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D1FF3" w14:textId="77777777" w:rsidR="00A80D1D" w:rsidRPr="00645B32" w:rsidRDefault="00A80D1D" w:rsidP="00A80D1D">
      <w:pPr>
        <w:tabs>
          <w:tab w:val="left" w:pos="4245"/>
        </w:tabs>
        <w:jc w:val="center"/>
        <w:rPr>
          <w:rFonts w:cstheme="minorHAnsi"/>
          <w:sz w:val="48"/>
          <w:szCs w:val="48"/>
        </w:rPr>
      </w:pPr>
      <w:bookmarkStart w:id="0" w:name="_Hlk176338476"/>
      <w:r>
        <w:rPr>
          <w:rFonts w:cstheme="minorHAnsi"/>
          <w:sz w:val="48"/>
          <w:szCs w:val="48"/>
        </w:rPr>
        <w:t>Trinidad ISD District</w:t>
      </w:r>
      <w:r w:rsidRPr="00645B32">
        <w:rPr>
          <w:rFonts w:cstheme="minorHAnsi"/>
          <w:sz w:val="48"/>
          <w:szCs w:val="48"/>
        </w:rPr>
        <w:t xml:space="preserve"> Improvement Plan</w:t>
      </w:r>
    </w:p>
    <w:p w14:paraId="3F6F8937" w14:textId="77777777" w:rsidR="00A80D1D" w:rsidRPr="00645B32" w:rsidRDefault="00A80D1D" w:rsidP="00A80D1D">
      <w:pPr>
        <w:tabs>
          <w:tab w:val="left" w:pos="4245"/>
        </w:tabs>
        <w:jc w:val="center"/>
        <w:rPr>
          <w:rFonts w:cstheme="minorHAnsi"/>
          <w:sz w:val="48"/>
          <w:szCs w:val="48"/>
        </w:rPr>
      </w:pPr>
      <w:r>
        <w:rPr>
          <w:rFonts w:cstheme="minorHAnsi"/>
          <w:sz w:val="48"/>
          <w:szCs w:val="48"/>
        </w:rPr>
        <w:t>2024-2025</w:t>
      </w:r>
    </w:p>
    <w:p w14:paraId="34EFD7F3" w14:textId="77777777" w:rsidR="00A80D1D" w:rsidRDefault="00A80D1D" w:rsidP="00A80D1D">
      <w:pPr>
        <w:pStyle w:val="Title"/>
        <w:rPr>
          <w:sz w:val="32"/>
        </w:rPr>
      </w:pPr>
      <w:r>
        <w:rPr>
          <w:sz w:val="32"/>
        </w:rPr>
        <w:t>MISSION STATEMENT</w:t>
      </w:r>
    </w:p>
    <w:p w14:paraId="703C5E5D" w14:textId="77777777" w:rsidR="00A80D1D" w:rsidRDefault="00A80D1D" w:rsidP="00A80D1D">
      <w:pPr>
        <w:rPr>
          <w:rFonts w:ascii="Arial" w:hAnsi="Arial" w:cs="Arial"/>
        </w:rPr>
      </w:pPr>
    </w:p>
    <w:p w14:paraId="56FD14DD" w14:textId="77777777" w:rsidR="00A80D1D" w:rsidRDefault="00A80D1D" w:rsidP="00A80D1D">
      <w:r>
        <w:t>Trinidad ISD will prepare all students for a successful future through education, encouragement, and expectations for excellence.</w:t>
      </w:r>
    </w:p>
    <w:p w14:paraId="46163E86" w14:textId="77777777" w:rsidR="00A80D1D" w:rsidRPr="00FB70A5" w:rsidRDefault="00A80D1D" w:rsidP="00A80D1D">
      <w:pPr>
        <w:pStyle w:val="Heading1"/>
        <w:rPr>
          <w:sz w:val="36"/>
          <w:szCs w:val="36"/>
        </w:rPr>
      </w:pPr>
      <w:r w:rsidRPr="00FB70A5">
        <w:rPr>
          <w:sz w:val="36"/>
          <w:szCs w:val="36"/>
        </w:rPr>
        <w:t>VISION</w:t>
      </w:r>
    </w:p>
    <w:p w14:paraId="5E696528" w14:textId="77777777" w:rsidR="00A80D1D" w:rsidRDefault="00A80D1D" w:rsidP="00A80D1D">
      <w:pPr>
        <w:pStyle w:val="BodyText"/>
      </w:pPr>
      <w:r>
        <w:t>Trinidad ISD will ensure the academic, social, and emotional success of each child with the positive influence of supportive loving professionals. The next generation will have a significant impact on society.</w:t>
      </w:r>
    </w:p>
    <w:p w14:paraId="0C5A9E81" w14:textId="77777777" w:rsidR="00A80D1D" w:rsidRDefault="00A80D1D" w:rsidP="00A80D1D">
      <w:pPr>
        <w:pStyle w:val="Heading2"/>
      </w:pPr>
    </w:p>
    <w:p w14:paraId="0B7F6EB8" w14:textId="77777777" w:rsidR="00A80D1D" w:rsidRDefault="00A80D1D" w:rsidP="00A80D1D">
      <w:pPr>
        <w:pStyle w:val="Heading2"/>
      </w:pPr>
      <w:r>
        <w:t>VALUES</w:t>
      </w:r>
    </w:p>
    <w:p w14:paraId="32C730A2" w14:textId="77777777" w:rsidR="00A80D1D" w:rsidRDefault="00A80D1D" w:rsidP="00A80D1D">
      <w:pPr>
        <w:pStyle w:val="ListParagraph"/>
        <w:numPr>
          <w:ilvl w:val="0"/>
          <w:numId w:val="11"/>
        </w:numPr>
        <w:jc w:val="both"/>
      </w:pPr>
      <w:r>
        <w:t>We will define mastery for each grade level/course and assist each student in achieving mastery.</w:t>
      </w:r>
    </w:p>
    <w:p w14:paraId="1EA17BA3" w14:textId="77777777" w:rsidR="00A80D1D" w:rsidRDefault="00A80D1D" w:rsidP="00A80D1D">
      <w:pPr>
        <w:pStyle w:val="ListParagraph"/>
        <w:numPr>
          <w:ilvl w:val="0"/>
          <w:numId w:val="11"/>
        </w:numPr>
        <w:jc w:val="both"/>
      </w:pPr>
      <w:r>
        <w:t>We will ensure that all exiting students have a transitional plan.</w:t>
      </w:r>
    </w:p>
    <w:p w14:paraId="3410EC50" w14:textId="77777777" w:rsidR="00A80D1D" w:rsidRDefault="00A80D1D" w:rsidP="00A80D1D">
      <w:pPr>
        <w:pStyle w:val="ListParagraph"/>
        <w:numPr>
          <w:ilvl w:val="0"/>
          <w:numId w:val="11"/>
        </w:numPr>
        <w:jc w:val="both"/>
      </w:pPr>
      <w:r>
        <w:t>Administrators will stay current on educational research and issues.</w:t>
      </w:r>
    </w:p>
    <w:p w14:paraId="08469993" w14:textId="77777777" w:rsidR="00A80D1D" w:rsidRDefault="00A80D1D" w:rsidP="00A80D1D">
      <w:pPr>
        <w:pStyle w:val="BodyText"/>
        <w:numPr>
          <w:ilvl w:val="0"/>
          <w:numId w:val="11"/>
        </w:numPr>
      </w:pPr>
      <w:r>
        <w:t>We will communicate instructional strategies, develop benchmarks, and practice cross-curricular instruction.</w:t>
      </w:r>
    </w:p>
    <w:p w14:paraId="177E4E15" w14:textId="77777777" w:rsidR="00A80D1D" w:rsidRDefault="00A80D1D" w:rsidP="00A80D1D">
      <w:pPr>
        <w:pStyle w:val="ListParagraph"/>
        <w:numPr>
          <w:ilvl w:val="0"/>
          <w:numId w:val="11"/>
        </w:numPr>
        <w:jc w:val="both"/>
      </w:pPr>
      <w:r>
        <w:t>We will model and expect high quality work.</w:t>
      </w:r>
    </w:p>
    <w:p w14:paraId="63863F83" w14:textId="77777777" w:rsidR="00A80D1D" w:rsidRDefault="00A80D1D" w:rsidP="00A80D1D">
      <w:pPr>
        <w:pStyle w:val="ListParagraph"/>
        <w:numPr>
          <w:ilvl w:val="0"/>
          <w:numId w:val="11"/>
        </w:numPr>
        <w:jc w:val="both"/>
      </w:pPr>
      <w:r>
        <w:t>We will implement challenging student-centered activities and instruction.</w:t>
      </w:r>
    </w:p>
    <w:p w14:paraId="303F7429" w14:textId="77777777" w:rsidR="00A80D1D" w:rsidRDefault="00A80D1D" w:rsidP="00A80D1D">
      <w:pPr>
        <w:pStyle w:val="ListParagraph"/>
        <w:numPr>
          <w:ilvl w:val="0"/>
          <w:numId w:val="11"/>
        </w:numPr>
        <w:jc w:val="both"/>
      </w:pPr>
      <w:r>
        <w:t>We will use effective classroom management to create a positive learning environment.</w:t>
      </w:r>
    </w:p>
    <w:p w14:paraId="0D580E22" w14:textId="77777777" w:rsidR="00A80D1D" w:rsidRDefault="00A80D1D" w:rsidP="00A80D1D">
      <w:pPr>
        <w:pStyle w:val="ListParagraph"/>
        <w:numPr>
          <w:ilvl w:val="0"/>
          <w:numId w:val="11"/>
        </w:numPr>
        <w:jc w:val="both"/>
      </w:pPr>
      <w:r>
        <w:t xml:space="preserve">We will monitor benchmark and survey results to identify </w:t>
      </w:r>
      <w:proofErr w:type="gramStart"/>
      <w:r>
        <w:t>student</w:t>
      </w:r>
      <w:proofErr w:type="gramEnd"/>
      <w:r>
        <w:t xml:space="preserve"> and district needs.</w:t>
      </w:r>
    </w:p>
    <w:p w14:paraId="0622DB8A" w14:textId="77777777" w:rsidR="00A80D1D" w:rsidRDefault="00A80D1D" w:rsidP="00A80D1D">
      <w:pPr>
        <w:pStyle w:val="ListParagraph"/>
        <w:numPr>
          <w:ilvl w:val="0"/>
          <w:numId w:val="11"/>
        </w:numPr>
        <w:jc w:val="both"/>
      </w:pPr>
      <w:r>
        <w:t>We will encourage parent and community participation in creating a shared learning experience.</w:t>
      </w:r>
    </w:p>
    <w:p w14:paraId="024CDE8E" w14:textId="77777777" w:rsidR="00A80D1D" w:rsidRPr="00FB70A5" w:rsidRDefault="00A80D1D" w:rsidP="00A80D1D">
      <w:pPr>
        <w:pStyle w:val="ListParagraph"/>
        <w:jc w:val="both"/>
        <w:rPr>
          <w:rFonts w:ascii="Arial" w:hAnsi="Arial" w:cs="Arial"/>
          <w:sz w:val="20"/>
        </w:rPr>
      </w:pPr>
    </w:p>
    <w:p w14:paraId="5A02A183" w14:textId="77777777" w:rsidR="00A80D1D" w:rsidRDefault="00A80D1D" w:rsidP="00A80D1D">
      <w:pPr>
        <w:pStyle w:val="Heading7"/>
        <w:rPr>
          <w:sz w:val="32"/>
        </w:rPr>
      </w:pPr>
      <w:r>
        <w:rPr>
          <w:sz w:val="32"/>
        </w:rPr>
        <w:lastRenderedPageBreak/>
        <w:t>GOALS</w:t>
      </w:r>
    </w:p>
    <w:p w14:paraId="31FAF3B6" w14:textId="77777777" w:rsidR="00A80D1D" w:rsidRPr="0028725F" w:rsidRDefault="00A80D1D" w:rsidP="00A80D1D">
      <w:pPr>
        <w:rPr>
          <w:rFonts w:ascii="Arial" w:hAnsi="Arial" w:cs="Arial"/>
          <w:bCs/>
        </w:rPr>
      </w:pPr>
      <w:r w:rsidRPr="0028725F">
        <w:rPr>
          <w:rFonts w:ascii="Arial" w:hAnsi="Arial" w:cs="Arial"/>
          <w:bCs/>
        </w:rPr>
        <w:t>Goal 1:</w:t>
      </w:r>
    </w:p>
    <w:p w14:paraId="036464CA" w14:textId="77777777" w:rsidR="00A80D1D" w:rsidRDefault="00A80D1D" w:rsidP="00A80D1D">
      <w:pPr>
        <w:rPr>
          <w:rFonts w:ascii="Arial" w:hAnsi="Arial" w:cs="Arial"/>
          <w:sz w:val="20"/>
        </w:rPr>
      </w:pPr>
      <w:r>
        <w:rPr>
          <w:rFonts w:ascii="Arial" w:hAnsi="Arial" w:cs="Arial"/>
          <w:sz w:val="20"/>
        </w:rPr>
        <w:t xml:space="preserve">Trinidad’s PLC will increase student performance </w:t>
      </w:r>
      <w:proofErr w:type="gramStart"/>
      <w:r>
        <w:rPr>
          <w:rFonts w:ascii="Arial" w:hAnsi="Arial" w:cs="Arial"/>
          <w:sz w:val="20"/>
        </w:rPr>
        <w:t>on</w:t>
      </w:r>
      <w:proofErr w:type="gramEnd"/>
      <w:r>
        <w:rPr>
          <w:rFonts w:ascii="Arial" w:hAnsi="Arial" w:cs="Arial"/>
          <w:sz w:val="20"/>
        </w:rPr>
        <w:t xml:space="preserve"> all academic standards.</w:t>
      </w:r>
    </w:p>
    <w:p w14:paraId="3D7B3A6D" w14:textId="77777777" w:rsidR="00A80D1D" w:rsidRDefault="00A80D1D" w:rsidP="00A80D1D">
      <w:pPr>
        <w:pStyle w:val="Heading3"/>
      </w:pPr>
      <w:r>
        <w:t>Goal 2:</w:t>
      </w:r>
    </w:p>
    <w:p w14:paraId="3B7D4569" w14:textId="77777777" w:rsidR="00A80D1D" w:rsidRDefault="00A80D1D" w:rsidP="00A80D1D">
      <w:pPr>
        <w:rPr>
          <w:rFonts w:ascii="Arial" w:hAnsi="Arial" w:cs="Arial"/>
          <w:sz w:val="20"/>
        </w:rPr>
      </w:pPr>
      <w:r>
        <w:rPr>
          <w:rFonts w:ascii="Arial" w:hAnsi="Arial" w:cs="Arial"/>
          <w:sz w:val="20"/>
        </w:rPr>
        <w:t>Trinidad’s PLC will create and maintain a positive learning environment.</w:t>
      </w:r>
    </w:p>
    <w:p w14:paraId="4FDC9081" w14:textId="77777777" w:rsidR="00A80D1D" w:rsidRPr="0028725F" w:rsidRDefault="00A80D1D" w:rsidP="00A80D1D">
      <w:pPr>
        <w:rPr>
          <w:rFonts w:ascii="Arial" w:hAnsi="Arial" w:cs="Arial"/>
          <w:bCs/>
        </w:rPr>
      </w:pPr>
      <w:r w:rsidRPr="0028725F">
        <w:rPr>
          <w:rFonts w:ascii="Arial" w:hAnsi="Arial" w:cs="Arial"/>
          <w:bCs/>
        </w:rPr>
        <w:t>Goal 3:</w:t>
      </w:r>
    </w:p>
    <w:p w14:paraId="5BA08A04" w14:textId="77777777" w:rsidR="00A80D1D" w:rsidRDefault="00A80D1D" w:rsidP="00A80D1D">
      <w:pPr>
        <w:rPr>
          <w:rFonts w:ascii="Arial" w:hAnsi="Arial" w:cs="Arial"/>
        </w:rPr>
      </w:pPr>
      <w:r>
        <w:rPr>
          <w:rFonts w:ascii="Arial" w:hAnsi="Arial" w:cs="Arial"/>
          <w:sz w:val="20"/>
        </w:rPr>
        <w:t>Trinidad’s PLC will improve communication with all district stakeholders.</w:t>
      </w:r>
    </w:p>
    <w:p w14:paraId="38DB9D89" w14:textId="77777777" w:rsidR="00A80D1D" w:rsidRPr="00645B32" w:rsidRDefault="00A80D1D" w:rsidP="00A80D1D">
      <w:pPr>
        <w:tabs>
          <w:tab w:val="left" w:pos="4245"/>
        </w:tabs>
        <w:rPr>
          <w:rFonts w:cstheme="minorHAnsi"/>
          <w:sz w:val="20"/>
          <w:szCs w:val="20"/>
        </w:rPr>
      </w:pPr>
    </w:p>
    <w:p w14:paraId="5C3761B1" w14:textId="77777777" w:rsidR="00A80D1D" w:rsidRPr="00645B32" w:rsidRDefault="00A80D1D" w:rsidP="00A80D1D">
      <w:pPr>
        <w:tabs>
          <w:tab w:val="left" w:pos="4245"/>
        </w:tabs>
        <w:rPr>
          <w:rFonts w:cstheme="minorHAnsi"/>
          <w:sz w:val="20"/>
          <w:szCs w:val="20"/>
        </w:rPr>
      </w:pPr>
    </w:p>
    <w:p w14:paraId="53ABA3BC" w14:textId="77777777" w:rsidR="00A80D1D" w:rsidRPr="00645B32" w:rsidRDefault="00A80D1D" w:rsidP="00A80D1D">
      <w:pPr>
        <w:tabs>
          <w:tab w:val="left" w:pos="4245"/>
        </w:tabs>
        <w:rPr>
          <w:rFonts w:cstheme="minorHAnsi"/>
          <w:sz w:val="20"/>
          <w:szCs w:val="20"/>
        </w:rPr>
      </w:pPr>
    </w:p>
    <w:p w14:paraId="7AB5345E" w14:textId="77777777" w:rsidR="00A80D1D" w:rsidRDefault="00A80D1D" w:rsidP="00A80D1D">
      <w:pPr>
        <w:tabs>
          <w:tab w:val="left" w:pos="4245"/>
        </w:tabs>
        <w:rPr>
          <w:rFonts w:cstheme="minorHAnsi"/>
          <w:sz w:val="20"/>
          <w:szCs w:val="20"/>
        </w:rPr>
      </w:pPr>
    </w:p>
    <w:p w14:paraId="14A6E885" w14:textId="77777777" w:rsidR="00A80D1D" w:rsidRDefault="00A80D1D" w:rsidP="00A80D1D">
      <w:pPr>
        <w:tabs>
          <w:tab w:val="left" w:pos="4245"/>
        </w:tabs>
        <w:rPr>
          <w:rFonts w:cstheme="minorHAnsi"/>
          <w:sz w:val="20"/>
          <w:szCs w:val="20"/>
        </w:rPr>
      </w:pPr>
    </w:p>
    <w:p w14:paraId="6232FF38" w14:textId="77777777" w:rsidR="00A80D1D" w:rsidRDefault="00A80D1D" w:rsidP="00A80D1D">
      <w:pPr>
        <w:tabs>
          <w:tab w:val="left" w:pos="4245"/>
        </w:tabs>
        <w:rPr>
          <w:rFonts w:cstheme="minorHAnsi"/>
          <w:sz w:val="20"/>
          <w:szCs w:val="20"/>
        </w:rPr>
      </w:pPr>
    </w:p>
    <w:p w14:paraId="5975FD6E" w14:textId="77777777" w:rsidR="00A80D1D" w:rsidRDefault="00A80D1D" w:rsidP="00A80D1D">
      <w:pPr>
        <w:tabs>
          <w:tab w:val="left" w:pos="4245"/>
        </w:tabs>
        <w:rPr>
          <w:rFonts w:cstheme="minorHAnsi"/>
          <w:sz w:val="20"/>
          <w:szCs w:val="20"/>
        </w:rPr>
      </w:pPr>
    </w:p>
    <w:p w14:paraId="1E8848FE" w14:textId="77777777" w:rsidR="00A80D1D" w:rsidRDefault="00A80D1D" w:rsidP="00A80D1D">
      <w:pPr>
        <w:tabs>
          <w:tab w:val="left" w:pos="4245"/>
        </w:tabs>
        <w:rPr>
          <w:rFonts w:cstheme="minorHAnsi"/>
          <w:sz w:val="20"/>
          <w:szCs w:val="20"/>
        </w:rPr>
      </w:pPr>
    </w:p>
    <w:p w14:paraId="6D64FE8E" w14:textId="77777777" w:rsidR="00A80D1D" w:rsidRDefault="00A80D1D" w:rsidP="00A80D1D">
      <w:pPr>
        <w:tabs>
          <w:tab w:val="left" w:pos="4245"/>
        </w:tabs>
        <w:rPr>
          <w:rFonts w:cstheme="minorHAnsi"/>
          <w:sz w:val="20"/>
          <w:szCs w:val="20"/>
        </w:rPr>
      </w:pPr>
    </w:p>
    <w:p w14:paraId="568675F6" w14:textId="77777777" w:rsidR="00A80D1D" w:rsidRDefault="00A80D1D" w:rsidP="00A80D1D">
      <w:pPr>
        <w:tabs>
          <w:tab w:val="left" w:pos="4245"/>
        </w:tabs>
        <w:rPr>
          <w:rFonts w:cstheme="minorHAnsi"/>
          <w:sz w:val="20"/>
          <w:szCs w:val="20"/>
        </w:rPr>
      </w:pPr>
    </w:p>
    <w:p w14:paraId="7F683940" w14:textId="77777777" w:rsidR="00A80D1D" w:rsidRDefault="00A80D1D" w:rsidP="00A80D1D">
      <w:pPr>
        <w:tabs>
          <w:tab w:val="left" w:pos="4245"/>
        </w:tabs>
        <w:rPr>
          <w:rFonts w:cstheme="minorHAnsi"/>
          <w:sz w:val="20"/>
          <w:szCs w:val="20"/>
        </w:rPr>
      </w:pPr>
    </w:p>
    <w:p w14:paraId="5C69591D" w14:textId="77777777" w:rsidR="00A80D1D" w:rsidRDefault="00A80D1D" w:rsidP="00A80D1D">
      <w:pPr>
        <w:tabs>
          <w:tab w:val="left" w:pos="4245"/>
        </w:tabs>
        <w:rPr>
          <w:rFonts w:cstheme="minorHAnsi"/>
          <w:sz w:val="20"/>
          <w:szCs w:val="20"/>
        </w:rPr>
      </w:pPr>
    </w:p>
    <w:p w14:paraId="508C99F5" w14:textId="77777777" w:rsidR="00A80D1D" w:rsidRDefault="00A80D1D" w:rsidP="00A80D1D">
      <w:pPr>
        <w:tabs>
          <w:tab w:val="left" w:pos="4245"/>
        </w:tabs>
        <w:rPr>
          <w:rFonts w:cstheme="minorHAnsi"/>
          <w:sz w:val="20"/>
          <w:szCs w:val="20"/>
        </w:rPr>
      </w:pPr>
    </w:p>
    <w:p w14:paraId="3CFB1F79" w14:textId="77777777" w:rsidR="00A80D1D" w:rsidRPr="002F761F" w:rsidRDefault="00A80D1D" w:rsidP="00A80D1D">
      <w:pPr>
        <w:pStyle w:val="Heading1"/>
        <w:autoSpaceDE w:val="0"/>
        <w:autoSpaceDN w:val="0"/>
        <w:adjustRightInd w:val="0"/>
        <w:rPr>
          <w:rFonts w:ascii="Calibri" w:hAnsi="Calibri"/>
          <w:sz w:val="28"/>
          <w:szCs w:val="28"/>
        </w:rPr>
      </w:pPr>
      <w:r>
        <w:rPr>
          <w:rFonts w:ascii="Calibri" w:hAnsi="Calibri"/>
          <w:sz w:val="28"/>
          <w:szCs w:val="28"/>
        </w:rPr>
        <w:lastRenderedPageBreak/>
        <w:t xml:space="preserve">Trinidad ISD’s Goals Are </w:t>
      </w:r>
      <w:r w:rsidRPr="002F544A">
        <w:rPr>
          <w:rFonts w:ascii="Calibri" w:hAnsi="Calibri"/>
          <w:sz w:val="28"/>
          <w:szCs w:val="28"/>
          <w:u w:val="single"/>
        </w:rPr>
        <w:t>S</w:t>
      </w:r>
      <w:r>
        <w:rPr>
          <w:rFonts w:ascii="Calibri" w:hAnsi="Calibri"/>
          <w:sz w:val="28"/>
          <w:szCs w:val="28"/>
        </w:rPr>
        <w:t xml:space="preserve">pecific </w:t>
      </w:r>
      <w:r w:rsidRPr="002F544A">
        <w:rPr>
          <w:rFonts w:ascii="Calibri" w:hAnsi="Calibri"/>
          <w:sz w:val="28"/>
          <w:szCs w:val="28"/>
          <w:u w:val="single"/>
        </w:rPr>
        <w:t>M</w:t>
      </w:r>
      <w:r>
        <w:rPr>
          <w:rFonts w:ascii="Calibri" w:hAnsi="Calibri"/>
          <w:sz w:val="28"/>
          <w:szCs w:val="28"/>
        </w:rPr>
        <w:t xml:space="preserve">easurable </w:t>
      </w:r>
      <w:r w:rsidRPr="002F544A">
        <w:rPr>
          <w:rFonts w:ascii="Calibri" w:hAnsi="Calibri"/>
          <w:sz w:val="28"/>
          <w:szCs w:val="28"/>
          <w:u w:val="single"/>
        </w:rPr>
        <w:t>A</w:t>
      </w:r>
      <w:r>
        <w:rPr>
          <w:rFonts w:ascii="Calibri" w:hAnsi="Calibri"/>
          <w:sz w:val="28"/>
          <w:szCs w:val="28"/>
        </w:rPr>
        <w:t xml:space="preserve">ttainable </w:t>
      </w:r>
      <w:r w:rsidRPr="002F544A">
        <w:rPr>
          <w:rFonts w:ascii="Calibri" w:hAnsi="Calibri"/>
          <w:sz w:val="28"/>
          <w:szCs w:val="28"/>
          <w:u w:val="single"/>
        </w:rPr>
        <w:t>R</w:t>
      </w:r>
      <w:r>
        <w:rPr>
          <w:rFonts w:ascii="Calibri" w:hAnsi="Calibri"/>
          <w:sz w:val="28"/>
          <w:szCs w:val="28"/>
        </w:rPr>
        <w:t xml:space="preserve">esults-Focused &amp; </w:t>
      </w:r>
      <w:r w:rsidRPr="002F544A">
        <w:rPr>
          <w:rFonts w:ascii="Calibri" w:hAnsi="Calibri"/>
          <w:sz w:val="28"/>
          <w:szCs w:val="28"/>
          <w:u w:val="single"/>
        </w:rPr>
        <w:t>T</w:t>
      </w:r>
      <w:r>
        <w:rPr>
          <w:rFonts w:ascii="Calibri" w:hAnsi="Calibri"/>
          <w:sz w:val="28"/>
          <w:szCs w:val="28"/>
        </w:rPr>
        <w:t>imely</w:t>
      </w:r>
    </w:p>
    <w:tbl>
      <w:tblPr>
        <w:tblStyle w:val="TableGrid"/>
        <w:tblW w:w="0" w:type="auto"/>
        <w:tblLook w:val="04A0" w:firstRow="1" w:lastRow="0" w:firstColumn="1" w:lastColumn="0" w:noHBand="0" w:noVBand="1"/>
      </w:tblPr>
      <w:tblGrid>
        <w:gridCol w:w="3143"/>
        <w:gridCol w:w="1398"/>
        <w:gridCol w:w="2398"/>
        <w:gridCol w:w="1613"/>
        <w:gridCol w:w="2612"/>
        <w:gridCol w:w="1786"/>
      </w:tblGrid>
      <w:tr w:rsidR="0010148C" w:rsidRPr="00B60AFD" w14:paraId="64963FC1" w14:textId="77777777" w:rsidTr="00166B5F">
        <w:tc>
          <w:tcPr>
            <w:tcW w:w="3234" w:type="dxa"/>
            <w:shd w:val="clear" w:color="auto" w:fill="000000" w:themeFill="text1"/>
          </w:tcPr>
          <w:p w14:paraId="08F34C23" w14:textId="77777777" w:rsidR="00A80D1D" w:rsidRPr="00B60AFD" w:rsidRDefault="00A80D1D" w:rsidP="00166B5F">
            <w:pPr>
              <w:jc w:val="center"/>
            </w:pPr>
            <w:r w:rsidRPr="00B60AFD">
              <w:t>GOALS</w:t>
            </w:r>
          </w:p>
        </w:tc>
        <w:tc>
          <w:tcPr>
            <w:tcW w:w="1407" w:type="dxa"/>
            <w:shd w:val="clear" w:color="auto" w:fill="000000" w:themeFill="text1"/>
          </w:tcPr>
          <w:p w14:paraId="78BC92C2" w14:textId="77777777" w:rsidR="00A80D1D" w:rsidRPr="00B60AFD" w:rsidRDefault="00A80D1D" w:rsidP="00166B5F">
            <w:pPr>
              <w:jc w:val="center"/>
            </w:pPr>
            <w:r w:rsidRPr="00B60AFD">
              <w:t>S</w:t>
            </w:r>
          </w:p>
        </w:tc>
        <w:tc>
          <w:tcPr>
            <w:tcW w:w="2459" w:type="dxa"/>
            <w:shd w:val="clear" w:color="auto" w:fill="000000" w:themeFill="text1"/>
          </w:tcPr>
          <w:p w14:paraId="75571795" w14:textId="77777777" w:rsidR="00A80D1D" w:rsidRPr="00B60AFD" w:rsidRDefault="00A80D1D" w:rsidP="00166B5F">
            <w:pPr>
              <w:jc w:val="center"/>
            </w:pPr>
            <w:r w:rsidRPr="00B60AFD">
              <w:t>M</w:t>
            </w:r>
          </w:p>
        </w:tc>
        <w:tc>
          <w:tcPr>
            <w:tcW w:w="1624" w:type="dxa"/>
            <w:shd w:val="clear" w:color="auto" w:fill="000000" w:themeFill="text1"/>
          </w:tcPr>
          <w:p w14:paraId="293099C1" w14:textId="77777777" w:rsidR="00A80D1D" w:rsidRPr="00B60AFD" w:rsidRDefault="00A80D1D" w:rsidP="00166B5F">
            <w:pPr>
              <w:jc w:val="center"/>
            </w:pPr>
            <w:r w:rsidRPr="00B60AFD">
              <w:t>A</w:t>
            </w:r>
          </w:p>
        </w:tc>
        <w:tc>
          <w:tcPr>
            <w:tcW w:w="2635" w:type="dxa"/>
            <w:shd w:val="clear" w:color="auto" w:fill="000000" w:themeFill="text1"/>
          </w:tcPr>
          <w:p w14:paraId="488746DF" w14:textId="77777777" w:rsidR="00A80D1D" w:rsidRPr="00B60AFD" w:rsidRDefault="00A80D1D" w:rsidP="00166B5F">
            <w:pPr>
              <w:jc w:val="center"/>
            </w:pPr>
            <w:r w:rsidRPr="00B60AFD">
              <w:t>R</w:t>
            </w:r>
          </w:p>
        </w:tc>
        <w:tc>
          <w:tcPr>
            <w:tcW w:w="1817" w:type="dxa"/>
            <w:shd w:val="clear" w:color="auto" w:fill="000000" w:themeFill="text1"/>
          </w:tcPr>
          <w:p w14:paraId="08B6B6FA" w14:textId="77777777" w:rsidR="00A80D1D" w:rsidRPr="00B60AFD" w:rsidRDefault="00A80D1D" w:rsidP="00166B5F">
            <w:pPr>
              <w:jc w:val="center"/>
            </w:pPr>
            <w:r w:rsidRPr="00B60AFD">
              <w:t>T</w:t>
            </w:r>
          </w:p>
        </w:tc>
      </w:tr>
      <w:tr w:rsidR="0010148C" w:rsidRPr="00B60AFD" w14:paraId="19E2AA2B" w14:textId="77777777" w:rsidTr="00166B5F">
        <w:tc>
          <w:tcPr>
            <w:tcW w:w="3234" w:type="dxa"/>
          </w:tcPr>
          <w:p w14:paraId="7318AC06" w14:textId="57F10C84" w:rsidR="00A80D1D" w:rsidRPr="00B60AFD" w:rsidRDefault="00A80D1D" w:rsidP="00166B5F">
            <w:r w:rsidRPr="00B60AFD">
              <w:rPr>
                <w:bCs/>
                <w:iCs/>
                <w:color w:val="000000"/>
              </w:rPr>
              <w:t>All students in grades K-12 will improve performance on the STAAR reading or local literacy assessments</w:t>
            </w:r>
            <w:r w:rsidR="0010148C">
              <w:rPr>
                <w:bCs/>
                <w:iCs/>
                <w:color w:val="000000"/>
              </w:rPr>
              <w:t xml:space="preserve"> for all students and a focus on accountable subpopulations</w:t>
            </w:r>
            <w:r w:rsidRPr="00B60AFD">
              <w:rPr>
                <w:bCs/>
                <w:iCs/>
                <w:color w:val="000000"/>
              </w:rPr>
              <w:t>.</w:t>
            </w:r>
          </w:p>
        </w:tc>
        <w:tc>
          <w:tcPr>
            <w:tcW w:w="1407" w:type="dxa"/>
          </w:tcPr>
          <w:p w14:paraId="148C4503" w14:textId="77777777" w:rsidR="00A80D1D" w:rsidRPr="00B60AFD" w:rsidRDefault="00A80D1D" w:rsidP="00166B5F">
            <w:r w:rsidRPr="00B60AFD">
              <w:t>Reading Literacy</w:t>
            </w:r>
          </w:p>
        </w:tc>
        <w:tc>
          <w:tcPr>
            <w:tcW w:w="2459" w:type="dxa"/>
          </w:tcPr>
          <w:p w14:paraId="64404E0B" w14:textId="77777777" w:rsidR="00A80D1D" w:rsidRPr="00B60AFD" w:rsidRDefault="00A80D1D" w:rsidP="00166B5F">
            <w:r w:rsidRPr="00B60AFD">
              <w:t>Documented Increased Achievement on assessment results</w:t>
            </w:r>
          </w:p>
        </w:tc>
        <w:tc>
          <w:tcPr>
            <w:tcW w:w="1624" w:type="dxa"/>
          </w:tcPr>
          <w:p w14:paraId="11FEE08E" w14:textId="77777777" w:rsidR="00A80D1D" w:rsidRPr="00B60AFD" w:rsidRDefault="00A80D1D" w:rsidP="00166B5F">
            <w:r w:rsidRPr="00B60AFD">
              <w:t>Literacy Improvement</w:t>
            </w:r>
          </w:p>
        </w:tc>
        <w:tc>
          <w:tcPr>
            <w:tcW w:w="2635" w:type="dxa"/>
          </w:tcPr>
          <w:p w14:paraId="79F951EB" w14:textId="5B333E0A" w:rsidR="00A80D1D" w:rsidRDefault="0010148C" w:rsidP="00166B5F">
            <w:r>
              <w:t>5%</w:t>
            </w:r>
            <w:r w:rsidR="00A80D1D" w:rsidRPr="00B60AFD">
              <w:t xml:space="preserve"> all student groups</w:t>
            </w:r>
          </w:p>
          <w:p w14:paraId="6CC89642" w14:textId="7F4F1824" w:rsidR="00A80D1D" w:rsidRPr="00B60AFD" w:rsidRDefault="0010148C" w:rsidP="00166B5F">
            <w:r>
              <w:t>10% of accountable subpopulations</w:t>
            </w:r>
          </w:p>
          <w:p w14:paraId="663965C6" w14:textId="77777777" w:rsidR="00A80D1D" w:rsidRPr="00B60AFD" w:rsidRDefault="00A80D1D" w:rsidP="00166B5F">
            <w:r w:rsidRPr="00B60AFD">
              <w:t>Listening/Frustration…</w:t>
            </w:r>
          </w:p>
          <w:p w14:paraId="43024A40" w14:textId="77777777" w:rsidR="00A80D1D" w:rsidRPr="00B60AFD" w:rsidRDefault="00A80D1D" w:rsidP="00166B5F">
            <w:r w:rsidRPr="00B60AFD">
              <w:t>Instructional…</w:t>
            </w:r>
          </w:p>
          <w:p w14:paraId="49E7539D" w14:textId="77777777" w:rsidR="00A80D1D" w:rsidRPr="00B60AFD" w:rsidRDefault="00A80D1D" w:rsidP="00166B5F">
            <w:r w:rsidRPr="00B60AFD">
              <w:t>Independent</w:t>
            </w:r>
          </w:p>
        </w:tc>
        <w:tc>
          <w:tcPr>
            <w:tcW w:w="1817" w:type="dxa"/>
          </w:tcPr>
          <w:p w14:paraId="4A7F8A1F" w14:textId="25E9E491" w:rsidR="00A80D1D" w:rsidRPr="00B60AFD" w:rsidRDefault="00A80D1D" w:rsidP="00166B5F">
            <w:r w:rsidRPr="00B60AFD">
              <w:rPr>
                <w:bCs/>
                <w:iCs/>
                <w:color w:val="000000"/>
              </w:rPr>
              <w:t>By end of SY 20</w:t>
            </w:r>
            <w:r>
              <w:rPr>
                <w:bCs/>
                <w:iCs/>
                <w:color w:val="000000"/>
              </w:rPr>
              <w:t>2</w:t>
            </w:r>
            <w:r w:rsidR="0010148C">
              <w:rPr>
                <w:bCs/>
                <w:iCs/>
                <w:color w:val="000000"/>
              </w:rPr>
              <w:t>4</w:t>
            </w:r>
            <w:r w:rsidRPr="00B60AFD">
              <w:rPr>
                <w:bCs/>
                <w:iCs/>
                <w:color w:val="000000"/>
              </w:rPr>
              <w:t>-20</w:t>
            </w:r>
            <w:r>
              <w:rPr>
                <w:bCs/>
                <w:iCs/>
                <w:color w:val="000000"/>
              </w:rPr>
              <w:t>2</w:t>
            </w:r>
            <w:r w:rsidR="0010148C">
              <w:rPr>
                <w:bCs/>
                <w:iCs/>
                <w:color w:val="000000"/>
              </w:rPr>
              <w:t>5</w:t>
            </w:r>
          </w:p>
        </w:tc>
      </w:tr>
      <w:tr w:rsidR="0010148C" w:rsidRPr="00B60AFD" w14:paraId="5DF2F3C4" w14:textId="77777777" w:rsidTr="00166B5F">
        <w:tc>
          <w:tcPr>
            <w:tcW w:w="3234" w:type="dxa"/>
          </w:tcPr>
          <w:p w14:paraId="27A70478" w14:textId="77777777" w:rsidR="00A80D1D" w:rsidRPr="00B60AFD" w:rsidRDefault="00A80D1D" w:rsidP="00166B5F">
            <w:r w:rsidRPr="00B60AFD">
              <w:rPr>
                <w:bCs/>
                <w:iCs/>
                <w:color w:val="000000"/>
              </w:rPr>
              <w:t xml:space="preserve">All students in grades K-12 will improve performance on the STAAR </w:t>
            </w:r>
            <w:r>
              <w:rPr>
                <w:bCs/>
                <w:iCs/>
                <w:color w:val="000000"/>
              </w:rPr>
              <w:t>math</w:t>
            </w:r>
            <w:r w:rsidRPr="00B60AFD">
              <w:rPr>
                <w:bCs/>
                <w:iCs/>
                <w:color w:val="000000"/>
              </w:rPr>
              <w:t xml:space="preserve"> or local</w:t>
            </w:r>
            <w:r>
              <w:rPr>
                <w:bCs/>
                <w:iCs/>
                <w:color w:val="000000"/>
              </w:rPr>
              <w:t xml:space="preserve"> </w:t>
            </w:r>
            <w:r w:rsidRPr="00B60AFD">
              <w:rPr>
                <w:bCs/>
                <w:iCs/>
                <w:color w:val="000000"/>
              </w:rPr>
              <w:t>assessment.</w:t>
            </w:r>
          </w:p>
        </w:tc>
        <w:tc>
          <w:tcPr>
            <w:tcW w:w="1407" w:type="dxa"/>
          </w:tcPr>
          <w:p w14:paraId="4D63490F" w14:textId="77777777" w:rsidR="00A80D1D" w:rsidRPr="00B60AFD" w:rsidRDefault="00A80D1D" w:rsidP="00166B5F">
            <w:r>
              <w:t>Math</w:t>
            </w:r>
          </w:p>
        </w:tc>
        <w:tc>
          <w:tcPr>
            <w:tcW w:w="2459" w:type="dxa"/>
          </w:tcPr>
          <w:p w14:paraId="74F699A4" w14:textId="77777777" w:rsidR="00A80D1D" w:rsidRPr="00B60AFD" w:rsidRDefault="00A80D1D" w:rsidP="00166B5F">
            <w:r w:rsidRPr="00B60AFD">
              <w:t>Documented Increased Achievement on assessment results</w:t>
            </w:r>
          </w:p>
        </w:tc>
        <w:tc>
          <w:tcPr>
            <w:tcW w:w="1624" w:type="dxa"/>
          </w:tcPr>
          <w:p w14:paraId="33711693" w14:textId="77777777" w:rsidR="00A80D1D" w:rsidRPr="00B60AFD" w:rsidRDefault="00A80D1D" w:rsidP="00166B5F">
            <w:r>
              <w:t>Scores</w:t>
            </w:r>
          </w:p>
        </w:tc>
        <w:tc>
          <w:tcPr>
            <w:tcW w:w="2635" w:type="dxa"/>
          </w:tcPr>
          <w:p w14:paraId="147BD1C2" w14:textId="6A71ECF5" w:rsidR="00A80D1D" w:rsidRPr="00B60AFD" w:rsidRDefault="0010148C" w:rsidP="00166B5F">
            <w:r>
              <w:t>5</w:t>
            </w:r>
            <w:r w:rsidR="00A80D1D" w:rsidRPr="00B60AFD">
              <w:t>% all student groups</w:t>
            </w:r>
          </w:p>
          <w:p w14:paraId="6D2AB679" w14:textId="6432ABE1" w:rsidR="00A80D1D" w:rsidRPr="00B60AFD" w:rsidRDefault="0010148C" w:rsidP="00166B5F">
            <w:r>
              <w:t>10% of accountable subpopulations</w:t>
            </w:r>
          </w:p>
          <w:p w14:paraId="1AA7263D" w14:textId="77777777" w:rsidR="00A80D1D" w:rsidRPr="00B60AFD" w:rsidRDefault="00A80D1D" w:rsidP="00166B5F"/>
        </w:tc>
        <w:tc>
          <w:tcPr>
            <w:tcW w:w="1817" w:type="dxa"/>
          </w:tcPr>
          <w:p w14:paraId="1972A364" w14:textId="4616CF91" w:rsidR="00A80D1D" w:rsidRPr="00B60AFD" w:rsidRDefault="00A80D1D" w:rsidP="00166B5F">
            <w:r w:rsidRPr="00B60AFD">
              <w:rPr>
                <w:bCs/>
                <w:iCs/>
                <w:color w:val="000000"/>
              </w:rPr>
              <w:t>By end of SY 20</w:t>
            </w:r>
            <w:r>
              <w:rPr>
                <w:bCs/>
                <w:iCs/>
                <w:color w:val="000000"/>
              </w:rPr>
              <w:t>2</w:t>
            </w:r>
            <w:r w:rsidR="0010148C">
              <w:rPr>
                <w:bCs/>
                <w:iCs/>
                <w:color w:val="000000"/>
              </w:rPr>
              <w:t>4</w:t>
            </w:r>
            <w:r w:rsidRPr="00B60AFD">
              <w:rPr>
                <w:bCs/>
                <w:iCs/>
                <w:color w:val="000000"/>
              </w:rPr>
              <w:t>-20</w:t>
            </w:r>
            <w:r>
              <w:rPr>
                <w:bCs/>
                <w:iCs/>
                <w:color w:val="000000"/>
              </w:rPr>
              <w:t>2</w:t>
            </w:r>
            <w:r w:rsidR="0010148C">
              <w:rPr>
                <w:bCs/>
                <w:iCs/>
                <w:color w:val="000000"/>
              </w:rPr>
              <w:t>5</w:t>
            </w:r>
          </w:p>
        </w:tc>
      </w:tr>
      <w:tr w:rsidR="0010148C" w:rsidRPr="00B60AFD" w14:paraId="22AE8A01" w14:textId="77777777" w:rsidTr="00166B5F">
        <w:tc>
          <w:tcPr>
            <w:tcW w:w="3234" w:type="dxa"/>
          </w:tcPr>
          <w:p w14:paraId="4C7E8822" w14:textId="77777777" w:rsidR="00A80D1D" w:rsidRPr="00B60AFD" w:rsidRDefault="00A80D1D" w:rsidP="00166B5F">
            <w:r w:rsidRPr="00B60AFD">
              <w:t>Students will learn in a safe &amp; secure environment</w:t>
            </w:r>
          </w:p>
        </w:tc>
        <w:tc>
          <w:tcPr>
            <w:tcW w:w="1407" w:type="dxa"/>
          </w:tcPr>
          <w:p w14:paraId="2D3969B4" w14:textId="77777777" w:rsidR="00A80D1D" w:rsidRPr="00B60AFD" w:rsidRDefault="00A80D1D" w:rsidP="00166B5F">
            <w:r w:rsidRPr="00B60AFD">
              <w:t>Safety &amp; Security</w:t>
            </w:r>
          </w:p>
        </w:tc>
        <w:tc>
          <w:tcPr>
            <w:tcW w:w="2459" w:type="dxa"/>
          </w:tcPr>
          <w:p w14:paraId="0E98E0B5" w14:textId="77777777" w:rsidR="00A80D1D" w:rsidRPr="00B60AFD" w:rsidRDefault="00A80D1D" w:rsidP="00166B5F">
            <w:r w:rsidRPr="00B60AFD">
              <w:t>Documented Level of SCOC Violations, Projects, Clubs</w:t>
            </w:r>
          </w:p>
        </w:tc>
        <w:tc>
          <w:tcPr>
            <w:tcW w:w="1624" w:type="dxa"/>
          </w:tcPr>
          <w:p w14:paraId="19F129B7" w14:textId="77777777" w:rsidR="00A80D1D" w:rsidRPr="00B60AFD" w:rsidRDefault="00A80D1D" w:rsidP="00166B5F">
            <w:r w:rsidRPr="00B60AFD">
              <w:t>Student Health &amp; Safety</w:t>
            </w:r>
          </w:p>
        </w:tc>
        <w:tc>
          <w:tcPr>
            <w:tcW w:w="2635" w:type="dxa"/>
          </w:tcPr>
          <w:p w14:paraId="53DA2087" w14:textId="77777777" w:rsidR="00A80D1D" w:rsidRPr="00B60AFD" w:rsidRDefault="00A80D1D" w:rsidP="00166B5F">
            <w:r w:rsidRPr="00B60AFD">
              <w:t xml:space="preserve">Students authentically engaged in their learning </w:t>
            </w:r>
          </w:p>
        </w:tc>
        <w:tc>
          <w:tcPr>
            <w:tcW w:w="1817" w:type="dxa"/>
          </w:tcPr>
          <w:p w14:paraId="721ECD15" w14:textId="77777777" w:rsidR="00A80D1D" w:rsidRPr="00B60AFD" w:rsidRDefault="00A80D1D" w:rsidP="00166B5F">
            <w:r w:rsidRPr="00B60AFD">
              <w:t>Each 6 weeks</w:t>
            </w:r>
          </w:p>
        </w:tc>
      </w:tr>
      <w:tr w:rsidR="0010148C" w:rsidRPr="00B60AFD" w14:paraId="14D5E76A" w14:textId="77777777" w:rsidTr="00166B5F">
        <w:tc>
          <w:tcPr>
            <w:tcW w:w="3234" w:type="dxa"/>
          </w:tcPr>
          <w:p w14:paraId="1CF10715" w14:textId="77777777" w:rsidR="00A80D1D" w:rsidRPr="00B60AFD" w:rsidRDefault="00A80D1D" w:rsidP="00166B5F">
            <w:r w:rsidRPr="00B60AFD">
              <w:t>All students and teachers will have access to technology to lead to enhanced learning and best practices professional development</w:t>
            </w:r>
          </w:p>
        </w:tc>
        <w:tc>
          <w:tcPr>
            <w:tcW w:w="1407" w:type="dxa"/>
          </w:tcPr>
          <w:p w14:paraId="65A96560" w14:textId="77777777" w:rsidR="00A80D1D" w:rsidRPr="00B60AFD" w:rsidRDefault="00A80D1D" w:rsidP="00166B5F">
            <w:r w:rsidRPr="00B60AFD">
              <w:t>Technology Integration</w:t>
            </w:r>
          </w:p>
        </w:tc>
        <w:tc>
          <w:tcPr>
            <w:tcW w:w="2459" w:type="dxa"/>
          </w:tcPr>
          <w:p w14:paraId="2EA30F49" w14:textId="77777777" w:rsidR="00A80D1D" w:rsidRPr="00B60AFD" w:rsidRDefault="00A80D1D" w:rsidP="00166B5F">
            <w:r w:rsidRPr="00B60AFD">
              <w:t>Classroom equipment and internet access</w:t>
            </w:r>
          </w:p>
        </w:tc>
        <w:tc>
          <w:tcPr>
            <w:tcW w:w="1624" w:type="dxa"/>
          </w:tcPr>
          <w:p w14:paraId="408E1D37" w14:textId="77777777" w:rsidR="00A80D1D" w:rsidRPr="00B60AFD" w:rsidRDefault="00A80D1D" w:rsidP="00166B5F">
            <w:r w:rsidRPr="00B60AFD">
              <w:t>Developing Technical Skills</w:t>
            </w:r>
          </w:p>
        </w:tc>
        <w:tc>
          <w:tcPr>
            <w:tcW w:w="2635" w:type="dxa"/>
          </w:tcPr>
          <w:p w14:paraId="27039B94" w14:textId="77777777" w:rsidR="00A80D1D" w:rsidRPr="00B60AFD" w:rsidRDefault="00A80D1D" w:rsidP="00166B5F">
            <w:r w:rsidRPr="00B60AFD">
              <w:t>Student and staff use of technology to enhance learning (grade level, college, career, certifications)</w:t>
            </w:r>
          </w:p>
        </w:tc>
        <w:tc>
          <w:tcPr>
            <w:tcW w:w="1817" w:type="dxa"/>
          </w:tcPr>
          <w:p w14:paraId="50743303" w14:textId="71D4D3A9" w:rsidR="00A80D1D" w:rsidRPr="00B60AFD" w:rsidRDefault="00A80D1D" w:rsidP="00166B5F">
            <w:r w:rsidRPr="00B60AFD">
              <w:t>Throughout 20</w:t>
            </w:r>
            <w:r>
              <w:t>2</w:t>
            </w:r>
            <w:r w:rsidR="0010148C">
              <w:t>4</w:t>
            </w:r>
            <w:r w:rsidRPr="00B60AFD">
              <w:t>-20</w:t>
            </w:r>
            <w:r>
              <w:t>2</w:t>
            </w:r>
            <w:r w:rsidR="0010148C">
              <w:t>5</w:t>
            </w:r>
            <w:r w:rsidRPr="00B60AFD">
              <w:t xml:space="preserve"> SY</w:t>
            </w:r>
          </w:p>
        </w:tc>
      </w:tr>
    </w:tbl>
    <w:tbl>
      <w:tblPr>
        <w:tblStyle w:val="TableGrid1"/>
        <w:tblW w:w="0" w:type="auto"/>
        <w:tblLook w:val="04A0" w:firstRow="1" w:lastRow="0" w:firstColumn="1" w:lastColumn="0" w:noHBand="0" w:noVBand="1"/>
      </w:tblPr>
      <w:tblGrid>
        <w:gridCol w:w="6060"/>
        <w:gridCol w:w="6890"/>
      </w:tblGrid>
      <w:tr w:rsidR="00A80D1D" w:rsidRPr="00B60AFD" w14:paraId="53443450" w14:textId="77777777" w:rsidTr="004642D5">
        <w:tc>
          <w:tcPr>
            <w:tcW w:w="12950" w:type="dxa"/>
            <w:gridSpan w:val="2"/>
            <w:shd w:val="clear" w:color="auto" w:fill="000000" w:themeFill="text1"/>
          </w:tcPr>
          <w:p w14:paraId="6D1B8181" w14:textId="77777777" w:rsidR="00A80D1D" w:rsidRPr="00B60AFD" w:rsidRDefault="00A80D1D" w:rsidP="00166B5F">
            <w:pPr>
              <w:tabs>
                <w:tab w:val="center" w:pos="6480"/>
              </w:tabs>
              <w:rPr>
                <w:sz w:val="22"/>
                <w:szCs w:val="22"/>
              </w:rPr>
            </w:pPr>
            <w:r w:rsidRPr="00B60AFD">
              <w:rPr>
                <w:sz w:val="22"/>
                <w:szCs w:val="22"/>
              </w:rPr>
              <w:t>Strategies</w:t>
            </w:r>
            <w:r>
              <w:rPr>
                <w:sz w:val="22"/>
                <w:szCs w:val="22"/>
              </w:rPr>
              <w:tab/>
              <w:t>Resources</w:t>
            </w:r>
          </w:p>
        </w:tc>
      </w:tr>
      <w:tr w:rsidR="00A80D1D" w:rsidRPr="00B60AFD" w14:paraId="37EB92DA" w14:textId="77777777" w:rsidTr="004642D5">
        <w:tc>
          <w:tcPr>
            <w:tcW w:w="6060" w:type="dxa"/>
          </w:tcPr>
          <w:p w14:paraId="7A97C40A" w14:textId="5EDE95EE" w:rsidR="00A80D1D" w:rsidRPr="00B60AFD" w:rsidRDefault="00A80D1D" w:rsidP="00166B5F">
            <w:pPr>
              <w:rPr>
                <w:sz w:val="22"/>
                <w:szCs w:val="22"/>
              </w:rPr>
            </w:pPr>
            <w:r w:rsidRPr="00B60AFD">
              <w:rPr>
                <w:sz w:val="22"/>
                <w:szCs w:val="22"/>
              </w:rPr>
              <w:lastRenderedPageBreak/>
              <w:t>Pre-K/K Teacher</w:t>
            </w:r>
            <w:r w:rsidR="004642D5">
              <w:rPr>
                <w:sz w:val="22"/>
                <w:szCs w:val="22"/>
              </w:rPr>
              <w:t xml:space="preserve"> CLI</w:t>
            </w:r>
          </w:p>
          <w:p w14:paraId="2B48B1D0" w14:textId="77777777" w:rsidR="00A80D1D" w:rsidRPr="00B60AFD" w:rsidRDefault="00A80D1D" w:rsidP="00166B5F">
            <w:pPr>
              <w:rPr>
                <w:sz w:val="22"/>
                <w:szCs w:val="22"/>
              </w:rPr>
            </w:pPr>
          </w:p>
        </w:tc>
        <w:tc>
          <w:tcPr>
            <w:tcW w:w="6890" w:type="dxa"/>
          </w:tcPr>
          <w:p w14:paraId="1EDA4DE8" w14:textId="77777777" w:rsidR="00A80D1D" w:rsidRPr="00B60AFD" w:rsidRDefault="00A80D1D" w:rsidP="00166B5F">
            <w:pPr>
              <w:rPr>
                <w:sz w:val="22"/>
                <w:szCs w:val="22"/>
              </w:rPr>
            </w:pPr>
          </w:p>
        </w:tc>
      </w:tr>
      <w:tr w:rsidR="00A80D1D" w:rsidRPr="00B60AFD" w14:paraId="42668BA6" w14:textId="77777777" w:rsidTr="004642D5">
        <w:tc>
          <w:tcPr>
            <w:tcW w:w="6060" w:type="dxa"/>
          </w:tcPr>
          <w:p w14:paraId="636D794E" w14:textId="74BC63E0" w:rsidR="00A80D1D" w:rsidRPr="00B60AFD" w:rsidRDefault="004642D5" w:rsidP="00166B5F">
            <w:pPr>
              <w:rPr>
                <w:sz w:val="22"/>
                <w:szCs w:val="22"/>
              </w:rPr>
            </w:pPr>
            <w:r>
              <w:rPr>
                <w:sz w:val="22"/>
                <w:szCs w:val="22"/>
              </w:rPr>
              <w:t>M CLASS</w:t>
            </w:r>
            <w:r w:rsidR="00A80D1D" w:rsidRPr="00B60AFD">
              <w:rPr>
                <w:sz w:val="22"/>
                <w:szCs w:val="22"/>
              </w:rPr>
              <w:t xml:space="preserve"> (BOY, MOY, EOY) Assessments K-2</w:t>
            </w:r>
          </w:p>
        </w:tc>
        <w:tc>
          <w:tcPr>
            <w:tcW w:w="6890" w:type="dxa"/>
          </w:tcPr>
          <w:p w14:paraId="79D38371" w14:textId="77777777" w:rsidR="00A80D1D" w:rsidRPr="00B60AFD" w:rsidRDefault="00A80D1D" w:rsidP="00166B5F">
            <w:pPr>
              <w:rPr>
                <w:sz w:val="22"/>
                <w:szCs w:val="22"/>
              </w:rPr>
            </w:pPr>
          </w:p>
        </w:tc>
      </w:tr>
      <w:tr w:rsidR="00A80D1D" w:rsidRPr="00B60AFD" w14:paraId="4A609B82" w14:textId="77777777" w:rsidTr="004642D5">
        <w:tc>
          <w:tcPr>
            <w:tcW w:w="6060" w:type="dxa"/>
          </w:tcPr>
          <w:p w14:paraId="7308340C" w14:textId="0E105D51" w:rsidR="00A80D1D" w:rsidRPr="00B60AFD" w:rsidRDefault="00A80D1D" w:rsidP="00166B5F">
            <w:pPr>
              <w:rPr>
                <w:sz w:val="22"/>
                <w:szCs w:val="22"/>
              </w:rPr>
            </w:pPr>
            <w:r w:rsidRPr="00B60AFD">
              <w:rPr>
                <w:sz w:val="22"/>
                <w:szCs w:val="22"/>
              </w:rPr>
              <w:t>K-</w:t>
            </w:r>
            <w:r w:rsidR="004642D5">
              <w:rPr>
                <w:sz w:val="22"/>
                <w:szCs w:val="22"/>
              </w:rPr>
              <w:t xml:space="preserve">5 Amplify/MSC </w:t>
            </w:r>
            <w:proofErr w:type="spellStart"/>
            <w:r w:rsidR="004642D5">
              <w:rPr>
                <w:sz w:val="22"/>
                <w:szCs w:val="22"/>
              </w:rPr>
              <w:t>Zearn</w:t>
            </w:r>
            <w:proofErr w:type="spellEnd"/>
          </w:p>
        </w:tc>
        <w:tc>
          <w:tcPr>
            <w:tcW w:w="6890" w:type="dxa"/>
          </w:tcPr>
          <w:p w14:paraId="1CC19AE9" w14:textId="77777777" w:rsidR="00A80D1D" w:rsidRPr="00B60AFD" w:rsidRDefault="00A80D1D" w:rsidP="00166B5F">
            <w:pPr>
              <w:rPr>
                <w:sz w:val="22"/>
                <w:szCs w:val="22"/>
              </w:rPr>
            </w:pPr>
          </w:p>
        </w:tc>
      </w:tr>
      <w:tr w:rsidR="00A80D1D" w:rsidRPr="00B60AFD" w14:paraId="6D84E319" w14:textId="77777777" w:rsidTr="004642D5">
        <w:tc>
          <w:tcPr>
            <w:tcW w:w="6060" w:type="dxa"/>
          </w:tcPr>
          <w:p w14:paraId="773AB346" w14:textId="0D3A2B6D" w:rsidR="00A80D1D" w:rsidRPr="00B60AFD" w:rsidRDefault="00A80D1D" w:rsidP="00166B5F">
            <w:pPr>
              <w:rPr>
                <w:sz w:val="22"/>
                <w:szCs w:val="22"/>
              </w:rPr>
            </w:pPr>
            <w:r w:rsidRPr="00B60AFD">
              <w:rPr>
                <w:sz w:val="22"/>
                <w:szCs w:val="22"/>
              </w:rPr>
              <w:t xml:space="preserve">Campus Level Review of Assessment Data by Subject </w:t>
            </w:r>
            <w:r w:rsidR="004642D5">
              <w:rPr>
                <w:sz w:val="22"/>
                <w:szCs w:val="22"/>
              </w:rPr>
              <w:t>– Texas Assessment</w:t>
            </w:r>
          </w:p>
        </w:tc>
        <w:tc>
          <w:tcPr>
            <w:tcW w:w="6890" w:type="dxa"/>
          </w:tcPr>
          <w:p w14:paraId="21FC7799" w14:textId="77777777" w:rsidR="00A80D1D" w:rsidRPr="00B60AFD" w:rsidRDefault="00A80D1D" w:rsidP="00166B5F">
            <w:pPr>
              <w:rPr>
                <w:sz w:val="22"/>
                <w:szCs w:val="22"/>
              </w:rPr>
            </w:pPr>
          </w:p>
        </w:tc>
      </w:tr>
      <w:tr w:rsidR="00A80D1D" w:rsidRPr="00B60AFD" w14:paraId="2C9932DB" w14:textId="77777777" w:rsidTr="004642D5">
        <w:tc>
          <w:tcPr>
            <w:tcW w:w="6060" w:type="dxa"/>
          </w:tcPr>
          <w:p w14:paraId="49B54419" w14:textId="77777777" w:rsidR="00A80D1D" w:rsidRPr="00B60AFD" w:rsidRDefault="00A80D1D" w:rsidP="00166B5F">
            <w:pPr>
              <w:rPr>
                <w:sz w:val="22"/>
                <w:szCs w:val="22"/>
              </w:rPr>
            </w:pPr>
            <w:r w:rsidRPr="00B60AFD">
              <w:rPr>
                <w:sz w:val="22"/>
                <w:szCs w:val="22"/>
              </w:rPr>
              <w:t xml:space="preserve">1 – Safe/Security Education </w:t>
            </w:r>
            <w:r>
              <w:rPr>
                <w:sz w:val="22"/>
                <w:szCs w:val="22"/>
              </w:rPr>
              <w:t>and equipment, Discipline,</w:t>
            </w:r>
          </w:p>
          <w:p w14:paraId="4A02443B" w14:textId="77777777" w:rsidR="00A80D1D" w:rsidRPr="00B60AFD" w:rsidRDefault="00A80D1D" w:rsidP="00166B5F">
            <w:pPr>
              <w:rPr>
                <w:sz w:val="22"/>
                <w:szCs w:val="22"/>
              </w:rPr>
            </w:pPr>
            <w:r w:rsidRPr="00B60AFD">
              <w:rPr>
                <w:sz w:val="22"/>
                <w:szCs w:val="22"/>
              </w:rPr>
              <w:t>Assemblies, Book study, Bullying, Drug/Alcohol Abuse, Nutrition, Health Ed.</w:t>
            </w:r>
          </w:p>
        </w:tc>
        <w:tc>
          <w:tcPr>
            <w:tcW w:w="6890" w:type="dxa"/>
          </w:tcPr>
          <w:p w14:paraId="54005A68" w14:textId="77777777" w:rsidR="00A80D1D" w:rsidRPr="00B60AFD" w:rsidRDefault="00A80D1D" w:rsidP="00166B5F">
            <w:pPr>
              <w:rPr>
                <w:sz w:val="22"/>
                <w:szCs w:val="22"/>
              </w:rPr>
            </w:pPr>
          </w:p>
        </w:tc>
      </w:tr>
      <w:tr w:rsidR="00A80D1D" w:rsidRPr="00B60AFD" w14:paraId="780C2A57" w14:textId="77777777" w:rsidTr="004642D5">
        <w:tc>
          <w:tcPr>
            <w:tcW w:w="6060" w:type="dxa"/>
          </w:tcPr>
          <w:p w14:paraId="0C40C4B1" w14:textId="77777777" w:rsidR="00A80D1D" w:rsidRPr="00B60AFD" w:rsidRDefault="00A80D1D" w:rsidP="00166B5F">
            <w:pPr>
              <w:rPr>
                <w:sz w:val="22"/>
                <w:szCs w:val="22"/>
              </w:rPr>
            </w:pPr>
            <w:r w:rsidRPr="00B60AFD">
              <w:rPr>
                <w:sz w:val="22"/>
                <w:szCs w:val="22"/>
              </w:rPr>
              <w:t>Provide computers/tablets, Wi-Fi access and/or software for every instructional classroom, and assist in college/career readiness through programs/technology</w:t>
            </w:r>
          </w:p>
        </w:tc>
        <w:tc>
          <w:tcPr>
            <w:tcW w:w="6890" w:type="dxa"/>
          </w:tcPr>
          <w:p w14:paraId="2BC67891" w14:textId="77777777" w:rsidR="00A80D1D" w:rsidRPr="00B60AFD" w:rsidRDefault="00A80D1D" w:rsidP="00166B5F">
            <w:pPr>
              <w:rPr>
                <w:sz w:val="22"/>
                <w:szCs w:val="22"/>
              </w:rPr>
            </w:pPr>
            <w:r>
              <w:rPr>
                <w:sz w:val="22"/>
                <w:szCs w:val="22"/>
              </w:rPr>
              <w:t>Computer Technician on campus</w:t>
            </w:r>
          </w:p>
        </w:tc>
      </w:tr>
    </w:tbl>
    <w:p w14:paraId="05C13961" w14:textId="77777777" w:rsidR="00A80D1D" w:rsidRPr="002F544A" w:rsidRDefault="00A80D1D" w:rsidP="00A80D1D"/>
    <w:p w14:paraId="60C2F5C2" w14:textId="77777777" w:rsidR="00A80D1D" w:rsidRPr="00FB70A5" w:rsidRDefault="00A80D1D" w:rsidP="00A80D1D"/>
    <w:p w14:paraId="325B042B" w14:textId="77777777" w:rsidR="00A80D1D" w:rsidRPr="00406FBC" w:rsidRDefault="00A80D1D" w:rsidP="00A80D1D">
      <w:pPr>
        <w:jc w:val="center"/>
        <w:rPr>
          <w:rFonts w:ascii="Bradley Hand ITC" w:hAnsi="Bradley Hand ITC"/>
          <w:b/>
          <w:bCs/>
          <w:sz w:val="28"/>
          <w:szCs w:val="28"/>
        </w:rPr>
      </w:pPr>
      <w:r w:rsidRPr="0010627F">
        <w:rPr>
          <w:b/>
          <w:bCs/>
        </w:rPr>
        <w:tab/>
      </w:r>
      <w:r w:rsidRPr="00406FBC">
        <w:rPr>
          <w:rFonts w:ascii="Bradley Hand ITC" w:hAnsi="Bradley Hand ITC"/>
          <w:b/>
          <w:bCs/>
          <w:sz w:val="28"/>
          <w:szCs w:val="28"/>
        </w:rPr>
        <w:t>THE STATE OF TEXAS PUBLIC EDUCATION MISSION AND ACADEMIC GOALS</w:t>
      </w:r>
    </w:p>
    <w:p w14:paraId="68BBC6A7" w14:textId="77777777" w:rsidR="00A80D1D" w:rsidRPr="0078652C" w:rsidRDefault="00A80D1D" w:rsidP="00A80D1D">
      <w:pPr>
        <w:spacing w:after="0" w:line="240" w:lineRule="auto"/>
      </w:pPr>
      <w:r w:rsidRPr="0078652C">
        <w:t>The mission of the public education system of this state is to ensure that all Texas children have access to a quality education that enables them to achieve their potential and fully participate now and the future in the social, economic, and education opportunities of our state and nation.  That mission is grounded on the conviction that a general diffusion of knowledge is essential for the welfare of this state and for the preservation of the liberties and rights of citizens.  It is further grounded on the conviction that a successful public education system is directly related to a strong, dedicated, and supportive family; and that parental involvement in the school is essential for the maximum educational achievement of a child.</w:t>
      </w:r>
    </w:p>
    <w:p w14:paraId="06C0D721" w14:textId="77777777" w:rsidR="00A80D1D" w:rsidRDefault="00A80D1D" w:rsidP="00A80D1D">
      <w:pPr>
        <w:spacing w:after="0" w:line="240" w:lineRule="auto"/>
        <w:rPr>
          <w:sz w:val="24"/>
          <w:szCs w:val="24"/>
        </w:rPr>
      </w:pPr>
    </w:p>
    <w:p w14:paraId="32A3404C" w14:textId="77777777" w:rsidR="004642D5" w:rsidRPr="00406FBC" w:rsidRDefault="004642D5" w:rsidP="00A80D1D">
      <w:pPr>
        <w:spacing w:after="0" w:line="240" w:lineRule="auto"/>
        <w:rPr>
          <w:sz w:val="24"/>
          <w:szCs w:val="24"/>
        </w:rPr>
      </w:pPr>
    </w:p>
    <w:p w14:paraId="2F09B407" w14:textId="77777777" w:rsidR="00A80D1D" w:rsidRPr="00406FBC" w:rsidRDefault="00A80D1D" w:rsidP="00A80D1D">
      <w:pPr>
        <w:jc w:val="center"/>
        <w:rPr>
          <w:rFonts w:ascii="Bradley Hand ITC" w:hAnsi="Bradley Hand ITC"/>
          <w:b/>
          <w:bCs/>
          <w:sz w:val="28"/>
          <w:szCs w:val="28"/>
        </w:rPr>
      </w:pPr>
      <w:r w:rsidRPr="00406FBC">
        <w:rPr>
          <w:rFonts w:ascii="Bradley Hand ITC" w:hAnsi="Bradley Hand ITC"/>
          <w:b/>
          <w:bCs/>
          <w:sz w:val="28"/>
          <w:szCs w:val="28"/>
        </w:rPr>
        <w:lastRenderedPageBreak/>
        <w:t>THE STATE OF TEXAS PUBLIC EDUCATION GOALS</w:t>
      </w:r>
    </w:p>
    <w:p w14:paraId="224C3C5F" w14:textId="77777777" w:rsidR="00A80D1D" w:rsidRPr="0010627F" w:rsidRDefault="00A80D1D" w:rsidP="00A80D1D">
      <w:pPr>
        <w:spacing w:after="0" w:line="240" w:lineRule="auto"/>
      </w:pPr>
      <w:r w:rsidRPr="0010627F">
        <w:t>GOAL #1:</w:t>
      </w:r>
      <w:r w:rsidRPr="0010627F">
        <w:tab/>
        <w:t xml:space="preserve">The student in the public education system will demonstrate exemplary performance in the reading and writing of the </w:t>
      </w:r>
      <w:r w:rsidRPr="0010627F">
        <w:tab/>
      </w:r>
      <w:r w:rsidRPr="0010627F">
        <w:tab/>
      </w:r>
      <w:r w:rsidRPr="0010627F">
        <w:tab/>
      </w:r>
      <w:r>
        <w:tab/>
      </w:r>
      <w:r w:rsidRPr="0010627F">
        <w:t>English language.</w:t>
      </w:r>
    </w:p>
    <w:p w14:paraId="61B4DB75" w14:textId="77777777" w:rsidR="00A80D1D" w:rsidRPr="0010627F" w:rsidRDefault="00A80D1D" w:rsidP="00A80D1D">
      <w:pPr>
        <w:spacing w:after="0" w:line="240" w:lineRule="auto"/>
        <w:ind w:left="1440" w:hanging="1440"/>
      </w:pPr>
      <w:r w:rsidRPr="0010627F">
        <w:t>GOAL #2:</w:t>
      </w:r>
      <w:r w:rsidRPr="0010627F">
        <w:tab/>
        <w:t>The students in the public education system will demonstrate exemplary performance in the understanding of mathematics.</w:t>
      </w:r>
    </w:p>
    <w:p w14:paraId="7253F443" w14:textId="77777777" w:rsidR="00A80D1D" w:rsidRPr="0010627F" w:rsidRDefault="00A80D1D" w:rsidP="00A80D1D">
      <w:pPr>
        <w:spacing w:after="0" w:line="240" w:lineRule="auto"/>
      </w:pPr>
      <w:r w:rsidRPr="0010627F">
        <w:t>GOAL #3:</w:t>
      </w:r>
      <w:r w:rsidRPr="0010627F">
        <w:tab/>
        <w:t>The students in the public education system will demonstrate exemplary performance in the understanding of science.</w:t>
      </w:r>
    </w:p>
    <w:p w14:paraId="19CEA999" w14:textId="77777777" w:rsidR="00A80D1D" w:rsidRPr="0010627F" w:rsidRDefault="00A80D1D" w:rsidP="00A80D1D">
      <w:pPr>
        <w:spacing w:after="0" w:line="240" w:lineRule="auto"/>
        <w:ind w:left="1440" w:hanging="1440"/>
      </w:pPr>
      <w:r w:rsidRPr="0010627F">
        <w:t>GOAL #4:</w:t>
      </w:r>
      <w:r w:rsidRPr="0010627F">
        <w:tab/>
        <w:t>The students in the public education system will demonstrate exemplary performance in the understanding of social studies.</w:t>
      </w:r>
    </w:p>
    <w:p w14:paraId="284D24C8" w14:textId="77777777" w:rsidR="00A80D1D" w:rsidRDefault="00A80D1D" w:rsidP="00A80D1D">
      <w:pPr>
        <w:ind w:left="1440" w:hanging="1440"/>
        <w:jc w:val="center"/>
        <w:rPr>
          <w:rFonts w:ascii="Bradley Hand ITC" w:hAnsi="Bradley Hand ITC"/>
          <w:b/>
          <w:bCs/>
          <w:sz w:val="28"/>
          <w:szCs w:val="28"/>
        </w:rPr>
      </w:pPr>
    </w:p>
    <w:p w14:paraId="3288CA19" w14:textId="77777777" w:rsidR="00A80D1D" w:rsidRPr="00406FBC" w:rsidRDefault="00A80D1D" w:rsidP="00A80D1D">
      <w:pPr>
        <w:ind w:left="1440" w:hanging="1440"/>
        <w:jc w:val="center"/>
        <w:rPr>
          <w:rFonts w:ascii="Bradley Hand ITC" w:hAnsi="Bradley Hand ITC"/>
          <w:b/>
          <w:bCs/>
          <w:sz w:val="28"/>
          <w:szCs w:val="28"/>
        </w:rPr>
      </w:pPr>
      <w:r w:rsidRPr="00406FBC">
        <w:rPr>
          <w:rFonts w:ascii="Bradley Hand ITC" w:hAnsi="Bradley Hand ITC"/>
          <w:b/>
          <w:bCs/>
          <w:sz w:val="28"/>
          <w:szCs w:val="28"/>
        </w:rPr>
        <w:t>THE STATE OF TEXAS PUBLIC EDUCATION OBJECTIVES</w:t>
      </w:r>
    </w:p>
    <w:p w14:paraId="44BDF8D3" w14:textId="77777777" w:rsidR="00A80D1D" w:rsidRPr="0010627F" w:rsidRDefault="00A80D1D" w:rsidP="00A80D1D">
      <w:pPr>
        <w:spacing w:after="0" w:line="240" w:lineRule="auto"/>
        <w:ind w:left="1440" w:hanging="1440"/>
      </w:pPr>
      <w:r w:rsidRPr="0010627F">
        <w:t>Objective #1: Parents will be full partners with educators in the education of their children.</w:t>
      </w:r>
    </w:p>
    <w:p w14:paraId="46FF8507" w14:textId="77777777" w:rsidR="00A80D1D" w:rsidRPr="0010627F" w:rsidRDefault="00A80D1D" w:rsidP="00A80D1D">
      <w:pPr>
        <w:spacing w:after="0" w:line="240" w:lineRule="auto"/>
        <w:ind w:left="1440" w:hanging="1440"/>
      </w:pPr>
      <w:r w:rsidRPr="0010627F">
        <w:t>Objective #2: Students will be encouraged and challenged to meet their full educational potential.</w:t>
      </w:r>
    </w:p>
    <w:p w14:paraId="539F373B" w14:textId="77777777" w:rsidR="00A80D1D" w:rsidRPr="0010627F" w:rsidRDefault="00A80D1D" w:rsidP="00A80D1D">
      <w:pPr>
        <w:spacing w:after="0" w:line="240" w:lineRule="auto"/>
        <w:ind w:left="1440" w:hanging="1440"/>
      </w:pPr>
      <w:r w:rsidRPr="0010627F">
        <w:t>Objective #3: Through enhanced dropout prevention efforts, all students will remain in school until they obtain a high school diploma.</w:t>
      </w:r>
    </w:p>
    <w:p w14:paraId="1E16BC89" w14:textId="77777777" w:rsidR="00A80D1D" w:rsidRPr="0010627F" w:rsidRDefault="00A80D1D" w:rsidP="00A80D1D">
      <w:pPr>
        <w:spacing w:after="0" w:line="240" w:lineRule="auto"/>
        <w:ind w:left="1440" w:hanging="1440"/>
      </w:pPr>
      <w:r w:rsidRPr="0010627F">
        <w:t>Objective #4: A well-balanced and appropriate curriculum will be provided to all students.</w:t>
      </w:r>
    </w:p>
    <w:p w14:paraId="694B8F09" w14:textId="77777777" w:rsidR="00A80D1D" w:rsidRPr="0010627F" w:rsidRDefault="00A80D1D" w:rsidP="00A80D1D">
      <w:pPr>
        <w:spacing w:after="0" w:line="240" w:lineRule="auto"/>
        <w:ind w:left="1440" w:hanging="1440"/>
      </w:pPr>
      <w:r w:rsidRPr="0010627F">
        <w:t>Objective #5: Qualified and highly effective personnel will be recruited, developed, and retained.</w:t>
      </w:r>
    </w:p>
    <w:p w14:paraId="12BB401D" w14:textId="77777777" w:rsidR="00A80D1D" w:rsidRPr="0010627F" w:rsidRDefault="00A80D1D" w:rsidP="00A80D1D">
      <w:pPr>
        <w:spacing w:after="0" w:line="240" w:lineRule="auto"/>
        <w:ind w:left="1440" w:hanging="1440"/>
      </w:pPr>
      <w:r w:rsidRPr="0010627F">
        <w:t xml:space="preserve">Objective #6: The state’s students will demonstrate exemplary performance in </w:t>
      </w:r>
      <w:proofErr w:type="gramStart"/>
      <w:r w:rsidRPr="0010627F">
        <w:t>the comparison</w:t>
      </w:r>
      <w:proofErr w:type="gramEnd"/>
      <w:r w:rsidRPr="0010627F">
        <w:t xml:space="preserve"> to national and international standards.</w:t>
      </w:r>
    </w:p>
    <w:p w14:paraId="349744F8" w14:textId="77777777" w:rsidR="00A80D1D" w:rsidRPr="0010627F" w:rsidRDefault="00A80D1D" w:rsidP="00A80D1D">
      <w:pPr>
        <w:spacing w:after="0" w:line="240" w:lineRule="auto"/>
        <w:ind w:left="1440" w:hanging="1440"/>
      </w:pPr>
      <w:r w:rsidRPr="0010627F">
        <w:t>Ob</w:t>
      </w:r>
      <w:r>
        <w:t>j</w:t>
      </w:r>
      <w:r w:rsidRPr="0010627F">
        <w:t>ective #7: School campuses will maintain a safe and disciplined environment conducive to student learning.</w:t>
      </w:r>
    </w:p>
    <w:p w14:paraId="2A3DACEC" w14:textId="77777777" w:rsidR="00A80D1D" w:rsidRPr="0010627F" w:rsidRDefault="00A80D1D" w:rsidP="00A80D1D">
      <w:pPr>
        <w:spacing w:after="0" w:line="240" w:lineRule="auto"/>
        <w:ind w:left="1440" w:hanging="1440"/>
      </w:pPr>
      <w:r w:rsidRPr="0010627F">
        <w:t>Objective #8: Educators will keep abreast of the development of creative and innovative techniques as appropriate to improve student learning.</w:t>
      </w:r>
    </w:p>
    <w:p w14:paraId="1B1F9082" w14:textId="77777777" w:rsidR="00A80D1D" w:rsidRPr="0010627F" w:rsidRDefault="00A80D1D" w:rsidP="00A80D1D">
      <w:pPr>
        <w:spacing w:after="0" w:line="240" w:lineRule="auto"/>
        <w:ind w:left="1440" w:hanging="1440"/>
      </w:pPr>
      <w:r w:rsidRPr="0010627F">
        <w:t>Objective #9: Technology will be implemented and used to increase the effectiveness of student learning, instructional management, staff development, and administration.</w:t>
      </w:r>
    </w:p>
    <w:p w14:paraId="24F79C9A" w14:textId="77777777" w:rsidR="00A80D1D" w:rsidRDefault="00A80D1D" w:rsidP="00A80D1D">
      <w:pPr>
        <w:rPr>
          <w:rStyle w:val="IntenseReference"/>
          <w:rFonts w:asciiTheme="majorHAnsi" w:hAnsiTheme="majorHAnsi"/>
          <w:color w:val="auto"/>
          <w:kern w:val="28"/>
          <w:sz w:val="24"/>
          <w:szCs w:val="24"/>
        </w:rPr>
      </w:pPr>
      <w:r>
        <w:rPr>
          <w:rStyle w:val="IntenseReference"/>
          <w:color w:val="auto"/>
          <w:sz w:val="24"/>
          <w:szCs w:val="24"/>
        </w:rPr>
        <w:br w:type="page"/>
      </w:r>
    </w:p>
    <w:p w14:paraId="4A3F7D76" w14:textId="77777777" w:rsidR="00A80D1D" w:rsidRPr="00645B32" w:rsidRDefault="00A80D1D" w:rsidP="00A80D1D">
      <w:pPr>
        <w:pStyle w:val="Title"/>
        <w:rPr>
          <w:rStyle w:val="IntenseReference"/>
          <w:color w:val="auto"/>
          <w:sz w:val="24"/>
          <w:szCs w:val="24"/>
        </w:rPr>
      </w:pPr>
      <w:r w:rsidRPr="00645B32">
        <w:rPr>
          <w:rStyle w:val="IntenseReference"/>
          <w:color w:val="auto"/>
          <w:sz w:val="24"/>
          <w:szCs w:val="24"/>
        </w:rPr>
        <w:lastRenderedPageBreak/>
        <w:t xml:space="preserve">Comprehensive Needs Assessment Summary </w:t>
      </w:r>
    </w:p>
    <w:p w14:paraId="00BCF695" w14:textId="74B9F0ED" w:rsidR="00A80D1D" w:rsidRPr="00645B32" w:rsidRDefault="00A80D1D" w:rsidP="00A80D1D">
      <w:pPr>
        <w:pStyle w:val="Title"/>
        <w:rPr>
          <w:rStyle w:val="IntenseReference"/>
          <w:color w:val="auto"/>
          <w:sz w:val="24"/>
          <w:szCs w:val="24"/>
        </w:rPr>
      </w:pPr>
      <w:r w:rsidRPr="00645B32">
        <w:rPr>
          <w:rStyle w:val="IntenseReference"/>
          <w:color w:val="auto"/>
          <w:sz w:val="24"/>
          <w:szCs w:val="24"/>
        </w:rPr>
        <w:t xml:space="preserve">School Year: </w:t>
      </w:r>
      <w:r>
        <w:rPr>
          <w:rStyle w:val="IntenseReference"/>
          <w:color w:val="auto"/>
          <w:sz w:val="24"/>
          <w:szCs w:val="24"/>
        </w:rPr>
        <w:t>202</w:t>
      </w:r>
      <w:r w:rsidR="004642D5">
        <w:rPr>
          <w:rStyle w:val="IntenseReference"/>
          <w:color w:val="auto"/>
          <w:sz w:val="24"/>
          <w:szCs w:val="24"/>
        </w:rPr>
        <w:t>3</w:t>
      </w:r>
      <w:r>
        <w:rPr>
          <w:rStyle w:val="IntenseReference"/>
          <w:color w:val="auto"/>
          <w:sz w:val="24"/>
          <w:szCs w:val="24"/>
        </w:rPr>
        <w:t>-202</w:t>
      </w:r>
      <w:r w:rsidR="004642D5">
        <w:rPr>
          <w:rStyle w:val="IntenseReference"/>
          <w:color w:val="auto"/>
          <w:sz w:val="24"/>
          <w:szCs w:val="24"/>
        </w:rPr>
        <w:t>4</w:t>
      </w:r>
    </w:p>
    <w:tbl>
      <w:tblPr>
        <w:tblStyle w:val="TableGrid"/>
        <w:tblW w:w="14058" w:type="dxa"/>
        <w:tblLook w:val="04A0" w:firstRow="1" w:lastRow="0" w:firstColumn="1" w:lastColumn="0" w:noHBand="0" w:noVBand="1"/>
      </w:tblPr>
      <w:tblGrid>
        <w:gridCol w:w="2257"/>
        <w:gridCol w:w="3611"/>
        <w:gridCol w:w="3742"/>
        <w:gridCol w:w="4448"/>
      </w:tblGrid>
      <w:tr w:rsidR="00A80D1D" w:rsidRPr="002C0A44" w14:paraId="4DDFC7CD" w14:textId="77777777" w:rsidTr="00166B5F">
        <w:tc>
          <w:tcPr>
            <w:tcW w:w="14058" w:type="dxa"/>
            <w:gridSpan w:val="4"/>
            <w:shd w:val="clear" w:color="auto" w:fill="D9D9D9" w:themeFill="background1" w:themeFillShade="D9"/>
          </w:tcPr>
          <w:p w14:paraId="6C4C5604" w14:textId="77777777" w:rsidR="00A80D1D" w:rsidRDefault="00A80D1D" w:rsidP="00166B5F">
            <w:pPr>
              <w:autoSpaceDE w:val="0"/>
              <w:autoSpaceDN w:val="0"/>
              <w:adjustRightInd w:val="0"/>
              <w:rPr>
                <w:b/>
                <w:bCs/>
                <w:sz w:val="24"/>
                <w:szCs w:val="24"/>
              </w:rPr>
            </w:pPr>
            <w:r>
              <w:rPr>
                <w:b/>
                <w:bCs/>
                <w:sz w:val="24"/>
                <w:szCs w:val="24"/>
              </w:rPr>
              <w:t xml:space="preserve">Data Sources Reviewed: </w:t>
            </w:r>
          </w:p>
          <w:p w14:paraId="478CD7E2" w14:textId="15780AF7" w:rsidR="00A80D1D" w:rsidRDefault="00A80D1D" w:rsidP="00A80D1D">
            <w:pPr>
              <w:pStyle w:val="ListParagraph"/>
              <w:numPr>
                <w:ilvl w:val="0"/>
                <w:numId w:val="12"/>
              </w:numPr>
              <w:spacing w:after="0" w:line="240" w:lineRule="auto"/>
            </w:pPr>
            <w:r>
              <w:t>Current DIP, School Report Card including STAAR, Budget, SAT/ACT Statistics, College/Trade/Military Monitoring</w:t>
            </w:r>
          </w:p>
          <w:p w14:paraId="0142C4DC" w14:textId="77777777" w:rsidR="00A80D1D" w:rsidRDefault="00A80D1D" w:rsidP="00A80D1D">
            <w:pPr>
              <w:pStyle w:val="ListParagraph"/>
              <w:numPr>
                <w:ilvl w:val="0"/>
                <w:numId w:val="12"/>
              </w:numPr>
              <w:spacing w:after="0" w:line="240" w:lineRule="auto"/>
            </w:pPr>
            <w:r>
              <w:t>Student/Staff/Community-Parent input from committees, List of Past School Events, Current Curriculum/Textbooks/Supplementary Aids</w:t>
            </w:r>
          </w:p>
          <w:p w14:paraId="7986D188" w14:textId="77777777" w:rsidR="00A80D1D" w:rsidRDefault="00A80D1D" w:rsidP="00A80D1D">
            <w:pPr>
              <w:pStyle w:val="ListParagraph"/>
              <w:numPr>
                <w:ilvl w:val="0"/>
                <w:numId w:val="12"/>
              </w:numPr>
              <w:spacing w:after="0" w:line="240" w:lineRule="auto"/>
            </w:pPr>
            <w:r>
              <w:t>Elective Offerings, Progress Report &amp; Report Card Grades, List of Available Technology &amp; Uses, Professional Development Lists</w:t>
            </w:r>
          </w:p>
          <w:p w14:paraId="442155A7" w14:textId="77777777" w:rsidR="00A80D1D" w:rsidRPr="00980060" w:rsidRDefault="00A80D1D" w:rsidP="00A80D1D">
            <w:pPr>
              <w:pStyle w:val="ListParagraph"/>
              <w:numPr>
                <w:ilvl w:val="0"/>
                <w:numId w:val="12"/>
              </w:numPr>
              <w:spacing w:after="0" w:line="240" w:lineRule="auto"/>
            </w:pPr>
            <w:r>
              <w:t>Drills &amp; Safety Data, Attendance Data</w:t>
            </w:r>
          </w:p>
        </w:tc>
      </w:tr>
      <w:tr w:rsidR="00A80D1D" w:rsidRPr="002C0A44" w14:paraId="35B68E33" w14:textId="77777777" w:rsidTr="00166B5F">
        <w:tc>
          <w:tcPr>
            <w:tcW w:w="2257" w:type="dxa"/>
            <w:shd w:val="clear" w:color="auto" w:fill="D9D9D9" w:themeFill="background1" w:themeFillShade="D9"/>
          </w:tcPr>
          <w:p w14:paraId="1D00DF0A" w14:textId="77777777" w:rsidR="00A80D1D" w:rsidRPr="002C0A44" w:rsidRDefault="00A80D1D" w:rsidP="00166B5F">
            <w:pPr>
              <w:autoSpaceDE w:val="0"/>
              <w:autoSpaceDN w:val="0"/>
              <w:adjustRightInd w:val="0"/>
              <w:rPr>
                <w:b/>
                <w:bCs/>
                <w:sz w:val="24"/>
                <w:szCs w:val="24"/>
              </w:rPr>
            </w:pPr>
            <w:r w:rsidRPr="002C0A44">
              <w:rPr>
                <w:b/>
                <w:bCs/>
                <w:sz w:val="24"/>
                <w:szCs w:val="24"/>
              </w:rPr>
              <w:t>Area Reviewed</w:t>
            </w:r>
          </w:p>
        </w:tc>
        <w:tc>
          <w:tcPr>
            <w:tcW w:w="3611" w:type="dxa"/>
            <w:shd w:val="clear" w:color="auto" w:fill="D9D9D9" w:themeFill="background1" w:themeFillShade="D9"/>
          </w:tcPr>
          <w:p w14:paraId="457934C3" w14:textId="77777777" w:rsidR="00A80D1D" w:rsidRPr="002C0A44" w:rsidRDefault="00A80D1D" w:rsidP="00166B5F">
            <w:pPr>
              <w:autoSpaceDE w:val="0"/>
              <w:autoSpaceDN w:val="0"/>
              <w:adjustRightInd w:val="0"/>
              <w:rPr>
                <w:b/>
                <w:bCs/>
                <w:sz w:val="24"/>
                <w:szCs w:val="24"/>
              </w:rPr>
            </w:pPr>
            <w:r w:rsidRPr="002C0A44">
              <w:rPr>
                <w:b/>
                <w:bCs/>
                <w:sz w:val="24"/>
                <w:szCs w:val="24"/>
              </w:rPr>
              <w:t xml:space="preserve">Summary of </w:t>
            </w:r>
            <w:r>
              <w:rPr>
                <w:b/>
                <w:bCs/>
                <w:sz w:val="24"/>
                <w:szCs w:val="24"/>
              </w:rPr>
              <w:t>Strengths</w:t>
            </w:r>
          </w:p>
          <w:p w14:paraId="55E9E42C" w14:textId="77777777" w:rsidR="00A80D1D" w:rsidRPr="006415F6" w:rsidRDefault="00A80D1D" w:rsidP="00166B5F">
            <w:pPr>
              <w:autoSpaceDE w:val="0"/>
              <w:autoSpaceDN w:val="0"/>
              <w:adjustRightInd w:val="0"/>
              <w:rPr>
                <w:bCs/>
                <w:sz w:val="24"/>
                <w:szCs w:val="24"/>
              </w:rPr>
            </w:pPr>
            <w:r w:rsidRPr="006415F6">
              <w:rPr>
                <w:bCs/>
                <w:sz w:val="24"/>
                <w:szCs w:val="24"/>
              </w:rPr>
              <w:t>What were the identified strengths?</w:t>
            </w:r>
          </w:p>
        </w:tc>
        <w:tc>
          <w:tcPr>
            <w:tcW w:w="3742" w:type="dxa"/>
            <w:shd w:val="clear" w:color="auto" w:fill="D9D9D9" w:themeFill="background1" w:themeFillShade="D9"/>
          </w:tcPr>
          <w:p w14:paraId="08E342D4" w14:textId="77777777" w:rsidR="00A80D1D" w:rsidRPr="002C0A44" w:rsidRDefault="00A80D1D" w:rsidP="00166B5F">
            <w:pPr>
              <w:autoSpaceDE w:val="0"/>
              <w:autoSpaceDN w:val="0"/>
              <w:adjustRightInd w:val="0"/>
              <w:rPr>
                <w:b/>
                <w:bCs/>
                <w:sz w:val="24"/>
                <w:szCs w:val="24"/>
              </w:rPr>
            </w:pPr>
            <w:r w:rsidRPr="002C0A44">
              <w:rPr>
                <w:b/>
                <w:bCs/>
                <w:sz w:val="24"/>
                <w:szCs w:val="24"/>
              </w:rPr>
              <w:t>Summary of Needs</w:t>
            </w:r>
          </w:p>
          <w:p w14:paraId="11878680" w14:textId="77777777" w:rsidR="00A80D1D" w:rsidRPr="006415F6" w:rsidRDefault="00A80D1D" w:rsidP="00166B5F">
            <w:pPr>
              <w:autoSpaceDE w:val="0"/>
              <w:autoSpaceDN w:val="0"/>
              <w:adjustRightInd w:val="0"/>
              <w:rPr>
                <w:bCs/>
                <w:sz w:val="24"/>
                <w:szCs w:val="24"/>
              </w:rPr>
            </w:pPr>
            <w:r w:rsidRPr="006415F6">
              <w:rPr>
                <w:bCs/>
                <w:sz w:val="24"/>
                <w:szCs w:val="24"/>
              </w:rPr>
              <w:t xml:space="preserve">What were the identified needs? </w:t>
            </w:r>
          </w:p>
        </w:tc>
        <w:tc>
          <w:tcPr>
            <w:tcW w:w="4448" w:type="dxa"/>
            <w:shd w:val="clear" w:color="auto" w:fill="D9D9D9" w:themeFill="background1" w:themeFillShade="D9"/>
          </w:tcPr>
          <w:p w14:paraId="173F9AEB" w14:textId="77777777" w:rsidR="00A80D1D" w:rsidRPr="002C0A44" w:rsidRDefault="00A80D1D" w:rsidP="00166B5F">
            <w:pPr>
              <w:autoSpaceDE w:val="0"/>
              <w:autoSpaceDN w:val="0"/>
              <w:adjustRightInd w:val="0"/>
              <w:rPr>
                <w:b/>
                <w:bCs/>
                <w:sz w:val="24"/>
                <w:szCs w:val="24"/>
              </w:rPr>
            </w:pPr>
            <w:r w:rsidRPr="002C0A44">
              <w:rPr>
                <w:b/>
                <w:bCs/>
                <w:sz w:val="24"/>
                <w:szCs w:val="24"/>
              </w:rPr>
              <w:t>Priorities</w:t>
            </w:r>
          </w:p>
          <w:p w14:paraId="7E26E89B" w14:textId="77777777" w:rsidR="00A80D1D" w:rsidRPr="006415F6" w:rsidRDefault="00A80D1D" w:rsidP="00166B5F">
            <w:pPr>
              <w:autoSpaceDE w:val="0"/>
              <w:autoSpaceDN w:val="0"/>
              <w:adjustRightInd w:val="0"/>
              <w:rPr>
                <w:bCs/>
                <w:sz w:val="24"/>
                <w:szCs w:val="24"/>
              </w:rPr>
            </w:pPr>
            <w:r w:rsidRPr="006415F6">
              <w:rPr>
                <w:bCs/>
                <w:sz w:val="24"/>
                <w:szCs w:val="24"/>
              </w:rPr>
              <w:t xml:space="preserve">What are the priorities for the campus, including how federal and state program funds will be used? </w:t>
            </w:r>
          </w:p>
        </w:tc>
      </w:tr>
      <w:tr w:rsidR="00A80D1D" w:rsidRPr="002C0A44" w14:paraId="60E8569A" w14:textId="77777777" w:rsidTr="00166B5F">
        <w:tc>
          <w:tcPr>
            <w:tcW w:w="2257" w:type="dxa"/>
            <w:shd w:val="clear" w:color="auto" w:fill="D9D9D9" w:themeFill="background1" w:themeFillShade="D9"/>
          </w:tcPr>
          <w:p w14:paraId="377A192A" w14:textId="77777777" w:rsidR="00A80D1D" w:rsidRDefault="00A80D1D" w:rsidP="00166B5F">
            <w:pPr>
              <w:autoSpaceDE w:val="0"/>
              <w:autoSpaceDN w:val="0"/>
              <w:adjustRightInd w:val="0"/>
              <w:rPr>
                <w:b/>
                <w:bCs/>
              </w:rPr>
            </w:pPr>
            <w:r w:rsidRPr="002C0A44">
              <w:rPr>
                <w:b/>
                <w:bCs/>
              </w:rPr>
              <w:t>Demographics</w:t>
            </w:r>
          </w:p>
          <w:p w14:paraId="6224238B" w14:textId="77777777" w:rsidR="00A80D1D" w:rsidRPr="002C0A44" w:rsidRDefault="00A80D1D" w:rsidP="00166B5F">
            <w:pPr>
              <w:autoSpaceDE w:val="0"/>
              <w:autoSpaceDN w:val="0"/>
              <w:adjustRightInd w:val="0"/>
              <w:rPr>
                <w:b/>
                <w:bCs/>
              </w:rPr>
            </w:pPr>
          </w:p>
        </w:tc>
        <w:tc>
          <w:tcPr>
            <w:tcW w:w="3611" w:type="dxa"/>
          </w:tcPr>
          <w:p w14:paraId="1F7469AF" w14:textId="77777777" w:rsidR="00A80D1D" w:rsidRDefault="00A80D1D" w:rsidP="00166B5F">
            <w:pPr>
              <w:autoSpaceDE w:val="0"/>
              <w:autoSpaceDN w:val="0"/>
              <w:adjustRightInd w:val="0"/>
            </w:pPr>
            <w:r>
              <w:t>Diverse ethnic student population</w:t>
            </w:r>
          </w:p>
          <w:p w14:paraId="50071E6A" w14:textId="77777777" w:rsidR="00A80D1D" w:rsidRPr="00E6172A" w:rsidRDefault="00A80D1D" w:rsidP="00166B5F">
            <w:pPr>
              <w:autoSpaceDE w:val="0"/>
              <w:autoSpaceDN w:val="0"/>
              <w:adjustRightInd w:val="0"/>
            </w:pPr>
          </w:p>
        </w:tc>
        <w:tc>
          <w:tcPr>
            <w:tcW w:w="3742" w:type="dxa"/>
          </w:tcPr>
          <w:p w14:paraId="3C26990E" w14:textId="77777777" w:rsidR="00A80D1D" w:rsidRDefault="00A80D1D" w:rsidP="00166B5F">
            <w:pPr>
              <w:autoSpaceDE w:val="0"/>
              <w:autoSpaceDN w:val="0"/>
              <w:adjustRightInd w:val="0"/>
            </w:pPr>
            <w:r>
              <w:t>Diverse ethnic educators</w:t>
            </w:r>
          </w:p>
          <w:p w14:paraId="2FCA920B" w14:textId="77777777" w:rsidR="00A80D1D" w:rsidRPr="00E6172A" w:rsidRDefault="00A80D1D" w:rsidP="00166B5F">
            <w:pPr>
              <w:autoSpaceDE w:val="0"/>
              <w:autoSpaceDN w:val="0"/>
              <w:adjustRightInd w:val="0"/>
            </w:pPr>
          </w:p>
        </w:tc>
        <w:tc>
          <w:tcPr>
            <w:tcW w:w="4448" w:type="dxa"/>
          </w:tcPr>
          <w:p w14:paraId="09516F50" w14:textId="77777777" w:rsidR="00A80D1D" w:rsidRDefault="00A80D1D" w:rsidP="00166B5F">
            <w:pPr>
              <w:autoSpaceDE w:val="0"/>
              <w:autoSpaceDN w:val="0"/>
              <w:adjustRightInd w:val="0"/>
            </w:pPr>
            <w:r>
              <w:t>Recruit, and interview from diverse pools.</w:t>
            </w:r>
          </w:p>
          <w:p w14:paraId="14281633" w14:textId="77777777" w:rsidR="00A80D1D" w:rsidRPr="00E6172A" w:rsidRDefault="00A80D1D" w:rsidP="00166B5F">
            <w:pPr>
              <w:autoSpaceDE w:val="0"/>
              <w:autoSpaceDN w:val="0"/>
              <w:adjustRightInd w:val="0"/>
            </w:pPr>
            <w:r>
              <w:t>State and local funds</w:t>
            </w:r>
          </w:p>
        </w:tc>
      </w:tr>
      <w:tr w:rsidR="00A80D1D" w:rsidRPr="002C0A44" w14:paraId="3B8F3F94" w14:textId="77777777" w:rsidTr="00166B5F">
        <w:tc>
          <w:tcPr>
            <w:tcW w:w="2257" w:type="dxa"/>
            <w:shd w:val="clear" w:color="auto" w:fill="D9D9D9" w:themeFill="background1" w:themeFillShade="D9"/>
          </w:tcPr>
          <w:p w14:paraId="4C4F3500" w14:textId="77777777" w:rsidR="00A80D1D" w:rsidRDefault="00A80D1D" w:rsidP="00166B5F">
            <w:pPr>
              <w:autoSpaceDE w:val="0"/>
              <w:autoSpaceDN w:val="0"/>
              <w:adjustRightInd w:val="0"/>
              <w:rPr>
                <w:b/>
                <w:bCs/>
              </w:rPr>
            </w:pPr>
            <w:r w:rsidRPr="00B42379">
              <w:rPr>
                <w:b/>
                <w:bCs/>
              </w:rPr>
              <w:t>Student Achievement</w:t>
            </w:r>
          </w:p>
          <w:p w14:paraId="15B11FCA" w14:textId="77777777" w:rsidR="00A80D1D" w:rsidRPr="00B42379" w:rsidRDefault="00A80D1D" w:rsidP="00166B5F">
            <w:pPr>
              <w:autoSpaceDE w:val="0"/>
              <w:autoSpaceDN w:val="0"/>
              <w:adjustRightInd w:val="0"/>
              <w:rPr>
                <w:b/>
                <w:bCs/>
              </w:rPr>
            </w:pPr>
          </w:p>
        </w:tc>
        <w:tc>
          <w:tcPr>
            <w:tcW w:w="3611" w:type="dxa"/>
          </w:tcPr>
          <w:p w14:paraId="471D333E" w14:textId="1C5897B8" w:rsidR="00A80D1D" w:rsidRPr="00E6172A" w:rsidRDefault="00A80D1D" w:rsidP="00166B5F">
            <w:pPr>
              <w:autoSpaceDE w:val="0"/>
              <w:autoSpaceDN w:val="0"/>
              <w:adjustRightInd w:val="0"/>
            </w:pPr>
            <w:r>
              <w:t xml:space="preserve">Results of STAAR, </w:t>
            </w:r>
            <w:r w:rsidR="008157C2">
              <w:t>implantation of Strong Foundations Grant,</w:t>
            </w:r>
            <w:r>
              <w:t xml:space="preserve"> accreditation continues to improve.</w:t>
            </w:r>
          </w:p>
        </w:tc>
        <w:tc>
          <w:tcPr>
            <w:tcW w:w="3742" w:type="dxa"/>
          </w:tcPr>
          <w:p w14:paraId="4643A777" w14:textId="77777777" w:rsidR="00A80D1D" w:rsidRPr="00E6172A" w:rsidRDefault="00A80D1D" w:rsidP="00166B5F">
            <w:pPr>
              <w:autoSpaceDE w:val="0"/>
              <w:autoSpaceDN w:val="0"/>
              <w:adjustRightInd w:val="0"/>
            </w:pPr>
            <w:r>
              <w:t xml:space="preserve">Improvement of comprehension, critical thinking, and problem solving </w:t>
            </w:r>
          </w:p>
        </w:tc>
        <w:tc>
          <w:tcPr>
            <w:tcW w:w="4448" w:type="dxa"/>
          </w:tcPr>
          <w:p w14:paraId="2C7C672F" w14:textId="489012CE" w:rsidR="00A80D1D" w:rsidRPr="00E6172A" w:rsidRDefault="00A80D1D" w:rsidP="00166B5F">
            <w:pPr>
              <w:autoSpaceDE w:val="0"/>
              <w:autoSpaceDN w:val="0"/>
              <w:adjustRightInd w:val="0"/>
            </w:pPr>
            <w:r>
              <w:t>Employ Instructional Coach</w:t>
            </w:r>
            <w:r w:rsidR="008157C2">
              <w:t>es</w:t>
            </w:r>
            <w:r>
              <w:t xml:space="preserve"> – </w:t>
            </w:r>
            <w:r w:rsidR="008157C2">
              <w:t>LASO</w:t>
            </w:r>
            <w:r>
              <w:t xml:space="preserve"> Funds </w:t>
            </w:r>
          </w:p>
        </w:tc>
      </w:tr>
      <w:tr w:rsidR="00A80D1D" w:rsidRPr="002C0A44" w14:paraId="55690B4B" w14:textId="77777777" w:rsidTr="00166B5F">
        <w:tc>
          <w:tcPr>
            <w:tcW w:w="2257" w:type="dxa"/>
            <w:shd w:val="clear" w:color="auto" w:fill="D9D9D9" w:themeFill="background1" w:themeFillShade="D9"/>
          </w:tcPr>
          <w:p w14:paraId="0186F1E0" w14:textId="77777777" w:rsidR="00A80D1D" w:rsidRPr="00B42379" w:rsidRDefault="00A80D1D" w:rsidP="00166B5F">
            <w:pPr>
              <w:autoSpaceDE w:val="0"/>
              <w:autoSpaceDN w:val="0"/>
              <w:adjustRightInd w:val="0"/>
              <w:rPr>
                <w:b/>
                <w:bCs/>
              </w:rPr>
            </w:pPr>
            <w:r w:rsidRPr="00B42379">
              <w:rPr>
                <w:b/>
                <w:bCs/>
              </w:rPr>
              <w:t>School Culture and     Climate</w:t>
            </w:r>
          </w:p>
        </w:tc>
        <w:tc>
          <w:tcPr>
            <w:tcW w:w="3611" w:type="dxa"/>
          </w:tcPr>
          <w:p w14:paraId="30F9E170" w14:textId="77777777" w:rsidR="00A80D1D" w:rsidRPr="00E6172A" w:rsidRDefault="00A80D1D" w:rsidP="00166B5F">
            <w:pPr>
              <w:autoSpaceDE w:val="0"/>
              <w:autoSpaceDN w:val="0"/>
              <w:adjustRightInd w:val="0"/>
            </w:pPr>
            <w:r>
              <w:t>Diverse socioeconomic backgrounds</w:t>
            </w:r>
          </w:p>
        </w:tc>
        <w:tc>
          <w:tcPr>
            <w:tcW w:w="3742" w:type="dxa"/>
          </w:tcPr>
          <w:p w14:paraId="7D4A4EF7" w14:textId="77777777" w:rsidR="00A80D1D" w:rsidRPr="00E6172A" w:rsidRDefault="00A80D1D" w:rsidP="00166B5F">
            <w:pPr>
              <w:autoSpaceDE w:val="0"/>
              <w:autoSpaceDN w:val="0"/>
              <w:adjustRightInd w:val="0"/>
            </w:pPr>
            <w:r>
              <w:t>Social integration activities</w:t>
            </w:r>
          </w:p>
        </w:tc>
        <w:tc>
          <w:tcPr>
            <w:tcW w:w="4448" w:type="dxa"/>
          </w:tcPr>
          <w:p w14:paraId="26C457CD" w14:textId="77777777" w:rsidR="00A80D1D" w:rsidRPr="00E6172A" w:rsidRDefault="00A80D1D" w:rsidP="00166B5F">
            <w:pPr>
              <w:autoSpaceDE w:val="0"/>
              <w:autoSpaceDN w:val="0"/>
              <w:adjustRightInd w:val="0"/>
            </w:pPr>
            <w:r>
              <w:t>Documented programs, assemblies, trips, etc. TIV PA and Local Funds</w:t>
            </w:r>
          </w:p>
        </w:tc>
      </w:tr>
      <w:tr w:rsidR="00A80D1D" w:rsidRPr="002C0A44" w14:paraId="7BAF8ECD" w14:textId="77777777" w:rsidTr="00166B5F">
        <w:tc>
          <w:tcPr>
            <w:tcW w:w="2257" w:type="dxa"/>
            <w:shd w:val="clear" w:color="auto" w:fill="D9D9D9" w:themeFill="background1" w:themeFillShade="D9"/>
          </w:tcPr>
          <w:p w14:paraId="39E32273" w14:textId="77777777" w:rsidR="00A80D1D" w:rsidRPr="00B42379" w:rsidRDefault="00A80D1D" w:rsidP="00166B5F">
            <w:pPr>
              <w:autoSpaceDE w:val="0"/>
              <w:autoSpaceDN w:val="0"/>
              <w:adjustRightInd w:val="0"/>
              <w:rPr>
                <w:b/>
                <w:bCs/>
              </w:rPr>
            </w:pPr>
            <w:r w:rsidRPr="00B42379">
              <w:rPr>
                <w:b/>
                <w:bCs/>
              </w:rPr>
              <w:t>Staff Quality/ Professional Development</w:t>
            </w:r>
          </w:p>
        </w:tc>
        <w:tc>
          <w:tcPr>
            <w:tcW w:w="3611" w:type="dxa"/>
          </w:tcPr>
          <w:p w14:paraId="59AD6653" w14:textId="77777777" w:rsidR="00A80D1D" w:rsidRPr="00E6172A" w:rsidRDefault="00A80D1D" w:rsidP="00166B5F">
            <w:pPr>
              <w:autoSpaceDE w:val="0"/>
              <w:autoSpaceDN w:val="0"/>
              <w:adjustRightInd w:val="0"/>
            </w:pPr>
            <w:r>
              <w:t>Admin. professional development aligns with district/campus needs</w:t>
            </w:r>
          </w:p>
        </w:tc>
        <w:tc>
          <w:tcPr>
            <w:tcW w:w="3742" w:type="dxa"/>
          </w:tcPr>
          <w:p w14:paraId="6C3B621B" w14:textId="77777777" w:rsidR="00A80D1D" w:rsidRPr="00E6172A" w:rsidRDefault="00A80D1D" w:rsidP="00166B5F">
            <w:pPr>
              <w:autoSpaceDE w:val="0"/>
              <w:autoSpaceDN w:val="0"/>
              <w:adjustRightInd w:val="0"/>
            </w:pPr>
            <w:r>
              <w:t>Professional development calendar for staff should align with TISD needs.</w:t>
            </w:r>
          </w:p>
        </w:tc>
        <w:tc>
          <w:tcPr>
            <w:tcW w:w="4448" w:type="dxa"/>
          </w:tcPr>
          <w:p w14:paraId="3D2F8B7D" w14:textId="77777777" w:rsidR="00A80D1D" w:rsidRDefault="00A80D1D" w:rsidP="00166B5F">
            <w:pPr>
              <w:autoSpaceDE w:val="0"/>
              <w:autoSpaceDN w:val="0"/>
              <w:adjustRightInd w:val="0"/>
            </w:pPr>
            <w:r>
              <w:t xml:space="preserve">Assign professional development map to interventionist – (align with needs) </w:t>
            </w:r>
          </w:p>
          <w:p w14:paraId="6407009E" w14:textId="77777777" w:rsidR="00A80D1D" w:rsidRPr="00E6172A" w:rsidRDefault="00A80D1D" w:rsidP="00166B5F">
            <w:pPr>
              <w:autoSpaceDE w:val="0"/>
              <w:autoSpaceDN w:val="0"/>
              <w:adjustRightInd w:val="0"/>
            </w:pPr>
            <w:r>
              <w:t>TIPA, TII PA, TIV PA, and local funds</w:t>
            </w:r>
          </w:p>
        </w:tc>
      </w:tr>
      <w:tr w:rsidR="00A80D1D" w:rsidRPr="002C0A44" w14:paraId="4247AA3C" w14:textId="77777777" w:rsidTr="00166B5F">
        <w:tc>
          <w:tcPr>
            <w:tcW w:w="2257" w:type="dxa"/>
            <w:shd w:val="clear" w:color="auto" w:fill="D9D9D9" w:themeFill="background1" w:themeFillShade="D9"/>
          </w:tcPr>
          <w:p w14:paraId="190653C6" w14:textId="77777777" w:rsidR="00A80D1D" w:rsidRPr="00B42379" w:rsidRDefault="00A80D1D" w:rsidP="00166B5F">
            <w:pPr>
              <w:autoSpaceDE w:val="0"/>
              <w:autoSpaceDN w:val="0"/>
              <w:adjustRightInd w:val="0"/>
              <w:rPr>
                <w:b/>
                <w:bCs/>
              </w:rPr>
            </w:pPr>
            <w:r w:rsidRPr="00B42379">
              <w:rPr>
                <w:b/>
                <w:bCs/>
              </w:rPr>
              <w:lastRenderedPageBreak/>
              <w:t xml:space="preserve"> Curriculum, Instruction, Assessment</w:t>
            </w:r>
          </w:p>
        </w:tc>
        <w:tc>
          <w:tcPr>
            <w:tcW w:w="3611" w:type="dxa"/>
          </w:tcPr>
          <w:p w14:paraId="22C88BCD" w14:textId="77777777" w:rsidR="00A80D1D" w:rsidRPr="00E6172A" w:rsidRDefault="00A80D1D" w:rsidP="00166B5F">
            <w:pPr>
              <w:autoSpaceDE w:val="0"/>
              <w:autoSpaceDN w:val="0"/>
              <w:adjustRightInd w:val="0"/>
            </w:pPr>
            <w:r>
              <w:t>State adopted textbooks, some curriculum mapping, supplemental software</w:t>
            </w:r>
          </w:p>
        </w:tc>
        <w:tc>
          <w:tcPr>
            <w:tcW w:w="3742" w:type="dxa"/>
          </w:tcPr>
          <w:p w14:paraId="02A80C25" w14:textId="77777777" w:rsidR="00A80D1D" w:rsidRPr="00E6172A" w:rsidRDefault="00A80D1D" w:rsidP="00166B5F">
            <w:pPr>
              <w:autoSpaceDE w:val="0"/>
              <w:autoSpaceDN w:val="0"/>
              <w:adjustRightInd w:val="0"/>
            </w:pPr>
            <w:r>
              <w:t>Vertical and Horizontal Alignment</w:t>
            </w:r>
          </w:p>
        </w:tc>
        <w:tc>
          <w:tcPr>
            <w:tcW w:w="4448" w:type="dxa"/>
          </w:tcPr>
          <w:p w14:paraId="03E6A4A9" w14:textId="77777777" w:rsidR="00A80D1D" w:rsidRPr="00E6172A" w:rsidRDefault="00A80D1D" w:rsidP="00166B5F">
            <w:pPr>
              <w:autoSpaceDE w:val="0"/>
              <w:autoSpaceDN w:val="0"/>
              <w:adjustRightInd w:val="0"/>
            </w:pPr>
            <w:r>
              <w:t>Get curriculum aligned through campus/subject meetings and professional development. TIPA &amp; TII PA and local funds</w:t>
            </w:r>
          </w:p>
        </w:tc>
      </w:tr>
      <w:tr w:rsidR="00A80D1D" w:rsidRPr="002C0A44" w14:paraId="4CA93A8F" w14:textId="77777777" w:rsidTr="00166B5F">
        <w:tc>
          <w:tcPr>
            <w:tcW w:w="2257" w:type="dxa"/>
            <w:shd w:val="clear" w:color="auto" w:fill="D9D9D9" w:themeFill="background1" w:themeFillShade="D9"/>
          </w:tcPr>
          <w:p w14:paraId="525A8B2A" w14:textId="77777777" w:rsidR="00A80D1D" w:rsidRPr="00B42379" w:rsidRDefault="00A80D1D" w:rsidP="00166B5F">
            <w:pPr>
              <w:autoSpaceDE w:val="0"/>
              <w:autoSpaceDN w:val="0"/>
              <w:adjustRightInd w:val="0"/>
              <w:rPr>
                <w:b/>
                <w:bCs/>
              </w:rPr>
            </w:pPr>
            <w:r w:rsidRPr="00B42379">
              <w:rPr>
                <w:b/>
                <w:bCs/>
              </w:rPr>
              <w:t>Family and Community Involvement</w:t>
            </w:r>
          </w:p>
        </w:tc>
        <w:tc>
          <w:tcPr>
            <w:tcW w:w="3611" w:type="dxa"/>
          </w:tcPr>
          <w:p w14:paraId="7699B0D5" w14:textId="30149601" w:rsidR="00A80D1D" w:rsidRPr="00E6172A" w:rsidRDefault="00A80D1D" w:rsidP="00166B5F">
            <w:pPr>
              <w:autoSpaceDE w:val="0"/>
              <w:autoSpaceDN w:val="0"/>
              <w:adjustRightInd w:val="0"/>
            </w:pPr>
            <w:r>
              <w:t>Parents are visible and financially supportive of athletic programs</w:t>
            </w:r>
            <w:r w:rsidR="008157C2">
              <w:t xml:space="preserve"> and UIL academics</w:t>
            </w:r>
            <w:r>
              <w:t>.</w:t>
            </w:r>
          </w:p>
        </w:tc>
        <w:tc>
          <w:tcPr>
            <w:tcW w:w="3742" w:type="dxa"/>
          </w:tcPr>
          <w:p w14:paraId="0121CEC6" w14:textId="77777777" w:rsidR="00A80D1D" w:rsidRPr="00E6172A" w:rsidRDefault="00A80D1D" w:rsidP="00166B5F">
            <w:pPr>
              <w:autoSpaceDE w:val="0"/>
              <w:autoSpaceDN w:val="0"/>
              <w:adjustRightInd w:val="0"/>
            </w:pPr>
            <w:r>
              <w:t>Establish an Educational Foundation geared toward academic improvement.</w:t>
            </w:r>
          </w:p>
        </w:tc>
        <w:tc>
          <w:tcPr>
            <w:tcW w:w="4448" w:type="dxa"/>
          </w:tcPr>
          <w:p w14:paraId="09062AEB" w14:textId="77777777" w:rsidR="00A80D1D" w:rsidRPr="00E6172A" w:rsidRDefault="00A80D1D" w:rsidP="00166B5F">
            <w:pPr>
              <w:autoSpaceDE w:val="0"/>
              <w:autoSpaceDN w:val="0"/>
              <w:adjustRightInd w:val="0"/>
            </w:pPr>
            <w:r>
              <w:t>Identify community stakeholders and host meetings for discussion on beginning a grassroots program. Local time and funds.</w:t>
            </w:r>
          </w:p>
        </w:tc>
      </w:tr>
      <w:tr w:rsidR="00A80D1D" w:rsidRPr="002C0A44" w14:paraId="2C43096B" w14:textId="77777777" w:rsidTr="00166B5F">
        <w:tc>
          <w:tcPr>
            <w:tcW w:w="2257" w:type="dxa"/>
            <w:shd w:val="clear" w:color="auto" w:fill="D9D9D9" w:themeFill="background1" w:themeFillShade="D9"/>
          </w:tcPr>
          <w:p w14:paraId="13386657" w14:textId="77777777" w:rsidR="00A80D1D" w:rsidRPr="00B42379" w:rsidRDefault="00A80D1D" w:rsidP="00166B5F">
            <w:pPr>
              <w:autoSpaceDE w:val="0"/>
              <w:autoSpaceDN w:val="0"/>
              <w:adjustRightInd w:val="0"/>
              <w:rPr>
                <w:b/>
                <w:bCs/>
              </w:rPr>
            </w:pPr>
            <w:r w:rsidRPr="00B42379">
              <w:rPr>
                <w:b/>
                <w:bCs/>
              </w:rPr>
              <w:t>School Context and Organization</w:t>
            </w:r>
          </w:p>
        </w:tc>
        <w:tc>
          <w:tcPr>
            <w:tcW w:w="3611" w:type="dxa"/>
          </w:tcPr>
          <w:p w14:paraId="75BAE66D" w14:textId="77777777" w:rsidR="00A80D1D" w:rsidRPr="00E6172A" w:rsidRDefault="00A80D1D" w:rsidP="00166B5F">
            <w:pPr>
              <w:autoSpaceDE w:val="0"/>
              <w:autoSpaceDN w:val="0"/>
              <w:adjustRightInd w:val="0"/>
            </w:pPr>
            <w:r>
              <w:t>TISD has been one of the most successful districts in the area recently.</w:t>
            </w:r>
          </w:p>
        </w:tc>
        <w:tc>
          <w:tcPr>
            <w:tcW w:w="3742" w:type="dxa"/>
          </w:tcPr>
          <w:p w14:paraId="1E26E719" w14:textId="77777777" w:rsidR="00A80D1D" w:rsidRPr="00E6172A" w:rsidRDefault="00A80D1D" w:rsidP="00166B5F">
            <w:pPr>
              <w:autoSpaceDE w:val="0"/>
              <w:autoSpaceDN w:val="0"/>
              <w:adjustRightInd w:val="0"/>
            </w:pPr>
            <w:r>
              <w:t>Establish a public relations platform.</w:t>
            </w:r>
          </w:p>
        </w:tc>
        <w:tc>
          <w:tcPr>
            <w:tcW w:w="4448" w:type="dxa"/>
          </w:tcPr>
          <w:p w14:paraId="557C7B87" w14:textId="77777777" w:rsidR="00A80D1D" w:rsidRDefault="00A80D1D" w:rsidP="00166B5F">
            <w:pPr>
              <w:autoSpaceDE w:val="0"/>
              <w:autoSpaceDN w:val="0"/>
              <w:adjustRightInd w:val="0"/>
            </w:pPr>
            <w:r>
              <w:t>District commercial, Photography focus, Student media program</w:t>
            </w:r>
          </w:p>
          <w:p w14:paraId="239BD4E5" w14:textId="77777777" w:rsidR="00A80D1D" w:rsidRPr="00E6172A" w:rsidRDefault="00A80D1D" w:rsidP="00166B5F">
            <w:pPr>
              <w:autoSpaceDE w:val="0"/>
              <w:autoSpaceDN w:val="0"/>
              <w:adjustRightInd w:val="0"/>
            </w:pPr>
            <w:r>
              <w:t>SRSA and local funds</w:t>
            </w:r>
          </w:p>
        </w:tc>
      </w:tr>
      <w:tr w:rsidR="00A80D1D" w:rsidRPr="002C0A44" w14:paraId="7F9779F1" w14:textId="77777777" w:rsidTr="00166B5F">
        <w:tc>
          <w:tcPr>
            <w:tcW w:w="2257" w:type="dxa"/>
            <w:shd w:val="clear" w:color="auto" w:fill="D9D9D9" w:themeFill="background1" w:themeFillShade="D9"/>
          </w:tcPr>
          <w:p w14:paraId="22CD1880" w14:textId="77777777" w:rsidR="00A80D1D" w:rsidRDefault="00A80D1D" w:rsidP="00166B5F">
            <w:pPr>
              <w:autoSpaceDE w:val="0"/>
              <w:autoSpaceDN w:val="0"/>
              <w:adjustRightInd w:val="0"/>
              <w:rPr>
                <w:b/>
                <w:bCs/>
              </w:rPr>
            </w:pPr>
            <w:r w:rsidRPr="00B42379">
              <w:rPr>
                <w:b/>
                <w:bCs/>
              </w:rPr>
              <w:t>Technology</w:t>
            </w:r>
          </w:p>
          <w:p w14:paraId="3131BD0B" w14:textId="77777777" w:rsidR="00A80D1D" w:rsidRPr="00B42379" w:rsidRDefault="00A80D1D" w:rsidP="00166B5F">
            <w:pPr>
              <w:autoSpaceDE w:val="0"/>
              <w:autoSpaceDN w:val="0"/>
              <w:adjustRightInd w:val="0"/>
              <w:rPr>
                <w:b/>
                <w:bCs/>
              </w:rPr>
            </w:pPr>
          </w:p>
        </w:tc>
        <w:tc>
          <w:tcPr>
            <w:tcW w:w="3611" w:type="dxa"/>
          </w:tcPr>
          <w:p w14:paraId="5C2E20F7" w14:textId="77777777" w:rsidR="00A80D1D" w:rsidRDefault="00A80D1D" w:rsidP="00166B5F">
            <w:pPr>
              <w:autoSpaceDE w:val="0"/>
              <w:autoSpaceDN w:val="0"/>
              <w:adjustRightInd w:val="0"/>
            </w:pPr>
            <w:proofErr w:type="gramStart"/>
            <w:r>
              <w:t>District</w:t>
            </w:r>
            <w:proofErr w:type="gramEnd"/>
            <w:r>
              <w:t xml:space="preserve"> website is accessible. </w:t>
            </w:r>
          </w:p>
          <w:p w14:paraId="70B398FE" w14:textId="77777777" w:rsidR="00A80D1D" w:rsidRPr="00E6172A" w:rsidRDefault="00A80D1D" w:rsidP="00166B5F">
            <w:pPr>
              <w:autoSpaceDE w:val="0"/>
              <w:autoSpaceDN w:val="0"/>
              <w:adjustRightInd w:val="0"/>
            </w:pPr>
            <w:r>
              <w:t>Students and staff have devices.</w:t>
            </w:r>
          </w:p>
        </w:tc>
        <w:tc>
          <w:tcPr>
            <w:tcW w:w="3742" w:type="dxa"/>
          </w:tcPr>
          <w:p w14:paraId="35012C61" w14:textId="77777777" w:rsidR="00A80D1D" w:rsidRPr="00E6172A" w:rsidRDefault="00A80D1D" w:rsidP="00166B5F">
            <w:pPr>
              <w:autoSpaceDE w:val="0"/>
              <w:autoSpaceDN w:val="0"/>
              <w:adjustRightInd w:val="0"/>
            </w:pPr>
            <w:r>
              <w:t>Informational district website that speaks for us, introducing TISD</w:t>
            </w:r>
          </w:p>
        </w:tc>
        <w:tc>
          <w:tcPr>
            <w:tcW w:w="4448" w:type="dxa"/>
          </w:tcPr>
          <w:p w14:paraId="0910527E" w14:textId="0583B1C6" w:rsidR="00A80D1D" w:rsidRDefault="008157C2" w:rsidP="00166B5F">
            <w:pPr>
              <w:autoSpaceDE w:val="0"/>
              <w:autoSpaceDN w:val="0"/>
              <w:adjustRightInd w:val="0"/>
            </w:pPr>
            <w:r>
              <w:t xml:space="preserve">Digital maintenance of </w:t>
            </w:r>
            <w:proofErr w:type="gramStart"/>
            <w:r>
              <w:t>app</w:t>
            </w:r>
            <w:proofErr w:type="gramEnd"/>
            <w:r>
              <w:t xml:space="preserve"> and website.</w:t>
            </w:r>
          </w:p>
          <w:p w14:paraId="523969AA" w14:textId="77777777" w:rsidR="00A80D1D" w:rsidRPr="00E6172A" w:rsidRDefault="00A80D1D" w:rsidP="00166B5F">
            <w:pPr>
              <w:autoSpaceDE w:val="0"/>
              <w:autoSpaceDN w:val="0"/>
              <w:adjustRightInd w:val="0"/>
            </w:pPr>
            <w:r>
              <w:t>Local time and SRSA funds</w:t>
            </w:r>
          </w:p>
        </w:tc>
      </w:tr>
    </w:tbl>
    <w:p w14:paraId="712E14EC" w14:textId="77777777" w:rsidR="00A80D1D" w:rsidRDefault="00A80D1D" w:rsidP="00A80D1D">
      <w:pPr>
        <w:tabs>
          <w:tab w:val="left" w:pos="4245"/>
        </w:tabs>
        <w:rPr>
          <w:rFonts w:cstheme="minorHAnsi"/>
          <w:b/>
          <w:sz w:val="20"/>
          <w:szCs w:val="20"/>
        </w:rPr>
      </w:pPr>
    </w:p>
    <w:p w14:paraId="0FE5A40A" w14:textId="77777777" w:rsidR="00A80D1D" w:rsidRPr="0078652C" w:rsidRDefault="00A80D1D" w:rsidP="00A80D1D">
      <w:pPr>
        <w:tabs>
          <w:tab w:val="left" w:pos="4245"/>
        </w:tabs>
        <w:rPr>
          <w:rFonts w:cstheme="minorHAnsi"/>
          <w:b/>
        </w:rPr>
      </w:pPr>
      <w:r w:rsidRPr="0078652C">
        <w:rPr>
          <w:rFonts w:cstheme="minorHAnsi"/>
          <w:b/>
        </w:rPr>
        <w:t xml:space="preserve">Title I, Part A </w:t>
      </w:r>
    </w:p>
    <w:p w14:paraId="77D2C24F" w14:textId="77777777" w:rsidR="00A80D1D" w:rsidRPr="0078652C" w:rsidRDefault="00A80D1D" w:rsidP="00A80D1D">
      <w:pPr>
        <w:tabs>
          <w:tab w:val="left" w:pos="4245"/>
        </w:tabs>
        <w:rPr>
          <w:rFonts w:cstheme="minorHAnsi"/>
          <w:b/>
        </w:rPr>
      </w:pPr>
      <w:r w:rsidRPr="0078652C">
        <w:rPr>
          <w:rFonts w:cstheme="minorHAnsi"/>
          <w:b/>
        </w:rPr>
        <w:t xml:space="preserve">Schoolwide Components: </w:t>
      </w:r>
    </w:p>
    <w:p w14:paraId="6B75571E" w14:textId="77777777" w:rsidR="00A80D1D" w:rsidRPr="0078652C" w:rsidRDefault="00A80D1D" w:rsidP="00A80D1D">
      <w:pPr>
        <w:pStyle w:val="ListParagraph"/>
        <w:numPr>
          <w:ilvl w:val="0"/>
          <w:numId w:val="3"/>
        </w:numPr>
        <w:autoSpaceDE w:val="0"/>
        <w:autoSpaceDN w:val="0"/>
        <w:adjustRightInd w:val="0"/>
        <w:spacing w:after="0" w:line="240" w:lineRule="auto"/>
        <w:rPr>
          <w:rFonts w:cstheme="minorHAnsi"/>
        </w:rPr>
      </w:pPr>
      <w:r w:rsidRPr="0078652C">
        <w:rPr>
          <w:rFonts w:cstheme="minorHAnsi"/>
        </w:rPr>
        <w:t>A comprehensive needs assessment of the entire school</w:t>
      </w:r>
      <w:r>
        <w:rPr>
          <w:rFonts w:cstheme="minorHAnsi"/>
        </w:rPr>
        <w:t xml:space="preserve"> </w:t>
      </w:r>
      <w:r w:rsidRPr="0078652C">
        <w:rPr>
          <w:rFonts w:cstheme="minorHAnsi"/>
        </w:rPr>
        <w:t xml:space="preserve">(including </w:t>
      </w:r>
      <w:proofErr w:type="gramStart"/>
      <w:r w:rsidRPr="0078652C">
        <w:rPr>
          <w:rFonts w:cstheme="minorHAnsi"/>
        </w:rPr>
        <w:t>taking into account</w:t>
      </w:r>
      <w:proofErr w:type="gramEnd"/>
      <w:r w:rsidRPr="0078652C">
        <w:rPr>
          <w:rFonts w:cstheme="minorHAnsi"/>
        </w:rPr>
        <w:t xml:space="preserve"> the needs of migratory children as defined in section 1309(2)) that is based on information which includes the achievement of children in relation to the State academic content standards and the State student academic achievement standards described in section 1111(b)(1).</w:t>
      </w:r>
    </w:p>
    <w:p w14:paraId="0F9C1502" w14:textId="77777777" w:rsidR="00A80D1D" w:rsidRPr="0078652C" w:rsidRDefault="00A80D1D" w:rsidP="00A80D1D">
      <w:pPr>
        <w:pStyle w:val="ListParagraph"/>
        <w:numPr>
          <w:ilvl w:val="0"/>
          <w:numId w:val="3"/>
        </w:numPr>
        <w:autoSpaceDE w:val="0"/>
        <w:autoSpaceDN w:val="0"/>
        <w:adjustRightInd w:val="0"/>
        <w:spacing w:after="0" w:line="240" w:lineRule="auto"/>
        <w:rPr>
          <w:rFonts w:cstheme="minorHAnsi"/>
        </w:rPr>
      </w:pPr>
      <w:r w:rsidRPr="0078652C">
        <w:rPr>
          <w:rFonts w:cstheme="minorHAnsi"/>
        </w:rPr>
        <w:t xml:space="preserve">Schoolwide reform strategies that  provide opportunities for all children to meet the State’s proficient and advanced levels of student academic achievement,  use effective methods and instructional strategies that are based on scientifically based research, and  that include strategies to address the needs of all children in the school, but particularly the needs of low-achieving children and those at risk of not meeting the State student academic achievement standards who are members of the target population of any program that is included in the schoolwide program. </w:t>
      </w:r>
    </w:p>
    <w:p w14:paraId="71DEB1FC" w14:textId="77777777" w:rsidR="00A80D1D" w:rsidRPr="0078652C" w:rsidRDefault="00A80D1D" w:rsidP="00A80D1D">
      <w:pPr>
        <w:pStyle w:val="ListParagraph"/>
        <w:numPr>
          <w:ilvl w:val="0"/>
          <w:numId w:val="3"/>
        </w:numPr>
        <w:autoSpaceDE w:val="0"/>
        <w:autoSpaceDN w:val="0"/>
        <w:adjustRightInd w:val="0"/>
        <w:spacing w:after="0" w:line="240" w:lineRule="auto"/>
        <w:rPr>
          <w:rFonts w:cstheme="minorHAnsi"/>
        </w:rPr>
      </w:pPr>
      <w:r w:rsidRPr="0078652C">
        <w:rPr>
          <w:rFonts w:cstheme="minorHAnsi"/>
        </w:rPr>
        <w:t>Instruction by highly qualified teachers.</w:t>
      </w:r>
    </w:p>
    <w:p w14:paraId="075EFC99" w14:textId="77777777" w:rsidR="00A80D1D" w:rsidRPr="0078652C" w:rsidRDefault="00A80D1D" w:rsidP="00A80D1D">
      <w:pPr>
        <w:pStyle w:val="ListParagraph"/>
        <w:numPr>
          <w:ilvl w:val="0"/>
          <w:numId w:val="3"/>
        </w:numPr>
        <w:autoSpaceDE w:val="0"/>
        <w:autoSpaceDN w:val="0"/>
        <w:adjustRightInd w:val="0"/>
        <w:spacing w:after="0" w:line="240" w:lineRule="auto"/>
        <w:rPr>
          <w:rFonts w:cstheme="minorHAnsi"/>
        </w:rPr>
      </w:pPr>
      <w:r w:rsidRPr="0078652C">
        <w:rPr>
          <w:rFonts w:cstheme="minorHAnsi"/>
        </w:rPr>
        <w:t>In accordance with section 1119 and subsection (a)(4), high-quality and ongoing professional development for teachers, principals, and paraprofessionals and, if appropriate, pupil services personnel, parents, and other staff to enable all children in the school to meet the State’s student academic achievement standards.</w:t>
      </w:r>
    </w:p>
    <w:p w14:paraId="620D2A5C" w14:textId="77777777" w:rsidR="00A80D1D" w:rsidRPr="0078652C" w:rsidRDefault="00A80D1D" w:rsidP="00A80D1D">
      <w:pPr>
        <w:pStyle w:val="ListParagraph"/>
        <w:numPr>
          <w:ilvl w:val="0"/>
          <w:numId w:val="3"/>
        </w:numPr>
        <w:autoSpaceDE w:val="0"/>
        <w:autoSpaceDN w:val="0"/>
        <w:adjustRightInd w:val="0"/>
        <w:spacing w:after="0" w:line="240" w:lineRule="auto"/>
        <w:rPr>
          <w:rFonts w:cstheme="minorHAnsi"/>
        </w:rPr>
      </w:pPr>
      <w:r w:rsidRPr="0078652C">
        <w:rPr>
          <w:rFonts w:cstheme="minorHAnsi"/>
        </w:rPr>
        <w:lastRenderedPageBreak/>
        <w:t>Strategies to attract high-quality teachers to high-need schools.</w:t>
      </w:r>
    </w:p>
    <w:p w14:paraId="2E1EEEC7" w14:textId="77777777" w:rsidR="00A80D1D" w:rsidRPr="0078652C" w:rsidRDefault="00A80D1D" w:rsidP="00A80D1D">
      <w:pPr>
        <w:pStyle w:val="ListParagraph"/>
        <w:numPr>
          <w:ilvl w:val="0"/>
          <w:numId w:val="3"/>
        </w:numPr>
        <w:autoSpaceDE w:val="0"/>
        <w:autoSpaceDN w:val="0"/>
        <w:adjustRightInd w:val="0"/>
        <w:spacing w:after="0" w:line="240" w:lineRule="auto"/>
        <w:rPr>
          <w:rFonts w:cstheme="minorHAnsi"/>
        </w:rPr>
      </w:pPr>
      <w:r w:rsidRPr="0078652C">
        <w:rPr>
          <w:rFonts w:cstheme="minorHAnsi"/>
        </w:rPr>
        <w:t>Strategies to increase parental involvement in accordance with section 1118, such as family literary services.</w:t>
      </w:r>
    </w:p>
    <w:p w14:paraId="73BB1C96" w14:textId="77777777" w:rsidR="00A80D1D" w:rsidRPr="0078652C" w:rsidRDefault="00A80D1D" w:rsidP="00A80D1D">
      <w:pPr>
        <w:pStyle w:val="ListParagraph"/>
        <w:numPr>
          <w:ilvl w:val="0"/>
          <w:numId w:val="3"/>
        </w:numPr>
        <w:autoSpaceDE w:val="0"/>
        <w:autoSpaceDN w:val="0"/>
        <w:adjustRightInd w:val="0"/>
        <w:spacing w:after="0" w:line="240" w:lineRule="auto"/>
        <w:rPr>
          <w:rFonts w:cstheme="minorHAnsi"/>
        </w:rPr>
      </w:pPr>
      <w:r w:rsidRPr="0078652C">
        <w:rPr>
          <w:rFonts w:cstheme="minorHAnsi"/>
        </w:rPr>
        <w:t>Plans for assisting preschool children in the transition from early childhood programs, such as Head Start, Even Start, Early Reading First, or a State-run preschool program, to local elementary school programs.</w:t>
      </w:r>
    </w:p>
    <w:p w14:paraId="6C448D97" w14:textId="77777777" w:rsidR="00A80D1D" w:rsidRPr="0078652C" w:rsidRDefault="00A80D1D" w:rsidP="00A80D1D">
      <w:pPr>
        <w:pStyle w:val="ListParagraph"/>
        <w:numPr>
          <w:ilvl w:val="0"/>
          <w:numId w:val="3"/>
        </w:numPr>
        <w:autoSpaceDE w:val="0"/>
        <w:autoSpaceDN w:val="0"/>
        <w:adjustRightInd w:val="0"/>
        <w:spacing w:after="0" w:line="240" w:lineRule="auto"/>
        <w:rPr>
          <w:rFonts w:cstheme="minorHAnsi"/>
        </w:rPr>
      </w:pPr>
      <w:r w:rsidRPr="0078652C">
        <w:rPr>
          <w:rFonts w:cstheme="minorHAnsi"/>
        </w:rPr>
        <w:t xml:space="preserve">Measures to include teachers in the decisions regarding the use of academic assessments described in section 1111(b)(3) </w:t>
      </w:r>
      <w:proofErr w:type="gramStart"/>
      <w:r w:rsidRPr="0078652C">
        <w:rPr>
          <w:rFonts w:cstheme="minorHAnsi"/>
        </w:rPr>
        <w:t>in order to</w:t>
      </w:r>
      <w:proofErr w:type="gramEnd"/>
      <w:r w:rsidRPr="0078652C">
        <w:rPr>
          <w:rFonts w:cstheme="minorHAnsi"/>
        </w:rPr>
        <w:t xml:space="preserve"> provide information on, and to improve, the achievement of individual students and the overall instructional program.</w:t>
      </w:r>
    </w:p>
    <w:p w14:paraId="1CF8D7AA" w14:textId="77777777" w:rsidR="00A80D1D" w:rsidRPr="0078652C" w:rsidRDefault="00A80D1D" w:rsidP="00A80D1D">
      <w:pPr>
        <w:pStyle w:val="ListParagraph"/>
        <w:numPr>
          <w:ilvl w:val="0"/>
          <w:numId w:val="3"/>
        </w:numPr>
        <w:autoSpaceDE w:val="0"/>
        <w:autoSpaceDN w:val="0"/>
        <w:adjustRightInd w:val="0"/>
        <w:spacing w:after="0" w:line="240" w:lineRule="auto"/>
        <w:rPr>
          <w:rFonts w:cstheme="minorHAnsi"/>
        </w:rPr>
      </w:pPr>
      <w:r w:rsidRPr="0078652C">
        <w:rPr>
          <w:rFonts w:cstheme="minorHAnsi"/>
        </w:rPr>
        <w:t xml:space="preserve">Activities to ensure that students who </w:t>
      </w:r>
      <w:proofErr w:type="gramStart"/>
      <w:r w:rsidRPr="0078652C">
        <w:rPr>
          <w:rFonts w:cstheme="minorHAnsi"/>
        </w:rPr>
        <w:t>experience difficulty</w:t>
      </w:r>
      <w:proofErr w:type="gramEnd"/>
      <w:r w:rsidRPr="0078652C">
        <w:rPr>
          <w:rFonts w:cstheme="minorHAnsi"/>
        </w:rPr>
        <w:t xml:space="preserve"> mastering the proficient or advanced levels of academic achievement standards required by section 1111(b) (1) shall be provided with effective, timely additional assistance which shall include measures to ensure that student difficulties are identified on a timely basis and to provide sufficient information on which to base effective assistance.</w:t>
      </w:r>
    </w:p>
    <w:p w14:paraId="11764756" w14:textId="77777777" w:rsidR="00A80D1D" w:rsidRPr="0078652C" w:rsidRDefault="00A80D1D" w:rsidP="00A80D1D">
      <w:pPr>
        <w:pStyle w:val="ListParagraph"/>
        <w:numPr>
          <w:ilvl w:val="0"/>
          <w:numId w:val="3"/>
        </w:numPr>
        <w:autoSpaceDE w:val="0"/>
        <w:autoSpaceDN w:val="0"/>
        <w:adjustRightInd w:val="0"/>
        <w:spacing w:after="0" w:line="240" w:lineRule="auto"/>
        <w:rPr>
          <w:rFonts w:cstheme="minorHAnsi"/>
        </w:rPr>
      </w:pPr>
      <w:r w:rsidRPr="0078652C">
        <w:rPr>
          <w:rFonts w:cstheme="minorHAnsi"/>
        </w:rPr>
        <w:t xml:space="preserve"> Coordination and integration of Federal, State, and local services and programs, including programs supported under this Act, violence prevention programs, nutrition programs, housing programs, Head Start, adult education, vocational and technical education, and job training.</w:t>
      </w:r>
    </w:p>
    <w:p w14:paraId="019B7906" w14:textId="77777777" w:rsidR="00A80D1D" w:rsidRPr="00645B32" w:rsidRDefault="00A80D1D" w:rsidP="00A80D1D">
      <w:pPr>
        <w:pStyle w:val="ListParagraph"/>
        <w:autoSpaceDE w:val="0"/>
        <w:autoSpaceDN w:val="0"/>
        <w:adjustRightInd w:val="0"/>
        <w:spacing w:after="0" w:line="240" w:lineRule="auto"/>
        <w:ind w:left="360"/>
        <w:rPr>
          <w:rFonts w:cstheme="minorHAnsi"/>
          <w:sz w:val="20"/>
          <w:szCs w:val="20"/>
        </w:rPr>
      </w:pPr>
    </w:p>
    <w:p w14:paraId="447E994C" w14:textId="77777777" w:rsidR="00A80D1D" w:rsidRPr="00645B32" w:rsidRDefault="00A80D1D" w:rsidP="00A80D1D">
      <w:pPr>
        <w:pStyle w:val="ListParagraph"/>
        <w:autoSpaceDE w:val="0"/>
        <w:autoSpaceDN w:val="0"/>
        <w:adjustRightInd w:val="0"/>
        <w:spacing w:after="0" w:line="240" w:lineRule="auto"/>
        <w:rPr>
          <w:rFonts w:cstheme="minorHAnsi"/>
          <w:sz w:val="20"/>
          <w:szCs w:val="20"/>
        </w:rPr>
      </w:pPr>
      <w:r w:rsidRPr="00645B32">
        <w:rPr>
          <w:rFonts w:cstheme="minorHAnsi"/>
          <w:sz w:val="20"/>
          <w:szCs w:val="20"/>
        </w:rPr>
        <w:br w:type="page"/>
      </w:r>
      <w:r w:rsidRPr="00645B32">
        <w:rPr>
          <w:rFonts w:cstheme="minorHAnsi"/>
          <w:sz w:val="20"/>
          <w:szCs w:val="20"/>
        </w:rPr>
        <w:lastRenderedPageBreak/>
        <w:tab/>
      </w:r>
    </w:p>
    <w:tbl>
      <w:tblPr>
        <w:tblStyle w:val="TableGrid"/>
        <w:tblW w:w="0" w:type="auto"/>
        <w:tblInd w:w="25" w:type="dxa"/>
        <w:tblLayout w:type="fixed"/>
        <w:tblCellMar>
          <w:left w:w="115" w:type="dxa"/>
          <w:right w:w="115" w:type="dxa"/>
        </w:tblCellMar>
        <w:tblLook w:val="04A0" w:firstRow="1" w:lastRow="0" w:firstColumn="1" w:lastColumn="0" w:noHBand="0" w:noVBand="1"/>
      </w:tblPr>
      <w:tblGrid>
        <w:gridCol w:w="3019"/>
        <w:gridCol w:w="1476"/>
        <w:gridCol w:w="1477"/>
        <w:gridCol w:w="1477"/>
        <w:gridCol w:w="1477"/>
        <w:gridCol w:w="1477"/>
        <w:gridCol w:w="1477"/>
        <w:gridCol w:w="1271"/>
      </w:tblGrid>
      <w:tr w:rsidR="00A80D1D" w:rsidRPr="00645B32" w14:paraId="6EEB5EB7" w14:textId="77777777" w:rsidTr="00166B5F">
        <w:trPr>
          <w:trHeight w:val="274"/>
          <w:tblHeader/>
        </w:trPr>
        <w:tc>
          <w:tcPr>
            <w:tcW w:w="13151" w:type="dxa"/>
            <w:gridSpan w:val="8"/>
            <w:tcBorders>
              <w:bottom w:val="nil"/>
            </w:tcBorders>
            <w:shd w:val="clear" w:color="auto" w:fill="BDD6EE" w:themeFill="accent5" w:themeFillTint="66"/>
          </w:tcPr>
          <w:p w14:paraId="47CBC257" w14:textId="77777777" w:rsidR="00A80D1D" w:rsidRPr="00645B32" w:rsidRDefault="00A80D1D" w:rsidP="00166B5F">
            <w:pPr>
              <w:rPr>
                <w:rFonts w:cstheme="minorHAnsi"/>
                <w:b/>
                <w:sz w:val="20"/>
                <w:szCs w:val="20"/>
              </w:rPr>
            </w:pPr>
          </w:p>
        </w:tc>
      </w:tr>
      <w:tr w:rsidR="00A80D1D" w:rsidRPr="00645B32" w14:paraId="76D15224" w14:textId="77777777" w:rsidTr="00166B5F">
        <w:trPr>
          <w:trHeight w:val="734"/>
          <w:tblHeader/>
        </w:trPr>
        <w:tc>
          <w:tcPr>
            <w:tcW w:w="13151" w:type="dxa"/>
            <w:gridSpan w:val="8"/>
            <w:tcBorders>
              <w:top w:val="nil"/>
              <w:bottom w:val="single" w:sz="4" w:space="0" w:color="auto"/>
            </w:tcBorders>
            <w:shd w:val="clear" w:color="auto" w:fill="BDD6EE" w:themeFill="accent5" w:themeFillTint="66"/>
          </w:tcPr>
          <w:p w14:paraId="569D8DE3" w14:textId="77777777" w:rsidR="00A80D1D" w:rsidRDefault="00A80D1D" w:rsidP="00166B5F">
            <w:pPr>
              <w:rPr>
                <w:rFonts w:ascii="Arial" w:hAnsi="Arial" w:cs="Arial"/>
                <w:sz w:val="20"/>
              </w:rPr>
            </w:pPr>
            <w:r>
              <w:t xml:space="preserve">Goal 1 </w:t>
            </w:r>
            <w:r>
              <w:rPr>
                <w:rFonts w:ascii="Arial" w:hAnsi="Arial" w:cs="Arial"/>
                <w:sz w:val="20"/>
              </w:rPr>
              <w:t>Trinidad’s PLC will increase student performance on all academic standards.</w:t>
            </w:r>
          </w:p>
          <w:p w14:paraId="75591D98" w14:textId="77777777" w:rsidR="00A80D1D" w:rsidRPr="00645B32" w:rsidRDefault="00A80D1D" w:rsidP="00166B5F">
            <w:pPr>
              <w:rPr>
                <w:rFonts w:cstheme="minorHAnsi"/>
                <w:sz w:val="20"/>
                <w:szCs w:val="20"/>
              </w:rPr>
            </w:pPr>
          </w:p>
        </w:tc>
      </w:tr>
      <w:tr w:rsidR="00A80D1D" w:rsidRPr="00645B32" w14:paraId="2D79B0F9" w14:textId="77777777" w:rsidTr="00166B5F">
        <w:trPr>
          <w:trHeight w:val="224"/>
          <w:tblHeader/>
        </w:trPr>
        <w:tc>
          <w:tcPr>
            <w:tcW w:w="13151" w:type="dxa"/>
            <w:gridSpan w:val="8"/>
            <w:tcBorders>
              <w:bottom w:val="nil"/>
            </w:tcBorders>
            <w:shd w:val="clear" w:color="auto" w:fill="BDD6EE" w:themeFill="accent5" w:themeFillTint="66"/>
          </w:tcPr>
          <w:p w14:paraId="57492E15" w14:textId="77777777" w:rsidR="00A80D1D" w:rsidRPr="00645B32" w:rsidRDefault="00A80D1D" w:rsidP="00166B5F">
            <w:pPr>
              <w:rPr>
                <w:rFonts w:cstheme="minorHAnsi"/>
                <w:b/>
                <w:sz w:val="20"/>
                <w:szCs w:val="20"/>
              </w:rPr>
            </w:pPr>
            <w:r w:rsidRPr="00645B32">
              <w:rPr>
                <w:rFonts w:cstheme="minorHAnsi"/>
                <w:b/>
                <w:sz w:val="20"/>
                <w:szCs w:val="20"/>
              </w:rPr>
              <w:t>Objective(s):</w:t>
            </w:r>
          </w:p>
        </w:tc>
      </w:tr>
      <w:tr w:rsidR="00A80D1D" w:rsidRPr="00645B32" w14:paraId="4964CEA7" w14:textId="77777777" w:rsidTr="00166B5F">
        <w:trPr>
          <w:trHeight w:val="734"/>
          <w:tblHeader/>
        </w:trPr>
        <w:tc>
          <w:tcPr>
            <w:tcW w:w="13151" w:type="dxa"/>
            <w:gridSpan w:val="8"/>
            <w:tcBorders>
              <w:top w:val="nil"/>
            </w:tcBorders>
            <w:shd w:val="clear" w:color="auto" w:fill="BDD6EE" w:themeFill="accent5" w:themeFillTint="66"/>
          </w:tcPr>
          <w:p w14:paraId="30871607" w14:textId="77777777" w:rsidR="00A80D1D" w:rsidRPr="00645B32" w:rsidRDefault="00A80D1D" w:rsidP="00166B5F">
            <w:pPr>
              <w:rPr>
                <w:rFonts w:cstheme="minorHAnsi"/>
                <w:sz w:val="20"/>
                <w:szCs w:val="20"/>
              </w:rPr>
            </w:pPr>
            <w:r>
              <w:t>Value 1 &amp; 8: We will assist each student in achieving mastery for each grade level course.</w:t>
            </w:r>
          </w:p>
        </w:tc>
      </w:tr>
      <w:tr w:rsidR="00A80D1D" w:rsidRPr="00645B32" w14:paraId="681E8470" w14:textId="77777777" w:rsidTr="00166B5F">
        <w:trPr>
          <w:trHeight w:val="720"/>
          <w:tblHeader/>
        </w:trPr>
        <w:tc>
          <w:tcPr>
            <w:tcW w:w="3019" w:type="dxa"/>
            <w:shd w:val="clear" w:color="auto" w:fill="D9D9D9" w:themeFill="background1" w:themeFillShade="D9"/>
            <w:tcMar>
              <w:left w:w="14" w:type="dxa"/>
              <w:right w:w="14" w:type="dxa"/>
            </w:tcMar>
            <w:vAlign w:val="center"/>
          </w:tcPr>
          <w:p w14:paraId="3B58BAC7" w14:textId="77777777" w:rsidR="00A80D1D" w:rsidRPr="00645B32" w:rsidRDefault="00A80D1D" w:rsidP="00166B5F">
            <w:pPr>
              <w:jc w:val="center"/>
              <w:rPr>
                <w:rFonts w:cstheme="minorHAnsi"/>
                <w:b/>
                <w:sz w:val="20"/>
                <w:szCs w:val="20"/>
              </w:rPr>
            </w:pPr>
            <w:r w:rsidRPr="00645B32">
              <w:rPr>
                <w:rFonts w:cstheme="minorHAnsi"/>
                <w:b/>
                <w:sz w:val="20"/>
                <w:szCs w:val="20"/>
              </w:rPr>
              <w:t>Strategies and Action Steps</w:t>
            </w:r>
          </w:p>
        </w:tc>
        <w:tc>
          <w:tcPr>
            <w:tcW w:w="1476" w:type="dxa"/>
            <w:shd w:val="clear" w:color="auto" w:fill="D9D9D9" w:themeFill="background1" w:themeFillShade="D9"/>
            <w:tcMar>
              <w:left w:w="14" w:type="dxa"/>
              <w:right w:w="14" w:type="dxa"/>
            </w:tcMar>
            <w:vAlign w:val="center"/>
          </w:tcPr>
          <w:p w14:paraId="56024387" w14:textId="77777777" w:rsidR="00A80D1D" w:rsidRPr="00645B32" w:rsidRDefault="00A80D1D" w:rsidP="00166B5F">
            <w:pPr>
              <w:jc w:val="center"/>
              <w:rPr>
                <w:rFonts w:cstheme="minorHAnsi"/>
                <w:b/>
                <w:sz w:val="20"/>
                <w:szCs w:val="20"/>
              </w:rPr>
            </w:pPr>
            <w:r w:rsidRPr="00645B32">
              <w:rPr>
                <w:rFonts w:cstheme="minorHAnsi"/>
                <w:b/>
                <w:sz w:val="20"/>
                <w:szCs w:val="20"/>
              </w:rPr>
              <w:t>Person(s) Responsible</w:t>
            </w:r>
          </w:p>
        </w:tc>
        <w:tc>
          <w:tcPr>
            <w:tcW w:w="1477" w:type="dxa"/>
            <w:shd w:val="clear" w:color="auto" w:fill="D9D9D9" w:themeFill="background1" w:themeFillShade="D9"/>
            <w:tcMar>
              <w:left w:w="14" w:type="dxa"/>
              <w:right w:w="14" w:type="dxa"/>
            </w:tcMar>
            <w:vAlign w:val="center"/>
          </w:tcPr>
          <w:p w14:paraId="2FE566B7" w14:textId="77777777" w:rsidR="00A80D1D" w:rsidRPr="00645B32" w:rsidRDefault="00A80D1D" w:rsidP="00166B5F">
            <w:pPr>
              <w:jc w:val="center"/>
              <w:rPr>
                <w:rFonts w:cstheme="minorHAnsi"/>
                <w:b/>
                <w:sz w:val="20"/>
                <w:szCs w:val="20"/>
              </w:rPr>
            </w:pPr>
            <w:r w:rsidRPr="00645B32">
              <w:rPr>
                <w:rFonts w:cstheme="minorHAnsi"/>
                <w:b/>
                <w:sz w:val="20"/>
                <w:szCs w:val="20"/>
              </w:rPr>
              <w:t>Resources</w:t>
            </w:r>
          </w:p>
        </w:tc>
        <w:tc>
          <w:tcPr>
            <w:tcW w:w="1477" w:type="dxa"/>
            <w:shd w:val="clear" w:color="auto" w:fill="D9D9D9" w:themeFill="background1" w:themeFillShade="D9"/>
            <w:tcMar>
              <w:left w:w="14" w:type="dxa"/>
              <w:right w:w="14" w:type="dxa"/>
            </w:tcMar>
            <w:vAlign w:val="center"/>
          </w:tcPr>
          <w:p w14:paraId="0EA237B3" w14:textId="77777777" w:rsidR="00A80D1D" w:rsidRPr="00645B32" w:rsidRDefault="00A80D1D" w:rsidP="00166B5F">
            <w:pPr>
              <w:jc w:val="center"/>
              <w:rPr>
                <w:rFonts w:cstheme="minorHAnsi"/>
                <w:b/>
                <w:sz w:val="20"/>
                <w:szCs w:val="20"/>
              </w:rPr>
            </w:pPr>
            <w:r w:rsidRPr="00645B32">
              <w:rPr>
                <w:rFonts w:cstheme="minorHAnsi"/>
                <w:b/>
                <w:sz w:val="20"/>
                <w:szCs w:val="20"/>
              </w:rPr>
              <w:t>Timelines</w:t>
            </w:r>
          </w:p>
        </w:tc>
        <w:tc>
          <w:tcPr>
            <w:tcW w:w="1477" w:type="dxa"/>
            <w:shd w:val="clear" w:color="auto" w:fill="D9D9D9" w:themeFill="background1" w:themeFillShade="D9"/>
            <w:tcMar>
              <w:left w:w="14" w:type="dxa"/>
              <w:right w:w="14" w:type="dxa"/>
            </w:tcMar>
            <w:vAlign w:val="center"/>
          </w:tcPr>
          <w:p w14:paraId="003F90DE" w14:textId="77777777" w:rsidR="00A80D1D" w:rsidRPr="00645B32" w:rsidRDefault="00A80D1D" w:rsidP="00166B5F">
            <w:pPr>
              <w:jc w:val="center"/>
              <w:rPr>
                <w:rFonts w:cstheme="minorHAnsi"/>
                <w:b/>
                <w:sz w:val="20"/>
                <w:szCs w:val="20"/>
              </w:rPr>
            </w:pPr>
            <w:r w:rsidRPr="00645B32">
              <w:rPr>
                <w:rFonts w:cstheme="minorHAnsi"/>
                <w:b/>
                <w:sz w:val="20"/>
                <w:szCs w:val="20"/>
              </w:rPr>
              <w:t xml:space="preserve">Evidence of </w:t>
            </w:r>
            <w:r w:rsidRPr="00645B32">
              <w:rPr>
                <w:rFonts w:cstheme="minorHAnsi"/>
                <w:b/>
                <w:spacing w:val="-8"/>
                <w:sz w:val="20"/>
                <w:szCs w:val="20"/>
              </w:rPr>
              <w:t>Implementation</w:t>
            </w:r>
          </w:p>
        </w:tc>
        <w:tc>
          <w:tcPr>
            <w:tcW w:w="1477" w:type="dxa"/>
            <w:shd w:val="clear" w:color="auto" w:fill="D9D9D9" w:themeFill="background1" w:themeFillShade="D9"/>
            <w:tcMar>
              <w:left w:w="14" w:type="dxa"/>
              <w:right w:w="14" w:type="dxa"/>
            </w:tcMar>
            <w:vAlign w:val="center"/>
          </w:tcPr>
          <w:p w14:paraId="21A54907" w14:textId="77777777" w:rsidR="00A80D1D" w:rsidRPr="00645B32" w:rsidRDefault="00A80D1D" w:rsidP="00166B5F">
            <w:pPr>
              <w:jc w:val="center"/>
              <w:rPr>
                <w:rFonts w:cstheme="minorHAnsi"/>
                <w:b/>
                <w:sz w:val="20"/>
                <w:szCs w:val="20"/>
              </w:rPr>
            </w:pPr>
            <w:r w:rsidRPr="00645B32">
              <w:rPr>
                <w:rFonts w:cstheme="minorHAnsi"/>
                <w:b/>
                <w:sz w:val="20"/>
                <w:szCs w:val="20"/>
              </w:rPr>
              <w:t>Evidence of Impact</w:t>
            </w:r>
          </w:p>
        </w:tc>
        <w:tc>
          <w:tcPr>
            <w:tcW w:w="1477" w:type="dxa"/>
            <w:shd w:val="clear" w:color="auto" w:fill="D9D9D9" w:themeFill="background1" w:themeFillShade="D9"/>
            <w:tcMar>
              <w:left w:w="14" w:type="dxa"/>
              <w:right w:w="14" w:type="dxa"/>
            </w:tcMar>
            <w:vAlign w:val="center"/>
          </w:tcPr>
          <w:p w14:paraId="5CEF43BF" w14:textId="77777777" w:rsidR="00A80D1D" w:rsidRPr="00645B32" w:rsidRDefault="00A80D1D" w:rsidP="00166B5F">
            <w:pPr>
              <w:jc w:val="center"/>
              <w:rPr>
                <w:rFonts w:cstheme="minorHAnsi"/>
                <w:b/>
                <w:sz w:val="20"/>
                <w:szCs w:val="20"/>
              </w:rPr>
            </w:pPr>
            <w:r w:rsidRPr="00645B32">
              <w:rPr>
                <w:rFonts w:cstheme="minorHAnsi"/>
                <w:b/>
                <w:sz w:val="20"/>
                <w:szCs w:val="20"/>
              </w:rPr>
              <w:t>Formative/ Summative</w:t>
            </w:r>
          </w:p>
        </w:tc>
        <w:tc>
          <w:tcPr>
            <w:tcW w:w="1271" w:type="dxa"/>
            <w:shd w:val="clear" w:color="auto" w:fill="D9D9D9" w:themeFill="background1" w:themeFillShade="D9"/>
            <w:tcMar>
              <w:left w:w="14" w:type="dxa"/>
              <w:right w:w="14" w:type="dxa"/>
            </w:tcMar>
            <w:vAlign w:val="center"/>
          </w:tcPr>
          <w:p w14:paraId="6206D312" w14:textId="77777777" w:rsidR="00A80D1D" w:rsidRPr="00645B32" w:rsidRDefault="00A80D1D" w:rsidP="00166B5F">
            <w:pPr>
              <w:jc w:val="center"/>
              <w:rPr>
                <w:rFonts w:cstheme="minorHAnsi"/>
                <w:b/>
                <w:sz w:val="20"/>
                <w:szCs w:val="20"/>
              </w:rPr>
            </w:pPr>
            <w:r w:rsidRPr="00645B32">
              <w:rPr>
                <w:rFonts w:cstheme="minorHAnsi"/>
                <w:b/>
                <w:sz w:val="20"/>
                <w:szCs w:val="20"/>
              </w:rPr>
              <w:t>Title I</w:t>
            </w:r>
          </w:p>
          <w:p w14:paraId="3ADC4DD4" w14:textId="77777777" w:rsidR="00A80D1D" w:rsidRDefault="00A80D1D" w:rsidP="00166B5F">
            <w:pPr>
              <w:jc w:val="center"/>
              <w:rPr>
                <w:rFonts w:cstheme="minorHAnsi"/>
                <w:b/>
                <w:sz w:val="20"/>
                <w:szCs w:val="20"/>
              </w:rPr>
            </w:pPr>
            <w:r w:rsidRPr="00645B32">
              <w:rPr>
                <w:rFonts w:cstheme="minorHAnsi"/>
                <w:b/>
                <w:sz w:val="20"/>
                <w:szCs w:val="20"/>
              </w:rPr>
              <w:t>Schoolwide Components</w:t>
            </w:r>
          </w:p>
          <w:p w14:paraId="30A29442" w14:textId="77777777" w:rsidR="00A80D1D" w:rsidRPr="00645B32" w:rsidRDefault="00A80D1D" w:rsidP="00166B5F">
            <w:pPr>
              <w:jc w:val="center"/>
              <w:rPr>
                <w:rFonts w:cstheme="minorHAnsi"/>
                <w:b/>
                <w:sz w:val="20"/>
                <w:szCs w:val="20"/>
              </w:rPr>
            </w:pPr>
            <w:r>
              <w:rPr>
                <w:rFonts w:cstheme="minorHAnsi"/>
                <w:b/>
                <w:sz w:val="20"/>
                <w:szCs w:val="20"/>
              </w:rPr>
              <w:t>(Code by #)</w:t>
            </w:r>
          </w:p>
        </w:tc>
      </w:tr>
      <w:tr w:rsidR="00A80D1D" w:rsidRPr="00645B32" w14:paraId="1C7BB82D" w14:textId="77777777" w:rsidTr="00166B5F">
        <w:trPr>
          <w:trHeight w:val="720"/>
        </w:trPr>
        <w:tc>
          <w:tcPr>
            <w:tcW w:w="3019" w:type="dxa"/>
            <w:tcMar>
              <w:left w:w="22" w:type="dxa"/>
              <w:right w:w="22" w:type="dxa"/>
            </w:tcMar>
          </w:tcPr>
          <w:p w14:paraId="75CB9C11" w14:textId="77777777" w:rsidR="00A80D1D" w:rsidRPr="00645B32" w:rsidRDefault="00A80D1D" w:rsidP="00166B5F">
            <w:pPr>
              <w:ind w:left="281" w:hanging="281"/>
              <w:rPr>
                <w:rFonts w:cstheme="minorHAnsi"/>
                <w:sz w:val="20"/>
                <w:szCs w:val="20"/>
              </w:rPr>
            </w:pPr>
            <w:r w:rsidRPr="00BD4989">
              <w:rPr>
                <w:spacing w:val="-3"/>
              </w:rPr>
              <w:t>Review accountability data with all instructional staff</w:t>
            </w:r>
          </w:p>
        </w:tc>
        <w:tc>
          <w:tcPr>
            <w:tcW w:w="1476" w:type="dxa"/>
            <w:tcMar>
              <w:left w:w="14" w:type="dxa"/>
              <w:right w:w="14" w:type="dxa"/>
            </w:tcMar>
          </w:tcPr>
          <w:p w14:paraId="1F2F4126" w14:textId="77777777" w:rsidR="00A80D1D" w:rsidRDefault="00A80D1D" w:rsidP="00166B5F">
            <w:r>
              <w:t>Michael Warren</w:t>
            </w:r>
          </w:p>
          <w:p w14:paraId="72E303C7" w14:textId="77777777" w:rsidR="00A80D1D" w:rsidRPr="00645B32" w:rsidRDefault="00A80D1D" w:rsidP="00166B5F">
            <w:pPr>
              <w:rPr>
                <w:rFonts w:cstheme="minorHAnsi"/>
                <w:b/>
                <w:sz w:val="20"/>
                <w:szCs w:val="20"/>
              </w:rPr>
            </w:pPr>
            <w:r>
              <w:t>Kaylee Sims</w:t>
            </w:r>
          </w:p>
        </w:tc>
        <w:tc>
          <w:tcPr>
            <w:tcW w:w="1477" w:type="dxa"/>
            <w:tcMar>
              <w:left w:w="14" w:type="dxa"/>
              <w:right w:w="14" w:type="dxa"/>
            </w:tcMar>
          </w:tcPr>
          <w:p w14:paraId="0A14D33F" w14:textId="77777777" w:rsidR="00A80D1D" w:rsidRPr="00645B32" w:rsidRDefault="00A80D1D" w:rsidP="00166B5F">
            <w:pPr>
              <w:rPr>
                <w:rFonts w:cstheme="minorHAnsi"/>
                <w:b/>
                <w:sz w:val="20"/>
                <w:szCs w:val="20"/>
              </w:rPr>
            </w:pPr>
            <w:r w:rsidRPr="00BD4989">
              <w:t>NA</w:t>
            </w:r>
          </w:p>
        </w:tc>
        <w:tc>
          <w:tcPr>
            <w:tcW w:w="1477" w:type="dxa"/>
            <w:tcMar>
              <w:left w:w="14" w:type="dxa"/>
              <w:right w:w="14" w:type="dxa"/>
            </w:tcMar>
          </w:tcPr>
          <w:p w14:paraId="5BF8C55E" w14:textId="055AE404" w:rsidR="00A80D1D" w:rsidRPr="00645B32" w:rsidRDefault="00A80D1D" w:rsidP="00166B5F">
            <w:pPr>
              <w:rPr>
                <w:rFonts w:cstheme="minorHAnsi"/>
                <w:b/>
                <w:sz w:val="20"/>
                <w:szCs w:val="20"/>
              </w:rPr>
            </w:pPr>
            <w:r w:rsidRPr="00BD4989">
              <w:t xml:space="preserve">Completed by </w:t>
            </w:r>
            <w:r w:rsidR="008157C2">
              <w:t>10/07/2025</w:t>
            </w:r>
          </w:p>
        </w:tc>
        <w:tc>
          <w:tcPr>
            <w:tcW w:w="1477" w:type="dxa"/>
            <w:tcMar>
              <w:left w:w="14" w:type="dxa"/>
              <w:right w:w="14" w:type="dxa"/>
            </w:tcMar>
          </w:tcPr>
          <w:p w14:paraId="71B88ACD" w14:textId="77777777" w:rsidR="00A80D1D" w:rsidRPr="00C13D1C" w:rsidRDefault="00A80D1D" w:rsidP="00166B5F">
            <w:pPr>
              <w:rPr>
                <w:rFonts w:cstheme="minorHAnsi"/>
                <w:sz w:val="20"/>
                <w:szCs w:val="20"/>
              </w:rPr>
            </w:pPr>
            <w:r w:rsidRPr="00C13D1C">
              <w:rPr>
                <w:rFonts w:cstheme="minorHAnsi"/>
                <w:sz w:val="20"/>
                <w:szCs w:val="20"/>
              </w:rPr>
              <w:t>In-service agenda</w:t>
            </w:r>
          </w:p>
        </w:tc>
        <w:tc>
          <w:tcPr>
            <w:tcW w:w="1477" w:type="dxa"/>
            <w:tcMar>
              <w:left w:w="14" w:type="dxa"/>
              <w:right w:w="14" w:type="dxa"/>
            </w:tcMar>
          </w:tcPr>
          <w:p w14:paraId="4FB1CAA4" w14:textId="77777777" w:rsidR="00A80D1D" w:rsidRPr="00C13D1C" w:rsidRDefault="00A80D1D" w:rsidP="00166B5F">
            <w:pPr>
              <w:rPr>
                <w:rFonts w:cstheme="minorHAnsi"/>
                <w:sz w:val="20"/>
                <w:szCs w:val="20"/>
              </w:rPr>
            </w:pPr>
            <w:r>
              <w:rPr>
                <w:rFonts w:cstheme="minorHAnsi"/>
                <w:sz w:val="20"/>
                <w:szCs w:val="20"/>
              </w:rPr>
              <w:t>Feedback from district stakeholders</w:t>
            </w:r>
          </w:p>
        </w:tc>
        <w:tc>
          <w:tcPr>
            <w:tcW w:w="1477" w:type="dxa"/>
            <w:tcMar>
              <w:left w:w="14" w:type="dxa"/>
              <w:right w:w="14" w:type="dxa"/>
            </w:tcMar>
          </w:tcPr>
          <w:p w14:paraId="72B7CC44" w14:textId="77777777" w:rsidR="00A80D1D" w:rsidRPr="00BD4989" w:rsidRDefault="00A80D1D" w:rsidP="00166B5F">
            <w:pPr>
              <w:rPr>
                <w:spacing w:val="-5"/>
              </w:rPr>
            </w:pPr>
            <w:r w:rsidRPr="00BD4989">
              <w:rPr>
                <w:spacing w:val="-5"/>
              </w:rPr>
              <w:t>F=Meeting Agendas</w:t>
            </w:r>
          </w:p>
          <w:p w14:paraId="102452FA" w14:textId="77777777" w:rsidR="00A80D1D" w:rsidRPr="00645B32" w:rsidRDefault="00A80D1D" w:rsidP="00166B5F">
            <w:pPr>
              <w:rPr>
                <w:rFonts w:cstheme="minorHAnsi"/>
                <w:b/>
                <w:sz w:val="20"/>
                <w:szCs w:val="20"/>
              </w:rPr>
            </w:pPr>
            <w:r w:rsidRPr="00BD4989">
              <w:rPr>
                <w:spacing w:val="-5"/>
              </w:rPr>
              <w:t>S=Annual Evaluation</w:t>
            </w:r>
          </w:p>
        </w:tc>
        <w:tc>
          <w:tcPr>
            <w:tcW w:w="1271" w:type="dxa"/>
            <w:tcMar>
              <w:left w:w="14" w:type="dxa"/>
              <w:right w:w="14" w:type="dxa"/>
            </w:tcMar>
          </w:tcPr>
          <w:p w14:paraId="5C90077A" w14:textId="77777777" w:rsidR="00A80D1D" w:rsidRPr="00645B32" w:rsidRDefault="00A80D1D" w:rsidP="00166B5F">
            <w:pPr>
              <w:rPr>
                <w:rFonts w:cstheme="minorHAnsi"/>
                <w:b/>
                <w:sz w:val="20"/>
                <w:szCs w:val="20"/>
              </w:rPr>
            </w:pPr>
            <w:r>
              <w:rPr>
                <w:rFonts w:cstheme="minorHAnsi"/>
                <w:b/>
                <w:sz w:val="20"/>
                <w:szCs w:val="20"/>
              </w:rPr>
              <w:t xml:space="preserve">2 8 </w:t>
            </w:r>
          </w:p>
        </w:tc>
      </w:tr>
      <w:tr w:rsidR="00A80D1D" w:rsidRPr="00645B32" w14:paraId="201EC6EB" w14:textId="77777777" w:rsidTr="00166B5F">
        <w:trPr>
          <w:trHeight w:val="720"/>
        </w:trPr>
        <w:tc>
          <w:tcPr>
            <w:tcW w:w="3019" w:type="dxa"/>
            <w:tcMar>
              <w:left w:w="22" w:type="dxa"/>
              <w:right w:w="22" w:type="dxa"/>
            </w:tcMar>
          </w:tcPr>
          <w:p w14:paraId="51555C8E" w14:textId="77777777" w:rsidR="00A80D1D" w:rsidRPr="00645B32" w:rsidRDefault="00A80D1D" w:rsidP="00166B5F">
            <w:pPr>
              <w:ind w:left="281" w:hanging="281"/>
              <w:rPr>
                <w:rFonts w:cstheme="minorHAnsi"/>
                <w:sz w:val="20"/>
                <w:szCs w:val="20"/>
              </w:rPr>
            </w:pPr>
            <w:r w:rsidRPr="00BD4989">
              <w:rPr>
                <w:spacing w:val="-3"/>
              </w:rPr>
              <w:t>Use of TEKS in structuring all lessons</w:t>
            </w:r>
          </w:p>
        </w:tc>
        <w:tc>
          <w:tcPr>
            <w:tcW w:w="1476" w:type="dxa"/>
            <w:tcMar>
              <w:left w:w="14" w:type="dxa"/>
              <w:right w:w="14" w:type="dxa"/>
            </w:tcMar>
          </w:tcPr>
          <w:p w14:paraId="52CC94FE" w14:textId="77777777" w:rsidR="00A80D1D" w:rsidRPr="00645B32" w:rsidRDefault="00A80D1D" w:rsidP="00166B5F">
            <w:pPr>
              <w:rPr>
                <w:rFonts w:cstheme="minorHAnsi"/>
                <w:b/>
                <w:sz w:val="20"/>
                <w:szCs w:val="20"/>
              </w:rPr>
            </w:pPr>
            <w:r w:rsidRPr="00BD4989">
              <w:rPr>
                <w:spacing w:val="-5"/>
              </w:rPr>
              <w:t>Instructional Staff</w:t>
            </w:r>
          </w:p>
        </w:tc>
        <w:tc>
          <w:tcPr>
            <w:tcW w:w="1477" w:type="dxa"/>
            <w:tcMar>
              <w:left w:w="14" w:type="dxa"/>
              <w:right w:w="14" w:type="dxa"/>
            </w:tcMar>
          </w:tcPr>
          <w:p w14:paraId="0D7CB336" w14:textId="77777777" w:rsidR="00A80D1D" w:rsidRPr="00BD4989" w:rsidRDefault="00A80D1D" w:rsidP="00166B5F">
            <w:pPr>
              <w:rPr>
                <w:spacing w:val="-5"/>
              </w:rPr>
            </w:pPr>
            <w:r w:rsidRPr="00BD4989">
              <w:rPr>
                <w:spacing w:val="-5"/>
              </w:rPr>
              <w:t>District adopted</w:t>
            </w:r>
          </w:p>
          <w:p w14:paraId="03F3D76B" w14:textId="77777777" w:rsidR="00A80D1D" w:rsidRPr="00645B32" w:rsidRDefault="00A80D1D" w:rsidP="00166B5F">
            <w:pPr>
              <w:rPr>
                <w:rFonts w:cstheme="minorHAnsi"/>
                <w:b/>
                <w:sz w:val="20"/>
                <w:szCs w:val="20"/>
              </w:rPr>
            </w:pPr>
            <w:r w:rsidRPr="00BD4989">
              <w:rPr>
                <w:spacing w:val="-7"/>
              </w:rPr>
              <w:t>materials</w:t>
            </w:r>
          </w:p>
        </w:tc>
        <w:tc>
          <w:tcPr>
            <w:tcW w:w="1477" w:type="dxa"/>
            <w:tcMar>
              <w:left w:w="14" w:type="dxa"/>
              <w:right w:w="14" w:type="dxa"/>
            </w:tcMar>
          </w:tcPr>
          <w:p w14:paraId="3C9BCB36" w14:textId="43275283" w:rsidR="00A80D1D" w:rsidRPr="00645B32" w:rsidRDefault="00A80D1D" w:rsidP="00166B5F">
            <w:pPr>
              <w:rPr>
                <w:rFonts w:cstheme="minorHAnsi"/>
                <w:b/>
                <w:sz w:val="20"/>
                <w:szCs w:val="20"/>
              </w:rPr>
            </w:pPr>
            <w:r>
              <w:rPr>
                <w:spacing w:val="-2"/>
              </w:rPr>
              <w:t>Aug. 202</w:t>
            </w:r>
            <w:r w:rsidR="008157C2">
              <w:rPr>
                <w:spacing w:val="-2"/>
              </w:rPr>
              <w:t>4</w:t>
            </w:r>
            <w:r w:rsidRPr="00BD4989">
              <w:rPr>
                <w:spacing w:val="-2"/>
              </w:rPr>
              <w:t>- May 20</w:t>
            </w:r>
            <w:r>
              <w:rPr>
                <w:spacing w:val="-2"/>
              </w:rPr>
              <w:t>2</w:t>
            </w:r>
            <w:r w:rsidR="008157C2">
              <w:rPr>
                <w:spacing w:val="-2"/>
              </w:rPr>
              <w:t>5</w:t>
            </w:r>
          </w:p>
        </w:tc>
        <w:tc>
          <w:tcPr>
            <w:tcW w:w="1477" w:type="dxa"/>
            <w:tcMar>
              <w:left w:w="14" w:type="dxa"/>
              <w:right w:w="14" w:type="dxa"/>
            </w:tcMar>
          </w:tcPr>
          <w:p w14:paraId="3FCF97F4" w14:textId="77777777" w:rsidR="00A80D1D" w:rsidRPr="00C13D1C" w:rsidRDefault="00A80D1D" w:rsidP="00166B5F">
            <w:pPr>
              <w:rPr>
                <w:rFonts w:cstheme="minorHAnsi"/>
                <w:sz w:val="20"/>
                <w:szCs w:val="20"/>
              </w:rPr>
            </w:pPr>
            <w:r w:rsidRPr="00C13D1C">
              <w:rPr>
                <w:rFonts w:cstheme="minorHAnsi"/>
                <w:sz w:val="20"/>
                <w:szCs w:val="20"/>
              </w:rPr>
              <w:t>Lesson Plans</w:t>
            </w:r>
          </w:p>
        </w:tc>
        <w:tc>
          <w:tcPr>
            <w:tcW w:w="1477" w:type="dxa"/>
            <w:tcMar>
              <w:left w:w="14" w:type="dxa"/>
              <w:right w:w="14" w:type="dxa"/>
            </w:tcMar>
          </w:tcPr>
          <w:p w14:paraId="1A055478" w14:textId="77777777" w:rsidR="00A80D1D" w:rsidRPr="00C13D1C" w:rsidRDefault="00A80D1D" w:rsidP="00166B5F">
            <w:pPr>
              <w:rPr>
                <w:rFonts w:cstheme="minorHAnsi"/>
                <w:sz w:val="20"/>
                <w:szCs w:val="20"/>
              </w:rPr>
            </w:pPr>
            <w:r>
              <w:rPr>
                <w:rFonts w:cstheme="minorHAnsi"/>
                <w:sz w:val="20"/>
                <w:szCs w:val="20"/>
              </w:rPr>
              <w:t>Benchmark and EOC</w:t>
            </w:r>
          </w:p>
        </w:tc>
        <w:tc>
          <w:tcPr>
            <w:tcW w:w="1477" w:type="dxa"/>
            <w:tcMar>
              <w:left w:w="14" w:type="dxa"/>
              <w:right w:w="14" w:type="dxa"/>
            </w:tcMar>
          </w:tcPr>
          <w:p w14:paraId="5986377D" w14:textId="77777777" w:rsidR="00A80D1D" w:rsidRPr="00BD4989" w:rsidRDefault="00A80D1D" w:rsidP="00166B5F">
            <w:pPr>
              <w:rPr>
                <w:spacing w:val="-6"/>
              </w:rPr>
            </w:pPr>
            <w:r w:rsidRPr="00BD4989">
              <w:rPr>
                <w:spacing w:val="-6"/>
              </w:rPr>
              <w:t>F=Lesson Plans</w:t>
            </w:r>
          </w:p>
          <w:p w14:paraId="0D0BA396" w14:textId="77777777" w:rsidR="00A80D1D" w:rsidRPr="00645B32" w:rsidRDefault="00A80D1D" w:rsidP="00166B5F">
            <w:pPr>
              <w:rPr>
                <w:rFonts w:cstheme="minorHAnsi"/>
                <w:b/>
                <w:sz w:val="20"/>
                <w:szCs w:val="20"/>
              </w:rPr>
            </w:pPr>
            <w:r w:rsidRPr="00BD4989">
              <w:rPr>
                <w:spacing w:val="-5"/>
              </w:rPr>
              <w:t>S=Assessment Results</w:t>
            </w:r>
          </w:p>
        </w:tc>
        <w:tc>
          <w:tcPr>
            <w:tcW w:w="1271" w:type="dxa"/>
            <w:tcMar>
              <w:left w:w="14" w:type="dxa"/>
              <w:right w:w="14" w:type="dxa"/>
            </w:tcMar>
          </w:tcPr>
          <w:p w14:paraId="128F578F" w14:textId="77777777" w:rsidR="00A80D1D" w:rsidRPr="00645B32" w:rsidRDefault="00A80D1D" w:rsidP="00166B5F">
            <w:pPr>
              <w:rPr>
                <w:rFonts w:cstheme="minorHAnsi"/>
                <w:b/>
                <w:sz w:val="20"/>
                <w:szCs w:val="20"/>
              </w:rPr>
            </w:pPr>
            <w:r>
              <w:rPr>
                <w:rFonts w:cstheme="minorHAnsi"/>
                <w:b/>
                <w:sz w:val="20"/>
                <w:szCs w:val="20"/>
              </w:rPr>
              <w:t>3</w:t>
            </w:r>
          </w:p>
        </w:tc>
      </w:tr>
      <w:tr w:rsidR="00A80D1D" w:rsidRPr="00645B32" w14:paraId="2F9AFCC6" w14:textId="77777777" w:rsidTr="00166B5F">
        <w:trPr>
          <w:trHeight w:val="720"/>
        </w:trPr>
        <w:tc>
          <w:tcPr>
            <w:tcW w:w="3019" w:type="dxa"/>
            <w:tcMar>
              <w:left w:w="22" w:type="dxa"/>
              <w:right w:w="22" w:type="dxa"/>
            </w:tcMar>
          </w:tcPr>
          <w:p w14:paraId="57C1E12A" w14:textId="77777777" w:rsidR="00A80D1D" w:rsidRPr="00645B32" w:rsidRDefault="00A80D1D" w:rsidP="00166B5F">
            <w:pPr>
              <w:ind w:left="281" w:hanging="281"/>
              <w:rPr>
                <w:rFonts w:cstheme="minorHAnsi"/>
                <w:sz w:val="20"/>
                <w:szCs w:val="20"/>
              </w:rPr>
            </w:pPr>
            <w:r>
              <w:rPr>
                <w:spacing w:val="-3"/>
              </w:rPr>
              <w:t>Schedule will be adjusted periodically for academic intervention.</w:t>
            </w:r>
          </w:p>
        </w:tc>
        <w:tc>
          <w:tcPr>
            <w:tcW w:w="1476" w:type="dxa"/>
            <w:tcMar>
              <w:left w:w="14" w:type="dxa"/>
              <w:right w:w="14" w:type="dxa"/>
            </w:tcMar>
          </w:tcPr>
          <w:p w14:paraId="43E7E026" w14:textId="77777777" w:rsidR="00A80D1D" w:rsidRDefault="00A80D1D" w:rsidP="00166B5F">
            <w:r>
              <w:t>Kaylee Sims</w:t>
            </w:r>
          </w:p>
          <w:p w14:paraId="318EEE1E" w14:textId="77777777" w:rsidR="00A80D1D" w:rsidRPr="00BB5A05" w:rsidRDefault="00A80D1D" w:rsidP="00166B5F">
            <w:pPr>
              <w:rPr>
                <w:rFonts w:cstheme="minorHAnsi"/>
                <w:sz w:val="20"/>
                <w:szCs w:val="20"/>
              </w:rPr>
            </w:pPr>
            <w:r w:rsidRPr="00BB5A05">
              <w:rPr>
                <w:rFonts w:cstheme="minorHAnsi"/>
                <w:sz w:val="20"/>
                <w:szCs w:val="20"/>
              </w:rPr>
              <w:t>Michael Warren</w:t>
            </w:r>
          </w:p>
        </w:tc>
        <w:tc>
          <w:tcPr>
            <w:tcW w:w="1477" w:type="dxa"/>
            <w:tcMar>
              <w:left w:w="14" w:type="dxa"/>
              <w:right w:w="14" w:type="dxa"/>
            </w:tcMar>
          </w:tcPr>
          <w:p w14:paraId="5351C658" w14:textId="77777777" w:rsidR="00A80D1D" w:rsidRPr="00645B32" w:rsidRDefault="00A80D1D" w:rsidP="00166B5F">
            <w:pPr>
              <w:rPr>
                <w:rFonts w:cstheme="minorHAnsi"/>
                <w:b/>
                <w:sz w:val="20"/>
                <w:szCs w:val="20"/>
              </w:rPr>
            </w:pPr>
            <w:r w:rsidRPr="00BD4989">
              <w:t>Master Schedule</w:t>
            </w:r>
          </w:p>
        </w:tc>
        <w:tc>
          <w:tcPr>
            <w:tcW w:w="1477" w:type="dxa"/>
            <w:tcMar>
              <w:left w:w="14" w:type="dxa"/>
              <w:right w:w="14" w:type="dxa"/>
            </w:tcMar>
          </w:tcPr>
          <w:p w14:paraId="033308D2" w14:textId="59E53A54" w:rsidR="00A80D1D" w:rsidRPr="00645B32" w:rsidRDefault="00A80D1D" w:rsidP="00166B5F">
            <w:pPr>
              <w:rPr>
                <w:rFonts w:cstheme="minorHAnsi"/>
                <w:b/>
                <w:sz w:val="20"/>
                <w:szCs w:val="20"/>
              </w:rPr>
            </w:pPr>
            <w:r>
              <w:rPr>
                <w:spacing w:val="-2"/>
              </w:rPr>
              <w:t>Aug. 202</w:t>
            </w:r>
            <w:r w:rsidR="008157C2">
              <w:rPr>
                <w:spacing w:val="-2"/>
              </w:rPr>
              <w:t>4</w:t>
            </w:r>
            <w:r w:rsidRPr="00BD4989">
              <w:rPr>
                <w:spacing w:val="-2"/>
              </w:rPr>
              <w:t>- May 20</w:t>
            </w:r>
            <w:r>
              <w:rPr>
                <w:spacing w:val="-2"/>
              </w:rPr>
              <w:t>2</w:t>
            </w:r>
            <w:r w:rsidR="008157C2">
              <w:rPr>
                <w:spacing w:val="-2"/>
              </w:rPr>
              <w:t>5</w:t>
            </w:r>
          </w:p>
        </w:tc>
        <w:tc>
          <w:tcPr>
            <w:tcW w:w="1477" w:type="dxa"/>
            <w:tcMar>
              <w:left w:w="14" w:type="dxa"/>
              <w:right w:w="14" w:type="dxa"/>
            </w:tcMar>
          </w:tcPr>
          <w:p w14:paraId="57E61483" w14:textId="77777777" w:rsidR="00A80D1D" w:rsidRPr="00C13D1C" w:rsidRDefault="00A80D1D" w:rsidP="00166B5F">
            <w:pPr>
              <w:rPr>
                <w:rFonts w:cstheme="minorHAnsi"/>
                <w:sz w:val="20"/>
                <w:szCs w:val="20"/>
              </w:rPr>
            </w:pPr>
            <w:r>
              <w:rPr>
                <w:rFonts w:cstheme="minorHAnsi"/>
                <w:sz w:val="20"/>
                <w:szCs w:val="20"/>
              </w:rPr>
              <w:t>Adjusted Schedule Calendar</w:t>
            </w:r>
          </w:p>
        </w:tc>
        <w:tc>
          <w:tcPr>
            <w:tcW w:w="1477" w:type="dxa"/>
            <w:tcMar>
              <w:left w:w="14" w:type="dxa"/>
              <w:right w:w="14" w:type="dxa"/>
            </w:tcMar>
          </w:tcPr>
          <w:p w14:paraId="30ADD696" w14:textId="77777777" w:rsidR="00A80D1D" w:rsidRPr="00C13D1C" w:rsidRDefault="00A80D1D" w:rsidP="00166B5F">
            <w:pPr>
              <w:rPr>
                <w:rFonts w:cstheme="minorHAnsi"/>
                <w:sz w:val="20"/>
                <w:szCs w:val="20"/>
              </w:rPr>
            </w:pPr>
            <w:r>
              <w:rPr>
                <w:rFonts w:cstheme="minorHAnsi"/>
                <w:sz w:val="20"/>
                <w:szCs w:val="20"/>
              </w:rPr>
              <w:t>Student Progress Report</w:t>
            </w:r>
          </w:p>
        </w:tc>
        <w:tc>
          <w:tcPr>
            <w:tcW w:w="1477" w:type="dxa"/>
            <w:tcMar>
              <w:left w:w="14" w:type="dxa"/>
              <w:right w:w="14" w:type="dxa"/>
            </w:tcMar>
          </w:tcPr>
          <w:p w14:paraId="180DFFAD" w14:textId="77777777" w:rsidR="00A80D1D" w:rsidRPr="00BD4989" w:rsidRDefault="00A80D1D" w:rsidP="00166B5F">
            <w:pPr>
              <w:rPr>
                <w:spacing w:val="-4"/>
              </w:rPr>
            </w:pPr>
            <w:r w:rsidRPr="00BD4989">
              <w:rPr>
                <w:spacing w:val="-4"/>
              </w:rPr>
              <w:t>F=Progress and Grade Reports</w:t>
            </w:r>
          </w:p>
          <w:p w14:paraId="6C1658C0" w14:textId="77777777" w:rsidR="00A80D1D" w:rsidRPr="00645B32" w:rsidRDefault="00A80D1D" w:rsidP="00166B5F">
            <w:pPr>
              <w:rPr>
                <w:rFonts w:cstheme="minorHAnsi"/>
                <w:b/>
                <w:sz w:val="20"/>
                <w:szCs w:val="20"/>
              </w:rPr>
            </w:pPr>
            <w:r>
              <w:rPr>
                <w:spacing w:val="-5"/>
              </w:rPr>
              <w:t>S=Final STAAR</w:t>
            </w:r>
          </w:p>
        </w:tc>
        <w:tc>
          <w:tcPr>
            <w:tcW w:w="1271" w:type="dxa"/>
            <w:tcMar>
              <w:left w:w="14" w:type="dxa"/>
              <w:right w:w="14" w:type="dxa"/>
            </w:tcMar>
          </w:tcPr>
          <w:p w14:paraId="3057B3D7" w14:textId="77777777" w:rsidR="00A80D1D" w:rsidRPr="00645B32" w:rsidRDefault="00A80D1D" w:rsidP="00166B5F">
            <w:pPr>
              <w:rPr>
                <w:rFonts w:cstheme="minorHAnsi"/>
                <w:b/>
                <w:sz w:val="20"/>
                <w:szCs w:val="20"/>
              </w:rPr>
            </w:pPr>
            <w:r>
              <w:rPr>
                <w:rFonts w:cstheme="minorHAnsi"/>
                <w:b/>
                <w:sz w:val="20"/>
                <w:szCs w:val="20"/>
              </w:rPr>
              <w:t>9</w:t>
            </w:r>
          </w:p>
        </w:tc>
      </w:tr>
      <w:tr w:rsidR="00A80D1D" w:rsidRPr="00645B32" w14:paraId="2EA888F1" w14:textId="77777777" w:rsidTr="00166B5F">
        <w:trPr>
          <w:trHeight w:val="720"/>
        </w:trPr>
        <w:tc>
          <w:tcPr>
            <w:tcW w:w="3019" w:type="dxa"/>
            <w:tcMar>
              <w:left w:w="22" w:type="dxa"/>
              <w:right w:w="22" w:type="dxa"/>
            </w:tcMar>
          </w:tcPr>
          <w:p w14:paraId="67DFFE36" w14:textId="77777777" w:rsidR="00A80D1D" w:rsidRPr="00645B32" w:rsidRDefault="00A80D1D" w:rsidP="00166B5F">
            <w:pPr>
              <w:ind w:left="281" w:hanging="281"/>
              <w:rPr>
                <w:rFonts w:cstheme="minorHAnsi"/>
                <w:sz w:val="20"/>
                <w:szCs w:val="20"/>
              </w:rPr>
            </w:pPr>
            <w:r w:rsidRPr="00BD4989">
              <w:rPr>
                <w:spacing w:val="-3"/>
              </w:rPr>
              <w:lastRenderedPageBreak/>
              <w:t>District wide curriculum alignment in core subject areas.</w:t>
            </w:r>
          </w:p>
        </w:tc>
        <w:tc>
          <w:tcPr>
            <w:tcW w:w="1476" w:type="dxa"/>
            <w:tcMar>
              <w:left w:w="14" w:type="dxa"/>
              <w:right w:w="14" w:type="dxa"/>
            </w:tcMar>
          </w:tcPr>
          <w:p w14:paraId="172845FF" w14:textId="77777777" w:rsidR="00A80D1D" w:rsidRDefault="00A80D1D" w:rsidP="00166B5F">
            <w:pPr>
              <w:rPr>
                <w:spacing w:val="-7"/>
              </w:rPr>
            </w:pPr>
            <w:r>
              <w:rPr>
                <w:spacing w:val="-7"/>
              </w:rPr>
              <w:t>Kaylee Sims</w:t>
            </w:r>
          </w:p>
          <w:p w14:paraId="7F11FC15" w14:textId="77777777" w:rsidR="00A80D1D" w:rsidRPr="00BD4989" w:rsidRDefault="00A80D1D" w:rsidP="00166B5F">
            <w:pPr>
              <w:rPr>
                <w:spacing w:val="-7"/>
              </w:rPr>
            </w:pPr>
            <w:r>
              <w:rPr>
                <w:spacing w:val="-7"/>
              </w:rPr>
              <w:t>Michael Warren</w:t>
            </w:r>
          </w:p>
          <w:p w14:paraId="7000B786" w14:textId="77777777" w:rsidR="00A80D1D" w:rsidRPr="00BD4989" w:rsidRDefault="00A80D1D" w:rsidP="00166B5F">
            <w:pPr>
              <w:rPr>
                <w:spacing w:val="-7"/>
              </w:rPr>
            </w:pPr>
            <w:r>
              <w:rPr>
                <w:spacing w:val="-7"/>
              </w:rPr>
              <w:t>Laci Mizell</w:t>
            </w:r>
          </w:p>
          <w:p w14:paraId="668D804B" w14:textId="77777777" w:rsidR="00A80D1D" w:rsidRPr="00645B32" w:rsidRDefault="00A80D1D" w:rsidP="00166B5F">
            <w:pPr>
              <w:rPr>
                <w:rFonts w:cstheme="minorHAnsi"/>
                <w:b/>
                <w:sz w:val="20"/>
                <w:szCs w:val="20"/>
              </w:rPr>
            </w:pPr>
            <w:r w:rsidRPr="00BD4989">
              <w:rPr>
                <w:spacing w:val="-7"/>
              </w:rPr>
              <w:t>Staff</w:t>
            </w:r>
          </w:p>
        </w:tc>
        <w:tc>
          <w:tcPr>
            <w:tcW w:w="1477" w:type="dxa"/>
            <w:tcMar>
              <w:left w:w="14" w:type="dxa"/>
              <w:right w:w="14" w:type="dxa"/>
            </w:tcMar>
          </w:tcPr>
          <w:p w14:paraId="378F9EE4" w14:textId="77777777" w:rsidR="00A80D1D" w:rsidRDefault="00A80D1D" w:rsidP="00166B5F">
            <w:r w:rsidRPr="00BD4989">
              <w:t>Local Funds</w:t>
            </w:r>
          </w:p>
          <w:p w14:paraId="5D7FBDBF" w14:textId="66CA2B6A" w:rsidR="008157C2" w:rsidRPr="00645B32" w:rsidRDefault="008157C2" w:rsidP="00166B5F">
            <w:pPr>
              <w:rPr>
                <w:rFonts w:cstheme="minorHAnsi"/>
                <w:b/>
                <w:sz w:val="20"/>
                <w:szCs w:val="20"/>
              </w:rPr>
            </w:pPr>
            <w:r>
              <w:t>LASO Funds</w:t>
            </w:r>
          </w:p>
        </w:tc>
        <w:tc>
          <w:tcPr>
            <w:tcW w:w="1477" w:type="dxa"/>
            <w:tcMar>
              <w:left w:w="14" w:type="dxa"/>
              <w:right w:w="14" w:type="dxa"/>
            </w:tcMar>
          </w:tcPr>
          <w:p w14:paraId="089F35F0" w14:textId="28F5CBF2" w:rsidR="00A80D1D" w:rsidRPr="00645B32" w:rsidRDefault="00A80D1D" w:rsidP="00166B5F">
            <w:pPr>
              <w:rPr>
                <w:rFonts w:cstheme="minorHAnsi"/>
                <w:b/>
                <w:sz w:val="20"/>
                <w:szCs w:val="20"/>
              </w:rPr>
            </w:pPr>
            <w:r>
              <w:rPr>
                <w:spacing w:val="-2"/>
              </w:rPr>
              <w:t>Aug. 202</w:t>
            </w:r>
            <w:r w:rsidR="008157C2">
              <w:rPr>
                <w:spacing w:val="-2"/>
              </w:rPr>
              <w:t>4</w:t>
            </w:r>
            <w:r w:rsidRPr="00BD4989">
              <w:rPr>
                <w:spacing w:val="-2"/>
              </w:rPr>
              <w:t>- May 20</w:t>
            </w:r>
            <w:r>
              <w:rPr>
                <w:spacing w:val="-2"/>
              </w:rPr>
              <w:t>2</w:t>
            </w:r>
            <w:r w:rsidR="008157C2">
              <w:rPr>
                <w:spacing w:val="-2"/>
              </w:rPr>
              <w:t>5</w:t>
            </w:r>
          </w:p>
        </w:tc>
        <w:tc>
          <w:tcPr>
            <w:tcW w:w="1477" w:type="dxa"/>
            <w:tcMar>
              <w:left w:w="14" w:type="dxa"/>
              <w:right w:w="14" w:type="dxa"/>
            </w:tcMar>
          </w:tcPr>
          <w:p w14:paraId="5EE4DABA" w14:textId="4F52463E" w:rsidR="00A80D1D" w:rsidRPr="00C13D1C" w:rsidRDefault="00A80D1D" w:rsidP="00166B5F">
            <w:pPr>
              <w:rPr>
                <w:rFonts w:cstheme="minorHAnsi"/>
                <w:sz w:val="20"/>
                <w:szCs w:val="20"/>
              </w:rPr>
            </w:pPr>
            <w:r>
              <w:rPr>
                <w:rFonts w:cstheme="minorHAnsi"/>
                <w:sz w:val="20"/>
                <w:szCs w:val="20"/>
              </w:rPr>
              <w:t xml:space="preserve">Vertical/Horizontal alignment, TEKS, </w:t>
            </w:r>
            <w:r w:rsidR="008157C2">
              <w:rPr>
                <w:rFonts w:cstheme="minorHAnsi"/>
                <w:sz w:val="20"/>
                <w:szCs w:val="20"/>
              </w:rPr>
              <w:t>Assessments, Walkthroughs</w:t>
            </w:r>
          </w:p>
        </w:tc>
        <w:tc>
          <w:tcPr>
            <w:tcW w:w="1477" w:type="dxa"/>
            <w:tcMar>
              <w:left w:w="14" w:type="dxa"/>
              <w:right w:w="14" w:type="dxa"/>
            </w:tcMar>
          </w:tcPr>
          <w:p w14:paraId="0CA807A9" w14:textId="77777777" w:rsidR="00A80D1D" w:rsidRPr="00C13D1C" w:rsidRDefault="00A80D1D" w:rsidP="00166B5F">
            <w:pPr>
              <w:rPr>
                <w:rFonts w:cstheme="minorHAnsi"/>
                <w:sz w:val="20"/>
                <w:szCs w:val="20"/>
              </w:rPr>
            </w:pPr>
            <w:r>
              <w:rPr>
                <w:rFonts w:cstheme="minorHAnsi"/>
                <w:sz w:val="20"/>
                <w:szCs w:val="20"/>
              </w:rPr>
              <w:t>Visual Monitoring and T-TESS</w:t>
            </w:r>
          </w:p>
        </w:tc>
        <w:tc>
          <w:tcPr>
            <w:tcW w:w="1477" w:type="dxa"/>
            <w:tcMar>
              <w:left w:w="14" w:type="dxa"/>
              <w:right w:w="14" w:type="dxa"/>
            </w:tcMar>
          </w:tcPr>
          <w:p w14:paraId="253A9C10" w14:textId="77777777" w:rsidR="00A80D1D" w:rsidRPr="00BD4989" w:rsidRDefault="00A80D1D" w:rsidP="00166B5F">
            <w:pPr>
              <w:rPr>
                <w:spacing w:val="-4"/>
              </w:rPr>
            </w:pPr>
            <w:r w:rsidRPr="00BD4989">
              <w:rPr>
                <w:spacing w:val="-4"/>
              </w:rPr>
              <w:t>F=</w:t>
            </w:r>
            <w:r>
              <w:rPr>
                <w:spacing w:val="-4"/>
              </w:rPr>
              <w:t>Alignment</w:t>
            </w:r>
            <w:r w:rsidRPr="00BD4989">
              <w:rPr>
                <w:spacing w:val="-4"/>
              </w:rPr>
              <w:t xml:space="preserve"> Map</w:t>
            </w:r>
          </w:p>
          <w:p w14:paraId="5481D818" w14:textId="77777777" w:rsidR="00A80D1D" w:rsidRPr="00BD4989" w:rsidRDefault="00A80D1D" w:rsidP="00166B5F">
            <w:pPr>
              <w:rPr>
                <w:spacing w:val="-7"/>
              </w:rPr>
            </w:pPr>
            <w:r w:rsidRPr="00BD4989">
              <w:rPr>
                <w:spacing w:val="-7"/>
              </w:rPr>
              <w:t>S=Assessment</w:t>
            </w:r>
          </w:p>
          <w:p w14:paraId="144BF919" w14:textId="77777777" w:rsidR="00A80D1D" w:rsidRPr="00645B32" w:rsidRDefault="00A80D1D" w:rsidP="00166B5F">
            <w:pPr>
              <w:rPr>
                <w:rFonts w:cstheme="minorHAnsi"/>
                <w:b/>
                <w:sz w:val="20"/>
                <w:szCs w:val="20"/>
              </w:rPr>
            </w:pPr>
            <w:r w:rsidRPr="00BD4989">
              <w:rPr>
                <w:spacing w:val="-5"/>
              </w:rPr>
              <w:t>Scores/Ratings</w:t>
            </w:r>
          </w:p>
        </w:tc>
        <w:tc>
          <w:tcPr>
            <w:tcW w:w="1271" w:type="dxa"/>
            <w:tcMar>
              <w:left w:w="14" w:type="dxa"/>
              <w:right w:w="14" w:type="dxa"/>
            </w:tcMar>
          </w:tcPr>
          <w:p w14:paraId="419FE888" w14:textId="77777777" w:rsidR="00A80D1D" w:rsidRPr="00645B32" w:rsidRDefault="00A80D1D" w:rsidP="00166B5F">
            <w:pPr>
              <w:rPr>
                <w:rFonts w:cstheme="minorHAnsi"/>
                <w:b/>
                <w:sz w:val="20"/>
                <w:szCs w:val="20"/>
              </w:rPr>
            </w:pPr>
            <w:r>
              <w:rPr>
                <w:rFonts w:cstheme="minorHAnsi"/>
                <w:b/>
                <w:sz w:val="20"/>
                <w:szCs w:val="20"/>
              </w:rPr>
              <w:t>2</w:t>
            </w:r>
          </w:p>
        </w:tc>
      </w:tr>
    </w:tbl>
    <w:p w14:paraId="129A4FBC" w14:textId="77777777" w:rsidR="00A80D1D" w:rsidRDefault="00A80D1D" w:rsidP="00A80D1D">
      <w:r>
        <w:br w:type="page"/>
      </w:r>
    </w:p>
    <w:tbl>
      <w:tblPr>
        <w:tblStyle w:val="TableGrid"/>
        <w:tblW w:w="13126" w:type="dxa"/>
        <w:tblInd w:w="-68" w:type="dxa"/>
        <w:tblLayout w:type="fixed"/>
        <w:tblCellMar>
          <w:left w:w="115" w:type="dxa"/>
          <w:right w:w="115" w:type="dxa"/>
        </w:tblCellMar>
        <w:tblLook w:val="04A0" w:firstRow="1" w:lastRow="0" w:firstColumn="1" w:lastColumn="0" w:noHBand="0" w:noVBand="1"/>
      </w:tblPr>
      <w:tblGrid>
        <w:gridCol w:w="3014"/>
        <w:gridCol w:w="1473"/>
        <w:gridCol w:w="1474"/>
        <w:gridCol w:w="1474"/>
        <w:gridCol w:w="1474"/>
        <w:gridCol w:w="1474"/>
        <w:gridCol w:w="1474"/>
        <w:gridCol w:w="1269"/>
      </w:tblGrid>
      <w:tr w:rsidR="00A80D1D" w:rsidRPr="00645B32" w14:paraId="56EB0390" w14:textId="77777777" w:rsidTr="00166B5F">
        <w:trPr>
          <w:trHeight w:val="720"/>
        </w:trPr>
        <w:tc>
          <w:tcPr>
            <w:tcW w:w="3014" w:type="dxa"/>
            <w:shd w:val="clear" w:color="auto" w:fill="D9D9D9" w:themeFill="background1" w:themeFillShade="D9"/>
            <w:tcMar>
              <w:left w:w="22" w:type="dxa"/>
              <w:right w:w="22" w:type="dxa"/>
            </w:tcMar>
            <w:vAlign w:val="center"/>
          </w:tcPr>
          <w:p w14:paraId="44F18C07" w14:textId="77777777" w:rsidR="00A80D1D" w:rsidRPr="00BD4989" w:rsidRDefault="00A80D1D" w:rsidP="00166B5F">
            <w:pPr>
              <w:ind w:left="281" w:hanging="281"/>
              <w:rPr>
                <w:spacing w:val="-3"/>
              </w:rPr>
            </w:pPr>
            <w:r w:rsidRPr="00645B32">
              <w:rPr>
                <w:rFonts w:cstheme="minorHAnsi"/>
                <w:b/>
                <w:sz w:val="20"/>
                <w:szCs w:val="20"/>
              </w:rPr>
              <w:lastRenderedPageBreak/>
              <w:t>Strategies and Action Steps</w:t>
            </w:r>
          </w:p>
        </w:tc>
        <w:tc>
          <w:tcPr>
            <w:tcW w:w="1473" w:type="dxa"/>
            <w:shd w:val="clear" w:color="auto" w:fill="D9D9D9" w:themeFill="background1" w:themeFillShade="D9"/>
            <w:tcMar>
              <w:left w:w="14" w:type="dxa"/>
              <w:right w:w="14" w:type="dxa"/>
            </w:tcMar>
            <w:vAlign w:val="center"/>
          </w:tcPr>
          <w:p w14:paraId="0195D33F" w14:textId="77777777" w:rsidR="00A80D1D" w:rsidRPr="00BD4989" w:rsidRDefault="00A80D1D" w:rsidP="00166B5F">
            <w:r w:rsidRPr="00645B32">
              <w:rPr>
                <w:rFonts w:cstheme="minorHAnsi"/>
                <w:b/>
                <w:sz w:val="20"/>
                <w:szCs w:val="20"/>
              </w:rPr>
              <w:t>Person(s) Responsible</w:t>
            </w:r>
          </w:p>
        </w:tc>
        <w:tc>
          <w:tcPr>
            <w:tcW w:w="1474" w:type="dxa"/>
            <w:shd w:val="clear" w:color="auto" w:fill="D9D9D9" w:themeFill="background1" w:themeFillShade="D9"/>
            <w:tcMar>
              <w:left w:w="14" w:type="dxa"/>
              <w:right w:w="14" w:type="dxa"/>
            </w:tcMar>
            <w:vAlign w:val="center"/>
          </w:tcPr>
          <w:p w14:paraId="6BD5BE2C" w14:textId="77777777" w:rsidR="00A80D1D" w:rsidRPr="00BD4989" w:rsidRDefault="00A80D1D" w:rsidP="00166B5F">
            <w:r w:rsidRPr="00645B32">
              <w:rPr>
                <w:rFonts w:cstheme="minorHAnsi"/>
                <w:b/>
                <w:sz w:val="20"/>
                <w:szCs w:val="20"/>
              </w:rPr>
              <w:t>Resources</w:t>
            </w:r>
          </w:p>
        </w:tc>
        <w:tc>
          <w:tcPr>
            <w:tcW w:w="1474" w:type="dxa"/>
            <w:shd w:val="clear" w:color="auto" w:fill="D9D9D9" w:themeFill="background1" w:themeFillShade="D9"/>
            <w:tcMar>
              <w:left w:w="14" w:type="dxa"/>
              <w:right w:w="14" w:type="dxa"/>
            </w:tcMar>
            <w:vAlign w:val="center"/>
          </w:tcPr>
          <w:p w14:paraId="01ED9739" w14:textId="77777777" w:rsidR="00A80D1D" w:rsidRPr="00BD4989" w:rsidRDefault="00A80D1D" w:rsidP="00166B5F">
            <w:r w:rsidRPr="00645B32">
              <w:rPr>
                <w:rFonts w:cstheme="minorHAnsi"/>
                <w:b/>
                <w:sz w:val="20"/>
                <w:szCs w:val="20"/>
              </w:rPr>
              <w:t>Timelines</w:t>
            </w:r>
          </w:p>
        </w:tc>
        <w:tc>
          <w:tcPr>
            <w:tcW w:w="1474" w:type="dxa"/>
            <w:shd w:val="clear" w:color="auto" w:fill="D9D9D9" w:themeFill="background1" w:themeFillShade="D9"/>
            <w:tcMar>
              <w:left w:w="14" w:type="dxa"/>
              <w:right w:w="14" w:type="dxa"/>
            </w:tcMar>
            <w:vAlign w:val="center"/>
          </w:tcPr>
          <w:p w14:paraId="12CF20AE" w14:textId="77777777" w:rsidR="00A80D1D" w:rsidRPr="00645B32" w:rsidRDefault="00A80D1D" w:rsidP="00166B5F">
            <w:pPr>
              <w:rPr>
                <w:rFonts w:cstheme="minorHAnsi"/>
                <w:b/>
                <w:sz w:val="20"/>
                <w:szCs w:val="20"/>
              </w:rPr>
            </w:pPr>
            <w:r w:rsidRPr="00645B32">
              <w:rPr>
                <w:rFonts w:cstheme="minorHAnsi"/>
                <w:b/>
                <w:sz w:val="20"/>
                <w:szCs w:val="20"/>
              </w:rPr>
              <w:t xml:space="preserve">Evidence of </w:t>
            </w:r>
            <w:r w:rsidRPr="00645B32">
              <w:rPr>
                <w:rFonts w:cstheme="minorHAnsi"/>
                <w:b/>
                <w:spacing w:val="-8"/>
                <w:sz w:val="20"/>
                <w:szCs w:val="20"/>
              </w:rPr>
              <w:t>Implementation</w:t>
            </w:r>
          </w:p>
        </w:tc>
        <w:tc>
          <w:tcPr>
            <w:tcW w:w="1474" w:type="dxa"/>
            <w:shd w:val="clear" w:color="auto" w:fill="D9D9D9" w:themeFill="background1" w:themeFillShade="D9"/>
            <w:tcMar>
              <w:left w:w="14" w:type="dxa"/>
              <w:right w:w="14" w:type="dxa"/>
            </w:tcMar>
            <w:vAlign w:val="center"/>
          </w:tcPr>
          <w:p w14:paraId="2F2564D1" w14:textId="77777777" w:rsidR="00A80D1D" w:rsidRPr="00645B32" w:rsidRDefault="00A80D1D" w:rsidP="00166B5F">
            <w:pPr>
              <w:rPr>
                <w:rFonts w:cstheme="minorHAnsi"/>
                <w:b/>
                <w:sz w:val="20"/>
                <w:szCs w:val="20"/>
              </w:rPr>
            </w:pPr>
            <w:r w:rsidRPr="00645B32">
              <w:rPr>
                <w:rFonts w:cstheme="minorHAnsi"/>
                <w:b/>
                <w:sz w:val="20"/>
                <w:szCs w:val="20"/>
              </w:rPr>
              <w:t>Evidence of Impact</w:t>
            </w:r>
          </w:p>
        </w:tc>
        <w:tc>
          <w:tcPr>
            <w:tcW w:w="1474" w:type="dxa"/>
            <w:shd w:val="clear" w:color="auto" w:fill="D9D9D9" w:themeFill="background1" w:themeFillShade="D9"/>
            <w:tcMar>
              <w:left w:w="14" w:type="dxa"/>
              <w:right w:w="14" w:type="dxa"/>
            </w:tcMar>
            <w:vAlign w:val="center"/>
          </w:tcPr>
          <w:p w14:paraId="489979D8" w14:textId="77777777" w:rsidR="00A80D1D" w:rsidRPr="00BD4989" w:rsidRDefault="00A80D1D" w:rsidP="00166B5F">
            <w:pPr>
              <w:rPr>
                <w:spacing w:val="-5"/>
              </w:rPr>
            </w:pPr>
            <w:r w:rsidRPr="00645B32">
              <w:rPr>
                <w:rFonts w:cstheme="minorHAnsi"/>
                <w:b/>
                <w:sz w:val="20"/>
                <w:szCs w:val="20"/>
              </w:rPr>
              <w:t>Formative/ Summative</w:t>
            </w:r>
          </w:p>
        </w:tc>
        <w:tc>
          <w:tcPr>
            <w:tcW w:w="1269" w:type="dxa"/>
            <w:shd w:val="clear" w:color="auto" w:fill="D9D9D9" w:themeFill="background1" w:themeFillShade="D9"/>
            <w:tcMar>
              <w:left w:w="14" w:type="dxa"/>
              <w:right w:w="14" w:type="dxa"/>
            </w:tcMar>
            <w:vAlign w:val="center"/>
          </w:tcPr>
          <w:p w14:paraId="42E43E18" w14:textId="77777777" w:rsidR="00A80D1D" w:rsidRPr="00645B32" w:rsidRDefault="00A80D1D" w:rsidP="00166B5F">
            <w:pPr>
              <w:jc w:val="center"/>
              <w:rPr>
                <w:rFonts w:cstheme="minorHAnsi"/>
                <w:b/>
                <w:sz w:val="20"/>
                <w:szCs w:val="20"/>
              </w:rPr>
            </w:pPr>
            <w:r w:rsidRPr="00645B32">
              <w:rPr>
                <w:rFonts w:cstheme="minorHAnsi"/>
                <w:b/>
                <w:sz w:val="20"/>
                <w:szCs w:val="20"/>
              </w:rPr>
              <w:t>Title I</w:t>
            </w:r>
          </w:p>
          <w:p w14:paraId="492EE467" w14:textId="77777777" w:rsidR="00A80D1D" w:rsidRDefault="00A80D1D" w:rsidP="00166B5F">
            <w:pPr>
              <w:jc w:val="center"/>
              <w:rPr>
                <w:rFonts w:cstheme="minorHAnsi"/>
                <w:b/>
                <w:sz w:val="20"/>
                <w:szCs w:val="20"/>
              </w:rPr>
            </w:pPr>
            <w:r w:rsidRPr="00645B32">
              <w:rPr>
                <w:rFonts w:cstheme="minorHAnsi"/>
                <w:b/>
                <w:sz w:val="20"/>
                <w:szCs w:val="20"/>
              </w:rPr>
              <w:t>Schoolwide Components</w:t>
            </w:r>
          </w:p>
          <w:p w14:paraId="26FD1A69" w14:textId="77777777" w:rsidR="00A80D1D" w:rsidRPr="00645B32" w:rsidRDefault="00A80D1D" w:rsidP="00166B5F">
            <w:pPr>
              <w:rPr>
                <w:rFonts w:cstheme="minorHAnsi"/>
                <w:b/>
                <w:sz w:val="20"/>
                <w:szCs w:val="20"/>
              </w:rPr>
            </w:pPr>
            <w:r>
              <w:rPr>
                <w:rFonts w:cstheme="minorHAnsi"/>
                <w:b/>
                <w:sz w:val="20"/>
                <w:szCs w:val="20"/>
              </w:rPr>
              <w:t>(Code by #)</w:t>
            </w:r>
          </w:p>
        </w:tc>
      </w:tr>
      <w:tr w:rsidR="00A80D1D" w:rsidRPr="00645B32" w14:paraId="5EB2710D" w14:textId="77777777" w:rsidTr="00166B5F">
        <w:trPr>
          <w:trHeight w:val="720"/>
        </w:trPr>
        <w:tc>
          <w:tcPr>
            <w:tcW w:w="3014" w:type="dxa"/>
            <w:tcMar>
              <w:left w:w="22" w:type="dxa"/>
              <w:right w:w="22" w:type="dxa"/>
            </w:tcMar>
          </w:tcPr>
          <w:p w14:paraId="10F487DA" w14:textId="77777777" w:rsidR="00A80D1D" w:rsidRPr="00645B32" w:rsidRDefault="00A80D1D" w:rsidP="00166B5F">
            <w:pPr>
              <w:ind w:left="281" w:hanging="281"/>
              <w:rPr>
                <w:rFonts w:cstheme="minorHAnsi"/>
                <w:sz w:val="20"/>
                <w:szCs w:val="20"/>
              </w:rPr>
            </w:pPr>
            <w:r w:rsidRPr="00BD4989">
              <w:rPr>
                <w:spacing w:val="-3"/>
              </w:rPr>
              <w:t>Master schedules are revised to provide core content instruction to all students early in the day to minimize loss of instructional time due to extracurricular activi</w:t>
            </w:r>
            <w:r w:rsidRPr="00BD4989">
              <w:rPr>
                <w:spacing w:val="-2"/>
              </w:rPr>
              <w:t xml:space="preserve">ties. </w:t>
            </w:r>
          </w:p>
        </w:tc>
        <w:tc>
          <w:tcPr>
            <w:tcW w:w="1473" w:type="dxa"/>
            <w:tcMar>
              <w:left w:w="14" w:type="dxa"/>
              <w:right w:w="14" w:type="dxa"/>
            </w:tcMar>
          </w:tcPr>
          <w:p w14:paraId="100C7630" w14:textId="77777777" w:rsidR="00A80D1D" w:rsidRPr="004F2E8F" w:rsidRDefault="00A80D1D" w:rsidP="00166B5F">
            <w:pPr>
              <w:rPr>
                <w:rFonts w:cstheme="minorHAnsi"/>
                <w:sz w:val="20"/>
                <w:szCs w:val="20"/>
              </w:rPr>
            </w:pPr>
            <w:r w:rsidRPr="004F2E8F">
              <w:rPr>
                <w:rFonts w:cstheme="minorHAnsi"/>
                <w:sz w:val="20"/>
                <w:szCs w:val="20"/>
              </w:rPr>
              <w:t>Michael Warren</w:t>
            </w:r>
          </w:p>
        </w:tc>
        <w:tc>
          <w:tcPr>
            <w:tcW w:w="1474" w:type="dxa"/>
            <w:tcMar>
              <w:left w:w="14" w:type="dxa"/>
              <w:right w:w="14" w:type="dxa"/>
            </w:tcMar>
          </w:tcPr>
          <w:p w14:paraId="491EC78F" w14:textId="77777777" w:rsidR="00A80D1D" w:rsidRPr="00645B32" w:rsidRDefault="00A80D1D" w:rsidP="00166B5F">
            <w:pPr>
              <w:rPr>
                <w:rFonts w:cstheme="minorHAnsi"/>
                <w:b/>
                <w:sz w:val="20"/>
                <w:szCs w:val="20"/>
              </w:rPr>
            </w:pPr>
            <w:r w:rsidRPr="00BD4989">
              <w:t>None</w:t>
            </w:r>
          </w:p>
        </w:tc>
        <w:tc>
          <w:tcPr>
            <w:tcW w:w="1474" w:type="dxa"/>
            <w:tcMar>
              <w:left w:w="14" w:type="dxa"/>
              <w:right w:w="14" w:type="dxa"/>
            </w:tcMar>
          </w:tcPr>
          <w:p w14:paraId="3CDA94A9" w14:textId="7C06BCF8" w:rsidR="00A80D1D" w:rsidRPr="00645B32" w:rsidRDefault="00A80D1D" w:rsidP="00166B5F">
            <w:pPr>
              <w:rPr>
                <w:rFonts w:cstheme="minorHAnsi"/>
                <w:b/>
                <w:sz w:val="20"/>
                <w:szCs w:val="20"/>
              </w:rPr>
            </w:pPr>
            <w:r w:rsidRPr="00BD4989">
              <w:t>Aug. 20</w:t>
            </w:r>
            <w:r>
              <w:t>2</w:t>
            </w:r>
            <w:r w:rsidR="008157C2">
              <w:t>4</w:t>
            </w:r>
          </w:p>
        </w:tc>
        <w:tc>
          <w:tcPr>
            <w:tcW w:w="1474" w:type="dxa"/>
            <w:tcMar>
              <w:left w:w="14" w:type="dxa"/>
              <w:right w:w="14" w:type="dxa"/>
            </w:tcMar>
          </w:tcPr>
          <w:p w14:paraId="2885FDD3" w14:textId="77777777" w:rsidR="00A80D1D" w:rsidRPr="00682883" w:rsidRDefault="00A80D1D" w:rsidP="00166B5F">
            <w:pPr>
              <w:rPr>
                <w:rFonts w:cstheme="minorHAnsi"/>
                <w:sz w:val="20"/>
                <w:szCs w:val="20"/>
              </w:rPr>
            </w:pPr>
            <w:r w:rsidRPr="00682883">
              <w:rPr>
                <w:rFonts w:cstheme="minorHAnsi"/>
                <w:sz w:val="20"/>
                <w:szCs w:val="20"/>
              </w:rPr>
              <w:t>Master Schedule</w:t>
            </w:r>
          </w:p>
        </w:tc>
        <w:tc>
          <w:tcPr>
            <w:tcW w:w="1474" w:type="dxa"/>
            <w:tcMar>
              <w:left w:w="14" w:type="dxa"/>
              <w:right w:w="14" w:type="dxa"/>
            </w:tcMar>
          </w:tcPr>
          <w:p w14:paraId="376746BE" w14:textId="77777777" w:rsidR="00A80D1D" w:rsidRPr="00682883" w:rsidRDefault="00A80D1D" w:rsidP="00166B5F">
            <w:pPr>
              <w:rPr>
                <w:rFonts w:cstheme="minorHAnsi"/>
                <w:sz w:val="20"/>
                <w:szCs w:val="20"/>
              </w:rPr>
            </w:pPr>
            <w:r>
              <w:rPr>
                <w:rFonts w:cstheme="minorHAnsi"/>
                <w:sz w:val="20"/>
                <w:szCs w:val="20"/>
              </w:rPr>
              <w:t>Attendance records</w:t>
            </w:r>
          </w:p>
        </w:tc>
        <w:tc>
          <w:tcPr>
            <w:tcW w:w="1474" w:type="dxa"/>
            <w:tcMar>
              <w:left w:w="14" w:type="dxa"/>
              <w:right w:w="14" w:type="dxa"/>
            </w:tcMar>
          </w:tcPr>
          <w:p w14:paraId="1011BE9E" w14:textId="77777777" w:rsidR="00A80D1D" w:rsidRDefault="00A80D1D" w:rsidP="00166B5F">
            <w:pPr>
              <w:rPr>
                <w:spacing w:val="-5"/>
              </w:rPr>
            </w:pPr>
            <w:r w:rsidRPr="00BD4989">
              <w:rPr>
                <w:spacing w:val="-5"/>
              </w:rPr>
              <w:t>F/S= Master Schedule</w:t>
            </w:r>
          </w:p>
          <w:p w14:paraId="13CA73D7" w14:textId="77777777" w:rsidR="00A80D1D" w:rsidRDefault="00A80D1D" w:rsidP="00166B5F">
            <w:pPr>
              <w:rPr>
                <w:spacing w:val="-5"/>
              </w:rPr>
            </w:pPr>
          </w:p>
          <w:p w14:paraId="58CABAAC" w14:textId="77777777" w:rsidR="00A80D1D" w:rsidRPr="00645B32" w:rsidRDefault="00A80D1D" w:rsidP="00166B5F">
            <w:pPr>
              <w:rPr>
                <w:rFonts w:cstheme="minorHAnsi"/>
                <w:b/>
                <w:sz w:val="20"/>
                <w:szCs w:val="20"/>
              </w:rPr>
            </w:pPr>
          </w:p>
        </w:tc>
        <w:tc>
          <w:tcPr>
            <w:tcW w:w="1269" w:type="dxa"/>
            <w:tcMar>
              <w:left w:w="14" w:type="dxa"/>
              <w:right w:w="14" w:type="dxa"/>
            </w:tcMar>
          </w:tcPr>
          <w:p w14:paraId="746841D5" w14:textId="77777777" w:rsidR="00A80D1D" w:rsidRPr="00645B32" w:rsidRDefault="00A80D1D" w:rsidP="00166B5F">
            <w:pPr>
              <w:rPr>
                <w:rFonts w:cstheme="minorHAnsi"/>
                <w:b/>
                <w:sz w:val="20"/>
                <w:szCs w:val="20"/>
              </w:rPr>
            </w:pPr>
            <w:r>
              <w:rPr>
                <w:rFonts w:cstheme="minorHAnsi"/>
                <w:b/>
                <w:sz w:val="20"/>
                <w:szCs w:val="20"/>
              </w:rPr>
              <w:t>2</w:t>
            </w:r>
          </w:p>
        </w:tc>
      </w:tr>
      <w:tr w:rsidR="00A80D1D" w:rsidRPr="00645B32" w14:paraId="4ED15215" w14:textId="77777777" w:rsidTr="00166B5F">
        <w:trPr>
          <w:trHeight w:val="720"/>
        </w:trPr>
        <w:tc>
          <w:tcPr>
            <w:tcW w:w="3014" w:type="dxa"/>
            <w:tcMar>
              <w:left w:w="22" w:type="dxa"/>
              <w:right w:w="22" w:type="dxa"/>
            </w:tcMar>
          </w:tcPr>
          <w:p w14:paraId="7EA7F67B" w14:textId="77777777" w:rsidR="00A80D1D" w:rsidRPr="00645B32" w:rsidRDefault="00A80D1D" w:rsidP="00166B5F">
            <w:pPr>
              <w:ind w:left="281" w:hanging="281"/>
              <w:rPr>
                <w:rFonts w:cstheme="minorHAnsi"/>
                <w:sz w:val="20"/>
                <w:szCs w:val="20"/>
              </w:rPr>
            </w:pPr>
            <w:r>
              <w:rPr>
                <w:spacing w:val="-3"/>
              </w:rPr>
              <w:t>All students with history of retention or at-risk of retention, or failure of STAAR, EOC will be offered remediation/intervention</w:t>
            </w:r>
          </w:p>
        </w:tc>
        <w:tc>
          <w:tcPr>
            <w:tcW w:w="1473" w:type="dxa"/>
            <w:tcMar>
              <w:left w:w="14" w:type="dxa"/>
              <w:right w:w="14" w:type="dxa"/>
            </w:tcMar>
          </w:tcPr>
          <w:p w14:paraId="0CA7C911" w14:textId="77777777" w:rsidR="00A80D1D" w:rsidRPr="00BD4989" w:rsidRDefault="00A80D1D" w:rsidP="00166B5F">
            <w:pPr>
              <w:rPr>
                <w:spacing w:val="-7"/>
              </w:rPr>
            </w:pPr>
            <w:r>
              <w:rPr>
                <w:spacing w:val="-7"/>
              </w:rPr>
              <w:t>Kaylee Sims</w:t>
            </w:r>
          </w:p>
          <w:p w14:paraId="1BD958BC" w14:textId="77777777" w:rsidR="00A80D1D" w:rsidRPr="00BD4989" w:rsidRDefault="00A80D1D" w:rsidP="00166B5F">
            <w:pPr>
              <w:rPr>
                <w:spacing w:val="-7"/>
              </w:rPr>
            </w:pPr>
            <w:r>
              <w:rPr>
                <w:spacing w:val="-7"/>
              </w:rPr>
              <w:t>Michael Warren</w:t>
            </w:r>
          </w:p>
          <w:p w14:paraId="7C2DE9AD" w14:textId="77777777" w:rsidR="00A80D1D" w:rsidRPr="00645B32" w:rsidRDefault="00A80D1D" w:rsidP="00166B5F">
            <w:pPr>
              <w:rPr>
                <w:rFonts w:cstheme="minorHAnsi"/>
                <w:b/>
                <w:sz w:val="20"/>
                <w:szCs w:val="20"/>
              </w:rPr>
            </w:pPr>
            <w:r>
              <w:rPr>
                <w:spacing w:val="-7"/>
              </w:rPr>
              <w:t xml:space="preserve">Instructional </w:t>
            </w:r>
            <w:r w:rsidRPr="00BD4989">
              <w:rPr>
                <w:spacing w:val="-7"/>
              </w:rPr>
              <w:t>Staff</w:t>
            </w:r>
          </w:p>
        </w:tc>
        <w:tc>
          <w:tcPr>
            <w:tcW w:w="1474" w:type="dxa"/>
            <w:tcMar>
              <w:left w:w="14" w:type="dxa"/>
              <w:right w:w="14" w:type="dxa"/>
            </w:tcMar>
          </w:tcPr>
          <w:p w14:paraId="086A99B2" w14:textId="77777777" w:rsidR="00A80D1D" w:rsidRDefault="00A80D1D" w:rsidP="00166B5F">
            <w:r>
              <w:t>Compensatory</w:t>
            </w:r>
          </w:p>
          <w:p w14:paraId="7C970146" w14:textId="77777777" w:rsidR="00A80D1D" w:rsidRDefault="00A80D1D" w:rsidP="00166B5F">
            <w:r>
              <w:t>Federal Funds</w:t>
            </w:r>
          </w:p>
          <w:p w14:paraId="4818E2CD" w14:textId="77777777" w:rsidR="00A80D1D" w:rsidRDefault="00A80D1D" w:rsidP="00166B5F">
            <w:r>
              <w:t xml:space="preserve">Academic Software </w:t>
            </w:r>
          </w:p>
          <w:p w14:paraId="7DC19C6C" w14:textId="77777777" w:rsidR="00A80D1D" w:rsidRPr="00645B32" w:rsidRDefault="00A80D1D" w:rsidP="00166B5F">
            <w:pPr>
              <w:rPr>
                <w:rFonts w:cstheme="minorHAnsi"/>
                <w:b/>
                <w:sz w:val="20"/>
                <w:szCs w:val="20"/>
              </w:rPr>
            </w:pPr>
          </w:p>
        </w:tc>
        <w:tc>
          <w:tcPr>
            <w:tcW w:w="1474" w:type="dxa"/>
            <w:tcMar>
              <w:left w:w="14" w:type="dxa"/>
              <w:right w:w="14" w:type="dxa"/>
            </w:tcMar>
          </w:tcPr>
          <w:p w14:paraId="079AE628" w14:textId="77777777" w:rsidR="00A80D1D" w:rsidRPr="00645B32" w:rsidRDefault="00A80D1D" w:rsidP="00166B5F">
            <w:pPr>
              <w:rPr>
                <w:rFonts w:cstheme="minorHAnsi"/>
                <w:b/>
                <w:sz w:val="20"/>
                <w:szCs w:val="20"/>
              </w:rPr>
            </w:pPr>
            <w:r>
              <w:rPr>
                <w:spacing w:val="-6"/>
              </w:rPr>
              <w:t>Each grading period</w:t>
            </w:r>
          </w:p>
        </w:tc>
        <w:tc>
          <w:tcPr>
            <w:tcW w:w="1474" w:type="dxa"/>
            <w:tcMar>
              <w:left w:w="14" w:type="dxa"/>
              <w:right w:w="14" w:type="dxa"/>
            </w:tcMar>
          </w:tcPr>
          <w:p w14:paraId="5C7C3704" w14:textId="77777777" w:rsidR="00A80D1D" w:rsidRPr="00682883" w:rsidRDefault="00A80D1D" w:rsidP="00166B5F">
            <w:pPr>
              <w:rPr>
                <w:rFonts w:cstheme="minorHAnsi"/>
                <w:sz w:val="20"/>
                <w:szCs w:val="20"/>
              </w:rPr>
            </w:pPr>
            <w:r>
              <w:rPr>
                <w:rFonts w:cstheme="minorHAnsi"/>
                <w:sz w:val="20"/>
                <w:szCs w:val="20"/>
              </w:rPr>
              <w:t>Intervention schedules and lists</w:t>
            </w:r>
          </w:p>
        </w:tc>
        <w:tc>
          <w:tcPr>
            <w:tcW w:w="1474" w:type="dxa"/>
            <w:tcMar>
              <w:left w:w="14" w:type="dxa"/>
              <w:right w:w="14" w:type="dxa"/>
            </w:tcMar>
          </w:tcPr>
          <w:p w14:paraId="24576DEB" w14:textId="77777777" w:rsidR="00A80D1D" w:rsidRPr="00682883" w:rsidRDefault="00A80D1D" w:rsidP="00166B5F">
            <w:pPr>
              <w:rPr>
                <w:rFonts w:cstheme="minorHAnsi"/>
                <w:sz w:val="20"/>
                <w:szCs w:val="20"/>
              </w:rPr>
            </w:pPr>
            <w:r>
              <w:rPr>
                <w:rFonts w:cstheme="minorHAnsi"/>
                <w:sz w:val="20"/>
                <w:szCs w:val="20"/>
              </w:rPr>
              <w:t>Academic progress reports</w:t>
            </w:r>
          </w:p>
        </w:tc>
        <w:tc>
          <w:tcPr>
            <w:tcW w:w="1474" w:type="dxa"/>
            <w:tcMar>
              <w:left w:w="14" w:type="dxa"/>
              <w:right w:w="14" w:type="dxa"/>
            </w:tcMar>
          </w:tcPr>
          <w:p w14:paraId="4920A590" w14:textId="77777777" w:rsidR="00A80D1D" w:rsidRDefault="00A80D1D" w:rsidP="00166B5F">
            <w:pPr>
              <w:rPr>
                <w:spacing w:val="-5"/>
              </w:rPr>
            </w:pPr>
            <w:r>
              <w:rPr>
                <w:spacing w:val="-3"/>
              </w:rPr>
              <w:t>F= Progress reports</w:t>
            </w:r>
          </w:p>
          <w:p w14:paraId="047C7350" w14:textId="77777777" w:rsidR="00A80D1D" w:rsidRPr="00645B32" w:rsidRDefault="00A80D1D" w:rsidP="00166B5F">
            <w:pPr>
              <w:rPr>
                <w:rFonts w:cstheme="minorHAnsi"/>
                <w:b/>
                <w:sz w:val="20"/>
                <w:szCs w:val="20"/>
              </w:rPr>
            </w:pPr>
            <w:r>
              <w:rPr>
                <w:spacing w:val="-4"/>
              </w:rPr>
              <w:t>S= TEKS mastery Charts</w:t>
            </w:r>
          </w:p>
        </w:tc>
        <w:tc>
          <w:tcPr>
            <w:tcW w:w="1269" w:type="dxa"/>
            <w:tcMar>
              <w:left w:w="14" w:type="dxa"/>
              <w:right w:w="14" w:type="dxa"/>
            </w:tcMar>
          </w:tcPr>
          <w:p w14:paraId="35606A0D" w14:textId="77777777" w:rsidR="00A80D1D" w:rsidRPr="00645B32" w:rsidRDefault="00A80D1D" w:rsidP="00166B5F">
            <w:pPr>
              <w:rPr>
                <w:rFonts w:cstheme="minorHAnsi"/>
                <w:b/>
                <w:sz w:val="20"/>
                <w:szCs w:val="20"/>
              </w:rPr>
            </w:pPr>
            <w:r>
              <w:rPr>
                <w:rFonts w:cstheme="minorHAnsi"/>
                <w:b/>
                <w:sz w:val="20"/>
                <w:szCs w:val="20"/>
              </w:rPr>
              <w:t>2</w:t>
            </w:r>
          </w:p>
        </w:tc>
      </w:tr>
      <w:tr w:rsidR="00A80D1D" w:rsidRPr="00645B32" w14:paraId="1F6B5D44" w14:textId="77777777" w:rsidTr="00166B5F">
        <w:trPr>
          <w:trHeight w:val="720"/>
        </w:trPr>
        <w:tc>
          <w:tcPr>
            <w:tcW w:w="3014" w:type="dxa"/>
            <w:tcMar>
              <w:left w:w="22" w:type="dxa"/>
              <w:right w:w="22" w:type="dxa"/>
            </w:tcMar>
          </w:tcPr>
          <w:p w14:paraId="4F46D5E8" w14:textId="77777777" w:rsidR="00A80D1D" w:rsidRPr="00645B32" w:rsidRDefault="00A80D1D" w:rsidP="00166B5F">
            <w:pPr>
              <w:ind w:left="281" w:hanging="281"/>
              <w:rPr>
                <w:rFonts w:cstheme="minorHAnsi"/>
                <w:sz w:val="20"/>
                <w:szCs w:val="20"/>
              </w:rPr>
            </w:pPr>
            <w:r w:rsidRPr="00BD4989">
              <w:rPr>
                <w:spacing w:val="-3"/>
              </w:rPr>
              <w:t>A minimum of one benchmark will be administered</w:t>
            </w:r>
            <w:r w:rsidRPr="00BD4989">
              <w:rPr>
                <w:spacing w:val="-2"/>
              </w:rPr>
              <w:t xml:space="preserve"> annually. Students not meeting standards will be</w:t>
            </w:r>
            <w:r w:rsidRPr="00BD4989">
              <w:rPr>
                <w:spacing w:val="-4"/>
              </w:rPr>
              <w:t xml:space="preserve"> placed in intervention.</w:t>
            </w:r>
          </w:p>
        </w:tc>
        <w:tc>
          <w:tcPr>
            <w:tcW w:w="1473" w:type="dxa"/>
            <w:tcMar>
              <w:left w:w="14" w:type="dxa"/>
              <w:right w:w="14" w:type="dxa"/>
            </w:tcMar>
          </w:tcPr>
          <w:p w14:paraId="6B88FCCC" w14:textId="77777777" w:rsidR="00A80D1D" w:rsidRPr="00BD4989" w:rsidRDefault="00A80D1D" w:rsidP="00166B5F">
            <w:pPr>
              <w:rPr>
                <w:spacing w:val="-7"/>
              </w:rPr>
            </w:pPr>
            <w:r>
              <w:rPr>
                <w:spacing w:val="-7"/>
              </w:rPr>
              <w:t>Kaylee Sims</w:t>
            </w:r>
          </w:p>
          <w:p w14:paraId="0156FDF2" w14:textId="77777777" w:rsidR="00A80D1D" w:rsidRPr="00BD4989" w:rsidRDefault="00A80D1D" w:rsidP="00166B5F">
            <w:pPr>
              <w:rPr>
                <w:spacing w:val="-7"/>
              </w:rPr>
            </w:pPr>
            <w:r>
              <w:rPr>
                <w:spacing w:val="-7"/>
              </w:rPr>
              <w:t>Michael Warren</w:t>
            </w:r>
          </w:p>
          <w:p w14:paraId="0158ECAF" w14:textId="77777777" w:rsidR="00A80D1D" w:rsidRPr="00645B32" w:rsidRDefault="00A80D1D" w:rsidP="00166B5F">
            <w:pPr>
              <w:rPr>
                <w:rFonts w:cstheme="minorHAnsi"/>
                <w:b/>
                <w:sz w:val="20"/>
                <w:szCs w:val="20"/>
              </w:rPr>
            </w:pPr>
            <w:r>
              <w:rPr>
                <w:spacing w:val="-7"/>
              </w:rPr>
              <w:t xml:space="preserve">Instructional </w:t>
            </w:r>
            <w:r w:rsidRPr="00BD4989">
              <w:rPr>
                <w:spacing w:val="-7"/>
              </w:rPr>
              <w:t>Staff</w:t>
            </w:r>
          </w:p>
        </w:tc>
        <w:tc>
          <w:tcPr>
            <w:tcW w:w="1474" w:type="dxa"/>
            <w:tcMar>
              <w:left w:w="14" w:type="dxa"/>
              <w:right w:w="14" w:type="dxa"/>
            </w:tcMar>
          </w:tcPr>
          <w:p w14:paraId="4B7C98CB" w14:textId="77777777" w:rsidR="00A80D1D" w:rsidRDefault="00A80D1D" w:rsidP="00166B5F">
            <w:r>
              <w:t>Compensatory</w:t>
            </w:r>
          </w:p>
          <w:p w14:paraId="05FE70F6" w14:textId="77777777" w:rsidR="00A80D1D" w:rsidRDefault="00A80D1D" w:rsidP="00166B5F">
            <w:pPr>
              <w:rPr>
                <w:spacing w:val="-6"/>
              </w:rPr>
            </w:pPr>
            <w:r>
              <w:rPr>
                <w:spacing w:val="-6"/>
              </w:rPr>
              <w:t>DMAC Software</w:t>
            </w:r>
          </w:p>
          <w:p w14:paraId="0D4043FE" w14:textId="77777777" w:rsidR="00A80D1D" w:rsidRPr="00645B32" w:rsidRDefault="00A80D1D" w:rsidP="00166B5F">
            <w:pPr>
              <w:rPr>
                <w:rFonts w:cstheme="minorHAnsi"/>
                <w:b/>
                <w:sz w:val="20"/>
                <w:szCs w:val="20"/>
              </w:rPr>
            </w:pPr>
            <w:r>
              <w:t>Federal Funds</w:t>
            </w:r>
          </w:p>
        </w:tc>
        <w:tc>
          <w:tcPr>
            <w:tcW w:w="1474" w:type="dxa"/>
            <w:tcMar>
              <w:left w:w="14" w:type="dxa"/>
              <w:right w:w="14" w:type="dxa"/>
            </w:tcMar>
          </w:tcPr>
          <w:p w14:paraId="757D2AB5" w14:textId="0C63D634" w:rsidR="00A80D1D" w:rsidRPr="00645B32" w:rsidRDefault="00A80D1D" w:rsidP="00166B5F">
            <w:pPr>
              <w:rPr>
                <w:rFonts w:cstheme="minorHAnsi"/>
                <w:b/>
                <w:sz w:val="20"/>
                <w:szCs w:val="20"/>
              </w:rPr>
            </w:pPr>
            <w:r>
              <w:t>Jan. 202</w:t>
            </w:r>
            <w:r w:rsidR="008157C2">
              <w:t>5</w:t>
            </w:r>
          </w:p>
        </w:tc>
        <w:tc>
          <w:tcPr>
            <w:tcW w:w="1474" w:type="dxa"/>
            <w:tcMar>
              <w:left w:w="14" w:type="dxa"/>
              <w:right w:w="14" w:type="dxa"/>
            </w:tcMar>
          </w:tcPr>
          <w:p w14:paraId="5DDC4DE0" w14:textId="77777777" w:rsidR="00A80D1D" w:rsidRPr="00682883" w:rsidRDefault="00A80D1D" w:rsidP="00166B5F">
            <w:pPr>
              <w:rPr>
                <w:rFonts w:cstheme="minorHAnsi"/>
                <w:sz w:val="20"/>
                <w:szCs w:val="20"/>
              </w:rPr>
            </w:pPr>
            <w:r>
              <w:rPr>
                <w:rFonts w:cstheme="minorHAnsi"/>
                <w:sz w:val="20"/>
                <w:szCs w:val="20"/>
              </w:rPr>
              <w:t>Benchmark documents</w:t>
            </w:r>
          </w:p>
        </w:tc>
        <w:tc>
          <w:tcPr>
            <w:tcW w:w="1474" w:type="dxa"/>
            <w:tcMar>
              <w:left w:w="14" w:type="dxa"/>
              <w:right w:w="14" w:type="dxa"/>
            </w:tcMar>
          </w:tcPr>
          <w:p w14:paraId="67A46868" w14:textId="77777777" w:rsidR="00A80D1D" w:rsidRPr="00682883" w:rsidRDefault="00A80D1D" w:rsidP="00166B5F">
            <w:pPr>
              <w:rPr>
                <w:rFonts w:cstheme="minorHAnsi"/>
                <w:sz w:val="20"/>
                <w:szCs w:val="20"/>
              </w:rPr>
            </w:pPr>
            <w:r>
              <w:rPr>
                <w:rFonts w:cstheme="minorHAnsi"/>
                <w:sz w:val="20"/>
                <w:szCs w:val="20"/>
              </w:rPr>
              <w:t>Needs Assessment document</w:t>
            </w:r>
          </w:p>
        </w:tc>
        <w:tc>
          <w:tcPr>
            <w:tcW w:w="1474" w:type="dxa"/>
            <w:tcMar>
              <w:left w:w="14" w:type="dxa"/>
              <w:right w:w="14" w:type="dxa"/>
            </w:tcMar>
          </w:tcPr>
          <w:p w14:paraId="29465C69" w14:textId="77777777" w:rsidR="00A80D1D" w:rsidRDefault="00A80D1D" w:rsidP="00166B5F">
            <w:pPr>
              <w:rPr>
                <w:spacing w:val="-3"/>
              </w:rPr>
            </w:pPr>
            <w:r>
              <w:rPr>
                <w:spacing w:val="-3"/>
              </w:rPr>
              <w:t>F= Initial results</w:t>
            </w:r>
          </w:p>
          <w:p w14:paraId="0B5400F0" w14:textId="77777777" w:rsidR="00A80D1D" w:rsidRPr="00645B32" w:rsidRDefault="00A80D1D" w:rsidP="00166B5F">
            <w:pPr>
              <w:rPr>
                <w:rFonts w:cstheme="minorHAnsi"/>
                <w:b/>
                <w:sz w:val="20"/>
                <w:szCs w:val="20"/>
              </w:rPr>
            </w:pPr>
            <w:r>
              <w:rPr>
                <w:spacing w:val="-3"/>
              </w:rPr>
              <w:t>S= Adjustments/Tracking Tutorial as</w:t>
            </w:r>
            <w:r>
              <w:rPr>
                <w:spacing w:val="-7"/>
              </w:rPr>
              <w:t>signments</w:t>
            </w:r>
          </w:p>
        </w:tc>
        <w:tc>
          <w:tcPr>
            <w:tcW w:w="1269" w:type="dxa"/>
            <w:tcMar>
              <w:left w:w="14" w:type="dxa"/>
              <w:right w:w="14" w:type="dxa"/>
            </w:tcMar>
          </w:tcPr>
          <w:p w14:paraId="30B4B408" w14:textId="77777777" w:rsidR="00A80D1D" w:rsidRPr="00645B32" w:rsidRDefault="00A80D1D" w:rsidP="00166B5F">
            <w:pPr>
              <w:rPr>
                <w:rFonts w:cstheme="minorHAnsi"/>
                <w:b/>
                <w:sz w:val="20"/>
                <w:szCs w:val="20"/>
              </w:rPr>
            </w:pPr>
            <w:r>
              <w:rPr>
                <w:rFonts w:cstheme="minorHAnsi"/>
                <w:b/>
                <w:sz w:val="20"/>
                <w:szCs w:val="20"/>
              </w:rPr>
              <w:t>1 2 4</w:t>
            </w:r>
          </w:p>
        </w:tc>
      </w:tr>
    </w:tbl>
    <w:p w14:paraId="74E5C2AE" w14:textId="77777777" w:rsidR="00A80D1D" w:rsidRDefault="00A80D1D" w:rsidP="00A80D1D">
      <w:r>
        <w:br w:type="page"/>
      </w:r>
    </w:p>
    <w:tbl>
      <w:tblPr>
        <w:tblStyle w:val="TableGrid"/>
        <w:tblW w:w="13126" w:type="dxa"/>
        <w:tblInd w:w="25" w:type="dxa"/>
        <w:tblLayout w:type="fixed"/>
        <w:tblCellMar>
          <w:left w:w="115" w:type="dxa"/>
          <w:right w:w="115" w:type="dxa"/>
        </w:tblCellMar>
        <w:tblLook w:val="04A0" w:firstRow="1" w:lastRow="0" w:firstColumn="1" w:lastColumn="0" w:noHBand="0" w:noVBand="1"/>
      </w:tblPr>
      <w:tblGrid>
        <w:gridCol w:w="3014"/>
        <w:gridCol w:w="1473"/>
        <w:gridCol w:w="1474"/>
        <w:gridCol w:w="1474"/>
        <w:gridCol w:w="1474"/>
        <w:gridCol w:w="1474"/>
        <w:gridCol w:w="1474"/>
        <w:gridCol w:w="1269"/>
      </w:tblGrid>
      <w:tr w:rsidR="00A80D1D" w:rsidRPr="00645B32" w14:paraId="61DC100B" w14:textId="77777777" w:rsidTr="00166B5F">
        <w:trPr>
          <w:trHeight w:val="1070"/>
          <w:tblHeader/>
        </w:trPr>
        <w:tc>
          <w:tcPr>
            <w:tcW w:w="13126" w:type="dxa"/>
            <w:gridSpan w:val="8"/>
            <w:tcBorders>
              <w:bottom w:val="nil"/>
            </w:tcBorders>
            <w:shd w:val="clear" w:color="auto" w:fill="BDD6EE" w:themeFill="accent5" w:themeFillTint="66"/>
          </w:tcPr>
          <w:p w14:paraId="2D6A8A45" w14:textId="77777777" w:rsidR="00A80D1D" w:rsidRPr="00645B32" w:rsidRDefault="00A80D1D" w:rsidP="00166B5F">
            <w:pPr>
              <w:rPr>
                <w:rFonts w:cstheme="minorHAnsi"/>
                <w:b/>
                <w:sz w:val="20"/>
                <w:szCs w:val="20"/>
              </w:rPr>
            </w:pPr>
            <w:r w:rsidRPr="00645B32">
              <w:rPr>
                <w:rFonts w:cstheme="minorHAnsi"/>
                <w:b/>
                <w:sz w:val="20"/>
                <w:szCs w:val="20"/>
              </w:rPr>
              <w:lastRenderedPageBreak/>
              <w:t>Ideal State:  Goal(s)</w:t>
            </w:r>
          </w:p>
          <w:p w14:paraId="6B4732AF" w14:textId="77777777" w:rsidR="00A80D1D" w:rsidRPr="00645B32" w:rsidRDefault="00A80D1D" w:rsidP="00166B5F">
            <w:pPr>
              <w:rPr>
                <w:rFonts w:cstheme="minorHAnsi"/>
                <w:b/>
                <w:sz w:val="20"/>
                <w:szCs w:val="20"/>
              </w:rPr>
            </w:pPr>
            <w:r>
              <w:t xml:space="preserve">Goal 1 </w:t>
            </w:r>
            <w:r>
              <w:rPr>
                <w:rFonts w:ascii="Arial" w:hAnsi="Arial" w:cs="Arial"/>
                <w:sz w:val="20"/>
              </w:rPr>
              <w:t>Trinidad’s PLC will increase student performance on all academic standards.</w:t>
            </w:r>
          </w:p>
          <w:p w14:paraId="25705791" w14:textId="77777777" w:rsidR="00A80D1D" w:rsidRPr="00645B32" w:rsidRDefault="00A80D1D" w:rsidP="00166B5F">
            <w:pPr>
              <w:rPr>
                <w:rFonts w:cstheme="minorHAnsi"/>
                <w:b/>
                <w:sz w:val="20"/>
                <w:szCs w:val="20"/>
              </w:rPr>
            </w:pPr>
          </w:p>
        </w:tc>
      </w:tr>
      <w:tr w:rsidR="00A80D1D" w:rsidRPr="00645B32" w14:paraId="56C0956F" w14:textId="77777777" w:rsidTr="00166B5F">
        <w:trPr>
          <w:trHeight w:val="404"/>
          <w:tblHeader/>
        </w:trPr>
        <w:tc>
          <w:tcPr>
            <w:tcW w:w="13126" w:type="dxa"/>
            <w:gridSpan w:val="8"/>
            <w:tcBorders>
              <w:bottom w:val="nil"/>
            </w:tcBorders>
            <w:shd w:val="clear" w:color="auto" w:fill="BDD6EE" w:themeFill="accent5" w:themeFillTint="66"/>
          </w:tcPr>
          <w:p w14:paraId="526062F1" w14:textId="77777777" w:rsidR="00A80D1D" w:rsidRPr="00645B32" w:rsidRDefault="00A80D1D" w:rsidP="00166B5F">
            <w:pPr>
              <w:rPr>
                <w:rFonts w:cstheme="minorHAnsi"/>
                <w:sz w:val="20"/>
                <w:szCs w:val="20"/>
              </w:rPr>
            </w:pPr>
          </w:p>
        </w:tc>
      </w:tr>
      <w:tr w:rsidR="00A80D1D" w:rsidRPr="00645B32" w14:paraId="1277AB44" w14:textId="77777777" w:rsidTr="00166B5F">
        <w:trPr>
          <w:trHeight w:val="734"/>
          <w:tblHeader/>
        </w:trPr>
        <w:tc>
          <w:tcPr>
            <w:tcW w:w="13126" w:type="dxa"/>
            <w:gridSpan w:val="8"/>
            <w:tcBorders>
              <w:top w:val="nil"/>
            </w:tcBorders>
            <w:shd w:val="clear" w:color="auto" w:fill="BDD6EE" w:themeFill="accent5" w:themeFillTint="66"/>
          </w:tcPr>
          <w:p w14:paraId="3531B404" w14:textId="77777777" w:rsidR="00A80D1D" w:rsidRPr="007670AA" w:rsidRDefault="00A80D1D" w:rsidP="00166B5F">
            <w:pPr>
              <w:widowControl w:val="0"/>
              <w:autoSpaceDE w:val="0"/>
              <w:autoSpaceDN w:val="0"/>
              <w:adjustRightInd w:val="0"/>
              <w:spacing w:line="244" w:lineRule="exact"/>
              <w:ind w:left="34" w:right="11853"/>
            </w:pPr>
            <w:r>
              <w:rPr>
                <w:rFonts w:cstheme="minorHAnsi"/>
                <w:b/>
                <w:sz w:val="20"/>
                <w:szCs w:val="20"/>
              </w:rPr>
              <w:t>Objective(s)</w:t>
            </w:r>
            <w:r w:rsidRPr="007670AA">
              <w:rPr>
                <w:bCs/>
                <w:iCs/>
                <w:spacing w:val="-9"/>
              </w:rPr>
              <w:t xml:space="preserve">Value 2: </w:t>
            </w:r>
          </w:p>
          <w:p w14:paraId="4ED3DE7C" w14:textId="77777777" w:rsidR="00A80D1D" w:rsidRPr="007670AA" w:rsidRDefault="00A80D1D" w:rsidP="00166B5F">
            <w:pPr>
              <w:widowControl w:val="0"/>
              <w:autoSpaceDE w:val="0"/>
              <w:autoSpaceDN w:val="0"/>
              <w:adjustRightInd w:val="0"/>
              <w:spacing w:line="225" w:lineRule="exact"/>
              <w:ind w:right="3339"/>
              <w:rPr>
                <w:bCs/>
                <w:iCs/>
                <w:spacing w:val="-2"/>
              </w:rPr>
            </w:pPr>
            <w:r w:rsidRPr="007670AA">
              <w:rPr>
                <w:bCs/>
                <w:iCs/>
                <w:spacing w:val="-2"/>
              </w:rPr>
              <w:t xml:space="preserve">We will ensure that all exiting students have a transitional plan, and that appropriate programs are implemented. </w:t>
            </w:r>
          </w:p>
          <w:p w14:paraId="310B1D81" w14:textId="77777777" w:rsidR="00A80D1D" w:rsidRPr="00645B32" w:rsidRDefault="00A80D1D" w:rsidP="00166B5F">
            <w:pPr>
              <w:rPr>
                <w:rFonts w:cstheme="minorHAnsi"/>
                <w:sz w:val="20"/>
                <w:szCs w:val="20"/>
              </w:rPr>
            </w:pPr>
          </w:p>
        </w:tc>
      </w:tr>
      <w:tr w:rsidR="00A80D1D" w:rsidRPr="00645B32" w14:paraId="2F180BA1" w14:textId="77777777" w:rsidTr="00166B5F">
        <w:trPr>
          <w:trHeight w:val="720"/>
          <w:tblHeader/>
        </w:trPr>
        <w:tc>
          <w:tcPr>
            <w:tcW w:w="3014" w:type="dxa"/>
            <w:shd w:val="clear" w:color="auto" w:fill="D9D9D9" w:themeFill="background1" w:themeFillShade="D9"/>
            <w:tcMar>
              <w:left w:w="14" w:type="dxa"/>
              <w:right w:w="14" w:type="dxa"/>
            </w:tcMar>
            <w:vAlign w:val="center"/>
          </w:tcPr>
          <w:p w14:paraId="13F21B89" w14:textId="77777777" w:rsidR="00A80D1D" w:rsidRPr="00645B32" w:rsidRDefault="00A80D1D" w:rsidP="00166B5F">
            <w:pPr>
              <w:jc w:val="center"/>
              <w:rPr>
                <w:rFonts w:cstheme="minorHAnsi"/>
                <w:b/>
                <w:sz w:val="20"/>
                <w:szCs w:val="20"/>
              </w:rPr>
            </w:pPr>
            <w:r w:rsidRPr="00645B32">
              <w:rPr>
                <w:rFonts w:cstheme="minorHAnsi"/>
                <w:b/>
                <w:sz w:val="20"/>
                <w:szCs w:val="20"/>
              </w:rPr>
              <w:t>Strategies and Action Steps</w:t>
            </w:r>
          </w:p>
        </w:tc>
        <w:tc>
          <w:tcPr>
            <w:tcW w:w="1473" w:type="dxa"/>
            <w:shd w:val="clear" w:color="auto" w:fill="D9D9D9" w:themeFill="background1" w:themeFillShade="D9"/>
            <w:tcMar>
              <w:left w:w="14" w:type="dxa"/>
              <w:right w:w="14" w:type="dxa"/>
            </w:tcMar>
            <w:vAlign w:val="center"/>
          </w:tcPr>
          <w:p w14:paraId="4A17035A" w14:textId="77777777" w:rsidR="00A80D1D" w:rsidRPr="00645B32" w:rsidRDefault="00A80D1D" w:rsidP="00166B5F">
            <w:pPr>
              <w:jc w:val="center"/>
              <w:rPr>
                <w:rFonts w:cstheme="minorHAnsi"/>
                <w:b/>
                <w:sz w:val="20"/>
                <w:szCs w:val="20"/>
              </w:rPr>
            </w:pPr>
            <w:r w:rsidRPr="00645B32">
              <w:rPr>
                <w:rFonts w:cstheme="minorHAnsi"/>
                <w:b/>
                <w:sz w:val="20"/>
                <w:szCs w:val="20"/>
              </w:rPr>
              <w:t>Person(s) Responsible</w:t>
            </w:r>
          </w:p>
        </w:tc>
        <w:tc>
          <w:tcPr>
            <w:tcW w:w="1474" w:type="dxa"/>
            <w:shd w:val="clear" w:color="auto" w:fill="D9D9D9" w:themeFill="background1" w:themeFillShade="D9"/>
            <w:tcMar>
              <w:left w:w="14" w:type="dxa"/>
              <w:right w:w="14" w:type="dxa"/>
            </w:tcMar>
            <w:vAlign w:val="center"/>
          </w:tcPr>
          <w:p w14:paraId="6FE87074" w14:textId="77777777" w:rsidR="00A80D1D" w:rsidRPr="00645B32" w:rsidRDefault="00A80D1D" w:rsidP="00166B5F">
            <w:pPr>
              <w:jc w:val="center"/>
              <w:rPr>
                <w:rFonts w:cstheme="minorHAnsi"/>
                <w:b/>
                <w:sz w:val="20"/>
                <w:szCs w:val="20"/>
              </w:rPr>
            </w:pPr>
            <w:r w:rsidRPr="00645B32">
              <w:rPr>
                <w:rFonts w:cstheme="minorHAnsi"/>
                <w:b/>
                <w:sz w:val="20"/>
                <w:szCs w:val="20"/>
              </w:rPr>
              <w:t>Resources</w:t>
            </w:r>
          </w:p>
        </w:tc>
        <w:tc>
          <w:tcPr>
            <w:tcW w:w="1474" w:type="dxa"/>
            <w:shd w:val="clear" w:color="auto" w:fill="D9D9D9" w:themeFill="background1" w:themeFillShade="D9"/>
            <w:tcMar>
              <w:left w:w="14" w:type="dxa"/>
              <w:right w:w="14" w:type="dxa"/>
            </w:tcMar>
            <w:vAlign w:val="center"/>
          </w:tcPr>
          <w:p w14:paraId="432F0D66" w14:textId="77777777" w:rsidR="00A80D1D" w:rsidRPr="00645B32" w:rsidRDefault="00A80D1D" w:rsidP="00166B5F">
            <w:pPr>
              <w:jc w:val="center"/>
              <w:rPr>
                <w:rFonts w:cstheme="minorHAnsi"/>
                <w:b/>
                <w:sz w:val="20"/>
                <w:szCs w:val="20"/>
              </w:rPr>
            </w:pPr>
            <w:r w:rsidRPr="00645B32">
              <w:rPr>
                <w:rFonts w:cstheme="minorHAnsi"/>
                <w:b/>
                <w:sz w:val="20"/>
                <w:szCs w:val="20"/>
              </w:rPr>
              <w:t>Timelines</w:t>
            </w:r>
          </w:p>
        </w:tc>
        <w:tc>
          <w:tcPr>
            <w:tcW w:w="1474" w:type="dxa"/>
            <w:shd w:val="clear" w:color="auto" w:fill="D9D9D9" w:themeFill="background1" w:themeFillShade="D9"/>
            <w:tcMar>
              <w:left w:w="14" w:type="dxa"/>
              <w:right w:w="14" w:type="dxa"/>
            </w:tcMar>
            <w:vAlign w:val="center"/>
          </w:tcPr>
          <w:p w14:paraId="7F21D43F" w14:textId="77777777" w:rsidR="00A80D1D" w:rsidRPr="00645B32" w:rsidRDefault="00A80D1D" w:rsidP="00166B5F">
            <w:pPr>
              <w:jc w:val="center"/>
              <w:rPr>
                <w:rFonts w:cstheme="minorHAnsi"/>
                <w:b/>
                <w:sz w:val="20"/>
                <w:szCs w:val="20"/>
              </w:rPr>
            </w:pPr>
            <w:r w:rsidRPr="00645B32">
              <w:rPr>
                <w:rFonts w:cstheme="minorHAnsi"/>
                <w:b/>
                <w:sz w:val="20"/>
                <w:szCs w:val="20"/>
              </w:rPr>
              <w:t xml:space="preserve">Evidence of </w:t>
            </w:r>
            <w:r w:rsidRPr="00645B32">
              <w:rPr>
                <w:rFonts w:cstheme="minorHAnsi"/>
                <w:b/>
                <w:spacing w:val="-8"/>
                <w:sz w:val="20"/>
                <w:szCs w:val="20"/>
              </w:rPr>
              <w:t>Implementation</w:t>
            </w:r>
          </w:p>
        </w:tc>
        <w:tc>
          <w:tcPr>
            <w:tcW w:w="1474" w:type="dxa"/>
            <w:shd w:val="clear" w:color="auto" w:fill="D9D9D9" w:themeFill="background1" w:themeFillShade="D9"/>
            <w:tcMar>
              <w:left w:w="14" w:type="dxa"/>
              <w:right w:w="14" w:type="dxa"/>
            </w:tcMar>
            <w:vAlign w:val="center"/>
          </w:tcPr>
          <w:p w14:paraId="4FD87F0E" w14:textId="77777777" w:rsidR="00A80D1D" w:rsidRPr="00645B32" w:rsidRDefault="00A80D1D" w:rsidP="00166B5F">
            <w:pPr>
              <w:jc w:val="center"/>
              <w:rPr>
                <w:rFonts w:cstheme="minorHAnsi"/>
                <w:b/>
                <w:sz w:val="20"/>
                <w:szCs w:val="20"/>
              </w:rPr>
            </w:pPr>
            <w:r w:rsidRPr="00645B32">
              <w:rPr>
                <w:rFonts w:cstheme="minorHAnsi"/>
                <w:b/>
                <w:sz w:val="20"/>
                <w:szCs w:val="20"/>
              </w:rPr>
              <w:t>Evidence of Impact</w:t>
            </w:r>
          </w:p>
        </w:tc>
        <w:tc>
          <w:tcPr>
            <w:tcW w:w="1474" w:type="dxa"/>
            <w:shd w:val="clear" w:color="auto" w:fill="D9D9D9" w:themeFill="background1" w:themeFillShade="D9"/>
            <w:tcMar>
              <w:left w:w="14" w:type="dxa"/>
              <w:right w:w="14" w:type="dxa"/>
            </w:tcMar>
            <w:vAlign w:val="center"/>
          </w:tcPr>
          <w:p w14:paraId="3F8F13D4" w14:textId="77777777" w:rsidR="00A80D1D" w:rsidRPr="00645B32" w:rsidRDefault="00A80D1D" w:rsidP="00166B5F">
            <w:pPr>
              <w:jc w:val="center"/>
              <w:rPr>
                <w:rFonts w:cstheme="minorHAnsi"/>
                <w:b/>
                <w:sz w:val="20"/>
                <w:szCs w:val="20"/>
              </w:rPr>
            </w:pPr>
            <w:r w:rsidRPr="00645B32">
              <w:rPr>
                <w:rFonts w:cstheme="minorHAnsi"/>
                <w:b/>
                <w:sz w:val="20"/>
                <w:szCs w:val="20"/>
              </w:rPr>
              <w:t>Formative/ Summative</w:t>
            </w:r>
          </w:p>
        </w:tc>
        <w:tc>
          <w:tcPr>
            <w:tcW w:w="1269" w:type="dxa"/>
            <w:shd w:val="clear" w:color="auto" w:fill="D9D9D9" w:themeFill="background1" w:themeFillShade="D9"/>
            <w:tcMar>
              <w:left w:w="14" w:type="dxa"/>
              <w:right w:w="14" w:type="dxa"/>
            </w:tcMar>
            <w:vAlign w:val="center"/>
          </w:tcPr>
          <w:p w14:paraId="6EF87A63" w14:textId="77777777" w:rsidR="00A80D1D" w:rsidRPr="00645B32" w:rsidRDefault="00A80D1D" w:rsidP="00166B5F">
            <w:pPr>
              <w:jc w:val="center"/>
              <w:rPr>
                <w:rFonts w:cstheme="minorHAnsi"/>
                <w:b/>
                <w:sz w:val="20"/>
                <w:szCs w:val="20"/>
              </w:rPr>
            </w:pPr>
            <w:r w:rsidRPr="00645B32">
              <w:rPr>
                <w:rFonts w:cstheme="minorHAnsi"/>
                <w:b/>
                <w:sz w:val="20"/>
                <w:szCs w:val="20"/>
              </w:rPr>
              <w:t>Title I</w:t>
            </w:r>
          </w:p>
          <w:p w14:paraId="4D7C2804" w14:textId="77777777" w:rsidR="00A80D1D" w:rsidRPr="00645B32" w:rsidRDefault="00A80D1D" w:rsidP="00166B5F">
            <w:pPr>
              <w:jc w:val="center"/>
              <w:rPr>
                <w:rFonts w:cstheme="minorHAnsi"/>
                <w:b/>
                <w:sz w:val="20"/>
                <w:szCs w:val="20"/>
              </w:rPr>
            </w:pPr>
            <w:r w:rsidRPr="00645B32">
              <w:rPr>
                <w:rFonts w:cstheme="minorHAnsi"/>
                <w:b/>
                <w:sz w:val="20"/>
                <w:szCs w:val="20"/>
              </w:rPr>
              <w:t>Schoolwide Components</w:t>
            </w:r>
          </w:p>
        </w:tc>
      </w:tr>
      <w:tr w:rsidR="00A80D1D" w:rsidRPr="00645B32" w14:paraId="35CF2A5B" w14:textId="77777777" w:rsidTr="00166B5F">
        <w:trPr>
          <w:trHeight w:val="720"/>
        </w:trPr>
        <w:tc>
          <w:tcPr>
            <w:tcW w:w="3014" w:type="dxa"/>
            <w:tcMar>
              <w:left w:w="22" w:type="dxa"/>
              <w:right w:w="22" w:type="dxa"/>
            </w:tcMar>
          </w:tcPr>
          <w:p w14:paraId="4882E1BA" w14:textId="567D6C14" w:rsidR="00A80D1D" w:rsidRPr="00645B32" w:rsidRDefault="00A80D1D" w:rsidP="00166B5F">
            <w:pPr>
              <w:ind w:left="281" w:hanging="281"/>
              <w:rPr>
                <w:rFonts w:cstheme="minorHAnsi"/>
                <w:sz w:val="20"/>
                <w:szCs w:val="20"/>
              </w:rPr>
            </w:pPr>
            <w:r>
              <w:rPr>
                <w:spacing w:val="-3"/>
              </w:rPr>
              <w:t xml:space="preserve">The </w:t>
            </w:r>
            <w:proofErr w:type="gramStart"/>
            <w:r>
              <w:rPr>
                <w:spacing w:val="-3"/>
              </w:rPr>
              <w:t>District</w:t>
            </w:r>
            <w:proofErr w:type="gramEnd"/>
            <w:r>
              <w:rPr>
                <w:spacing w:val="-3"/>
              </w:rPr>
              <w:t xml:space="preserve"> will update and keep 4 year plans current</w:t>
            </w:r>
            <w:r w:rsidR="00FE2154">
              <w:rPr>
                <w:spacing w:val="-3"/>
              </w:rPr>
              <w:t xml:space="preserve"> and yearly transcript review.</w:t>
            </w:r>
          </w:p>
        </w:tc>
        <w:tc>
          <w:tcPr>
            <w:tcW w:w="1473" w:type="dxa"/>
            <w:tcMar>
              <w:left w:w="14" w:type="dxa"/>
              <w:right w:w="14" w:type="dxa"/>
            </w:tcMar>
          </w:tcPr>
          <w:p w14:paraId="601A65EC" w14:textId="77777777" w:rsidR="00A80D1D" w:rsidRPr="00F84B01" w:rsidRDefault="00A80D1D" w:rsidP="00166B5F">
            <w:pPr>
              <w:rPr>
                <w:rFonts w:cstheme="minorHAnsi"/>
                <w:sz w:val="20"/>
                <w:szCs w:val="20"/>
              </w:rPr>
            </w:pPr>
            <w:r>
              <w:rPr>
                <w:rFonts w:cstheme="minorHAnsi"/>
                <w:sz w:val="20"/>
                <w:szCs w:val="20"/>
              </w:rPr>
              <w:t>Michael Warren</w:t>
            </w:r>
          </w:p>
        </w:tc>
        <w:tc>
          <w:tcPr>
            <w:tcW w:w="1474" w:type="dxa"/>
            <w:tcMar>
              <w:left w:w="14" w:type="dxa"/>
              <w:right w:w="14" w:type="dxa"/>
            </w:tcMar>
          </w:tcPr>
          <w:p w14:paraId="6FC50844" w14:textId="77777777" w:rsidR="00A80D1D" w:rsidRDefault="00A80D1D" w:rsidP="00166B5F">
            <w:pPr>
              <w:widowControl w:val="0"/>
              <w:autoSpaceDE w:val="0"/>
              <w:autoSpaceDN w:val="0"/>
              <w:adjustRightInd w:val="0"/>
              <w:spacing w:line="223" w:lineRule="exact"/>
              <w:ind w:right="937"/>
              <w:rPr>
                <w:sz w:val="24"/>
                <w:szCs w:val="24"/>
              </w:rPr>
            </w:pPr>
            <w:r>
              <w:rPr>
                <w:spacing w:val="-12"/>
              </w:rPr>
              <w:t xml:space="preserve">None </w:t>
            </w:r>
          </w:p>
          <w:p w14:paraId="74DB0A5E" w14:textId="77777777" w:rsidR="00A80D1D" w:rsidRPr="00645B32" w:rsidRDefault="00A80D1D" w:rsidP="00166B5F">
            <w:pPr>
              <w:rPr>
                <w:rFonts w:cstheme="minorHAnsi"/>
                <w:b/>
                <w:sz w:val="20"/>
                <w:szCs w:val="20"/>
              </w:rPr>
            </w:pPr>
          </w:p>
        </w:tc>
        <w:tc>
          <w:tcPr>
            <w:tcW w:w="1474" w:type="dxa"/>
            <w:tcMar>
              <w:left w:w="14" w:type="dxa"/>
              <w:right w:w="14" w:type="dxa"/>
            </w:tcMar>
          </w:tcPr>
          <w:p w14:paraId="1229A71F" w14:textId="62497B6E" w:rsidR="00A80D1D" w:rsidRDefault="00A80D1D" w:rsidP="00166B5F">
            <w:pPr>
              <w:widowControl w:val="0"/>
              <w:autoSpaceDE w:val="0"/>
              <w:autoSpaceDN w:val="0"/>
              <w:adjustRightInd w:val="0"/>
              <w:spacing w:line="223" w:lineRule="exact"/>
              <w:ind w:right="186"/>
              <w:rPr>
                <w:sz w:val="24"/>
                <w:szCs w:val="24"/>
              </w:rPr>
            </w:pPr>
            <w:r>
              <w:rPr>
                <w:spacing w:val="-6"/>
              </w:rPr>
              <w:t>By December 202</w:t>
            </w:r>
            <w:r w:rsidR="00FE2154">
              <w:rPr>
                <w:spacing w:val="-6"/>
              </w:rPr>
              <w:t>4</w:t>
            </w:r>
          </w:p>
          <w:p w14:paraId="62FD042F" w14:textId="77777777" w:rsidR="00A80D1D" w:rsidRPr="00A71BA6" w:rsidRDefault="00A80D1D" w:rsidP="00166B5F">
            <w:pPr>
              <w:rPr>
                <w:rFonts w:cstheme="minorHAnsi"/>
                <w:sz w:val="20"/>
                <w:szCs w:val="20"/>
              </w:rPr>
            </w:pPr>
            <w:r w:rsidRPr="00A71BA6">
              <w:rPr>
                <w:rFonts w:cstheme="minorHAnsi"/>
                <w:sz w:val="20"/>
                <w:szCs w:val="20"/>
              </w:rPr>
              <w:t>Continually updated</w:t>
            </w:r>
          </w:p>
        </w:tc>
        <w:tc>
          <w:tcPr>
            <w:tcW w:w="1474" w:type="dxa"/>
            <w:tcMar>
              <w:left w:w="14" w:type="dxa"/>
              <w:right w:w="14" w:type="dxa"/>
            </w:tcMar>
          </w:tcPr>
          <w:p w14:paraId="1F967A8F" w14:textId="77777777" w:rsidR="00A80D1D" w:rsidRPr="00A71BA6" w:rsidRDefault="00A80D1D" w:rsidP="00166B5F">
            <w:pPr>
              <w:rPr>
                <w:rFonts w:cstheme="minorHAnsi"/>
                <w:sz w:val="20"/>
                <w:szCs w:val="20"/>
              </w:rPr>
            </w:pPr>
            <w:r w:rsidRPr="00A71BA6">
              <w:rPr>
                <w:rFonts w:cstheme="minorHAnsi"/>
                <w:sz w:val="20"/>
                <w:szCs w:val="20"/>
              </w:rPr>
              <w:t>Comple</w:t>
            </w:r>
            <w:r>
              <w:rPr>
                <w:rFonts w:cstheme="minorHAnsi"/>
                <w:sz w:val="20"/>
                <w:szCs w:val="20"/>
              </w:rPr>
              <w:t>ted 4-year plans</w:t>
            </w:r>
          </w:p>
        </w:tc>
        <w:tc>
          <w:tcPr>
            <w:tcW w:w="1474" w:type="dxa"/>
            <w:tcMar>
              <w:left w:w="14" w:type="dxa"/>
              <w:right w:w="14" w:type="dxa"/>
            </w:tcMar>
          </w:tcPr>
          <w:p w14:paraId="6AE8809C" w14:textId="77777777" w:rsidR="00A80D1D" w:rsidRPr="00A71BA6" w:rsidRDefault="00A80D1D" w:rsidP="00166B5F">
            <w:pPr>
              <w:rPr>
                <w:rFonts w:cstheme="minorHAnsi"/>
                <w:sz w:val="20"/>
                <w:szCs w:val="20"/>
              </w:rPr>
            </w:pPr>
            <w:r>
              <w:rPr>
                <w:rFonts w:cstheme="minorHAnsi"/>
                <w:sz w:val="20"/>
                <w:szCs w:val="20"/>
              </w:rPr>
              <w:t>Tracking documents (post-secondary)</w:t>
            </w:r>
          </w:p>
        </w:tc>
        <w:tc>
          <w:tcPr>
            <w:tcW w:w="1474" w:type="dxa"/>
            <w:tcMar>
              <w:left w:w="14" w:type="dxa"/>
              <w:right w:w="14" w:type="dxa"/>
            </w:tcMar>
          </w:tcPr>
          <w:p w14:paraId="749AD781" w14:textId="77777777" w:rsidR="00A80D1D" w:rsidRPr="00F84B01" w:rsidRDefault="00A80D1D" w:rsidP="00166B5F">
            <w:pPr>
              <w:rPr>
                <w:rFonts w:cstheme="minorHAnsi"/>
                <w:sz w:val="20"/>
                <w:szCs w:val="20"/>
              </w:rPr>
            </w:pPr>
            <w:r w:rsidRPr="00F84B01">
              <w:rPr>
                <w:rFonts w:cstheme="minorHAnsi"/>
                <w:sz w:val="20"/>
                <w:szCs w:val="20"/>
              </w:rPr>
              <w:t>F=Periodic Checks</w:t>
            </w:r>
          </w:p>
          <w:p w14:paraId="734A735C" w14:textId="77777777" w:rsidR="00A80D1D" w:rsidRPr="00645B32" w:rsidRDefault="00A80D1D" w:rsidP="00166B5F">
            <w:pPr>
              <w:rPr>
                <w:rFonts w:cstheme="minorHAnsi"/>
                <w:b/>
                <w:sz w:val="20"/>
                <w:szCs w:val="20"/>
              </w:rPr>
            </w:pPr>
            <w:r w:rsidRPr="00F84B01">
              <w:rPr>
                <w:rFonts w:cstheme="minorHAnsi"/>
                <w:sz w:val="20"/>
                <w:szCs w:val="20"/>
              </w:rPr>
              <w:t>S=Completion of Activity</w:t>
            </w:r>
          </w:p>
        </w:tc>
        <w:tc>
          <w:tcPr>
            <w:tcW w:w="1269" w:type="dxa"/>
            <w:tcMar>
              <w:left w:w="14" w:type="dxa"/>
              <w:right w:w="14" w:type="dxa"/>
            </w:tcMar>
          </w:tcPr>
          <w:p w14:paraId="0A38883C" w14:textId="77777777" w:rsidR="00A80D1D" w:rsidRPr="00645B32" w:rsidRDefault="00A80D1D" w:rsidP="00166B5F">
            <w:pPr>
              <w:rPr>
                <w:rFonts w:cstheme="minorHAnsi"/>
                <w:b/>
                <w:sz w:val="20"/>
                <w:szCs w:val="20"/>
              </w:rPr>
            </w:pPr>
            <w:r>
              <w:rPr>
                <w:rFonts w:cstheme="minorHAnsi"/>
                <w:b/>
                <w:sz w:val="20"/>
                <w:szCs w:val="20"/>
              </w:rPr>
              <w:t>6 10</w:t>
            </w:r>
          </w:p>
        </w:tc>
      </w:tr>
      <w:tr w:rsidR="00A80D1D" w:rsidRPr="00645B32" w14:paraId="6915033B" w14:textId="77777777" w:rsidTr="00166B5F">
        <w:trPr>
          <w:trHeight w:val="720"/>
        </w:trPr>
        <w:tc>
          <w:tcPr>
            <w:tcW w:w="3014" w:type="dxa"/>
            <w:tcMar>
              <w:left w:w="22" w:type="dxa"/>
              <w:right w:w="22" w:type="dxa"/>
            </w:tcMar>
          </w:tcPr>
          <w:p w14:paraId="6798C69D" w14:textId="77777777" w:rsidR="00A80D1D" w:rsidRPr="00645B32" w:rsidRDefault="00A80D1D" w:rsidP="00166B5F">
            <w:pPr>
              <w:widowControl w:val="0"/>
              <w:autoSpaceDE w:val="0"/>
              <w:autoSpaceDN w:val="0"/>
              <w:adjustRightInd w:val="0"/>
              <w:spacing w:line="223" w:lineRule="exact"/>
              <w:ind w:right="260"/>
              <w:rPr>
                <w:rFonts w:cstheme="minorHAnsi"/>
                <w:sz w:val="20"/>
                <w:szCs w:val="20"/>
              </w:rPr>
            </w:pPr>
            <w:r>
              <w:rPr>
                <w:spacing w:val="-3"/>
              </w:rPr>
              <w:t xml:space="preserve">The </w:t>
            </w:r>
            <w:proofErr w:type="gramStart"/>
            <w:r>
              <w:rPr>
                <w:spacing w:val="-3"/>
              </w:rPr>
              <w:t>District</w:t>
            </w:r>
            <w:proofErr w:type="gramEnd"/>
            <w:r>
              <w:rPr>
                <w:spacing w:val="-3"/>
              </w:rPr>
              <w:t xml:space="preserve"> will implement endorsement programs.</w:t>
            </w:r>
          </w:p>
        </w:tc>
        <w:tc>
          <w:tcPr>
            <w:tcW w:w="1473" w:type="dxa"/>
            <w:tcMar>
              <w:left w:w="14" w:type="dxa"/>
              <w:right w:w="14" w:type="dxa"/>
            </w:tcMar>
          </w:tcPr>
          <w:p w14:paraId="6B0861E7" w14:textId="77777777" w:rsidR="00A80D1D" w:rsidRPr="00F84B01" w:rsidRDefault="00A80D1D" w:rsidP="00166B5F">
            <w:pPr>
              <w:rPr>
                <w:rFonts w:cstheme="minorHAnsi"/>
                <w:sz w:val="20"/>
                <w:szCs w:val="20"/>
              </w:rPr>
            </w:pPr>
            <w:r>
              <w:rPr>
                <w:rFonts w:cstheme="minorHAnsi"/>
                <w:sz w:val="20"/>
                <w:szCs w:val="20"/>
              </w:rPr>
              <w:t>Michael Warren</w:t>
            </w:r>
          </w:p>
          <w:p w14:paraId="3BA0D833" w14:textId="6E50BC24" w:rsidR="00A80D1D" w:rsidRDefault="00FE2154" w:rsidP="00166B5F">
            <w:pPr>
              <w:rPr>
                <w:rFonts w:cstheme="minorHAnsi"/>
                <w:sz w:val="20"/>
                <w:szCs w:val="20"/>
              </w:rPr>
            </w:pPr>
            <w:r>
              <w:rPr>
                <w:rFonts w:cstheme="minorHAnsi"/>
                <w:sz w:val="20"/>
                <w:szCs w:val="20"/>
              </w:rPr>
              <w:t xml:space="preserve">Samantha </w:t>
            </w:r>
            <w:proofErr w:type="spellStart"/>
            <w:r>
              <w:rPr>
                <w:rFonts w:cstheme="minorHAnsi"/>
                <w:sz w:val="20"/>
                <w:szCs w:val="20"/>
              </w:rPr>
              <w:t>Podlucky</w:t>
            </w:r>
            <w:proofErr w:type="spellEnd"/>
          </w:p>
          <w:p w14:paraId="2492EAFB" w14:textId="2F9D782B" w:rsidR="00A80D1D" w:rsidRDefault="00FE2154" w:rsidP="00166B5F">
            <w:pPr>
              <w:rPr>
                <w:rFonts w:cstheme="minorHAnsi"/>
                <w:sz w:val="20"/>
                <w:szCs w:val="20"/>
              </w:rPr>
            </w:pPr>
            <w:r>
              <w:rPr>
                <w:rFonts w:cstheme="minorHAnsi"/>
                <w:sz w:val="20"/>
                <w:szCs w:val="20"/>
              </w:rPr>
              <w:t>Natalie Martin</w:t>
            </w:r>
          </w:p>
          <w:p w14:paraId="334D597B" w14:textId="77777777" w:rsidR="00A80D1D" w:rsidRPr="00C57EF3" w:rsidRDefault="00A80D1D" w:rsidP="00166B5F">
            <w:pPr>
              <w:rPr>
                <w:rFonts w:cstheme="minorHAnsi"/>
                <w:sz w:val="20"/>
                <w:szCs w:val="20"/>
              </w:rPr>
            </w:pPr>
            <w:r>
              <w:rPr>
                <w:rFonts w:cstheme="minorHAnsi"/>
                <w:sz w:val="20"/>
                <w:szCs w:val="20"/>
              </w:rPr>
              <w:t>Kaylee Sims</w:t>
            </w:r>
          </w:p>
        </w:tc>
        <w:tc>
          <w:tcPr>
            <w:tcW w:w="1474" w:type="dxa"/>
            <w:tcMar>
              <w:left w:w="14" w:type="dxa"/>
              <w:right w:w="14" w:type="dxa"/>
            </w:tcMar>
          </w:tcPr>
          <w:p w14:paraId="396E834C" w14:textId="77777777" w:rsidR="00A80D1D" w:rsidRDefault="00A80D1D" w:rsidP="00166B5F">
            <w:pPr>
              <w:widowControl w:val="0"/>
              <w:autoSpaceDE w:val="0"/>
              <w:autoSpaceDN w:val="0"/>
              <w:adjustRightInd w:val="0"/>
              <w:spacing w:line="223" w:lineRule="exact"/>
              <w:ind w:right="90"/>
              <w:rPr>
                <w:sz w:val="24"/>
                <w:szCs w:val="24"/>
              </w:rPr>
            </w:pPr>
            <w:r>
              <w:rPr>
                <w:spacing w:val="-5"/>
              </w:rPr>
              <w:t xml:space="preserve">Local and Career </w:t>
            </w:r>
          </w:p>
          <w:p w14:paraId="5FAFDC9D" w14:textId="77777777" w:rsidR="00A80D1D" w:rsidRDefault="00A80D1D" w:rsidP="00166B5F">
            <w:pPr>
              <w:widowControl w:val="0"/>
              <w:autoSpaceDE w:val="0"/>
              <w:autoSpaceDN w:val="0"/>
              <w:adjustRightInd w:val="0"/>
              <w:spacing w:line="211" w:lineRule="exact"/>
              <w:rPr>
                <w:sz w:val="24"/>
                <w:szCs w:val="24"/>
              </w:rPr>
            </w:pPr>
            <w:r>
              <w:rPr>
                <w:spacing w:val="-5"/>
              </w:rPr>
              <w:t xml:space="preserve">Cruising (Perkins) </w:t>
            </w:r>
          </w:p>
          <w:p w14:paraId="78AF6359" w14:textId="77777777" w:rsidR="00A80D1D" w:rsidRPr="00645B32" w:rsidRDefault="00A80D1D" w:rsidP="00166B5F">
            <w:pPr>
              <w:rPr>
                <w:rFonts w:cstheme="minorHAnsi"/>
                <w:b/>
                <w:sz w:val="20"/>
                <w:szCs w:val="20"/>
              </w:rPr>
            </w:pPr>
          </w:p>
        </w:tc>
        <w:tc>
          <w:tcPr>
            <w:tcW w:w="1474" w:type="dxa"/>
            <w:tcMar>
              <w:left w:w="14" w:type="dxa"/>
              <w:right w:w="14" w:type="dxa"/>
            </w:tcMar>
          </w:tcPr>
          <w:p w14:paraId="7B83583F" w14:textId="00C8CF41" w:rsidR="00A80D1D" w:rsidRDefault="00A80D1D" w:rsidP="00166B5F">
            <w:pPr>
              <w:widowControl w:val="0"/>
              <w:autoSpaceDE w:val="0"/>
              <w:autoSpaceDN w:val="0"/>
              <w:adjustRightInd w:val="0"/>
              <w:spacing w:line="223" w:lineRule="exact"/>
              <w:rPr>
                <w:sz w:val="24"/>
                <w:szCs w:val="24"/>
              </w:rPr>
            </w:pPr>
            <w:r>
              <w:rPr>
                <w:spacing w:val="-5"/>
              </w:rPr>
              <w:t>Aug 202</w:t>
            </w:r>
            <w:r w:rsidR="00FE2154">
              <w:rPr>
                <w:spacing w:val="-5"/>
              </w:rPr>
              <w:t>4</w:t>
            </w:r>
            <w:r>
              <w:rPr>
                <w:spacing w:val="-5"/>
              </w:rPr>
              <w:t>-June 202</w:t>
            </w:r>
            <w:r w:rsidR="00FE2154">
              <w:rPr>
                <w:spacing w:val="-5"/>
              </w:rPr>
              <w:t>5</w:t>
            </w:r>
          </w:p>
          <w:p w14:paraId="78DD6018" w14:textId="77777777" w:rsidR="00A80D1D" w:rsidRPr="00645B32" w:rsidRDefault="00A80D1D" w:rsidP="00166B5F">
            <w:pPr>
              <w:rPr>
                <w:rFonts w:cstheme="minorHAnsi"/>
                <w:b/>
                <w:sz w:val="20"/>
                <w:szCs w:val="20"/>
              </w:rPr>
            </w:pPr>
          </w:p>
        </w:tc>
        <w:tc>
          <w:tcPr>
            <w:tcW w:w="1474" w:type="dxa"/>
            <w:tcMar>
              <w:left w:w="14" w:type="dxa"/>
              <w:right w:w="14" w:type="dxa"/>
            </w:tcMar>
          </w:tcPr>
          <w:p w14:paraId="5FBC789F" w14:textId="77777777" w:rsidR="00A80D1D" w:rsidRPr="00A71BA6" w:rsidRDefault="00A80D1D" w:rsidP="00166B5F">
            <w:pPr>
              <w:rPr>
                <w:rFonts w:cstheme="minorHAnsi"/>
                <w:sz w:val="20"/>
                <w:szCs w:val="20"/>
              </w:rPr>
            </w:pPr>
            <w:r>
              <w:rPr>
                <w:rFonts w:cstheme="minorHAnsi"/>
                <w:sz w:val="20"/>
                <w:szCs w:val="20"/>
              </w:rPr>
              <w:t>Listed endorsement offerings</w:t>
            </w:r>
          </w:p>
        </w:tc>
        <w:tc>
          <w:tcPr>
            <w:tcW w:w="1474" w:type="dxa"/>
            <w:tcMar>
              <w:left w:w="14" w:type="dxa"/>
              <w:right w:w="14" w:type="dxa"/>
            </w:tcMar>
          </w:tcPr>
          <w:p w14:paraId="5C6C47FF" w14:textId="77777777" w:rsidR="00A80D1D" w:rsidRPr="00A71BA6" w:rsidRDefault="00A80D1D" w:rsidP="00166B5F">
            <w:pPr>
              <w:rPr>
                <w:rFonts w:cstheme="minorHAnsi"/>
                <w:sz w:val="20"/>
                <w:szCs w:val="20"/>
              </w:rPr>
            </w:pPr>
            <w:r>
              <w:rPr>
                <w:rFonts w:cstheme="minorHAnsi"/>
                <w:sz w:val="20"/>
                <w:szCs w:val="20"/>
              </w:rPr>
              <w:t>Student completed plans</w:t>
            </w:r>
          </w:p>
        </w:tc>
        <w:tc>
          <w:tcPr>
            <w:tcW w:w="1474" w:type="dxa"/>
            <w:tcMar>
              <w:left w:w="14" w:type="dxa"/>
              <w:right w:w="14" w:type="dxa"/>
            </w:tcMar>
          </w:tcPr>
          <w:p w14:paraId="4112F27B" w14:textId="77777777" w:rsidR="00A80D1D" w:rsidRPr="00F84B01" w:rsidRDefault="00A80D1D" w:rsidP="00166B5F">
            <w:pPr>
              <w:rPr>
                <w:rFonts w:cstheme="minorHAnsi"/>
                <w:sz w:val="20"/>
                <w:szCs w:val="20"/>
              </w:rPr>
            </w:pPr>
            <w:r w:rsidRPr="00F84B01">
              <w:rPr>
                <w:rFonts w:cstheme="minorHAnsi"/>
                <w:sz w:val="20"/>
                <w:szCs w:val="20"/>
              </w:rPr>
              <w:t>F=Periodic Checks</w:t>
            </w:r>
          </w:p>
          <w:p w14:paraId="0EED214B" w14:textId="77777777" w:rsidR="00A80D1D" w:rsidRPr="00645B32" w:rsidRDefault="00A80D1D" w:rsidP="00166B5F">
            <w:pPr>
              <w:rPr>
                <w:rFonts w:cstheme="minorHAnsi"/>
                <w:b/>
                <w:sz w:val="20"/>
                <w:szCs w:val="20"/>
              </w:rPr>
            </w:pPr>
            <w:r w:rsidRPr="00F84B01">
              <w:rPr>
                <w:rFonts w:cstheme="minorHAnsi"/>
                <w:sz w:val="20"/>
                <w:szCs w:val="20"/>
              </w:rPr>
              <w:t>S=Completion of Activity</w:t>
            </w:r>
          </w:p>
        </w:tc>
        <w:tc>
          <w:tcPr>
            <w:tcW w:w="1269" w:type="dxa"/>
            <w:tcMar>
              <w:left w:w="14" w:type="dxa"/>
              <w:right w:w="14" w:type="dxa"/>
            </w:tcMar>
          </w:tcPr>
          <w:p w14:paraId="3A22EE19" w14:textId="77777777" w:rsidR="00A80D1D" w:rsidRPr="00645B32" w:rsidRDefault="00A80D1D" w:rsidP="00166B5F">
            <w:pPr>
              <w:rPr>
                <w:rFonts w:cstheme="minorHAnsi"/>
                <w:b/>
                <w:sz w:val="20"/>
                <w:szCs w:val="20"/>
              </w:rPr>
            </w:pPr>
            <w:r>
              <w:rPr>
                <w:rFonts w:cstheme="minorHAnsi"/>
                <w:b/>
                <w:sz w:val="20"/>
                <w:szCs w:val="20"/>
              </w:rPr>
              <w:t xml:space="preserve">3 6 10 </w:t>
            </w:r>
          </w:p>
        </w:tc>
      </w:tr>
      <w:tr w:rsidR="00A80D1D" w:rsidRPr="00645B32" w14:paraId="5F723551" w14:textId="77777777" w:rsidTr="00166B5F">
        <w:trPr>
          <w:trHeight w:val="720"/>
        </w:trPr>
        <w:tc>
          <w:tcPr>
            <w:tcW w:w="3014" w:type="dxa"/>
            <w:tcMar>
              <w:left w:w="22" w:type="dxa"/>
              <w:right w:w="22" w:type="dxa"/>
            </w:tcMar>
          </w:tcPr>
          <w:p w14:paraId="6629D994" w14:textId="77777777" w:rsidR="00A80D1D" w:rsidRPr="00645B32" w:rsidRDefault="00A80D1D" w:rsidP="00166B5F">
            <w:pPr>
              <w:ind w:left="281" w:hanging="281"/>
              <w:rPr>
                <w:rFonts w:cstheme="minorHAnsi"/>
                <w:sz w:val="20"/>
                <w:szCs w:val="20"/>
              </w:rPr>
            </w:pPr>
            <w:r>
              <w:rPr>
                <w:spacing w:val="-3"/>
              </w:rPr>
              <w:lastRenderedPageBreak/>
              <w:t xml:space="preserve">Post-Secondary prep. will be implemented through </w:t>
            </w:r>
            <w:r>
              <w:rPr>
                <w:spacing w:val="-2"/>
              </w:rPr>
              <w:t>PSAT, SAT, ACT, TSI, ASVAB, etc.</w:t>
            </w:r>
          </w:p>
        </w:tc>
        <w:tc>
          <w:tcPr>
            <w:tcW w:w="1473" w:type="dxa"/>
            <w:tcMar>
              <w:left w:w="14" w:type="dxa"/>
              <w:right w:w="14" w:type="dxa"/>
            </w:tcMar>
          </w:tcPr>
          <w:p w14:paraId="6E8CF93A" w14:textId="77777777" w:rsidR="00A80D1D" w:rsidRPr="00BD4989" w:rsidRDefault="00A80D1D" w:rsidP="00166B5F">
            <w:pPr>
              <w:rPr>
                <w:spacing w:val="-7"/>
              </w:rPr>
            </w:pPr>
            <w:r>
              <w:rPr>
                <w:spacing w:val="-7"/>
              </w:rPr>
              <w:t>Michael Warren</w:t>
            </w:r>
          </w:p>
          <w:p w14:paraId="31420694" w14:textId="77777777" w:rsidR="00A80D1D" w:rsidRPr="00645B32" w:rsidRDefault="00A80D1D" w:rsidP="00166B5F">
            <w:pPr>
              <w:rPr>
                <w:rFonts w:cstheme="minorHAnsi"/>
                <w:b/>
                <w:sz w:val="20"/>
                <w:szCs w:val="20"/>
              </w:rPr>
            </w:pPr>
            <w:r>
              <w:rPr>
                <w:spacing w:val="-7"/>
              </w:rPr>
              <w:t>Sponsors</w:t>
            </w:r>
          </w:p>
        </w:tc>
        <w:tc>
          <w:tcPr>
            <w:tcW w:w="1474" w:type="dxa"/>
            <w:tcMar>
              <w:left w:w="14" w:type="dxa"/>
              <w:right w:w="14" w:type="dxa"/>
            </w:tcMar>
          </w:tcPr>
          <w:p w14:paraId="4D0333CE" w14:textId="77777777" w:rsidR="00A80D1D" w:rsidRDefault="00A80D1D" w:rsidP="00166B5F">
            <w:pPr>
              <w:widowControl w:val="0"/>
              <w:autoSpaceDE w:val="0"/>
              <w:autoSpaceDN w:val="0"/>
              <w:adjustRightInd w:val="0"/>
              <w:spacing w:line="223" w:lineRule="exact"/>
              <w:ind w:right="340"/>
              <w:rPr>
                <w:sz w:val="24"/>
                <w:szCs w:val="24"/>
              </w:rPr>
            </w:pPr>
            <w:r>
              <w:rPr>
                <w:spacing w:val="-6"/>
              </w:rPr>
              <w:t xml:space="preserve">General Fund </w:t>
            </w:r>
          </w:p>
          <w:p w14:paraId="0EE75016" w14:textId="77777777" w:rsidR="00A80D1D" w:rsidRPr="00645B32" w:rsidRDefault="00A80D1D" w:rsidP="00166B5F">
            <w:pPr>
              <w:rPr>
                <w:rFonts w:cstheme="minorHAnsi"/>
                <w:b/>
                <w:sz w:val="20"/>
                <w:szCs w:val="20"/>
              </w:rPr>
            </w:pPr>
          </w:p>
        </w:tc>
        <w:tc>
          <w:tcPr>
            <w:tcW w:w="1474" w:type="dxa"/>
            <w:tcMar>
              <w:left w:w="14" w:type="dxa"/>
              <w:right w:w="14" w:type="dxa"/>
            </w:tcMar>
          </w:tcPr>
          <w:p w14:paraId="5AF82532" w14:textId="50DD85C9" w:rsidR="00A80D1D" w:rsidRDefault="00A80D1D" w:rsidP="00166B5F">
            <w:pPr>
              <w:widowControl w:val="0"/>
              <w:autoSpaceDE w:val="0"/>
              <w:autoSpaceDN w:val="0"/>
              <w:adjustRightInd w:val="0"/>
              <w:spacing w:line="223" w:lineRule="exact"/>
              <w:rPr>
                <w:sz w:val="24"/>
                <w:szCs w:val="24"/>
              </w:rPr>
            </w:pPr>
            <w:r>
              <w:rPr>
                <w:spacing w:val="-5"/>
              </w:rPr>
              <w:t>Aug 202</w:t>
            </w:r>
            <w:r w:rsidR="00C84606">
              <w:rPr>
                <w:spacing w:val="-5"/>
              </w:rPr>
              <w:t>4</w:t>
            </w:r>
            <w:r>
              <w:rPr>
                <w:spacing w:val="-5"/>
              </w:rPr>
              <w:t>-June 202</w:t>
            </w:r>
            <w:r w:rsidR="00C84606">
              <w:rPr>
                <w:spacing w:val="-5"/>
              </w:rPr>
              <w:t>5</w:t>
            </w:r>
          </w:p>
          <w:p w14:paraId="7CB7DAC2" w14:textId="77777777" w:rsidR="00A80D1D" w:rsidRPr="00645B32" w:rsidRDefault="00A80D1D" w:rsidP="00166B5F">
            <w:pPr>
              <w:rPr>
                <w:rFonts w:cstheme="minorHAnsi"/>
                <w:b/>
                <w:sz w:val="20"/>
                <w:szCs w:val="20"/>
              </w:rPr>
            </w:pPr>
          </w:p>
        </w:tc>
        <w:tc>
          <w:tcPr>
            <w:tcW w:w="1474" w:type="dxa"/>
            <w:tcMar>
              <w:left w:w="14" w:type="dxa"/>
              <w:right w:w="14" w:type="dxa"/>
            </w:tcMar>
          </w:tcPr>
          <w:p w14:paraId="34503E63" w14:textId="77777777" w:rsidR="00A80D1D" w:rsidRPr="00A71BA6" w:rsidRDefault="00A80D1D" w:rsidP="00166B5F">
            <w:pPr>
              <w:rPr>
                <w:rFonts w:cstheme="minorHAnsi"/>
                <w:sz w:val="20"/>
                <w:szCs w:val="20"/>
              </w:rPr>
            </w:pPr>
            <w:r>
              <w:rPr>
                <w:rFonts w:cstheme="minorHAnsi"/>
                <w:sz w:val="20"/>
                <w:szCs w:val="20"/>
              </w:rPr>
              <w:t>Program and assessment offerings</w:t>
            </w:r>
          </w:p>
        </w:tc>
        <w:tc>
          <w:tcPr>
            <w:tcW w:w="1474" w:type="dxa"/>
            <w:tcMar>
              <w:left w:w="14" w:type="dxa"/>
              <w:right w:w="14" w:type="dxa"/>
            </w:tcMar>
          </w:tcPr>
          <w:p w14:paraId="057623D3" w14:textId="77777777" w:rsidR="00A80D1D" w:rsidRPr="00A71BA6" w:rsidRDefault="00A80D1D" w:rsidP="00166B5F">
            <w:pPr>
              <w:rPr>
                <w:rFonts w:cstheme="minorHAnsi"/>
                <w:sz w:val="20"/>
                <w:szCs w:val="20"/>
              </w:rPr>
            </w:pPr>
            <w:r>
              <w:rPr>
                <w:rFonts w:cstheme="minorHAnsi"/>
                <w:sz w:val="20"/>
                <w:szCs w:val="20"/>
              </w:rPr>
              <w:t>Assessment participation and results</w:t>
            </w:r>
          </w:p>
        </w:tc>
        <w:tc>
          <w:tcPr>
            <w:tcW w:w="1474" w:type="dxa"/>
            <w:tcMar>
              <w:left w:w="14" w:type="dxa"/>
              <w:right w:w="14" w:type="dxa"/>
            </w:tcMar>
          </w:tcPr>
          <w:p w14:paraId="2049108C" w14:textId="77777777" w:rsidR="00A80D1D" w:rsidRPr="00F84B01" w:rsidRDefault="00A80D1D" w:rsidP="00166B5F">
            <w:pPr>
              <w:rPr>
                <w:rFonts w:cstheme="minorHAnsi"/>
                <w:sz w:val="20"/>
                <w:szCs w:val="20"/>
              </w:rPr>
            </w:pPr>
            <w:r w:rsidRPr="00F84B01">
              <w:rPr>
                <w:rFonts w:cstheme="minorHAnsi"/>
                <w:sz w:val="20"/>
                <w:szCs w:val="20"/>
              </w:rPr>
              <w:t>F=Participation Rates</w:t>
            </w:r>
          </w:p>
          <w:p w14:paraId="2E0C9BDC" w14:textId="77777777" w:rsidR="00A80D1D" w:rsidRPr="00645B32" w:rsidRDefault="00A80D1D" w:rsidP="00166B5F">
            <w:pPr>
              <w:rPr>
                <w:rFonts w:cstheme="minorHAnsi"/>
                <w:b/>
                <w:sz w:val="20"/>
                <w:szCs w:val="20"/>
              </w:rPr>
            </w:pPr>
            <w:r w:rsidRPr="00F84B01">
              <w:rPr>
                <w:rFonts w:cstheme="minorHAnsi"/>
                <w:sz w:val="20"/>
                <w:szCs w:val="20"/>
              </w:rPr>
              <w:t>S=Registration/</w:t>
            </w:r>
            <w:r>
              <w:rPr>
                <w:rFonts w:cstheme="minorHAnsi"/>
                <w:sz w:val="20"/>
                <w:szCs w:val="20"/>
              </w:rPr>
              <w:t xml:space="preserve"> </w:t>
            </w:r>
            <w:r w:rsidRPr="00F84B01">
              <w:rPr>
                <w:rFonts w:cstheme="minorHAnsi"/>
                <w:sz w:val="20"/>
                <w:szCs w:val="20"/>
              </w:rPr>
              <w:t>Results</w:t>
            </w:r>
          </w:p>
        </w:tc>
        <w:tc>
          <w:tcPr>
            <w:tcW w:w="1269" w:type="dxa"/>
            <w:tcMar>
              <w:left w:w="14" w:type="dxa"/>
              <w:right w:w="14" w:type="dxa"/>
            </w:tcMar>
          </w:tcPr>
          <w:p w14:paraId="34C407F6" w14:textId="77777777" w:rsidR="00A80D1D" w:rsidRPr="00645B32" w:rsidRDefault="00A80D1D" w:rsidP="00166B5F">
            <w:pPr>
              <w:rPr>
                <w:rFonts w:cstheme="minorHAnsi"/>
                <w:b/>
                <w:sz w:val="20"/>
                <w:szCs w:val="20"/>
              </w:rPr>
            </w:pPr>
            <w:r>
              <w:rPr>
                <w:rFonts w:cstheme="minorHAnsi"/>
                <w:b/>
                <w:sz w:val="20"/>
                <w:szCs w:val="20"/>
              </w:rPr>
              <w:t>8 10</w:t>
            </w:r>
          </w:p>
        </w:tc>
      </w:tr>
      <w:tr w:rsidR="00A80D1D" w:rsidRPr="00645B32" w14:paraId="546FEA46" w14:textId="77777777" w:rsidTr="00166B5F">
        <w:trPr>
          <w:trHeight w:val="720"/>
        </w:trPr>
        <w:tc>
          <w:tcPr>
            <w:tcW w:w="3014" w:type="dxa"/>
            <w:tcMar>
              <w:left w:w="22" w:type="dxa"/>
              <w:right w:w="22" w:type="dxa"/>
            </w:tcMar>
          </w:tcPr>
          <w:p w14:paraId="3B74532C" w14:textId="77777777" w:rsidR="00A80D1D" w:rsidRPr="00685032" w:rsidRDefault="00A80D1D" w:rsidP="00166B5F">
            <w:pPr>
              <w:widowControl w:val="0"/>
              <w:autoSpaceDE w:val="0"/>
              <w:autoSpaceDN w:val="0"/>
              <w:adjustRightInd w:val="0"/>
              <w:spacing w:line="223" w:lineRule="exact"/>
              <w:ind w:right="97"/>
              <w:rPr>
                <w:sz w:val="24"/>
                <w:szCs w:val="24"/>
              </w:rPr>
            </w:pPr>
            <w:r>
              <w:rPr>
                <w:spacing w:val="-3"/>
              </w:rPr>
              <w:t xml:space="preserve">Dual Credit courses will be offered through qualified </w:t>
            </w:r>
            <w:r>
              <w:rPr>
                <w:sz w:val="24"/>
                <w:szCs w:val="24"/>
              </w:rPr>
              <w:t>institutions</w:t>
            </w:r>
          </w:p>
        </w:tc>
        <w:tc>
          <w:tcPr>
            <w:tcW w:w="1473" w:type="dxa"/>
            <w:tcMar>
              <w:left w:w="14" w:type="dxa"/>
              <w:right w:w="14" w:type="dxa"/>
            </w:tcMar>
          </w:tcPr>
          <w:p w14:paraId="78A7844A" w14:textId="77777777" w:rsidR="00A80D1D" w:rsidRDefault="00A80D1D" w:rsidP="00166B5F">
            <w:pPr>
              <w:rPr>
                <w:rFonts w:cstheme="minorHAnsi"/>
                <w:sz w:val="20"/>
                <w:szCs w:val="20"/>
              </w:rPr>
            </w:pPr>
            <w:r>
              <w:rPr>
                <w:rFonts w:cstheme="minorHAnsi"/>
                <w:sz w:val="20"/>
                <w:szCs w:val="20"/>
              </w:rPr>
              <w:t>Kaylee Sims</w:t>
            </w:r>
          </w:p>
          <w:p w14:paraId="4D8B0BC2" w14:textId="77777777" w:rsidR="00A80D1D" w:rsidRDefault="00A80D1D" w:rsidP="00166B5F">
            <w:pPr>
              <w:rPr>
                <w:rFonts w:cstheme="minorHAnsi"/>
                <w:sz w:val="20"/>
                <w:szCs w:val="20"/>
              </w:rPr>
            </w:pPr>
            <w:r>
              <w:rPr>
                <w:rFonts w:cstheme="minorHAnsi"/>
                <w:sz w:val="20"/>
                <w:szCs w:val="20"/>
              </w:rPr>
              <w:t>Michael Warren</w:t>
            </w:r>
          </w:p>
          <w:p w14:paraId="6A4EFB7F" w14:textId="77777777" w:rsidR="00A80D1D" w:rsidRPr="00685032" w:rsidRDefault="00A80D1D" w:rsidP="00166B5F">
            <w:pPr>
              <w:rPr>
                <w:rFonts w:cstheme="minorHAnsi"/>
                <w:sz w:val="20"/>
                <w:szCs w:val="20"/>
              </w:rPr>
            </w:pPr>
            <w:r>
              <w:rPr>
                <w:rFonts w:cstheme="minorHAnsi"/>
                <w:sz w:val="20"/>
                <w:szCs w:val="20"/>
              </w:rPr>
              <w:t>Matt Mizell</w:t>
            </w:r>
          </w:p>
        </w:tc>
        <w:tc>
          <w:tcPr>
            <w:tcW w:w="1474" w:type="dxa"/>
            <w:tcMar>
              <w:left w:w="14" w:type="dxa"/>
              <w:right w:w="14" w:type="dxa"/>
            </w:tcMar>
          </w:tcPr>
          <w:p w14:paraId="73133829" w14:textId="77777777" w:rsidR="00A80D1D" w:rsidRPr="00685032" w:rsidRDefault="00A80D1D" w:rsidP="00166B5F">
            <w:pPr>
              <w:rPr>
                <w:rFonts w:cstheme="minorHAnsi"/>
                <w:sz w:val="20"/>
                <w:szCs w:val="20"/>
              </w:rPr>
            </w:pPr>
            <w:r>
              <w:rPr>
                <w:rFonts w:cstheme="minorHAnsi"/>
                <w:sz w:val="20"/>
                <w:szCs w:val="20"/>
              </w:rPr>
              <w:t>State</w:t>
            </w:r>
            <w:r w:rsidRPr="00685032">
              <w:rPr>
                <w:rFonts w:cstheme="minorHAnsi"/>
                <w:sz w:val="20"/>
                <w:szCs w:val="20"/>
              </w:rPr>
              <w:t xml:space="preserve"> Allotment</w:t>
            </w:r>
            <w:r>
              <w:rPr>
                <w:rFonts w:cstheme="minorHAnsi"/>
                <w:sz w:val="20"/>
                <w:szCs w:val="20"/>
              </w:rPr>
              <w:t>s</w:t>
            </w:r>
          </w:p>
        </w:tc>
        <w:tc>
          <w:tcPr>
            <w:tcW w:w="1474" w:type="dxa"/>
            <w:tcMar>
              <w:left w:w="14" w:type="dxa"/>
              <w:right w:w="14" w:type="dxa"/>
            </w:tcMar>
          </w:tcPr>
          <w:p w14:paraId="435E74DB" w14:textId="00B9C265" w:rsidR="00A80D1D" w:rsidRDefault="00A80D1D" w:rsidP="00166B5F">
            <w:pPr>
              <w:widowControl w:val="0"/>
              <w:autoSpaceDE w:val="0"/>
              <w:autoSpaceDN w:val="0"/>
              <w:adjustRightInd w:val="0"/>
              <w:spacing w:line="223" w:lineRule="exact"/>
              <w:rPr>
                <w:sz w:val="24"/>
                <w:szCs w:val="24"/>
              </w:rPr>
            </w:pPr>
            <w:r>
              <w:rPr>
                <w:spacing w:val="-5"/>
              </w:rPr>
              <w:t>Aug 202</w:t>
            </w:r>
            <w:r w:rsidR="00C84606">
              <w:rPr>
                <w:spacing w:val="-5"/>
              </w:rPr>
              <w:t>4</w:t>
            </w:r>
            <w:r>
              <w:rPr>
                <w:spacing w:val="-5"/>
              </w:rPr>
              <w:t>-July 202</w:t>
            </w:r>
            <w:r w:rsidR="00C84606">
              <w:rPr>
                <w:spacing w:val="-5"/>
              </w:rPr>
              <w:t>5</w:t>
            </w:r>
          </w:p>
          <w:p w14:paraId="19B5C80F" w14:textId="77777777" w:rsidR="00A80D1D" w:rsidRPr="00645B32" w:rsidRDefault="00A80D1D" w:rsidP="00166B5F">
            <w:pPr>
              <w:rPr>
                <w:rFonts w:cstheme="minorHAnsi"/>
                <w:b/>
                <w:sz w:val="20"/>
                <w:szCs w:val="20"/>
              </w:rPr>
            </w:pPr>
          </w:p>
        </w:tc>
        <w:tc>
          <w:tcPr>
            <w:tcW w:w="1474" w:type="dxa"/>
            <w:tcMar>
              <w:left w:w="14" w:type="dxa"/>
              <w:right w:w="14" w:type="dxa"/>
            </w:tcMar>
          </w:tcPr>
          <w:p w14:paraId="6DC89A66" w14:textId="77777777" w:rsidR="00A80D1D" w:rsidRPr="00A71BA6" w:rsidRDefault="00A80D1D" w:rsidP="00166B5F">
            <w:pPr>
              <w:rPr>
                <w:rFonts w:cstheme="minorHAnsi"/>
                <w:sz w:val="20"/>
                <w:szCs w:val="20"/>
              </w:rPr>
            </w:pPr>
            <w:r>
              <w:rPr>
                <w:rFonts w:cstheme="minorHAnsi"/>
                <w:sz w:val="20"/>
                <w:szCs w:val="20"/>
              </w:rPr>
              <w:t>MOUs and course offerings</w:t>
            </w:r>
          </w:p>
        </w:tc>
        <w:tc>
          <w:tcPr>
            <w:tcW w:w="1474" w:type="dxa"/>
            <w:tcMar>
              <w:left w:w="14" w:type="dxa"/>
              <w:right w:w="14" w:type="dxa"/>
            </w:tcMar>
          </w:tcPr>
          <w:p w14:paraId="43D828AD" w14:textId="77777777" w:rsidR="00A80D1D" w:rsidRPr="00A71BA6" w:rsidRDefault="00A80D1D" w:rsidP="00166B5F">
            <w:pPr>
              <w:rPr>
                <w:rFonts w:cstheme="minorHAnsi"/>
                <w:sz w:val="20"/>
                <w:szCs w:val="20"/>
              </w:rPr>
            </w:pPr>
            <w:r>
              <w:rPr>
                <w:rFonts w:cstheme="minorHAnsi"/>
                <w:sz w:val="20"/>
                <w:szCs w:val="20"/>
              </w:rPr>
              <w:t>Enrollment and grade results</w:t>
            </w:r>
          </w:p>
        </w:tc>
        <w:tc>
          <w:tcPr>
            <w:tcW w:w="1474" w:type="dxa"/>
            <w:tcMar>
              <w:left w:w="14" w:type="dxa"/>
              <w:right w:w="14" w:type="dxa"/>
            </w:tcMar>
          </w:tcPr>
          <w:p w14:paraId="569D44CC" w14:textId="77777777" w:rsidR="00A80D1D" w:rsidRPr="00F84B01" w:rsidRDefault="00A80D1D" w:rsidP="00166B5F">
            <w:pPr>
              <w:rPr>
                <w:rFonts w:cstheme="minorHAnsi"/>
                <w:sz w:val="20"/>
                <w:szCs w:val="20"/>
              </w:rPr>
            </w:pPr>
            <w:r w:rsidRPr="00F84B01">
              <w:rPr>
                <w:rFonts w:cstheme="minorHAnsi"/>
                <w:sz w:val="20"/>
                <w:szCs w:val="20"/>
              </w:rPr>
              <w:t>F=Participation Rates</w:t>
            </w:r>
          </w:p>
          <w:p w14:paraId="6A6518AE" w14:textId="77777777" w:rsidR="00A80D1D" w:rsidRPr="00645B32" w:rsidRDefault="00A80D1D" w:rsidP="00166B5F">
            <w:pPr>
              <w:rPr>
                <w:rFonts w:cstheme="minorHAnsi"/>
                <w:b/>
                <w:sz w:val="20"/>
                <w:szCs w:val="20"/>
              </w:rPr>
            </w:pPr>
            <w:r w:rsidRPr="00F84B01">
              <w:rPr>
                <w:rFonts w:cstheme="minorHAnsi"/>
                <w:sz w:val="20"/>
                <w:szCs w:val="20"/>
              </w:rPr>
              <w:t>S=</w:t>
            </w:r>
            <w:r>
              <w:rPr>
                <w:rFonts w:cstheme="minorHAnsi"/>
                <w:sz w:val="20"/>
                <w:szCs w:val="20"/>
              </w:rPr>
              <w:t>Successful Completion</w:t>
            </w:r>
          </w:p>
        </w:tc>
        <w:tc>
          <w:tcPr>
            <w:tcW w:w="1269" w:type="dxa"/>
            <w:tcMar>
              <w:left w:w="14" w:type="dxa"/>
              <w:right w:w="14" w:type="dxa"/>
            </w:tcMar>
          </w:tcPr>
          <w:p w14:paraId="4370AB7E" w14:textId="77777777" w:rsidR="00A80D1D" w:rsidRPr="00645B32" w:rsidRDefault="00A80D1D" w:rsidP="00166B5F">
            <w:pPr>
              <w:rPr>
                <w:rFonts w:cstheme="minorHAnsi"/>
                <w:b/>
                <w:sz w:val="20"/>
                <w:szCs w:val="20"/>
              </w:rPr>
            </w:pPr>
            <w:r>
              <w:rPr>
                <w:rFonts w:cstheme="minorHAnsi"/>
                <w:b/>
                <w:sz w:val="20"/>
                <w:szCs w:val="20"/>
              </w:rPr>
              <w:t>2 3</w:t>
            </w:r>
          </w:p>
        </w:tc>
      </w:tr>
    </w:tbl>
    <w:p w14:paraId="647B4FAD" w14:textId="77777777" w:rsidR="00A80D1D" w:rsidRDefault="00A80D1D" w:rsidP="00A80D1D"/>
    <w:p w14:paraId="69AC8E4A" w14:textId="77777777" w:rsidR="00A80D1D" w:rsidRDefault="00A80D1D" w:rsidP="00A80D1D"/>
    <w:p w14:paraId="1BDBA30C" w14:textId="77777777" w:rsidR="00A80D1D" w:rsidRDefault="00A80D1D" w:rsidP="00A80D1D"/>
    <w:p w14:paraId="540AC7FE" w14:textId="77777777" w:rsidR="00A80D1D" w:rsidRDefault="00A80D1D" w:rsidP="00A80D1D"/>
    <w:tbl>
      <w:tblPr>
        <w:tblStyle w:val="TableGrid"/>
        <w:tblW w:w="13140" w:type="dxa"/>
        <w:tblInd w:w="18" w:type="dxa"/>
        <w:tblLayout w:type="fixed"/>
        <w:tblLook w:val="04A0" w:firstRow="1" w:lastRow="0" w:firstColumn="1" w:lastColumn="0" w:noHBand="0" w:noVBand="1"/>
      </w:tblPr>
      <w:tblGrid>
        <w:gridCol w:w="3003"/>
        <w:gridCol w:w="1526"/>
        <w:gridCol w:w="1435"/>
        <w:gridCol w:w="1525"/>
        <w:gridCol w:w="1434"/>
        <w:gridCol w:w="1436"/>
        <w:gridCol w:w="1525"/>
        <w:gridCol w:w="1256"/>
      </w:tblGrid>
      <w:tr w:rsidR="00A80D1D" w14:paraId="504454FC" w14:textId="77777777" w:rsidTr="00166B5F">
        <w:tc>
          <w:tcPr>
            <w:tcW w:w="13140" w:type="dxa"/>
            <w:gridSpan w:val="8"/>
            <w:shd w:val="clear" w:color="auto" w:fill="BDD6EE" w:themeFill="accent5" w:themeFillTint="66"/>
          </w:tcPr>
          <w:p w14:paraId="3CA743CD" w14:textId="77777777" w:rsidR="00A80D1D" w:rsidRPr="00645B32" w:rsidRDefault="00A80D1D" w:rsidP="00166B5F">
            <w:pPr>
              <w:rPr>
                <w:rFonts w:cstheme="minorHAnsi"/>
                <w:b/>
                <w:sz w:val="20"/>
                <w:szCs w:val="20"/>
              </w:rPr>
            </w:pPr>
            <w:r w:rsidRPr="00645B32">
              <w:rPr>
                <w:rFonts w:cstheme="minorHAnsi"/>
                <w:b/>
                <w:sz w:val="20"/>
                <w:szCs w:val="20"/>
              </w:rPr>
              <w:t>Ideal State:  Goal(s)</w:t>
            </w:r>
          </w:p>
          <w:p w14:paraId="77E0D1DB" w14:textId="77777777" w:rsidR="00A80D1D" w:rsidRPr="00645B32" w:rsidRDefault="00A80D1D" w:rsidP="00166B5F">
            <w:pPr>
              <w:rPr>
                <w:rFonts w:cstheme="minorHAnsi"/>
                <w:b/>
                <w:sz w:val="20"/>
                <w:szCs w:val="20"/>
              </w:rPr>
            </w:pPr>
            <w:r>
              <w:t xml:space="preserve">Goal 1 </w:t>
            </w:r>
            <w:r>
              <w:rPr>
                <w:rFonts w:ascii="Arial" w:hAnsi="Arial" w:cs="Arial"/>
                <w:sz w:val="20"/>
              </w:rPr>
              <w:t>Trinidad’s PLC will increase student performance on all academic standards.</w:t>
            </w:r>
          </w:p>
          <w:p w14:paraId="06DFBC38" w14:textId="77777777" w:rsidR="00A80D1D" w:rsidRDefault="00A80D1D" w:rsidP="00166B5F">
            <w:pPr>
              <w:rPr>
                <w:rFonts w:cstheme="minorHAnsi"/>
                <w:sz w:val="20"/>
                <w:szCs w:val="20"/>
              </w:rPr>
            </w:pPr>
          </w:p>
        </w:tc>
      </w:tr>
      <w:tr w:rsidR="00A80D1D" w14:paraId="1F2CB816" w14:textId="77777777" w:rsidTr="00166B5F">
        <w:tc>
          <w:tcPr>
            <w:tcW w:w="13140" w:type="dxa"/>
            <w:gridSpan w:val="8"/>
            <w:shd w:val="clear" w:color="auto" w:fill="BDD6EE" w:themeFill="accent5" w:themeFillTint="66"/>
          </w:tcPr>
          <w:p w14:paraId="687D1A91" w14:textId="77777777" w:rsidR="00A80D1D" w:rsidRPr="007670AA" w:rsidRDefault="00A80D1D" w:rsidP="00166B5F">
            <w:pPr>
              <w:widowControl w:val="0"/>
              <w:autoSpaceDE w:val="0"/>
              <w:autoSpaceDN w:val="0"/>
              <w:adjustRightInd w:val="0"/>
              <w:spacing w:line="244" w:lineRule="exact"/>
              <w:ind w:left="34" w:right="11853"/>
            </w:pPr>
            <w:r>
              <w:rPr>
                <w:rFonts w:cstheme="minorHAnsi"/>
                <w:b/>
                <w:sz w:val="20"/>
                <w:szCs w:val="20"/>
              </w:rPr>
              <w:t>Objective(s)</w:t>
            </w:r>
            <w:r w:rsidRPr="007670AA">
              <w:rPr>
                <w:bCs/>
                <w:iCs/>
                <w:spacing w:val="-9"/>
              </w:rPr>
              <w:t xml:space="preserve">Value 2: </w:t>
            </w:r>
          </w:p>
          <w:p w14:paraId="22711068" w14:textId="77777777" w:rsidR="00A80D1D" w:rsidRPr="007670AA" w:rsidRDefault="00A80D1D" w:rsidP="00166B5F">
            <w:pPr>
              <w:widowControl w:val="0"/>
              <w:autoSpaceDE w:val="0"/>
              <w:autoSpaceDN w:val="0"/>
              <w:adjustRightInd w:val="0"/>
              <w:spacing w:line="225" w:lineRule="exact"/>
              <w:ind w:right="3339"/>
              <w:rPr>
                <w:bCs/>
                <w:iCs/>
                <w:spacing w:val="-2"/>
              </w:rPr>
            </w:pPr>
            <w:r w:rsidRPr="007670AA">
              <w:rPr>
                <w:bCs/>
                <w:iCs/>
                <w:spacing w:val="-2"/>
              </w:rPr>
              <w:t xml:space="preserve">We will ensure that all exiting students have a transitional plan, and that appropriate programs are implemented. </w:t>
            </w:r>
          </w:p>
          <w:p w14:paraId="668F368D" w14:textId="77777777" w:rsidR="00A80D1D" w:rsidRDefault="00A80D1D" w:rsidP="00166B5F">
            <w:pPr>
              <w:rPr>
                <w:rFonts w:cstheme="minorHAnsi"/>
                <w:sz w:val="20"/>
                <w:szCs w:val="20"/>
              </w:rPr>
            </w:pPr>
          </w:p>
        </w:tc>
      </w:tr>
      <w:tr w:rsidR="00A80D1D" w:rsidRPr="00645B32" w14:paraId="31C232F1" w14:textId="77777777" w:rsidTr="00166B5F">
        <w:tblPrEx>
          <w:tblCellMar>
            <w:left w:w="115" w:type="dxa"/>
            <w:right w:w="115" w:type="dxa"/>
          </w:tblCellMar>
        </w:tblPrEx>
        <w:trPr>
          <w:trHeight w:val="720"/>
          <w:tblHeader/>
        </w:trPr>
        <w:tc>
          <w:tcPr>
            <w:tcW w:w="3013" w:type="dxa"/>
            <w:shd w:val="clear" w:color="auto" w:fill="D9D9D9" w:themeFill="background1" w:themeFillShade="D9"/>
            <w:tcMar>
              <w:left w:w="14" w:type="dxa"/>
              <w:right w:w="14" w:type="dxa"/>
            </w:tcMar>
            <w:vAlign w:val="center"/>
          </w:tcPr>
          <w:p w14:paraId="119ED6F2" w14:textId="77777777" w:rsidR="00A80D1D" w:rsidRPr="00645B32" w:rsidRDefault="00A80D1D" w:rsidP="00166B5F">
            <w:pPr>
              <w:jc w:val="center"/>
              <w:rPr>
                <w:rFonts w:cstheme="minorHAnsi"/>
                <w:b/>
                <w:sz w:val="20"/>
                <w:szCs w:val="20"/>
              </w:rPr>
            </w:pPr>
            <w:r w:rsidRPr="00645B32">
              <w:rPr>
                <w:rFonts w:cstheme="minorHAnsi"/>
                <w:b/>
                <w:sz w:val="20"/>
                <w:szCs w:val="20"/>
              </w:rPr>
              <w:t>Strategies and Action Steps</w:t>
            </w:r>
          </w:p>
        </w:tc>
        <w:tc>
          <w:tcPr>
            <w:tcW w:w="1487" w:type="dxa"/>
            <w:shd w:val="clear" w:color="auto" w:fill="D9D9D9" w:themeFill="background1" w:themeFillShade="D9"/>
            <w:tcMar>
              <w:left w:w="14" w:type="dxa"/>
              <w:right w:w="14" w:type="dxa"/>
            </w:tcMar>
            <w:vAlign w:val="center"/>
          </w:tcPr>
          <w:p w14:paraId="15A8C92C" w14:textId="77777777" w:rsidR="00A80D1D" w:rsidRPr="00645B32" w:rsidRDefault="00A80D1D" w:rsidP="00166B5F">
            <w:pPr>
              <w:jc w:val="center"/>
              <w:rPr>
                <w:rFonts w:cstheme="minorHAnsi"/>
                <w:b/>
                <w:sz w:val="20"/>
                <w:szCs w:val="20"/>
              </w:rPr>
            </w:pPr>
            <w:r w:rsidRPr="00645B32">
              <w:rPr>
                <w:rFonts w:cstheme="minorHAnsi"/>
                <w:b/>
                <w:sz w:val="20"/>
                <w:szCs w:val="20"/>
              </w:rPr>
              <w:t>Person(s) Responsible</w:t>
            </w:r>
          </w:p>
        </w:tc>
        <w:tc>
          <w:tcPr>
            <w:tcW w:w="1440" w:type="dxa"/>
            <w:shd w:val="clear" w:color="auto" w:fill="D9D9D9" w:themeFill="background1" w:themeFillShade="D9"/>
            <w:tcMar>
              <w:left w:w="14" w:type="dxa"/>
              <w:right w:w="14" w:type="dxa"/>
            </w:tcMar>
            <w:vAlign w:val="center"/>
          </w:tcPr>
          <w:p w14:paraId="073A6CDD" w14:textId="77777777" w:rsidR="00A80D1D" w:rsidRPr="00645B32" w:rsidRDefault="00A80D1D" w:rsidP="00166B5F">
            <w:pPr>
              <w:jc w:val="center"/>
              <w:rPr>
                <w:rFonts w:cstheme="minorHAnsi"/>
                <w:b/>
                <w:sz w:val="20"/>
                <w:szCs w:val="20"/>
              </w:rPr>
            </w:pPr>
            <w:r w:rsidRPr="00645B32">
              <w:rPr>
                <w:rFonts w:cstheme="minorHAnsi"/>
                <w:b/>
                <w:sz w:val="20"/>
                <w:szCs w:val="20"/>
              </w:rPr>
              <w:t>Resources</w:t>
            </w:r>
          </w:p>
        </w:tc>
        <w:tc>
          <w:tcPr>
            <w:tcW w:w="1530" w:type="dxa"/>
            <w:shd w:val="clear" w:color="auto" w:fill="D9D9D9" w:themeFill="background1" w:themeFillShade="D9"/>
            <w:tcMar>
              <w:left w:w="14" w:type="dxa"/>
              <w:right w:w="14" w:type="dxa"/>
            </w:tcMar>
            <w:vAlign w:val="center"/>
          </w:tcPr>
          <w:p w14:paraId="676EFF86" w14:textId="77777777" w:rsidR="00A80D1D" w:rsidRPr="00645B32" w:rsidRDefault="00A80D1D" w:rsidP="00166B5F">
            <w:pPr>
              <w:jc w:val="center"/>
              <w:rPr>
                <w:rFonts w:cstheme="minorHAnsi"/>
                <w:b/>
                <w:sz w:val="20"/>
                <w:szCs w:val="20"/>
              </w:rPr>
            </w:pPr>
            <w:r w:rsidRPr="00645B32">
              <w:rPr>
                <w:rFonts w:cstheme="minorHAnsi"/>
                <w:b/>
                <w:sz w:val="20"/>
                <w:szCs w:val="20"/>
              </w:rPr>
              <w:t>Timelines</w:t>
            </w:r>
          </w:p>
        </w:tc>
        <w:tc>
          <w:tcPr>
            <w:tcW w:w="1439" w:type="dxa"/>
            <w:shd w:val="clear" w:color="auto" w:fill="D9D9D9" w:themeFill="background1" w:themeFillShade="D9"/>
            <w:tcMar>
              <w:left w:w="14" w:type="dxa"/>
              <w:right w:w="14" w:type="dxa"/>
            </w:tcMar>
            <w:vAlign w:val="center"/>
          </w:tcPr>
          <w:p w14:paraId="284D9C16" w14:textId="77777777" w:rsidR="00A80D1D" w:rsidRPr="00645B32" w:rsidRDefault="00A80D1D" w:rsidP="00166B5F">
            <w:pPr>
              <w:jc w:val="center"/>
              <w:rPr>
                <w:rFonts w:cstheme="minorHAnsi"/>
                <w:b/>
                <w:sz w:val="20"/>
                <w:szCs w:val="20"/>
              </w:rPr>
            </w:pPr>
            <w:r w:rsidRPr="00645B32">
              <w:rPr>
                <w:rFonts w:cstheme="minorHAnsi"/>
                <w:b/>
                <w:sz w:val="20"/>
                <w:szCs w:val="20"/>
              </w:rPr>
              <w:t xml:space="preserve">Evidence of </w:t>
            </w:r>
            <w:r w:rsidRPr="00645B32">
              <w:rPr>
                <w:rFonts w:cstheme="minorHAnsi"/>
                <w:b/>
                <w:spacing w:val="-8"/>
                <w:sz w:val="20"/>
                <w:szCs w:val="20"/>
              </w:rPr>
              <w:t>Implementation</w:t>
            </w:r>
          </w:p>
        </w:tc>
        <w:tc>
          <w:tcPr>
            <w:tcW w:w="1441" w:type="dxa"/>
            <w:shd w:val="clear" w:color="auto" w:fill="D9D9D9" w:themeFill="background1" w:themeFillShade="D9"/>
            <w:tcMar>
              <w:left w:w="14" w:type="dxa"/>
              <w:right w:w="14" w:type="dxa"/>
            </w:tcMar>
            <w:vAlign w:val="center"/>
          </w:tcPr>
          <w:p w14:paraId="4469BAC1" w14:textId="77777777" w:rsidR="00A80D1D" w:rsidRPr="00645B32" w:rsidRDefault="00A80D1D" w:rsidP="00166B5F">
            <w:pPr>
              <w:jc w:val="center"/>
              <w:rPr>
                <w:rFonts w:cstheme="minorHAnsi"/>
                <w:b/>
                <w:sz w:val="20"/>
                <w:szCs w:val="20"/>
              </w:rPr>
            </w:pPr>
            <w:r w:rsidRPr="00645B32">
              <w:rPr>
                <w:rFonts w:cstheme="minorHAnsi"/>
                <w:b/>
                <w:sz w:val="20"/>
                <w:szCs w:val="20"/>
              </w:rPr>
              <w:t>Evidence of Impact</w:t>
            </w:r>
          </w:p>
        </w:tc>
        <w:tc>
          <w:tcPr>
            <w:tcW w:w="1530" w:type="dxa"/>
            <w:shd w:val="clear" w:color="auto" w:fill="D9D9D9" w:themeFill="background1" w:themeFillShade="D9"/>
            <w:tcMar>
              <w:left w:w="14" w:type="dxa"/>
              <w:right w:w="14" w:type="dxa"/>
            </w:tcMar>
            <w:vAlign w:val="center"/>
          </w:tcPr>
          <w:p w14:paraId="272E51E3" w14:textId="77777777" w:rsidR="00A80D1D" w:rsidRPr="00645B32" w:rsidRDefault="00A80D1D" w:rsidP="00166B5F">
            <w:pPr>
              <w:jc w:val="center"/>
              <w:rPr>
                <w:rFonts w:cstheme="minorHAnsi"/>
                <w:b/>
                <w:sz w:val="20"/>
                <w:szCs w:val="20"/>
              </w:rPr>
            </w:pPr>
            <w:r w:rsidRPr="00645B32">
              <w:rPr>
                <w:rFonts w:cstheme="minorHAnsi"/>
                <w:b/>
                <w:sz w:val="20"/>
                <w:szCs w:val="20"/>
              </w:rPr>
              <w:t>Formative/ Summative</w:t>
            </w:r>
          </w:p>
        </w:tc>
        <w:tc>
          <w:tcPr>
            <w:tcW w:w="1260" w:type="dxa"/>
            <w:shd w:val="clear" w:color="auto" w:fill="D9D9D9" w:themeFill="background1" w:themeFillShade="D9"/>
            <w:tcMar>
              <w:left w:w="14" w:type="dxa"/>
              <w:right w:w="14" w:type="dxa"/>
            </w:tcMar>
            <w:vAlign w:val="center"/>
          </w:tcPr>
          <w:p w14:paraId="370827CA" w14:textId="77777777" w:rsidR="00A80D1D" w:rsidRPr="00645B32" w:rsidRDefault="00A80D1D" w:rsidP="00166B5F">
            <w:pPr>
              <w:jc w:val="center"/>
              <w:rPr>
                <w:rFonts w:cstheme="minorHAnsi"/>
                <w:b/>
                <w:sz w:val="20"/>
                <w:szCs w:val="20"/>
              </w:rPr>
            </w:pPr>
            <w:r w:rsidRPr="00645B32">
              <w:rPr>
                <w:rFonts w:cstheme="minorHAnsi"/>
                <w:b/>
                <w:sz w:val="20"/>
                <w:szCs w:val="20"/>
              </w:rPr>
              <w:t>Title I</w:t>
            </w:r>
          </w:p>
          <w:p w14:paraId="4EEB3E4F" w14:textId="77777777" w:rsidR="00A80D1D" w:rsidRPr="00645B32" w:rsidRDefault="00A80D1D" w:rsidP="00166B5F">
            <w:pPr>
              <w:jc w:val="center"/>
              <w:rPr>
                <w:rFonts w:cstheme="minorHAnsi"/>
                <w:b/>
                <w:sz w:val="20"/>
                <w:szCs w:val="20"/>
              </w:rPr>
            </w:pPr>
            <w:r w:rsidRPr="00645B32">
              <w:rPr>
                <w:rFonts w:cstheme="minorHAnsi"/>
                <w:b/>
                <w:sz w:val="20"/>
                <w:szCs w:val="20"/>
              </w:rPr>
              <w:t>Schoolwide Components</w:t>
            </w:r>
          </w:p>
        </w:tc>
      </w:tr>
      <w:tr w:rsidR="00A80D1D" w:rsidRPr="00645B32" w14:paraId="4EEB21D9" w14:textId="77777777" w:rsidTr="00166B5F">
        <w:trPr>
          <w:trHeight w:val="720"/>
        </w:trPr>
        <w:tc>
          <w:tcPr>
            <w:tcW w:w="3013" w:type="dxa"/>
          </w:tcPr>
          <w:p w14:paraId="02292404" w14:textId="77777777" w:rsidR="00A80D1D" w:rsidRDefault="00A80D1D" w:rsidP="00166B5F">
            <w:pPr>
              <w:ind w:left="281" w:hanging="281"/>
              <w:rPr>
                <w:rFonts w:cstheme="minorHAnsi"/>
                <w:sz w:val="20"/>
                <w:szCs w:val="20"/>
              </w:rPr>
            </w:pPr>
            <w:r>
              <w:rPr>
                <w:rFonts w:cstheme="minorHAnsi"/>
                <w:sz w:val="20"/>
                <w:szCs w:val="20"/>
              </w:rPr>
              <w:t>ARD committee will ensure LRE.</w:t>
            </w:r>
          </w:p>
          <w:p w14:paraId="7F576678" w14:textId="77777777" w:rsidR="00A80D1D" w:rsidRPr="00645B32" w:rsidRDefault="00A80D1D" w:rsidP="00166B5F">
            <w:pPr>
              <w:ind w:left="281" w:hanging="281"/>
              <w:rPr>
                <w:rFonts w:cstheme="minorHAnsi"/>
                <w:sz w:val="20"/>
                <w:szCs w:val="20"/>
              </w:rPr>
            </w:pPr>
            <w:r>
              <w:rPr>
                <w:rFonts w:cstheme="minorHAnsi"/>
                <w:sz w:val="20"/>
                <w:szCs w:val="20"/>
              </w:rPr>
              <w:t xml:space="preserve">Staff in-service will be used to define procedural guidelines for referral process and LRE assurance </w:t>
            </w:r>
          </w:p>
        </w:tc>
        <w:tc>
          <w:tcPr>
            <w:tcW w:w="1487" w:type="dxa"/>
          </w:tcPr>
          <w:p w14:paraId="2BEC10BB" w14:textId="489499F6" w:rsidR="00A80D1D" w:rsidRPr="00A569AD" w:rsidRDefault="00A80D1D" w:rsidP="00166B5F">
            <w:pPr>
              <w:rPr>
                <w:rFonts w:cstheme="minorHAnsi"/>
                <w:sz w:val="20"/>
                <w:szCs w:val="20"/>
              </w:rPr>
            </w:pPr>
            <w:proofErr w:type="spellStart"/>
            <w:r>
              <w:rPr>
                <w:rFonts w:cstheme="minorHAnsi"/>
                <w:sz w:val="20"/>
                <w:szCs w:val="20"/>
              </w:rPr>
              <w:t>Victrinia</w:t>
            </w:r>
            <w:proofErr w:type="spellEnd"/>
            <w:r>
              <w:rPr>
                <w:rFonts w:cstheme="minorHAnsi"/>
                <w:sz w:val="20"/>
                <w:szCs w:val="20"/>
              </w:rPr>
              <w:t xml:space="preserve"> Johnson</w:t>
            </w:r>
          </w:p>
          <w:p w14:paraId="1A4A976C" w14:textId="77777777" w:rsidR="00A80D1D" w:rsidRPr="00A569AD" w:rsidRDefault="00A80D1D" w:rsidP="00166B5F">
            <w:pPr>
              <w:rPr>
                <w:rFonts w:cstheme="minorHAnsi"/>
                <w:sz w:val="20"/>
                <w:szCs w:val="20"/>
              </w:rPr>
            </w:pPr>
            <w:r>
              <w:rPr>
                <w:rFonts w:cstheme="minorHAnsi"/>
                <w:sz w:val="20"/>
                <w:szCs w:val="20"/>
              </w:rPr>
              <w:t>Diagnostician</w:t>
            </w:r>
          </w:p>
        </w:tc>
        <w:tc>
          <w:tcPr>
            <w:tcW w:w="1440" w:type="dxa"/>
          </w:tcPr>
          <w:p w14:paraId="3A9FDAA2" w14:textId="77777777" w:rsidR="00A80D1D" w:rsidRPr="00A569AD" w:rsidRDefault="00A80D1D" w:rsidP="00166B5F">
            <w:pPr>
              <w:rPr>
                <w:rFonts w:cstheme="minorHAnsi"/>
                <w:sz w:val="20"/>
                <w:szCs w:val="20"/>
              </w:rPr>
            </w:pPr>
            <w:proofErr w:type="spellStart"/>
            <w:r w:rsidRPr="00A569AD">
              <w:rPr>
                <w:rFonts w:cstheme="minorHAnsi"/>
                <w:sz w:val="20"/>
                <w:szCs w:val="20"/>
              </w:rPr>
              <w:t>Sp.Ed</w:t>
            </w:r>
            <w:proofErr w:type="spellEnd"/>
            <w:r w:rsidRPr="00A569AD">
              <w:rPr>
                <w:rFonts w:cstheme="minorHAnsi"/>
                <w:sz w:val="20"/>
                <w:szCs w:val="20"/>
              </w:rPr>
              <w:t>. Law materials</w:t>
            </w:r>
          </w:p>
        </w:tc>
        <w:tc>
          <w:tcPr>
            <w:tcW w:w="1530" w:type="dxa"/>
          </w:tcPr>
          <w:p w14:paraId="21934EDF" w14:textId="6A076172" w:rsidR="00A80D1D" w:rsidRDefault="00A80D1D" w:rsidP="00166B5F">
            <w:pPr>
              <w:widowControl w:val="0"/>
              <w:autoSpaceDE w:val="0"/>
              <w:autoSpaceDN w:val="0"/>
              <w:adjustRightInd w:val="0"/>
              <w:spacing w:line="223" w:lineRule="exact"/>
              <w:rPr>
                <w:sz w:val="24"/>
                <w:szCs w:val="24"/>
              </w:rPr>
            </w:pPr>
            <w:r>
              <w:rPr>
                <w:spacing w:val="-5"/>
              </w:rPr>
              <w:t>Aug 202</w:t>
            </w:r>
            <w:r w:rsidR="00C84606">
              <w:rPr>
                <w:spacing w:val="-5"/>
              </w:rPr>
              <w:t>4</w:t>
            </w:r>
          </w:p>
          <w:p w14:paraId="2B458892" w14:textId="77777777" w:rsidR="00A80D1D" w:rsidRPr="00645B32" w:rsidRDefault="00A80D1D" w:rsidP="00166B5F">
            <w:pPr>
              <w:widowControl w:val="0"/>
              <w:autoSpaceDE w:val="0"/>
              <w:autoSpaceDN w:val="0"/>
              <w:adjustRightInd w:val="0"/>
              <w:spacing w:line="223" w:lineRule="exact"/>
              <w:rPr>
                <w:rFonts w:cstheme="minorHAnsi"/>
                <w:b/>
                <w:sz w:val="20"/>
                <w:szCs w:val="20"/>
              </w:rPr>
            </w:pPr>
          </w:p>
        </w:tc>
        <w:tc>
          <w:tcPr>
            <w:tcW w:w="1439" w:type="dxa"/>
          </w:tcPr>
          <w:p w14:paraId="25950E6D" w14:textId="77777777" w:rsidR="00A80D1D" w:rsidRPr="00415EAF" w:rsidRDefault="00A80D1D" w:rsidP="00166B5F">
            <w:pPr>
              <w:rPr>
                <w:rFonts w:cstheme="minorHAnsi"/>
                <w:sz w:val="20"/>
                <w:szCs w:val="20"/>
              </w:rPr>
            </w:pPr>
            <w:r w:rsidRPr="00415EAF">
              <w:rPr>
                <w:rFonts w:cstheme="minorHAnsi"/>
                <w:sz w:val="20"/>
                <w:szCs w:val="20"/>
              </w:rPr>
              <w:t>In-service agenda</w:t>
            </w:r>
          </w:p>
        </w:tc>
        <w:tc>
          <w:tcPr>
            <w:tcW w:w="1441" w:type="dxa"/>
          </w:tcPr>
          <w:p w14:paraId="625726B7" w14:textId="77777777" w:rsidR="00A80D1D" w:rsidRPr="00415EAF" w:rsidRDefault="00A80D1D" w:rsidP="00166B5F">
            <w:pPr>
              <w:rPr>
                <w:rFonts w:cstheme="minorHAnsi"/>
                <w:sz w:val="20"/>
                <w:szCs w:val="20"/>
              </w:rPr>
            </w:pPr>
            <w:r>
              <w:rPr>
                <w:rFonts w:cstheme="minorHAnsi"/>
                <w:sz w:val="20"/>
                <w:szCs w:val="20"/>
              </w:rPr>
              <w:t>Student schedules and progress reports</w:t>
            </w:r>
          </w:p>
        </w:tc>
        <w:tc>
          <w:tcPr>
            <w:tcW w:w="1530" w:type="dxa"/>
          </w:tcPr>
          <w:p w14:paraId="44752062" w14:textId="77777777" w:rsidR="00A80D1D" w:rsidRPr="00A569AD" w:rsidRDefault="00A80D1D" w:rsidP="00166B5F">
            <w:pPr>
              <w:rPr>
                <w:rFonts w:cstheme="minorHAnsi"/>
                <w:sz w:val="20"/>
                <w:szCs w:val="20"/>
              </w:rPr>
            </w:pPr>
            <w:r w:rsidRPr="00A569AD">
              <w:rPr>
                <w:rFonts w:cstheme="minorHAnsi"/>
                <w:sz w:val="20"/>
                <w:szCs w:val="20"/>
              </w:rPr>
              <w:t>F=Staff Dev.</w:t>
            </w:r>
          </w:p>
          <w:p w14:paraId="5C682AA3" w14:textId="77777777" w:rsidR="00A80D1D" w:rsidRPr="00645B32" w:rsidRDefault="00A80D1D" w:rsidP="00166B5F">
            <w:pPr>
              <w:rPr>
                <w:rFonts w:cstheme="minorHAnsi"/>
                <w:b/>
                <w:sz w:val="20"/>
                <w:szCs w:val="20"/>
              </w:rPr>
            </w:pPr>
            <w:r w:rsidRPr="00A569AD">
              <w:rPr>
                <w:rFonts w:cstheme="minorHAnsi"/>
                <w:sz w:val="20"/>
                <w:szCs w:val="20"/>
              </w:rPr>
              <w:t xml:space="preserve">S=compare % of referrals and placement </w:t>
            </w:r>
          </w:p>
        </w:tc>
        <w:tc>
          <w:tcPr>
            <w:tcW w:w="1260" w:type="dxa"/>
          </w:tcPr>
          <w:p w14:paraId="2338A3A8" w14:textId="77777777" w:rsidR="00A80D1D" w:rsidRPr="00645B32" w:rsidRDefault="00A80D1D" w:rsidP="00166B5F">
            <w:pPr>
              <w:rPr>
                <w:rFonts w:cstheme="minorHAnsi"/>
                <w:b/>
                <w:sz w:val="20"/>
                <w:szCs w:val="20"/>
              </w:rPr>
            </w:pPr>
            <w:r>
              <w:rPr>
                <w:rFonts w:cstheme="minorHAnsi"/>
                <w:b/>
                <w:sz w:val="20"/>
                <w:szCs w:val="20"/>
              </w:rPr>
              <w:t xml:space="preserve"> 2 9</w:t>
            </w:r>
          </w:p>
        </w:tc>
      </w:tr>
      <w:tr w:rsidR="00A80D1D" w:rsidRPr="00645B32" w14:paraId="4C49E964" w14:textId="77777777" w:rsidTr="00166B5F">
        <w:trPr>
          <w:trHeight w:val="1007"/>
        </w:trPr>
        <w:tc>
          <w:tcPr>
            <w:tcW w:w="3013" w:type="dxa"/>
          </w:tcPr>
          <w:p w14:paraId="2D7E560E" w14:textId="77777777" w:rsidR="00A80D1D" w:rsidRPr="00645B32" w:rsidRDefault="00A80D1D" w:rsidP="00166B5F">
            <w:pPr>
              <w:ind w:left="281" w:hanging="281"/>
              <w:rPr>
                <w:rFonts w:cstheme="minorHAnsi"/>
                <w:sz w:val="20"/>
                <w:szCs w:val="20"/>
              </w:rPr>
            </w:pPr>
            <w:r>
              <w:rPr>
                <w:rFonts w:cstheme="minorHAnsi"/>
                <w:sz w:val="20"/>
                <w:szCs w:val="20"/>
              </w:rPr>
              <w:t>Inclusion will be used to the maximum extent as appropriate for LRE</w:t>
            </w:r>
          </w:p>
        </w:tc>
        <w:tc>
          <w:tcPr>
            <w:tcW w:w="1487" w:type="dxa"/>
          </w:tcPr>
          <w:p w14:paraId="62B810DB" w14:textId="77777777" w:rsidR="00A80D1D" w:rsidRDefault="00A80D1D" w:rsidP="00166B5F">
            <w:pPr>
              <w:rPr>
                <w:rFonts w:cstheme="minorHAnsi"/>
                <w:sz w:val="20"/>
                <w:szCs w:val="20"/>
              </w:rPr>
            </w:pPr>
            <w:r>
              <w:rPr>
                <w:rFonts w:cstheme="minorHAnsi"/>
                <w:sz w:val="20"/>
                <w:szCs w:val="20"/>
              </w:rPr>
              <w:t>Michael Warren</w:t>
            </w:r>
          </w:p>
          <w:p w14:paraId="4A6B7D1F" w14:textId="77777777" w:rsidR="00A80D1D" w:rsidRPr="00A569AD" w:rsidRDefault="00A80D1D" w:rsidP="00166B5F">
            <w:pPr>
              <w:rPr>
                <w:rFonts w:cstheme="minorHAnsi"/>
                <w:sz w:val="20"/>
                <w:szCs w:val="20"/>
              </w:rPr>
            </w:pPr>
            <w:proofErr w:type="spellStart"/>
            <w:r>
              <w:rPr>
                <w:rFonts w:cstheme="minorHAnsi"/>
                <w:sz w:val="20"/>
                <w:szCs w:val="20"/>
              </w:rPr>
              <w:t>Victrinia</w:t>
            </w:r>
            <w:proofErr w:type="spellEnd"/>
            <w:r>
              <w:rPr>
                <w:rFonts w:cstheme="minorHAnsi"/>
                <w:sz w:val="20"/>
                <w:szCs w:val="20"/>
              </w:rPr>
              <w:t xml:space="preserve"> Johnson</w:t>
            </w:r>
          </w:p>
          <w:p w14:paraId="18ABE6C1" w14:textId="77777777" w:rsidR="00A80D1D" w:rsidRPr="00A569AD" w:rsidRDefault="00A80D1D" w:rsidP="00166B5F">
            <w:pPr>
              <w:rPr>
                <w:rFonts w:cstheme="minorHAnsi"/>
                <w:sz w:val="20"/>
                <w:szCs w:val="20"/>
              </w:rPr>
            </w:pPr>
            <w:r w:rsidRPr="00A569AD">
              <w:rPr>
                <w:rFonts w:cstheme="minorHAnsi"/>
                <w:sz w:val="20"/>
                <w:szCs w:val="20"/>
              </w:rPr>
              <w:t>Staff</w:t>
            </w:r>
          </w:p>
        </w:tc>
        <w:tc>
          <w:tcPr>
            <w:tcW w:w="1440" w:type="dxa"/>
          </w:tcPr>
          <w:p w14:paraId="15C04173" w14:textId="77777777" w:rsidR="00A80D1D" w:rsidRPr="00A569AD" w:rsidRDefault="00A80D1D" w:rsidP="00166B5F">
            <w:pPr>
              <w:rPr>
                <w:rFonts w:cstheme="minorHAnsi"/>
                <w:sz w:val="20"/>
                <w:szCs w:val="20"/>
              </w:rPr>
            </w:pPr>
            <w:proofErr w:type="spellStart"/>
            <w:r w:rsidRPr="00A569AD">
              <w:rPr>
                <w:rFonts w:cstheme="minorHAnsi"/>
                <w:sz w:val="20"/>
                <w:szCs w:val="20"/>
              </w:rPr>
              <w:t>Sp.Ed</w:t>
            </w:r>
            <w:proofErr w:type="spellEnd"/>
            <w:r w:rsidRPr="00A569AD">
              <w:rPr>
                <w:rFonts w:cstheme="minorHAnsi"/>
                <w:sz w:val="20"/>
                <w:szCs w:val="20"/>
              </w:rPr>
              <w:t>. Funds Teachers</w:t>
            </w:r>
          </w:p>
          <w:p w14:paraId="0B9B8942" w14:textId="77777777" w:rsidR="00A80D1D" w:rsidRPr="00A569AD" w:rsidRDefault="00A80D1D" w:rsidP="00166B5F">
            <w:pPr>
              <w:rPr>
                <w:rFonts w:cstheme="minorHAnsi"/>
                <w:sz w:val="20"/>
                <w:szCs w:val="20"/>
              </w:rPr>
            </w:pPr>
            <w:r>
              <w:rPr>
                <w:rFonts w:cstheme="minorHAnsi"/>
                <w:sz w:val="20"/>
                <w:szCs w:val="20"/>
              </w:rPr>
              <w:t>Diagnostician</w:t>
            </w:r>
          </w:p>
        </w:tc>
        <w:tc>
          <w:tcPr>
            <w:tcW w:w="1530" w:type="dxa"/>
          </w:tcPr>
          <w:p w14:paraId="68ED7075" w14:textId="1A03FCC1" w:rsidR="00A80D1D" w:rsidRDefault="00A80D1D" w:rsidP="00166B5F">
            <w:pPr>
              <w:widowControl w:val="0"/>
              <w:autoSpaceDE w:val="0"/>
              <w:autoSpaceDN w:val="0"/>
              <w:adjustRightInd w:val="0"/>
              <w:spacing w:line="223" w:lineRule="exact"/>
              <w:rPr>
                <w:sz w:val="24"/>
                <w:szCs w:val="24"/>
              </w:rPr>
            </w:pPr>
            <w:r>
              <w:rPr>
                <w:spacing w:val="-5"/>
              </w:rPr>
              <w:t>Aug 202</w:t>
            </w:r>
            <w:r w:rsidR="00FE2154">
              <w:rPr>
                <w:spacing w:val="-5"/>
              </w:rPr>
              <w:t>4</w:t>
            </w:r>
            <w:r>
              <w:rPr>
                <w:spacing w:val="-5"/>
              </w:rPr>
              <w:t>-May 202</w:t>
            </w:r>
            <w:r w:rsidR="00FE2154">
              <w:rPr>
                <w:spacing w:val="-5"/>
              </w:rPr>
              <w:t>5</w:t>
            </w:r>
          </w:p>
          <w:p w14:paraId="78001D48" w14:textId="77777777" w:rsidR="00A80D1D" w:rsidRPr="00645B32" w:rsidRDefault="00A80D1D" w:rsidP="00166B5F">
            <w:pPr>
              <w:widowControl w:val="0"/>
              <w:autoSpaceDE w:val="0"/>
              <w:autoSpaceDN w:val="0"/>
              <w:adjustRightInd w:val="0"/>
              <w:spacing w:line="223" w:lineRule="exact"/>
              <w:rPr>
                <w:rFonts w:cstheme="minorHAnsi"/>
                <w:b/>
                <w:sz w:val="20"/>
                <w:szCs w:val="20"/>
              </w:rPr>
            </w:pPr>
          </w:p>
        </w:tc>
        <w:tc>
          <w:tcPr>
            <w:tcW w:w="1439" w:type="dxa"/>
          </w:tcPr>
          <w:p w14:paraId="377038C3" w14:textId="77777777" w:rsidR="00A80D1D" w:rsidRPr="00415EAF" w:rsidRDefault="00A80D1D" w:rsidP="00166B5F">
            <w:pPr>
              <w:rPr>
                <w:rFonts w:cstheme="minorHAnsi"/>
                <w:sz w:val="20"/>
                <w:szCs w:val="20"/>
              </w:rPr>
            </w:pPr>
            <w:r>
              <w:rPr>
                <w:rFonts w:cstheme="minorHAnsi"/>
                <w:sz w:val="20"/>
                <w:szCs w:val="20"/>
              </w:rPr>
              <w:t>Student schedules</w:t>
            </w:r>
          </w:p>
        </w:tc>
        <w:tc>
          <w:tcPr>
            <w:tcW w:w="1441" w:type="dxa"/>
          </w:tcPr>
          <w:p w14:paraId="673E5001" w14:textId="77777777" w:rsidR="00A80D1D" w:rsidRPr="00415EAF" w:rsidRDefault="00A80D1D" w:rsidP="00166B5F">
            <w:pPr>
              <w:rPr>
                <w:rFonts w:cstheme="minorHAnsi"/>
                <w:sz w:val="20"/>
                <w:szCs w:val="20"/>
              </w:rPr>
            </w:pPr>
            <w:r>
              <w:rPr>
                <w:rFonts w:cstheme="minorHAnsi"/>
                <w:sz w:val="20"/>
                <w:szCs w:val="20"/>
              </w:rPr>
              <w:t>Progress reports</w:t>
            </w:r>
          </w:p>
        </w:tc>
        <w:tc>
          <w:tcPr>
            <w:tcW w:w="1530" w:type="dxa"/>
          </w:tcPr>
          <w:p w14:paraId="5C9014EC" w14:textId="77777777" w:rsidR="00A80D1D" w:rsidRPr="00A569AD" w:rsidRDefault="00A80D1D" w:rsidP="00166B5F">
            <w:pPr>
              <w:rPr>
                <w:rFonts w:cstheme="minorHAnsi"/>
                <w:sz w:val="20"/>
                <w:szCs w:val="20"/>
              </w:rPr>
            </w:pPr>
            <w:r w:rsidRPr="00A569AD">
              <w:rPr>
                <w:rFonts w:cstheme="minorHAnsi"/>
                <w:sz w:val="20"/>
                <w:szCs w:val="20"/>
              </w:rPr>
              <w:t>F=Teacher input in ARDS</w:t>
            </w:r>
          </w:p>
          <w:p w14:paraId="1E7F846B" w14:textId="77777777" w:rsidR="00A80D1D" w:rsidRPr="00A569AD" w:rsidRDefault="00A80D1D" w:rsidP="00166B5F">
            <w:pPr>
              <w:rPr>
                <w:rFonts w:cstheme="minorHAnsi"/>
                <w:sz w:val="20"/>
                <w:szCs w:val="20"/>
              </w:rPr>
            </w:pPr>
            <w:r w:rsidRPr="00A569AD">
              <w:rPr>
                <w:rFonts w:cstheme="minorHAnsi"/>
                <w:sz w:val="20"/>
                <w:szCs w:val="20"/>
              </w:rPr>
              <w:t>S=</w:t>
            </w:r>
            <w:r>
              <w:rPr>
                <w:rFonts w:cstheme="minorHAnsi"/>
                <w:sz w:val="20"/>
                <w:szCs w:val="20"/>
              </w:rPr>
              <w:t>EOY ARDs</w:t>
            </w:r>
          </w:p>
        </w:tc>
        <w:tc>
          <w:tcPr>
            <w:tcW w:w="1260" w:type="dxa"/>
          </w:tcPr>
          <w:p w14:paraId="1D07B8D1" w14:textId="77777777" w:rsidR="00A80D1D" w:rsidRPr="00645B32" w:rsidRDefault="00A80D1D" w:rsidP="00166B5F">
            <w:pPr>
              <w:rPr>
                <w:rFonts w:cstheme="minorHAnsi"/>
                <w:b/>
                <w:sz w:val="20"/>
                <w:szCs w:val="20"/>
              </w:rPr>
            </w:pPr>
            <w:r>
              <w:rPr>
                <w:rFonts w:cstheme="minorHAnsi"/>
                <w:b/>
                <w:sz w:val="20"/>
                <w:szCs w:val="20"/>
              </w:rPr>
              <w:t>2 9</w:t>
            </w:r>
          </w:p>
        </w:tc>
      </w:tr>
      <w:tr w:rsidR="00A80D1D" w:rsidRPr="00645B32" w14:paraId="3F566C23" w14:textId="77777777" w:rsidTr="00166B5F">
        <w:trPr>
          <w:trHeight w:val="720"/>
        </w:trPr>
        <w:tc>
          <w:tcPr>
            <w:tcW w:w="3013" w:type="dxa"/>
          </w:tcPr>
          <w:p w14:paraId="4A8B7566" w14:textId="77777777" w:rsidR="00A80D1D" w:rsidRPr="00645B32" w:rsidRDefault="00A80D1D" w:rsidP="00166B5F">
            <w:pPr>
              <w:ind w:left="281" w:hanging="281"/>
              <w:rPr>
                <w:rFonts w:cstheme="minorHAnsi"/>
                <w:sz w:val="20"/>
                <w:szCs w:val="20"/>
              </w:rPr>
            </w:pPr>
            <w:r>
              <w:rPr>
                <w:rFonts w:cstheme="minorHAnsi"/>
                <w:sz w:val="20"/>
                <w:szCs w:val="20"/>
              </w:rPr>
              <w:lastRenderedPageBreak/>
              <w:t>TISD will provide a range of related services (</w:t>
            </w:r>
            <w:proofErr w:type="gramStart"/>
            <w:r>
              <w:rPr>
                <w:rFonts w:cstheme="minorHAnsi"/>
                <w:sz w:val="20"/>
                <w:szCs w:val="20"/>
              </w:rPr>
              <w:t>AT,OT</w:t>
            </w:r>
            <w:proofErr w:type="gramEnd"/>
            <w:r>
              <w:rPr>
                <w:rFonts w:cstheme="minorHAnsi"/>
                <w:sz w:val="20"/>
                <w:szCs w:val="20"/>
              </w:rPr>
              <w:t>,PT, etc.)</w:t>
            </w:r>
          </w:p>
        </w:tc>
        <w:tc>
          <w:tcPr>
            <w:tcW w:w="1487" w:type="dxa"/>
          </w:tcPr>
          <w:p w14:paraId="63239C40" w14:textId="77777777" w:rsidR="00A80D1D" w:rsidRPr="00A569AD" w:rsidRDefault="00A80D1D" w:rsidP="00166B5F">
            <w:pPr>
              <w:rPr>
                <w:rFonts w:cstheme="minorHAnsi"/>
                <w:sz w:val="20"/>
                <w:szCs w:val="20"/>
              </w:rPr>
            </w:pPr>
            <w:r>
              <w:rPr>
                <w:rFonts w:cstheme="minorHAnsi"/>
                <w:sz w:val="20"/>
                <w:szCs w:val="20"/>
              </w:rPr>
              <w:t>Michael Warren</w:t>
            </w:r>
          </w:p>
          <w:p w14:paraId="682E270D" w14:textId="77777777" w:rsidR="00A80D1D" w:rsidRPr="00A569AD" w:rsidRDefault="00A80D1D" w:rsidP="00166B5F">
            <w:pPr>
              <w:rPr>
                <w:rFonts w:cstheme="minorHAnsi"/>
                <w:sz w:val="20"/>
                <w:szCs w:val="20"/>
              </w:rPr>
            </w:pPr>
            <w:r>
              <w:rPr>
                <w:rFonts w:cstheme="minorHAnsi"/>
                <w:sz w:val="20"/>
                <w:szCs w:val="20"/>
              </w:rPr>
              <w:t>Contracted Services</w:t>
            </w:r>
          </w:p>
        </w:tc>
        <w:tc>
          <w:tcPr>
            <w:tcW w:w="1440" w:type="dxa"/>
          </w:tcPr>
          <w:p w14:paraId="4D9D1BD4" w14:textId="77777777" w:rsidR="00A80D1D" w:rsidRPr="00A569AD" w:rsidRDefault="00A80D1D" w:rsidP="00166B5F">
            <w:pPr>
              <w:rPr>
                <w:rFonts w:cstheme="minorHAnsi"/>
                <w:sz w:val="20"/>
                <w:szCs w:val="20"/>
              </w:rPr>
            </w:pPr>
            <w:r>
              <w:rPr>
                <w:rFonts w:cstheme="minorHAnsi"/>
                <w:sz w:val="20"/>
                <w:szCs w:val="20"/>
              </w:rPr>
              <w:t>Contracted Services Personnel</w:t>
            </w:r>
          </w:p>
        </w:tc>
        <w:tc>
          <w:tcPr>
            <w:tcW w:w="1530" w:type="dxa"/>
          </w:tcPr>
          <w:p w14:paraId="1F416265" w14:textId="69830E60" w:rsidR="00A80D1D" w:rsidRDefault="00A80D1D" w:rsidP="00166B5F">
            <w:pPr>
              <w:widowControl w:val="0"/>
              <w:autoSpaceDE w:val="0"/>
              <w:autoSpaceDN w:val="0"/>
              <w:adjustRightInd w:val="0"/>
              <w:spacing w:line="223" w:lineRule="exact"/>
              <w:rPr>
                <w:sz w:val="24"/>
                <w:szCs w:val="24"/>
              </w:rPr>
            </w:pPr>
            <w:r>
              <w:rPr>
                <w:spacing w:val="-5"/>
              </w:rPr>
              <w:t>Aug 202</w:t>
            </w:r>
            <w:r w:rsidR="00FE2154">
              <w:rPr>
                <w:spacing w:val="-5"/>
              </w:rPr>
              <w:t>4</w:t>
            </w:r>
            <w:r>
              <w:rPr>
                <w:spacing w:val="-5"/>
              </w:rPr>
              <w:t>-May 202</w:t>
            </w:r>
            <w:r w:rsidR="00FE2154">
              <w:rPr>
                <w:spacing w:val="-5"/>
              </w:rPr>
              <w:t>5</w:t>
            </w:r>
          </w:p>
          <w:p w14:paraId="2A687005" w14:textId="77777777" w:rsidR="00A80D1D" w:rsidRPr="00645B32" w:rsidRDefault="00A80D1D" w:rsidP="00166B5F">
            <w:pPr>
              <w:widowControl w:val="0"/>
              <w:autoSpaceDE w:val="0"/>
              <w:autoSpaceDN w:val="0"/>
              <w:adjustRightInd w:val="0"/>
              <w:spacing w:line="223" w:lineRule="exact"/>
              <w:rPr>
                <w:rFonts w:cstheme="minorHAnsi"/>
                <w:b/>
                <w:sz w:val="20"/>
                <w:szCs w:val="20"/>
              </w:rPr>
            </w:pPr>
          </w:p>
        </w:tc>
        <w:tc>
          <w:tcPr>
            <w:tcW w:w="1439" w:type="dxa"/>
          </w:tcPr>
          <w:p w14:paraId="039E338E" w14:textId="77777777" w:rsidR="00A80D1D" w:rsidRPr="00415EAF" w:rsidRDefault="00A80D1D" w:rsidP="00166B5F">
            <w:pPr>
              <w:rPr>
                <w:rFonts w:cstheme="minorHAnsi"/>
                <w:sz w:val="20"/>
                <w:szCs w:val="20"/>
              </w:rPr>
            </w:pPr>
            <w:r>
              <w:rPr>
                <w:rFonts w:cstheme="minorHAnsi"/>
                <w:sz w:val="20"/>
                <w:szCs w:val="20"/>
              </w:rPr>
              <w:t>Documented services</w:t>
            </w:r>
          </w:p>
        </w:tc>
        <w:tc>
          <w:tcPr>
            <w:tcW w:w="1441" w:type="dxa"/>
          </w:tcPr>
          <w:p w14:paraId="672C89DA" w14:textId="77777777" w:rsidR="00A80D1D" w:rsidRPr="00415EAF" w:rsidRDefault="00A80D1D" w:rsidP="00166B5F">
            <w:pPr>
              <w:rPr>
                <w:rFonts w:cstheme="minorHAnsi"/>
                <w:sz w:val="20"/>
                <w:szCs w:val="20"/>
              </w:rPr>
            </w:pPr>
            <w:r>
              <w:rPr>
                <w:rFonts w:cstheme="minorHAnsi"/>
                <w:sz w:val="20"/>
                <w:szCs w:val="20"/>
              </w:rPr>
              <w:t>Progress reports</w:t>
            </w:r>
          </w:p>
        </w:tc>
        <w:tc>
          <w:tcPr>
            <w:tcW w:w="1530" w:type="dxa"/>
          </w:tcPr>
          <w:p w14:paraId="32B16409" w14:textId="77777777" w:rsidR="00A80D1D" w:rsidRDefault="00A80D1D" w:rsidP="00166B5F">
            <w:pPr>
              <w:rPr>
                <w:rFonts w:cstheme="minorHAnsi"/>
                <w:sz w:val="20"/>
                <w:szCs w:val="20"/>
              </w:rPr>
            </w:pPr>
            <w:r>
              <w:rPr>
                <w:rFonts w:cstheme="minorHAnsi"/>
                <w:sz w:val="20"/>
                <w:szCs w:val="20"/>
              </w:rPr>
              <w:t>F=IEP</w:t>
            </w:r>
          </w:p>
          <w:p w14:paraId="5A578010" w14:textId="77777777" w:rsidR="00A80D1D" w:rsidRPr="00A569AD" w:rsidRDefault="00A80D1D" w:rsidP="00166B5F">
            <w:pPr>
              <w:rPr>
                <w:rFonts w:cstheme="minorHAnsi"/>
                <w:sz w:val="20"/>
                <w:szCs w:val="20"/>
              </w:rPr>
            </w:pPr>
            <w:r>
              <w:rPr>
                <w:rFonts w:cstheme="minorHAnsi"/>
                <w:sz w:val="20"/>
                <w:szCs w:val="20"/>
              </w:rPr>
              <w:t>S=Service Placements</w:t>
            </w:r>
          </w:p>
        </w:tc>
        <w:tc>
          <w:tcPr>
            <w:tcW w:w="1260" w:type="dxa"/>
          </w:tcPr>
          <w:p w14:paraId="69D8DB00" w14:textId="77777777" w:rsidR="00A80D1D" w:rsidRPr="00645B32" w:rsidRDefault="00A80D1D" w:rsidP="00166B5F">
            <w:pPr>
              <w:rPr>
                <w:rFonts w:cstheme="minorHAnsi"/>
                <w:b/>
                <w:sz w:val="20"/>
                <w:szCs w:val="20"/>
              </w:rPr>
            </w:pPr>
            <w:r>
              <w:rPr>
                <w:rFonts w:cstheme="minorHAnsi"/>
                <w:b/>
                <w:sz w:val="20"/>
                <w:szCs w:val="20"/>
              </w:rPr>
              <w:t>2 9</w:t>
            </w:r>
          </w:p>
        </w:tc>
      </w:tr>
      <w:tr w:rsidR="00A80D1D" w:rsidRPr="00645B32" w14:paraId="569BE765" w14:textId="77777777" w:rsidTr="00166B5F">
        <w:trPr>
          <w:trHeight w:val="720"/>
        </w:trPr>
        <w:tc>
          <w:tcPr>
            <w:tcW w:w="2970" w:type="dxa"/>
          </w:tcPr>
          <w:p w14:paraId="717F4C16" w14:textId="77777777" w:rsidR="00A80D1D" w:rsidRPr="00645B32" w:rsidRDefault="00A80D1D" w:rsidP="00166B5F">
            <w:pPr>
              <w:ind w:left="281" w:hanging="281"/>
              <w:rPr>
                <w:rFonts w:cstheme="minorHAnsi"/>
                <w:sz w:val="20"/>
                <w:szCs w:val="20"/>
              </w:rPr>
            </w:pPr>
            <w:r>
              <w:rPr>
                <w:rFonts w:cstheme="minorHAnsi"/>
                <w:sz w:val="20"/>
                <w:szCs w:val="20"/>
              </w:rPr>
              <w:t xml:space="preserve">TISD will maintain consistent communication with parents and Coop. </w:t>
            </w:r>
            <w:proofErr w:type="gramStart"/>
            <w:r>
              <w:rPr>
                <w:rFonts w:cstheme="minorHAnsi"/>
                <w:sz w:val="20"/>
                <w:szCs w:val="20"/>
              </w:rPr>
              <w:t>with regard to</w:t>
            </w:r>
            <w:proofErr w:type="gramEnd"/>
            <w:r>
              <w:rPr>
                <w:rFonts w:cstheme="minorHAnsi"/>
                <w:sz w:val="20"/>
                <w:szCs w:val="20"/>
              </w:rPr>
              <w:t xml:space="preserve"> re-evaluation timelines, IEP and modification needs.</w:t>
            </w:r>
          </w:p>
        </w:tc>
        <w:tc>
          <w:tcPr>
            <w:tcW w:w="1530" w:type="dxa"/>
          </w:tcPr>
          <w:p w14:paraId="3B96CBDF" w14:textId="77777777" w:rsidR="00A80D1D" w:rsidRDefault="00A80D1D" w:rsidP="00166B5F">
            <w:pPr>
              <w:rPr>
                <w:rFonts w:cstheme="minorHAnsi"/>
                <w:sz w:val="20"/>
                <w:szCs w:val="20"/>
              </w:rPr>
            </w:pPr>
            <w:r>
              <w:rPr>
                <w:rFonts w:cstheme="minorHAnsi"/>
                <w:sz w:val="20"/>
                <w:szCs w:val="20"/>
              </w:rPr>
              <w:t>Matt Mizell</w:t>
            </w:r>
          </w:p>
          <w:p w14:paraId="231808CC" w14:textId="77777777" w:rsidR="00A80D1D" w:rsidRDefault="00A80D1D" w:rsidP="00166B5F">
            <w:pPr>
              <w:rPr>
                <w:rFonts w:cstheme="minorHAnsi"/>
                <w:sz w:val="20"/>
                <w:szCs w:val="20"/>
              </w:rPr>
            </w:pPr>
            <w:r>
              <w:rPr>
                <w:rFonts w:cstheme="minorHAnsi"/>
                <w:sz w:val="20"/>
                <w:szCs w:val="20"/>
              </w:rPr>
              <w:t>Michael Warren</w:t>
            </w:r>
          </w:p>
          <w:p w14:paraId="6C164B54" w14:textId="77777777" w:rsidR="00A80D1D" w:rsidRPr="00A569AD" w:rsidRDefault="00A80D1D" w:rsidP="00166B5F">
            <w:pPr>
              <w:rPr>
                <w:rFonts w:cstheme="minorHAnsi"/>
                <w:sz w:val="20"/>
                <w:szCs w:val="20"/>
              </w:rPr>
            </w:pPr>
            <w:proofErr w:type="spellStart"/>
            <w:r>
              <w:rPr>
                <w:rFonts w:cstheme="minorHAnsi"/>
                <w:sz w:val="20"/>
                <w:szCs w:val="20"/>
              </w:rPr>
              <w:t>Victrinia</w:t>
            </w:r>
            <w:proofErr w:type="spellEnd"/>
            <w:r>
              <w:rPr>
                <w:rFonts w:cstheme="minorHAnsi"/>
                <w:sz w:val="20"/>
                <w:szCs w:val="20"/>
              </w:rPr>
              <w:t xml:space="preserve"> Johnson</w:t>
            </w:r>
          </w:p>
          <w:p w14:paraId="2E54D1D3" w14:textId="77777777" w:rsidR="00A80D1D" w:rsidRPr="00A569AD" w:rsidRDefault="00A80D1D" w:rsidP="00166B5F">
            <w:pPr>
              <w:rPr>
                <w:rFonts w:cstheme="minorHAnsi"/>
                <w:sz w:val="20"/>
                <w:szCs w:val="20"/>
              </w:rPr>
            </w:pPr>
            <w:r>
              <w:rPr>
                <w:rFonts w:cstheme="minorHAnsi"/>
                <w:sz w:val="20"/>
                <w:szCs w:val="20"/>
              </w:rPr>
              <w:t>Diagnostician</w:t>
            </w:r>
          </w:p>
        </w:tc>
        <w:tc>
          <w:tcPr>
            <w:tcW w:w="1440" w:type="dxa"/>
          </w:tcPr>
          <w:p w14:paraId="07024C52" w14:textId="77777777" w:rsidR="00A80D1D" w:rsidRPr="00A569AD" w:rsidRDefault="00A80D1D" w:rsidP="00166B5F">
            <w:pPr>
              <w:rPr>
                <w:rFonts w:cstheme="minorHAnsi"/>
                <w:sz w:val="20"/>
                <w:szCs w:val="20"/>
              </w:rPr>
            </w:pPr>
            <w:r>
              <w:rPr>
                <w:rFonts w:cstheme="minorHAnsi"/>
                <w:sz w:val="20"/>
                <w:szCs w:val="20"/>
              </w:rPr>
              <w:t>Staff Dev. Phone, email, ARD documents</w:t>
            </w:r>
          </w:p>
        </w:tc>
        <w:tc>
          <w:tcPr>
            <w:tcW w:w="1530" w:type="dxa"/>
          </w:tcPr>
          <w:p w14:paraId="7E368FE5" w14:textId="048F329C" w:rsidR="00A80D1D" w:rsidRDefault="00A80D1D" w:rsidP="00166B5F">
            <w:pPr>
              <w:widowControl w:val="0"/>
              <w:autoSpaceDE w:val="0"/>
              <w:autoSpaceDN w:val="0"/>
              <w:adjustRightInd w:val="0"/>
              <w:spacing w:line="223" w:lineRule="exact"/>
              <w:rPr>
                <w:sz w:val="24"/>
                <w:szCs w:val="24"/>
              </w:rPr>
            </w:pPr>
            <w:r>
              <w:rPr>
                <w:spacing w:val="-5"/>
              </w:rPr>
              <w:t>Aug 202</w:t>
            </w:r>
            <w:r w:rsidR="00FE2154">
              <w:rPr>
                <w:spacing w:val="-5"/>
              </w:rPr>
              <w:t>4</w:t>
            </w:r>
            <w:r w:rsidR="00C84606">
              <w:rPr>
                <w:spacing w:val="-5"/>
              </w:rPr>
              <w:t>-May 2025</w:t>
            </w:r>
          </w:p>
          <w:p w14:paraId="0E3B478B" w14:textId="77777777" w:rsidR="00A80D1D" w:rsidRPr="00176CA9" w:rsidRDefault="00A80D1D" w:rsidP="00166B5F">
            <w:pPr>
              <w:widowControl w:val="0"/>
              <w:autoSpaceDE w:val="0"/>
              <w:autoSpaceDN w:val="0"/>
              <w:adjustRightInd w:val="0"/>
              <w:spacing w:line="223" w:lineRule="exact"/>
              <w:rPr>
                <w:rFonts w:cstheme="minorHAnsi"/>
                <w:sz w:val="20"/>
                <w:szCs w:val="20"/>
              </w:rPr>
            </w:pPr>
            <w:r>
              <w:rPr>
                <w:rFonts w:cstheme="minorHAnsi"/>
                <w:sz w:val="20"/>
                <w:szCs w:val="20"/>
              </w:rPr>
              <w:t xml:space="preserve">On-going </w:t>
            </w:r>
            <w:r w:rsidRPr="00176CA9">
              <w:rPr>
                <w:rFonts w:cstheme="minorHAnsi"/>
                <w:sz w:val="20"/>
                <w:szCs w:val="20"/>
              </w:rPr>
              <w:t>ARDs</w:t>
            </w:r>
          </w:p>
        </w:tc>
        <w:tc>
          <w:tcPr>
            <w:tcW w:w="1439" w:type="dxa"/>
          </w:tcPr>
          <w:p w14:paraId="13346302" w14:textId="77777777" w:rsidR="00A80D1D" w:rsidRDefault="00A80D1D" w:rsidP="00166B5F">
            <w:pPr>
              <w:rPr>
                <w:rFonts w:cstheme="minorHAnsi"/>
                <w:sz w:val="20"/>
                <w:szCs w:val="20"/>
              </w:rPr>
            </w:pPr>
            <w:r>
              <w:rPr>
                <w:rFonts w:cstheme="minorHAnsi"/>
                <w:sz w:val="20"/>
                <w:szCs w:val="20"/>
              </w:rPr>
              <w:t>Phone logs</w:t>
            </w:r>
          </w:p>
          <w:p w14:paraId="5BC71074" w14:textId="77777777" w:rsidR="00A80D1D" w:rsidRPr="00415EAF" w:rsidRDefault="00A80D1D" w:rsidP="00166B5F">
            <w:pPr>
              <w:rPr>
                <w:rFonts w:cstheme="minorHAnsi"/>
                <w:sz w:val="20"/>
                <w:szCs w:val="20"/>
              </w:rPr>
            </w:pPr>
            <w:r>
              <w:rPr>
                <w:rFonts w:cstheme="minorHAnsi"/>
                <w:sz w:val="20"/>
                <w:szCs w:val="20"/>
              </w:rPr>
              <w:t>ARD documents</w:t>
            </w:r>
          </w:p>
        </w:tc>
        <w:tc>
          <w:tcPr>
            <w:tcW w:w="1441" w:type="dxa"/>
          </w:tcPr>
          <w:p w14:paraId="7ECF0BFA" w14:textId="77777777" w:rsidR="00A80D1D" w:rsidRPr="00415EAF" w:rsidRDefault="00A80D1D" w:rsidP="00166B5F">
            <w:pPr>
              <w:rPr>
                <w:rFonts w:cstheme="minorHAnsi"/>
                <w:sz w:val="20"/>
                <w:szCs w:val="20"/>
              </w:rPr>
            </w:pPr>
            <w:r>
              <w:rPr>
                <w:rFonts w:cstheme="minorHAnsi"/>
                <w:sz w:val="20"/>
                <w:szCs w:val="20"/>
              </w:rPr>
              <w:t>EOY ARD documents</w:t>
            </w:r>
          </w:p>
        </w:tc>
        <w:tc>
          <w:tcPr>
            <w:tcW w:w="1530" w:type="dxa"/>
          </w:tcPr>
          <w:p w14:paraId="680B6DDA" w14:textId="77777777" w:rsidR="00A80D1D" w:rsidRDefault="00A80D1D" w:rsidP="00166B5F">
            <w:pPr>
              <w:rPr>
                <w:rFonts w:cstheme="minorHAnsi"/>
                <w:sz w:val="20"/>
                <w:szCs w:val="20"/>
              </w:rPr>
            </w:pPr>
            <w:r>
              <w:rPr>
                <w:rFonts w:cstheme="minorHAnsi"/>
                <w:sz w:val="20"/>
                <w:szCs w:val="20"/>
              </w:rPr>
              <w:t>F=Letters</w:t>
            </w:r>
          </w:p>
          <w:p w14:paraId="1982441A" w14:textId="77777777" w:rsidR="00A80D1D" w:rsidRPr="00176CA9" w:rsidRDefault="00A80D1D" w:rsidP="00166B5F">
            <w:pPr>
              <w:rPr>
                <w:rFonts w:cstheme="minorHAnsi"/>
                <w:sz w:val="20"/>
                <w:szCs w:val="20"/>
              </w:rPr>
            </w:pPr>
            <w:r>
              <w:rPr>
                <w:rFonts w:cstheme="minorHAnsi"/>
                <w:sz w:val="20"/>
                <w:szCs w:val="20"/>
              </w:rPr>
              <w:t>S=Surveys/Meetings</w:t>
            </w:r>
          </w:p>
        </w:tc>
        <w:tc>
          <w:tcPr>
            <w:tcW w:w="1260" w:type="dxa"/>
          </w:tcPr>
          <w:p w14:paraId="357B4F3F" w14:textId="77777777" w:rsidR="00A80D1D" w:rsidRPr="00645B32" w:rsidRDefault="00A80D1D" w:rsidP="00166B5F">
            <w:pPr>
              <w:rPr>
                <w:rFonts w:cstheme="minorHAnsi"/>
                <w:b/>
                <w:sz w:val="20"/>
                <w:szCs w:val="20"/>
              </w:rPr>
            </w:pPr>
            <w:r>
              <w:rPr>
                <w:rFonts w:cstheme="minorHAnsi"/>
                <w:b/>
                <w:sz w:val="20"/>
                <w:szCs w:val="20"/>
              </w:rPr>
              <w:t>2 6 9</w:t>
            </w:r>
          </w:p>
        </w:tc>
      </w:tr>
      <w:tr w:rsidR="00A80D1D" w:rsidRPr="00645B32" w14:paraId="3A2C4E14" w14:textId="77777777" w:rsidTr="00166B5F">
        <w:trPr>
          <w:trHeight w:val="1007"/>
        </w:trPr>
        <w:tc>
          <w:tcPr>
            <w:tcW w:w="2970" w:type="dxa"/>
          </w:tcPr>
          <w:p w14:paraId="360900C8" w14:textId="77777777" w:rsidR="00A80D1D" w:rsidRPr="00645B32" w:rsidRDefault="00A80D1D" w:rsidP="00166B5F">
            <w:pPr>
              <w:ind w:left="281" w:hanging="281"/>
              <w:rPr>
                <w:rFonts w:cstheme="minorHAnsi"/>
                <w:sz w:val="20"/>
                <w:szCs w:val="20"/>
              </w:rPr>
            </w:pPr>
            <w:r>
              <w:rPr>
                <w:rFonts w:cstheme="minorHAnsi"/>
                <w:sz w:val="20"/>
                <w:szCs w:val="20"/>
              </w:rPr>
              <w:t>TISD will participate in college/ career fairs and post-secondary meetings.</w:t>
            </w:r>
          </w:p>
        </w:tc>
        <w:tc>
          <w:tcPr>
            <w:tcW w:w="1530" w:type="dxa"/>
          </w:tcPr>
          <w:p w14:paraId="126FD280" w14:textId="77777777" w:rsidR="00A80D1D" w:rsidRDefault="00A80D1D" w:rsidP="00166B5F">
            <w:pPr>
              <w:rPr>
                <w:rFonts w:cstheme="minorHAnsi"/>
                <w:sz w:val="20"/>
                <w:szCs w:val="20"/>
              </w:rPr>
            </w:pPr>
            <w:r>
              <w:rPr>
                <w:rFonts w:cstheme="minorHAnsi"/>
                <w:sz w:val="20"/>
                <w:szCs w:val="20"/>
              </w:rPr>
              <w:t>Michael Warren</w:t>
            </w:r>
          </w:p>
          <w:p w14:paraId="66EB23CE" w14:textId="77777777" w:rsidR="00A80D1D" w:rsidRPr="00A569AD" w:rsidRDefault="00A80D1D" w:rsidP="00166B5F">
            <w:pPr>
              <w:rPr>
                <w:rFonts w:cstheme="minorHAnsi"/>
                <w:sz w:val="20"/>
                <w:szCs w:val="20"/>
              </w:rPr>
            </w:pPr>
            <w:r>
              <w:rPr>
                <w:rFonts w:cstheme="minorHAnsi"/>
                <w:sz w:val="20"/>
                <w:szCs w:val="20"/>
              </w:rPr>
              <w:t>Kaylee Sims</w:t>
            </w:r>
          </w:p>
          <w:p w14:paraId="65C99596" w14:textId="77777777" w:rsidR="00A80D1D" w:rsidRPr="00A569AD" w:rsidRDefault="00A80D1D" w:rsidP="00166B5F">
            <w:pPr>
              <w:rPr>
                <w:rFonts w:cstheme="minorHAnsi"/>
                <w:sz w:val="20"/>
                <w:szCs w:val="20"/>
              </w:rPr>
            </w:pPr>
            <w:proofErr w:type="spellStart"/>
            <w:r>
              <w:rPr>
                <w:rFonts w:cstheme="minorHAnsi"/>
                <w:sz w:val="20"/>
                <w:szCs w:val="20"/>
              </w:rPr>
              <w:t>Victrinia</w:t>
            </w:r>
            <w:proofErr w:type="spellEnd"/>
            <w:r>
              <w:rPr>
                <w:rFonts w:cstheme="minorHAnsi"/>
                <w:sz w:val="20"/>
                <w:szCs w:val="20"/>
              </w:rPr>
              <w:t xml:space="preserve"> Johnson</w:t>
            </w:r>
          </w:p>
        </w:tc>
        <w:tc>
          <w:tcPr>
            <w:tcW w:w="1440" w:type="dxa"/>
          </w:tcPr>
          <w:p w14:paraId="017C9016" w14:textId="77777777" w:rsidR="00A80D1D" w:rsidRDefault="00A80D1D" w:rsidP="00166B5F">
            <w:pPr>
              <w:rPr>
                <w:rFonts w:cstheme="minorHAnsi"/>
                <w:sz w:val="20"/>
                <w:szCs w:val="20"/>
              </w:rPr>
            </w:pPr>
            <w:proofErr w:type="spellStart"/>
            <w:proofErr w:type="gramStart"/>
            <w:r>
              <w:rPr>
                <w:rFonts w:cstheme="minorHAnsi"/>
                <w:sz w:val="20"/>
                <w:szCs w:val="20"/>
              </w:rPr>
              <w:t>St.Services</w:t>
            </w:r>
            <w:proofErr w:type="spellEnd"/>
            <w:proofErr w:type="gramEnd"/>
            <w:r>
              <w:rPr>
                <w:rFonts w:cstheme="minorHAnsi"/>
                <w:sz w:val="20"/>
                <w:szCs w:val="20"/>
              </w:rPr>
              <w:t xml:space="preserve"> Budget </w:t>
            </w:r>
          </w:p>
          <w:p w14:paraId="22B04162" w14:textId="77777777" w:rsidR="00A80D1D" w:rsidRDefault="00A80D1D" w:rsidP="00166B5F">
            <w:pPr>
              <w:rPr>
                <w:rFonts w:cstheme="minorHAnsi"/>
                <w:sz w:val="20"/>
                <w:szCs w:val="20"/>
              </w:rPr>
            </w:pPr>
            <w:r>
              <w:rPr>
                <w:rFonts w:cstheme="minorHAnsi"/>
                <w:sz w:val="20"/>
                <w:szCs w:val="20"/>
              </w:rPr>
              <w:t>Diagnostician</w:t>
            </w:r>
          </w:p>
          <w:p w14:paraId="5EC91894" w14:textId="77777777" w:rsidR="00A80D1D" w:rsidRPr="00A569AD" w:rsidRDefault="00A80D1D" w:rsidP="00166B5F">
            <w:pPr>
              <w:rPr>
                <w:rFonts w:cstheme="minorHAnsi"/>
                <w:sz w:val="20"/>
                <w:szCs w:val="20"/>
              </w:rPr>
            </w:pPr>
            <w:r>
              <w:rPr>
                <w:rFonts w:cstheme="minorHAnsi"/>
                <w:sz w:val="20"/>
                <w:szCs w:val="20"/>
              </w:rPr>
              <w:t>State Allotments</w:t>
            </w:r>
          </w:p>
        </w:tc>
        <w:tc>
          <w:tcPr>
            <w:tcW w:w="1530" w:type="dxa"/>
          </w:tcPr>
          <w:p w14:paraId="63C0D226" w14:textId="506FD3C5" w:rsidR="00A80D1D" w:rsidRDefault="00A80D1D" w:rsidP="00166B5F">
            <w:pPr>
              <w:widowControl w:val="0"/>
              <w:autoSpaceDE w:val="0"/>
              <w:autoSpaceDN w:val="0"/>
              <w:adjustRightInd w:val="0"/>
              <w:spacing w:line="223" w:lineRule="exact"/>
              <w:rPr>
                <w:sz w:val="24"/>
                <w:szCs w:val="24"/>
              </w:rPr>
            </w:pPr>
            <w:r>
              <w:rPr>
                <w:spacing w:val="-5"/>
              </w:rPr>
              <w:t>Aug 202</w:t>
            </w:r>
            <w:r w:rsidR="00FE2154">
              <w:rPr>
                <w:spacing w:val="-5"/>
              </w:rPr>
              <w:t>4</w:t>
            </w:r>
            <w:r>
              <w:rPr>
                <w:spacing w:val="-5"/>
              </w:rPr>
              <w:t>-May 202</w:t>
            </w:r>
            <w:r w:rsidR="00FE2154">
              <w:rPr>
                <w:spacing w:val="-5"/>
              </w:rPr>
              <w:t>5</w:t>
            </w:r>
          </w:p>
          <w:p w14:paraId="774ADF02" w14:textId="77777777" w:rsidR="00A80D1D" w:rsidRPr="00645B32" w:rsidRDefault="00A80D1D" w:rsidP="00166B5F">
            <w:pPr>
              <w:widowControl w:val="0"/>
              <w:autoSpaceDE w:val="0"/>
              <w:autoSpaceDN w:val="0"/>
              <w:adjustRightInd w:val="0"/>
              <w:spacing w:line="223" w:lineRule="exact"/>
              <w:rPr>
                <w:rFonts w:cstheme="minorHAnsi"/>
                <w:b/>
                <w:sz w:val="20"/>
                <w:szCs w:val="20"/>
              </w:rPr>
            </w:pPr>
          </w:p>
        </w:tc>
        <w:tc>
          <w:tcPr>
            <w:tcW w:w="1439" w:type="dxa"/>
          </w:tcPr>
          <w:p w14:paraId="0E5A3C73" w14:textId="77777777" w:rsidR="00A80D1D" w:rsidRDefault="00A80D1D" w:rsidP="00166B5F">
            <w:pPr>
              <w:rPr>
                <w:rFonts w:cstheme="minorHAnsi"/>
                <w:sz w:val="20"/>
                <w:szCs w:val="20"/>
              </w:rPr>
            </w:pPr>
            <w:r>
              <w:rPr>
                <w:rFonts w:cstheme="minorHAnsi"/>
                <w:sz w:val="20"/>
                <w:szCs w:val="20"/>
              </w:rPr>
              <w:t>Attendance rosters</w:t>
            </w:r>
          </w:p>
          <w:p w14:paraId="36CDD0D5" w14:textId="77777777" w:rsidR="00A80D1D" w:rsidRPr="00415EAF" w:rsidRDefault="00A80D1D" w:rsidP="00166B5F">
            <w:pPr>
              <w:rPr>
                <w:rFonts w:cstheme="minorHAnsi"/>
                <w:sz w:val="20"/>
                <w:szCs w:val="20"/>
              </w:rPr>
            </w:pPr>
            <w:r>
              <w:rPr>
                <w:rFonts w:cstheme="minorHAnsi"/>
                <w:sz w:val="20"/>
                <w:szCs w:val="20"/>
              </w:rPr>
              <w:t>Sign-ins</w:t>
            </w:r>
          </w:p>
        </w:tc>
        <w:tc>
          <w:tcPr>
            <w:tcW w:w="1441" w:type="dxa"/>
          </w:tcPr>
          <w:p w14:paraId="10D1590B" w14:textId="77777777" w:rsidR="00A80D1D" w:rsidRPr="00415EAF" w:rsidRDefault="00A80D1D" w:rsidP="00166B5F">
            <w:pPr>
              <w:rPr>
                <w:rFonts w:cstheme="minorHAnsi"/>
                <w:sz w:val="20"/>
                <w:szCs w:val="20"/>
              </w:rPr>
            </w:pPr>
            <w:r>
              <w:rPr>
                <w:rFonts w:cstheme="minorHAnsi"/>
                <w:sz w:val="20"/>
                <w:szCs w:val="20"/>
              </w:rPr>
              <w:t>Post-secondary tracking results</w:t>
            </w:r>
          </w:p>
        </w:tc>
        <w:tc>
          <w:tcPr>
            <w:tcW w:w="1530" w:type="dxa"/>
          </w:tcPr>
          <w:p w14:paraId="4A51B06B" w14:textId="77777777" w:rsidR="00A80D1D" w:rsidRDefault="00A80D1D" w:rsidP="00166B5F">
            <w:pPr>
              <w:rPr>
                <w:rFonts w:cstheme="minorHAnsi"/>
                <w:sz w:val="20"/>
                <w:szCs w:val="20"/>
              </w:rPr>
            </w:pPr>
            <w:r>
              <w:rPr>
                <w:rFonts w:cstheme="minorHAnsi"/>
                <w:sz w:val="20"/>
                <w:szCs w:val="20"/>
              </w:rPr>
              <w:t>F=Attendance Sign-in</w:t>
            </w:r>
          </w:p>
          <w:p w14:paraId="3AE9E644" w14:textId="77777777" w:rsidR="00A80D1D" w:rsidRPr="00A569AD" w:rsidRDefault="00A80D1D" w:rsidP="00166B5F">
            <w:pPr>
              <w:rPr>
                <w:rFonts w:cstheme="minorHAnsi"/>
                <w:sz w:val="20"/>
                <w:szCs w:val="20"/>
              </w:rPr>
            </w:pPr>
            <w:r>
              <w:rPr>
                <w:rFonts w:cstheme="minorHAnsi"/>
                <w:sz w:val="20"/>
                <w:szCs w:val="20"/>
              </w:rPr>
              <w:t>S=Student Tracking</w:t>
            </w:r>
          </w:p>
          <w:p w14:paraId="3A33A009" w14:textId="77777777" w:rsidR="00A80D1D" w:rsidRPr="00A569AD" w:rsidRDefault="00A80D1D" w:rsidP="00166B5F">
            <w:pPr>
              <w:rPr>
                <w:rFonts w:cstheme="minorHAnsi"/>
                <w:sz w:val="20"/>
                <w:szCs w:val="20"/>
              </w:rPr>
            </w:pPr>
          </w:p>
        </w:tc>
        <w:tc>
          <w:tcPr>
            <w:tcW w:w="1260" w:type="dxa"/>
          </w:tcPr>
          <w:p w14:paraId="698F513C" w14:textId="77777777" w:rsidR="00A80D1D" w:rsidRPr="00645B32" w:rsidRDefault="00A80D1D" w:rsidP="00166B5F">
            <w:pPr>
              <w:rPr>
                <w:rFonts w:cstheme="minorHAnsi"/>
                <w:b/>
                <w:sz w:val="20"/>
                <w:szCs w:val="20"/>
              </w:rPr>
            </w:pPr>
            <w:r>
              <w:rPr>
                <w:rFonts w:cstheme="minorHAnsi"/>
                <w:b/>
                <w:sz w:val="20"/>
                <w:szCs w:val="20"/>
              </w:rPr>
              <w:t>10</w:t>
            </w:r>
          </w:p>
        </w:tc>
      </w:tr>
      <w:tr w:rsidR="00A80D1D" w:rsidRPr="00645B32" w14:paraId="53B08E08" w14:textId="77777777" w:rsidTr="00166B5F">
        <w:trPr>
          <w:trHeight w:val="720"/>
        </w:trPr>
        <w:tc>
          <w:tcPr>
            <w:tcW w:w="2970" w:type="dxa"/>
          </w:tcPr>
          <w:p w14:paraId="50BC2297" w14:textId="77777777" w:rsidR="00A80D1D" w:rsidRPr="00645B32" w:rsidRDefault="00A80D1D" w:rsidP="00166B5F">
            <w:pPr>
              <w:ind w:left="281" w:hanging="281"/>
              <w:rPr>
                <w:rFonts w:cstheme="minorHAnsi"/>
                <w:sz w:val="20"/>
                <w:szCs w:val="20"/>
              </w:rPr>
            </w:pPr>
            <w:r>
              <w:rPr>
                <w:rFonts w:cstheme="minorHAnsi"/>
                <w:sz w:val="20"/>
                <w:szCs w:val="20"/>
              </w:rPr>
              <w:t>Classrooms are monitored on a regular basis by administration</w:t>
            </w:r>
          </w:p>
        </w:tc>
        <w:tc>
          <w:tcPr>
            <w:tcW w:w="1530" w:type="dxa"/>
          </w:tcPr>
          <w:p w14:paraId="5C87E614" w14:textId="77777777" w:rsidR="00A80D1D" w:rsidRPr="00A569AD" w:rsidRDefault="00A80D1D" w:rsidP="00166B5F">
            <w:pPr>
              <w:rPr>
                <w:rFonts w:cstheme="minorHAnsi"/>
                <w:sz w:val="20"/>
                <w:szCs w:val="20"/>
              </w:rPr>
            </w:pPr>
            <w:r>
              <w:rPr>
                <w:rFonts w:cstheme="minorHAnsi"/>
                <w:sz w:val="20"/>
                <w:szCs w:val="20"/>
              </w:rPr>
              <w:t>Michael Warren</w:t>
            </w:r>
          </w:p>
        </w:tc>
        <w:tc>
          <w:tcPr>
            <w:tcW w:w="1440" w:type="dxa"/>
          </w:tcPr>
          <w:p w14:paraId="64926455" w14:textId="77777777" w:rsidR="00A80D1D" w:rsidRPr="00A569AD" w:rsidRDefault="00A80D1D" w:rsidP="00166B5F">
            <w:pPr>
              <w:rPr>
                <w:rFonts w:cstheme="minorHAnsi"/>
                <w:sz w:val="20"/>
                <w:szCs w:val="20"/>
              </w:rPr>
            </w:pPr>
            <w:r>
              <w:rPr>
                <w:rFonts w:cstheme="minorHAnsi"/>
                <w:sz w:val="20"/>
                <w:szCs w:val="20"/>
              </w:rPr>
              <w:t>DMAC/T-TESS</w:t>
            </w:r>
          </w:p>
        </w:tc>
        <w:tc>
          <w:tcPr>
            <w:tcW w:w="1530" w:type="dxa"/>
          </w:tcPr>
          <w:p w14:paraId="5F1FED44" w14:textId="4E16B73F" w:rsidR="00A80D1D" w:rsidRDefault="00A80D1D" w:rsidP="00166B5F">
            <w:pPr>
              <w:widowControl w:val="0"/>
              <w:autoSpaceDE w:val="0"/>
              <w:autoSpaceDN w:val="0"/>
              <w:adjustRightInd w:val="0"/>
              <w:spacing w:line="223" w:lineRule="exact"/>
              <w:rPr>
                <w:sz w:val="24"/>
                <w:szCs w:val="24"/>
              </w:rPr>
            </w:pPr>
            <w:r>
              <w:rPr>
                <w:spacing w:val="-5"/>
              </w:rPr>
              <w:t>Aug 202</w:t>
            </w:r>
            <w:r w:rsidR="00FE2154">
              <w:rPr>
                <w:spacing w:val="-5"/>
              </w:rPr>
              <w:t>4</w:t>
            </w:r>
            <w:r>
              <w:rPr>
                <w:spacing w:val="-5"/>
              </w:rPr>
              <w:t>-May 202</w:t>
            </w:r>
            <w:r w:rsidR="00FE2154">
              <w:rPr>
                <w:spacing w:val="-5"/>
              </w:rPr>
              <w:t>5</w:t>
            </w:r>
          </w:p>
          <w:p w14:paraId="66DE221E" w14:textId="77777777" w:rsidR="00A80D1D" w:rsidRPr="00645B32" w:rsidRDefault="00A80D1D" w:rsidP="00166B5F">
            <w:pPr>
              <w:widowControl w:val="0"/>
              <w:autoSpaceDE w:val="0"/>
              <w:autoSpaceDN w:val="0"/>
              <w:adjustRightInd w:val="0"/>
              <w:spacing w:line="223" w:lineRule="exact"/>
              <w:rPr>
                <w:rFonts w:cstheme="minorHAnsi"/>
                <w:b/>
                <w:sz w:val="20"/>
                <w:szCs w:val="20"/>
              </w:rPr>
            </w:pPr>
          </w:p>
        </w:tc>
        <w:tc>
          <w:tcPr>
            <w:tcW w:w="1439" w:type="dxa"/>
          </w:tcPr>
          <w:p w14:paraId="72CFBF9F" w14:textId="77777777" w:rsidR="00A80D1D" w:rsidRPr="00415EAF" w:rsidRDefault="00A80D1D" w:rsidP="00166B5F">
            <w:pPr>
              <w:rPr>
                <w:rFonts w:cstheme="minorHAnsi"/>
                <w:sz w:val="20"/>
                <w:szCs w:val="20"/>
              </w:rPr>
            </w:pPr>
            <w:r>
              <w:rPr>
                <w:rFonts w:cstheme="minorHAnsi"/>
                <w:sz w:val="20"/>
                <w:szCs w:val="20"/>
              </w:rPr>
              <w:t>Walkthroughs</w:t>
            </w:r>
          </w:p>
        </w:tc>
        <w:tc>
          <w:tcPr>
            <w:tcW w:w="1441" w:type="dxa"/>
          </w:tcPr>
          <w:p w14:paraId="26F73817" w14:textId="77777777" w:rsidR="00A80D1D" w:rsidRPr="00415EAF" w:rsidRDefault="00A80D1D" w:rsidP="00166B5F">
            <w:pPr>
              <w:rPr>
                <w:rFonts w:cstheme="minorHAnsi"/>
                <w:sz w:val="20"/>
                <w:szCs w:val="20"/>
              </w:rPr>
            </w:pPr>
            <w:r>
              <w:rPr>
                <w:rFonts w:cstheme="minorHAnsi"/>
                <w:sz w:val="20"/>
                <w:szCs w:val="20"/>
              </w:rPr>
              <w:t>T-TESS results</w:t>
            </w:r>
          </w:p>
        </w:tc>
        <w:tc>
          <w:tcPr>
            <w:tcW w:w="1530" w:type="dxa"/>
          </w:tcPr>
          <w:p w14:paraId="752F919C" w14:textId="77777777" w:rsidR="00A80D1D" w:rsidRDefault="00A80D1D" w:rsidP="00166B5F">
            <w:pPr>
              <w:rPr>
                <w:rFonts w:cstheme="minorHAnsi"/>
                <w:sz w:val="20"/>
                <w:szCs w:val="20"/>
              </w:rPr>
            </w:pPr>
            <w:r>
              <w:rPr>
                <w:rFonts w:cstheme="minorHAnsi"/>
                <w:sz w:val="20"/>
                <w:szCs w:val="20"/>
              </w:rPr>
              <w:t>F=Walkthrough Documents</w:t>
            </w:r>
          </w:p>
          <w:p w14:paraId="3CF203E9" w14:textId="77777777" w:rsidR="00A80D1D" w:rsidRPr="00A569AD" w:rsidRDefault="00A80D1D" w:rsidP="00166B5F">
            <w:pPr>
              <w:rPr>
                <w:rFonts w:cstheme="minorHAnsi"/>
                <w:sz w:val="20"/>
                <w:szCs w:val="20"/>
              </w:rPr>
            </w:pPr>
            <w:r>
              <w:rPr>
                <w:rFonts w:cstheme="minorHAnsi"/>
                <w:sz w:val="20"/>
                <w:szCs w:val="20"/>
              </w:rPr>
              <w:t>S=T-TESS eval.</w:t>
            </w:r>
          </w:p>
        </w:tc>
        <w:tc>
          <w:tcPr>
            <w:tcW w:w="1260" w:type="dxa"/>
          </w:tcPr>
          <w:p w14:paraId="2B8CCD66" w14:textId="77777777" w:rsidR="00A80D1D" w:rsidRPr="00645B32" w:rsidRDefault="00A80D1D" w:rsidP="00166B5F">
            <w:pPr>
              <w:rPr>
                <w:rFonts w:cstheme="minorHAnsi"/>
                <w:b/>
                <w:sz w:val="20"/>
                <w:szCs w:val="20"/>
              </w:rPr>
            </w:pPr>
            <w:r>
              <w:rPr>
                <w:rFonts w:cstheme="minorHAnsi"/>
                <w:b/>
                <w:sz w:val="20"/>
                <w:szCs w:val="20"/>
              </w:rPr>
              <w:t>4</w:t>
            </w:r>
          </w:p>
        </w:tc>
      </w:tr>
    </w:tbl>
    <w:p w14:paraId="3745A9CA" w14:textId="77777777" w:rsidR="00A80D1D" w:rsidRDefault="00A80D1D" w:rsidP="00A80D1D">
      <w:pPr>
        <w:rPr>
          <w:rFonts w:cstheme="minorHAnsi"/>
          <w:sz w:val="20"/>
          <w:szCs w:val="20"/>
        </w:rPr>
      </w:pPr>
    </w:p>
    <w:p w14:paraId="068F7EE8" w14:textId="77777777" w:rsidR="00A80D1D" w:rsidRDefault="00A80D1D" w:rsidP="00A80D1D">
      <w:pPr>
        <w:rPr>
          <w:rFonts w:cstheme="minorHAnsi"/>
          <w:sz w:val="20"/>
          <w:szCs w:val="20"/>
        </w:rPr>
      </w:pPr>
    </w:p>
    <w:p w14:paraId="5B3D3093" w14:textId="77777777" w:rsidR="006F762F" w:rsidRDefault="006F762F" w:rsidP="00A80D1D">
      <w:pPr>
        <w:rPr>
          <w:rFonts w:cstheme="minorHAnsi"/>
          <w:sz w:val="20"/>
          <w:szCs w:val="20"/>
        </w:rPr>
      </w:pPr>
    </w:p>
    <w:p w14:paraId="441B43C3" w14:textId="77777777" w:rsidR="006F762F" w:rsidRDefault="006F762F" w:rsidP="00A80D1D">
      <w:pPr>
        <w:rPr>
          <w:rFonts w:cstheme="minorHAnsi"/>
          <w:sz w:val="20"/>
          <w:szCs w:val="20"/>
        </w:rPr>
      </w:pPr>
    </w:p>
    <w:tbl>
      <w:tblPr>
        <w:tblStyle w:val="TableGrid"/>
        <w:tblW w:w="13151" w:type="dxa"/>
        <w:tblInd w:w="-68" w:type="dxa"/>
        <w:tblLayout w:type="fixed"/>
        <w:tblLook w:val="04A0" w:firstRow="1" w:lastRow="0" w:firstColumn="1" w:lastColumn="0" w:noHBand="0" w:noVBand="1"/>
      </w:tblPr>
      <w:tblGrid>
        <w:gridCol w:w="3014"/>
        <w:gridCol w:w="1473"/>
        <w:gridCol w:w="1474"/>
        <w:gridCol w:w="1474"/>
        <w:gridCol w:w="1474"/>
        <w:gridCol w:w="1474"/>
        <w:gridCol w:w="1474"/>
        <w:gridCol w:w="1294"/>
      </w:tblGrid>
      <w:tr w:rsidR="00A80D1D" w14:paraId="5EB67508" w14:textId="77777777" w:rsidTr="00166B5F">
        <w:tc>
          <w:tcPr>
            <w:tcW w:w="13151" w:type="dxa"/>
            <w:gridSpan w:val="8"/>
            <w:shd w:val="clear" w:color="auto" w:fill="BDD6EE" w:themeFill="accent5" w:themeFillTint="66"/>
          </w:tcPr>
          <w:p w14:paraId="4A043990" w14:textId="77777777" w:rsidR="00A80D1D" w:rsidRPr="00645B32" w:rsidRDefault="00A80D1D" w:rsidP="00166B5F">
            <w:pPr>
              <w:rPr>
                <w:rFonts w:cstheme="minorHAnsi"/>
                <w:b/>
                <w:sz w:val="20"/>
                <w:szCs w:val="20"/>
              </w:rPr>
            </w:pPr>
            <w:r w:rsidRPr="00645B32">
              <w:rPr>
                <w:rFonts w:cstheme="minorHAnsi"/>
                <w:b/>
                <w:sz w:val="20"/>
                <w:szCs w:val="20"/>
              </w:rPr>
              <w:lastRenderedPageBreak/>
              <w:t>Ideal State:  Goal(s)</w:t>
            </w:r>
          </w:p>
          <w:p w14:paraId="1F211465" w14:textId="77777777" w:rsidR="00A80D1D" w:rsidRPr="00645B32" w:rsidRDefault="00A80D1D" w:rsidP="00166B5F">
            <w:pPr>
              <w:rPr>
                <w:rFonts w:cstheme="minorHAnsi"/>
                <w:b/>
                <w:sz w:val="20"/>
                <w:szCs w:val="20"/>
              </w:rPr>
            </w:pPr>
            <w:r>
              <w:t xml:space="preserve">Goal 1 </w:t>
            </w:r>
            <w:r>
              <w:rPr>
                <w:rFonts w:ascii="Arial" w:hAnsi="Arial" w:cs="Arial"/>
                <w:sz w:val="20"/>
              </w:rPr>
              <w:t>Trinidad’s PLC will increase student performance on all academic standards.</w:t>
            </w:r>
          </w:p>
          <w:p w14:paraId="53181A51" w14:textId="77777777" w:rsidR="00A80D1D" w:rsidRDefault="00A80D1D" w:rsidP="00166B5F">
            <w:pPr>
              <w:rPr>
                <w:rFonts w:cstheme="minorHAnsi"/>
                <w:sz w:val="20"/>
                <w:szCs w:val="20"/>
              </w:rPr>
            </w:pPr>
          </w:p>
        </w:tc>
      </w:tr>
      <w:tr w:rsidR="00A80D1D" w14:paraId="30F106C1" w14:textId="77777777" w:rsidTr="00166B5F">
        <w:tc>
          <w:tcPr>
            <w:tcW w:w="13151" w:type="dxa"/>
            <w:gridSpan w:val="8"/>
            <w:shd w:val="clear" w:color="auto" w:fill="BDD6EE" w:themeFill="accent5" w:themeFillTint="66"/>
          </w:tcPr>
          <w:p w14:paraId="18B4AB6B" w14:textId="77777777" w:rsidR="00A80D1D" w:rsidRPr="007670AA" w:rsidRDefault="00A80D1D" w:rsidP="00166B5F">
            <w:pPr>
              <w:widowControl w:val="0"/>
              <w:autoSpaceDE w:val="0"/>
              <w:autoSpaceDN w:val="0"/>
              <w:adjustRightInd w:val="0"/>
              <w:spacing w:line="244" w:lineRule="exact"/>
              <w:ind w:left="34" w:right="11853"/>
            </w:pPr>
            <w:r>
              <w:rPr>
                <w:rFonts w:cstheme="minorHAnsi"/>
                <w:b/>
                <w:sz w:val="20"/>
                <w:szCs w:val="20"/>
              </w:rPr>
              <w:t>Objective(s)</w:t>
            </w:r>
          </w:p>
          <w:p w14:paraId="6620F6D8" w14:textId="77777777" w:rsidR="00A80D1D" w:rsidRPr="005D196D" w:rsidRDefault="00A80D1D" w:rsidP="00166B5F">
            <w:pPr>
              <w:widowControl w:val="0"/>
              <w:autoSpaceDE w:val="0"/>
              <w:autoSpaceDN w:val="0"/>
              <w:adjustRightInd w:val="0"/>
              <w:spacing w:line="244" w:lineRule="exact"/>
              <w:ind w:left="34" w:right="11920"/>
              <w:rPr>
                <w:sz w:val="24"/>
                <w:szCs w:val="24"/>
              </w:rPr>
            </w:pPr>
            <w:r w:rsidRPr="005D196D">
              <w:rPr>
                <w:bCs/>
                <w:iCs/>
                <w:spacing w:val="-11"/>
              </w:rPr>
              <w:t xml:space="preserve">Value 3 </w:t>
            </w:r>
          </w:p>
          <w:p w14:paraId="19AAA78B" w14:textId="77777777" w:rsidR="00A80D1D" w:rsidRPr="005D196D" w:rsidRDefault="00A80D1D" w:rsidP="00166B5F">
            <w:pPr>
              <w:widowControl w:val="0"/>
              <w:autoSpaceDE w:val="0"/>
              <w:autoSpaceDN w:val="0"/>
              <w:adjustRightInd w:val="0"/>
              <w:spacing w:line="225" w:lineRule="exact"/>
              <w:ind w:right="3339"/>
              <w:rPr>
                <w:bCs/>
                <w:iCs/>
                <w:spacing w:val="-2"/>
              </w:rPr>
            </w:pPr>
            <w:r w:rsidRPr="005D196D">
              <w:rPr>
                <w:bCs/>
                <w:iCs/>
                <w:spacing w:val="-2"/>
              </w:rPr>
              <w:t>Administrators will stay current on educational research and issues, and the financing of education will be ade</w:t>
            </w:r>
            <w:r>
              <w:rPr>
                <w:bCs/>
                <w:iCs/>
                <w:spacing w:val="-2"/>
              </w:rPr>
              <w:t>quate, equitable, and efficient.</w:t>
            </w:r>
            <w:r w:rsidRPr="005D196D">
              <w:rPr>
                <w:bCs/>
                <w:iCs/>
                <w:spacing w:val="-2"/>
              </w:rPr>
              <w:t xml:space="preserve"> </w:t>
            </w:r>
          </w:p>
          <w:p w14:paraId="42EA48A0" w14:textId="77777777" w:rsidR="00A80D1D" w:rsidRDefault="00A80D1D" w:rsidP="00166B5F">
            <w:pPr>
              <w:rPr>
                <w:rFonts w:cstheme="minorHAnsi"/>
                <w:sz w:val="20"/>
                <w:szCs w:val="20"/>
              </w:rPr>
            </w:pPr>
          </w:p>
        </w:tc>
      </w:tr>
      <w:tr w:rsidR="00A80D1D" w:rsidRPr="00645B32" w14:paraId="673308E6" w14:textId="77777777" w:rsidTr="00166B5F">
        <w:tblPrEx>
          <w:tblCellMar>
            <w:left w:w="115" w:type="dxa"/>
            <w:right w:w="115" w:type="dxa"/>
          </w:tblCellMar>
        </w:tblPrEx>
        <w:trPr>
          <w:trHeight w:val="720"/>
          <w:tblHeader/>
        </w:trPr>
        <w:tc>
          <w:tcPr>
            <w:tcW w:w="3014" w:type="dxa"/>
            <w:shd w:val="clear" w:color="auto" w:fill="D9D9D9" w:themeFill="background1" w:themeFillShade="D9"/>
            <w:tcMar>
              <w:left w:w="14" w:type="dxa"/>
              <w:right w:w="14" w:type="dxa"/>
            </w:tcMar>
            <w:vAlign w:val="center"/>
          </w:tcPr>
          <w:p w14:paraId="299CF1C8" w14:textId="77777777" w:rsidR="00A80D1D" w:rsidRPr="00645B32" w:rsidRDefault="00A80D1D" w:rsidP="00166B5F">
            <w:pPr>
              <w:jc w:val="center"/>
              <w:rPr>
                <w:rFonts w:cstheme="minorHAnsi"/>
                <w:b/>
                <w:sz w:val="20"/>
                <w:szCs w:val="20"/>
              </w:rPr>
            </w:pPr>
            <w:r w:rsidRPr="00645B32">
              <w:rPr>
                <w:rFonts w:cstheme="minorHAnsi"/>
                <w:b/>
                <w:sz w:val="20"/>
                <w:szCs w:val="20"/>
              </w:rPr>
              <w:t>Strategies and Action Steps</w:t>
            </w:r>
          </w:p>
        </w:tc>
        <w:tc>
          <w:tcPr>
            <w:tcW w:w="1473" w:type="dxa"/>
            <w:shd w:val="clear" w:color="auto" w:fill="D9D9D9" w:themeFill="background1" w:themeFillShade="D9"/>
            <w:tcMar>
              <w:left w:w="14" w:type="dxa"/>
              <w:right w:w="14" w:type="dxa"/>
            </w:tcMar>
            <w:vAlign w:val="center"/>
          </w:tcPr>
          <w:p w14:paraId="04F44D11" w14:textId="77777777" w:rsidR="00A80D1D" w:rsidRPr="00645B32" w:rsidRDefault="00A80D1D" w:rsidP="00166B5F">
            <w:pPr>
              <w:jc w:val="center"/>
              <w:rPr>
                <w:rFonts w:cstheme="minorHAnsi"/>
                <w:b/>
                <w:sz w:val="20"/>
                <w:szCs w:val="20"/>
              </w:rPr>
            </w:pPr>
            <w:r w:rsidRPr="00645B32">
              <w:rPr>
                <w:rFonts w:cstheme="minorHAnsi"/>
                <w:b/>
                <w:sz w:val="20"/>
                <w:szCs w:val="20"/>
              </w:rPr>
              <w:t>Person(s) Responsible</w:t>
            </w:r>
          </w:p>
        </w:tc>
        <w:tc>
          <w:tcPr>
            <w:tcW w:w="1474" w:type="dxa"/>
            <w:shd w:val="clear" w:color="auto" w:fill="D9D9D9" w:themeFill="background1" w:themeFillShade="D9"/>
            <w:tcMar>
              <w:left w:w="14" w:type="dxa"/>
              <w:right w:w="14" w:type="dxa"/>
            </w:tcMar>
            <w:vAlign w:val="center"/>
          </w:tcPr>
          <w:p w14:paraId="2B3D3CA0" w14:textId="77777777" w:rsidR="00A80D1D" w:rsidRPr="00645B32" w:rsidRDefault="00A80D1D" w:rsidP="00166B5F">
            <w:pPr>
              <w:jc w:val="center"/>
              <w:rPr>
                <w:rFonts w:cstheme="minorHAnsi"/>
                <w:b/>
                <w:sz w:val="20"/>
                <w:szCs w:val="20"/>
              </w:rPr>
            </w:pPr>
            <w:r w:rsidRPr="00645B32">
              <w:rPr>
                <w:rFonts w:cstheme="minorHAnsi"/>
                <w:b/>
                <w:sz w:val="20"/>
                <w:szCs w:val="20"/>
              </w:rPr>
              <w:t>Resources</w:t>
            </w:r>
          </w:p>
        </w:tc>
        <w:tc>
          <w:tcPr>
            <w:tcW w:w="1474" w:type="dxa"/>
            <w:shd w:val="clear" w:color="auto" w:fill="D9D9D9" w:themeFill="background1" w:themeFillShade="D9"/>
            <w:tcMar>
              <w:left w:w="14" w:type="dxa"/>
              <w:right w:w="14" w:type="dxa"/>
            </w:tcMar>
            <w:vAlign w:val="center"/>
          </w:tcPr>
          <w:p w14:paraId="674B897C" w14:textId="77777777" w:rsidR="00A80D1D" w:rsidRPr="00645B32" w:rsidRDefault="00A80D1D" w:rsidP="00166B5F">
            <w:pPr>
              <w:jc w:val="center"/>
              <w:rPr>
                <w:rFonts w:cstheme="minorHAnsi"/>
                <w:b/>
                <w:sz w:val="20"/>
                <w:szCs w:val="20"/>
              </w:rPr>
            </w:pPr>
            <w:r w:rsidRPr="00645B32">
              <w:rPr>
                <w:rFonts w:cstheme="minorHAnsi"/>
                <w:b/>
                <w:sz w:val="20"/>
                <w:szCs w:val="20"/>
              </w:rPr>
              <w:t>Timelines</w:t>
            </w:r>
          </w:p>
        </w:tc>
        <w:tc>
          <w:tcPr>
            <w:tcW w:w="1474" w:type="dxa"/>
            <w:shd w:val="clear" w:color="auto" w:fill="D9D9D9" w:themeFill="background1" w:themeFillShade="D9"/>
            <w:tcMar>
              <w:left w:w="14" w:type="dxa"/>
              <w:right w:w="14" w:type="dxa"/>
            </w:tcMar>
            <w:vAlign w:val="center"/>
          </w:tcPr>
          <w:p w14:paraId="57E63F33" w14:textId="77777777" w:rsidR="00A80D1D" w:rsidRPr="00645B32" w:rsidRDefault="00A80D1D" w:rsidP="00166B5F">
            <w:pPr>
              <w:jc w:val="center"/>
              <w:rPr>
                <w:rFonts w:cstheme="minorHAnsi"/>
                <w:b/>
                <w:sz w:val="20"/>
                <w:szCs w:val="20"/>
              </w:rPr>
            </w:pPr>
            <w:r w:rsidRPr="00645B32">
              <w:rPr>
                <w:rFonts w:cstheme="minorHAnsi"/>
                <w:b/>
                <w:sz w:val="20"/>
                <w:szCs w:val="20"/>
              </w:rPr>
              <w:t xml:space="preserve">Evidence of </w:t>
            </w:r>
            <w:r w:rsidRPr="00645B32">
              <w:rPr>
                <w:rFonts w:cstheme="minorHAnsi"/>
                <w:b/>
                <w:spacing w:val="-8"/>
                <w:sz w:val="20"/>
                <w:szCs w:val="20"/>
              </w:rPr>
              <w:t>Implementation</w:t>
            </w:r>
          </w:p>
        </w:tc>
        <w:tc>
          <w:tcPr>
            <w:tcW w:w="1474" w:type="dxa"/>
            <w:shd w:val="clear" w:color="auto" w:fill="D9D9D9" w:themeFill="background1" w:themeFillShade="D9"/>
            <w:tcMar>
              <w:left w:w="14" w:type="dxa"/>
              <w:right w:w="14" w:type="dxa"/>
            </w:tcMar>
            <w:vAlign w:val="center"/>
          </w:tcPr>
          <w:p w14:paraId="3713699C" w14:textId="77777777" w:rsidR="00A80D1D" w:rsidRPr="00645B32" w:rsidRDefault="00A80D1D" w:rsidP="00166B5F">
            <w:pPr>
              <w:jc w:val="center"/>
              <w:rPr>
                <w:rFonts w:cstheme="minorHAnsi"/>
                <w:b/>
                <w:sz w:val="20"/>
                <w:szCs w:val="20"/>
              </w:rPr>
            </w:pPr>
            <w:r w:rsidRPr="00645B32">
              <w:rPr>
                <w:rFonts w:cstheme="minorHAnsi"/>
                <w:b/>
                <w:sz w:val="20"/>
                <w:szCs w:val="20"/>
              </w:rPr>
              <w:t>Evidence of Impact</w:t>
            </w:r>
          </w:p>
        </w:tc>
        <w:tc>
          <w:tcPr>
            <w:tcW w:w="1474" w:type="dxa"/>
            <w:shd w:val="clear" w:color="auto" w:fill="D9D9D9" w:themeFill="background1" w:themeFillShade="D9"/>
            <w:tcMar>
              <w:left w:w="14" w:type="dxa"/>
              <w:right w:w="14" w:type="dxa"/>
            </w:tcMar>
            <w:vAlign w:val="center"/>
          </w:tcPr>
          <w:p w14:paraId="7EC75697" w14:textId="77777777" w:rsidR="00A80D1D" w:rsidRPr="00645B32" w:rsidRDefault="00A80D1D" w:rsidP="00166B5F">
            <w:pPr>
              <w:jc w:val="center"/>
              <w:rPr>
                <w:rFonts w:cstheme="minorHAnsi"/>
                <w:b/>
                <w:sz w:val="20"/>
                <w:szCs w:val="20"/>
              </w:rPr>
            </w:pPr>
            <w:r w:rsidRPr="00645B32">
              <w:rPr>
                <w:rFonts w:cstheme="minorHAnsi"/>
                <w:b/>
                <w:sz w:val="20"/>
                <w:szCs w:val="20"/>
              </w:rPr>
              <w:t>Formative/ Summative</w:t>
            </w:r>
          </w:p>
        </w:tc>
        <w:tc>
          <w:tcPr>
            <w:tcW w:w="1269" w:type="dxa"/>
            <w:shd w:val="clear" w:color="auto" w:fill="D9D9D9" w:themeFill="background1" w:themeFillShade="D9"/>
            <w:tcMar>
              <w:left w:w="14" w:type="dxa"/>
              <w:right w:w="14" w:type="dxa"/>
            </w:tcMar>
            <w:vAlign w:val="center"/>
          </w:tcPr>
          <w:p w14:paraId="4051E5A7" w14:textId="77777777" w:rsidR="00A80D1D" w:rsidRPr="00645B32" w:rsidRDefault="00A80D1D" w:rsidP="00166B5F">
            <w:pPr>
              <w:jc w:val="center"/>
              <w:rPr>
                <w:rFonts w:cstheme="minorHAnsi"/>
                <w:b/>
                <w:sz w:val="20"/>
                <w:szCs w:val="20"/>
              </w:rPr>
            </w:pPr>
            <w:r w:rsidRPr="00645B32">
              <w:rPr>
                <w:rFonts w:cstheme="minorHAnsi"/>
                <w:b/>
                <w:sz w:val="20"/>
                <w:szCs w:val="20"/>
              </w:rPr>
              <w:t>Title I</w:t>
            </w:r>
          </w:p>
          <w:p w14:paraId="20E408D1" w14:textId="77777777" w:rsidR="00A80D1D" w:rsidRPr="00645B32" w:rsidRDefault="00A80D1D" w:rsidP="00166B5F">
            <w:pPr>
              <w:jc w:val="center"/>
              <w:rPr>
                <w:rFonts w:cstheme="minorHAnsi"/>
                <w:b/>
                <w:sz w:val="20"/>
                <w:szCs w:val="20"/>
              </w:rPr>
            </w:pPr>
            <w:r w:rsidRPr="00645B32">
              <w:rPr>
                <w:rFonts w:cstheme="minorHAnsi"/>
                <w:b/>
                <w:sz w:val="20"/>
                <w:szCs w:val="20"/>
              </w:rPr>
              <w:t>Schoolwide Components</w:t>
            </w:r>
          </w:p>
        </w:tc>
      </w:tr>
      <w:tr w:rsidR="00A80D1D" w:rsidRPr="00645B32" w14:paraId="1B5C54A6" w14:textId="77777777" w:rsidTr="00166B5F">
        <w:trPr>
          <w:trHeight w:val="1268"/>
        </w:trPr>
        <w:tc>
          <w:tcPr>
            <w:tcW w:w="3014" w:type="dxa"/>
          </w:tcPr>
          <w:p w14:paraId="2BE94AA1" w14:textId="77777777" w:rsidR="00A80D1D" w:rsidRPr="00645B32" w:rsidRDefault="00A80D1D" w:rsidP="00166B5F">
            <w:pPr>
              <w:ind w:left="281" w:hanging="281"/>
              <w:rPr>
                <w:rFonts w:cstheme="minorHAnsi"/>
                <w:sz w:val="20"/>
                <w:szCs w:val="20"/>
              </w:rPr>
            </w:pPr>
            <w:r>
              <w:rPr>
                <w:rFonts w:cstheme="minorHAnsi"/>
                <w:sz w:val="20"/>
                <w:szCs w:val="20"/>
              </w:rPr>
              <w:t>Administrators will maintain current knowledge of public education policies, programs and best practices, and share knowledge with stakeholders.</w:t>
            </w:r>
          </w:p>
        </w:tc>
        <w:tc>
          <w:tcPr>
            <w:tcW w:w="1473" w:type="dxa"/>
          </w:tcPr>
          <w:p w14:paraId="2FE0CB9F" w14:textId="77777777" w:rsidR="00A80D1D" w:rsidRDefault="00A80D1D" w:rsidP="00166B5F">
            <w:pPr>
              <w:rPr>
                <w:rFonts w:cstheme="minorHAnsi"/>
                <w:sz w:val="20"/>
                <w:szCs w:val="20"/>
              </w:rPr>
            </w:pPr>
            <w:r>
              <w:rPr>
                <w:rFonts w:cstheme="minorHAnsi"/>
                <w:sz w:val="20"/>
                <w:szCs w:val="20"/>
              </w:rPr>
              <w:t>Matt Mizell</w:t>
            </w:r>
          </w:p>
          <w:p w14:paraId="5DF05107" w14:textId="77777777" w:rsidR="00A80D1D" w:rsidRPr="00A569AD" w:rsidRDefault="00A80D1D" w:rsidP="00166B5F">
            <w:pPr>
              <w:rPr>
                <w:rFonts w:cstheme="minorHAnsi"/>
                <w:sz w:val="20"/>
                <w:szCs w:val="20"/>
              </w:rPr>
            </w:pPr>
            <w:r>
              <w:rPr>
                <w:rFonts w:cstheme="minorHAnsi"/>
                <w:sz w:val="20"/>
                <w:szCs w:val="20"/>
              </w:rPr>
              <w:t>Michael Warren</w:t>
            </w:r>
          </w:p>
          <w:p w14:paraId="67615135" w14:textId="77777777" w:rsidR="00A80D1D" w:rsidRPr="00A569AD" w:rsidRDefault="00A80D1D" w:rsidP="00166B5F">
            <w:pPr>
              <w:rPr>
                <w:rFonts w:cstheme="minorHAnsi"/>
                <w:sz w:val="20"/>
                <w:szCs w:val="20"/>
              </w:rPr>
            </w:pPr>
          </w:p>
        </w:tc>
        <w:tc>
          <w:tcPr>
            <w:tcW w:w="1474" w:type="dxa"/>
          </w:tcPr>
          <w:p w14:paraId="1B754C07" w14:textId="77777777" w:rsidR="00A80D1D" w:rsidRPr="00A569AD" w:rsidRDefault="00A80D1D" w:rsidP="00166B5F">
            <w:pPr>
              <w:rPr>
                <w:rFonts w:cstheme="minorHAnsi"/>
                <w:sz w:val="20"/>
                <w:szCs w:val="20"/>
              </w:rPr>
            </w:pPr>
            <w:r>
              <w:rPr>
                <w:rFonts w:cstheme="minorHAnsi"/>
                <w:sz w:val="20"/>
                <w:szCs w:val="20"/>
              </w:rPr>
              <w:t>Admin. Budgets, ESCs, websites, periodicals, Pro. Dev.</w:t>
            </w:r>
          </w:p>
        </w:tc>
        <w:tc>
          <w:tcPr>
            <w:tcW w:w="1474" w:type="dxa"/>
          </w:tcPr>
          <w:p w14:paraId="7DF25FFD" w14:textId="03376355" w:rsidR="00A80D1D" w:rsidRDefault="00A80D1D" w:rsidP="00166B5F">
            <w:pPr>
              <w:widowControl w:val="0"/>
              <w:autoSpaceDE w:val="0"/>
              <w:autoSpaceDN w:val="0"/>
              <w:adjustRightInd w:val="0"/>
              <w:spacing w:line="223" w:lineRule="exact"/>
              <w:rPr>
                <w:sz w:val="24"/>
                <w:szCs w:val="24"/>
              </w:rPr>
            </w:pPr>
            <w:r>
              <w:rPr>
                <w:spacing w:val="-5"/>
              </w:rPr>
              <w:t>July 202</w:t>
            </w:r>
            <w:r w:rsidR="00FE2154">
              <w:rPr>
                <w:spacing w:val="-5"/>
              </w:rPr>
              <w:t>4</w:t>
            </w:r>
            <w:r>
              <w:rPr>
                <w:spacing w:val="-5"/>
              </w:rPr>
              <w:t>–June 202</w:t>
            </w:r>
            <w:r w:rsidR="00FE2154">
              <w:rPr>
                <w:spacing w:val="-5"/>
              </w:rPr>
              <w:t>5</w:t>
            </w:r>
          </w:p>
          <w:p w14:paraId="565956A2" w14:textId="77777777" w:rsidR="00A80D1D" w:rsidRPr="00176CA9" w:rsidRDefault="00A80D1D" w:rsidP="00166B5F">
            <w:pPr>
              <w:widowControl w:val="0"/>
              <w:autoSpaceDE w:val="0"/>
              <w:autoSpaceDN w:val="0"/>
              <w:adjustRightInd w:val="0"/>
              <w:spacing w:line="223" w:lineRule="exact"/>
              <w:rPr>
                <w:rFonts w:cstheme="minorHAnsi"/>
                <w:sz w:val="20"/>
                <w:szCs w:val="20"/>
              </w:rPr>
            </w:pPr>
          </w:p>
        </w:tc>
        <w:tc>
          <w:tcPr>
            <w:tcW w:w="1474" w:type="dxa"/>
          </w:tcPr>
          <w:p w14:paraId="3C5D6A15" w14:textId="77777777" w:rsidR="00A80D1D" w:rsidRPr="00E14AB2" w:rsidRDefault="00A80D1D" w:rsidP="00166B5F">
            <w:pPr>
              <w:rPr>
                <w:rFonts w:cstheme="minorHAnsi"/>
                <w:sz w:val="20"/>
                <w:szCs w:val="20"/>
              </w:rPr>
            </w:pPr>
            <w:r w:rsidRPr="00E14AB2">
              <w:rPr>
                <w:rFonts w:cstheme="minorHAnsi"/>
                <w:sz w:val="20"/>
                <w:szCs w:val="20"/>
              </w:rPr>
              <w:t>Pro. Dev. Sign-in and certificates</w:t>
            </w:r>
          </w:p>
        </w:tc>
        <w:tc>
          <w:tcPr>
            <w:tcW w:w="1474" w:type="dxa"/>
          </w:tcPr>
          <w:p w14:paraId="66BB6A50" w14:textId="77777777" w:rsidR="00A80D1D" w:rsidRPr="00E14AB2" w:rsidRDefault="00A80D1D" w:rsidP="00166B5F">
            <w:pPr>
              <w:rPr>
                <w:rFonts w:cstheme="minorHAnsi"/>
                <w:sz w:val="20"/>
                <w:szCs w:val="20"/>
              </w:rPr>
            </w:pPr>
            <w:r w:rsidRPr="00E14AB2">
              <w:rPr>
                <w:rFonts w:cstheme="minorHAnsi"/>
                <w:sz w:val="20"/>
                <w:szCs w:val="20"/>
              </w:rPr>
              <w:t>Turnaround development or staff sharing sessions</w:t>
            </w:r>
          </w:p>
        </w:tc>
        <w:tc>
          <w:tcPr>
            <w:tcW w:w="1474" w:type="dxa"/>
          </w:tcPr>
          <w:p w14:paraId="3EEA723A" w14:textId="77777777" w:rsidR="00A80D1D" w:rsidRDefault="00A80D1D" w:rsidP="00166B5F">
            <w:pPr>
              <w:rPr>
                <w:rFonts w:cstheme="minorHAnsi"/>
                <w:sz w:val="20"/>
                <w:szCs w:val="20"/>
              </w:rPr>
            </w:pPr>
            <w:r>
              <w:rPr>
                <w:rFonts w:cstheme="minorHAnsi"/>
                <w:sz w:val="20"/>
                <w:szCs w:val="20"/>
              </w:rPr>
              <w:t>F=Attendance</w:t>
            </w:r>
          </w:p>
          <w:p w14:paraId="432CFBE1" w14:textId="77777777" w:rsidR="00A80D1D" w:rsidRPr="00176CA9" w:rsidRDefault="00A80D1D" w:rsidP="00166B5F">
            <w:pPr>
              <w:rPr>
                <w:rFonts w:cstheme="minorHAnsi"/>
                <w:sz w:val="20"/>
                <w:szCs w:val="20"/>
              </w:rPr>
            </w:pPr>
            <w:r>
              <w:rPr>
                <w:rFonts w:cstheme="minorHAnsi"/>
                <w:sz w:val="20"/>
                <w:szCs w:val="20"/>
              </w:rPr>
              <w:t>S=Documented Training</w:t>
            </w:r>
          </w:p>
        </w:tc>
        <w:tc>
          <w:tcPr>
            <w:tcW w:w="1269" w:type="dxa"/>
          </w:tcPr>
          <w:p w14:paraId="2FC7B44A" w14:textId="77777777" w:rsidR="00A80D1D" w:rsidRPr="00645B32" w:rsidRDefault="00A80D1D" w:rsidP="00166B5F">
            <w:pPr>
              <w:rPr>
                <w:rFonts w:cstheme="minorHAnsi"/>
                <w:b/>
                <w:sz w:val="20"/>
                <w:szCs w:val="20"/>
              </w:rPr>
            </w:pPr>
            <w:r>
              <w:rPr>
                <w:rFonts w:cstheme="minorHAnsi"/>
                <w:b/>
                <w:sz w:val="20"/>
                <w:szCs w:val="20"/>
              </w:rPr>
              <w:t xml:space="preserve">4 </w:t>
            </w:r>
          </w:p>
        </w:tc>
      </w:tr>
      <w:tr w:rsidR="00A80D1D" w:rsidRPr="00645B32" w14:paraId="2C343C8B" w14:textId="77777777" w:rsidTr="00166B5F">
        <w:trPr>
          <w:trHeight w:val="1007"/>
        </w:trPr>
        <w:tc>
          <w:tcPr>
            <w:tcW w:w="3014" w:type="dxa"/>
          </w:tcPr>
          <w:p w14:paraId="40282F02" w14:textId="77777777" w:rsidR="00A80D1D" w:rsidRPr="00645B32" w:rsidRDefault="00A80D1D" w:rsidP="00166B5F">
            <w:pPr>
              <w:ind w:left="281" w:hanging="281"/>
              <w:rPr>
                <w:rFonts w:cstheme="minorHAnsi"/>
                <w:sz w:val="20"/>
                <w:szCs w:val="20"/>
              </w:rPr>
            </w:pPr>
            <w:r>
              <w:rPr>
                <w:rFonts w:cstheme="minorHAnsi"/>
                <w:sz w:val="20"/>
                <w:szCs w:val="20"/>
              </w:rPr>
              <w:t>Monthly financial reports will be sent to the board of trustees.</w:t>
            </w:r>
          </w:p>
        </w:tc>
        <w:tc>
          <w:tcPr>
            <w:tcW w:w="1473" w:type="dxa"/>
          </w:tcPr>
          <w:p w14:paraId="60A03D3C" w14:textId="77777777" w:rsidR="00A80D1D" w:rsidRDefault="00A80D1D" w:rsidP="00166B5F">
            <w:pPr>
              <w:rPr>
                <w:rFonts w:cstheme="minorHAnsi"/>
                <w:sz w:val="20"/>
                <w:szCs w:val="20"/>
              </w:rPr>
            </w:pPr>
            <w:r>
              <w:rPr>
                <w:rFonts w:cstheme="minorHAnsi"/>
                <w:sz w:val="20"/>
                <w:szCs w:val="20"/>
              </w:rPr>
              <w:t>Matthew Mizell</w:t>
            </w:r>
          </w:p>
          <w:p w14:paraId="7E5A1B02" w14:textId="77777777" w:rsidR="00A80D1D" w:rsidRPr="00A569AD" w:rsidRDefault="00A80D1D" w:rsidP="00166B5F">
            <w:pPr>
              <w:rPr>
                <w:rFonts w:cstheme="minorHAnsi"/>
                <w:sz w:val="20"/>
                <w:szCs w:val="20"/>
              </w:rPr>
            </w:pPr>
            <w:r>
              <w:rPr>
                <w:rFonts w:cstheme="minorHAnsi"/>
                <w:sz w:val="20"/>
                <w:szCs w:val="20"/>
              </w:rPr>
              <w:t>Daniela Sanders</w:t>
            </w:r>
          </w:p>
          <w:p w14:paraId="61CB115D" w14:textId="77777777" w:rsidR="00A80D1D" w:rsidRPr="00A569AD" w:rsidRDefault="00A80D1D" w:rsidP="00166B5F">
            <w:pPr>
              <w:rPr>
                <w:rFonts w:cstheme="minorHAnsi"/>
                <w:sz w:val="20"/>
                <w:szCs w:val="20"/>
              </w:rPr>
            </w:pPr>
          </w:p>
        </w:tc>
        <w:tc>
          <w:tcPr>
            <w:tcW w:w="1474" w:type="dxa"/>
          </w:tcPr>
          <w:p w14:paraId="4665FD84" w14:textId="77777777" w:rsidR="00A80D1D" w:rsidRPr="00A569AD" w:rsidRDefault="00A80D1D" w:rsidP="00166B5F">
            <w:pPr>
              <w:rPr>
                <w:rFonts w:cstheme="minorHAnsi"/>
                <w:sz w:val="20"/>
                <w:szCs w:val="20"/>
              </w:rPr>
            </w:pPr>
            <w:r>
              <w:rPr>
                <w:rFonts w:cstheme="minorHAnsi"/>
                <w:sz w:val="20"/>
                <w:szCs w:val="20"/>
              </w:rPr>
              <w:t>None</w:t>
            </w:r>
          </w:p>
        </w:tc>
        <w:tc>
          <w:tcPr>
            <w:tcW w:w="1474" w:type="dxa"/>
          </w:tcPr>
          <w:p w14:paraId="51BB9DE6" w14:textId="26D533D4" w:rsidR="00A80D1D" w:rsidRDefault="00A80D1D" w:rsidP="00166B5F">
            <w:pPr>
              <w:widowControl w:val="0"/>
              <w:autoSpaceDE w:val="0"/>
              <w:autoSpaceDN w:val="0"/>
              <w:adjustRightInd w:val="0"/>
              <w:spacing w:line="223" w:lineRule="exact"/>
              <w:rPr>
                <w:sz w:val="24"/>
                <w:szCs w:val="24"/>
              </w:rPr>
            </w:pPr>
            <w:r>
              <w:rPr>
                <w:spacing w:val="-5"/>
              </w:rPr>
              <w:t>Sept. 202</w:t>
            </w:r>
            <w:r w:rsidR="00FE2154">
              <w:rPr>
                <w:spacing w:val="-5"/>
              </w:rPr>
              <w:t>4</w:t>
            </w:r>
            <w:r>
              <w:rPr>
                <w:spacing w:val="-5"/>
              </w:rPr>
              <w:t xml:space="preserve"> –Aug. 202</w:t>
            </w:r>
            <w:r w:rsidR="00FE2154">
              <w:rPr>
                <w:spacing w:val="-5"/>
              </w:rPr>
              <w:t>5</w:t>
            </w:r>
          </w:p>
          <w:p w14:paraId="25A55E71" w14:textId="77777777" w:rsidR="00A80D1D" w:rsidRPr="00645B32" w:rsidRDefault="00A80D1D" w:rsidP="00166B5F">
            <w:pPr>
              <w:widowControl w:val="0"/>
              <w:autoSpaceDE w:val="0"/>
              <w:autoSpaceDN w:val="0"/>
              <w:adjustRightInd w:val="0"/>
              <w:spacing w:line="223" w:lineRule="exact"/>
              <w:rPr>
                <w:rFonts w:cstheme="minorHAnsi"/>
                <w:b/>
                <w:sz w:val="20"/>
                <w:szCs w:val="20"/>
              </w:rPr>
            </w:pPr>
          </w:p>
        </w:tc>
        <w:tc>
          <w:tcPr>
            <w:tcW w:w="1474" w:type="dxa"/>
          </w:tcPr>
          <w:p w14:paraId="5424DF61" w14:textId="77777777" w:rsidR="00A80D1D" w:rsidRPr="00E14AB2" w:rsidRDefault="00A80D1D" w:rsidP="00166B5F">
            <w:pPr>
              <w:rPr>
                <w:rFonts w:cstheme="minorHAnsi"/>
                <w:sz w:val="20"/>
                <w:szCs w:val="20"/>
              </w:rPr>
            </w:pPr>
            <w:r>
              <w:rPr>
                <w:rFonts w:cstheme="minorHAnsi"/>
                <w:sz w:val="20"/>
                <w:szCs w:val="20"/>
              </w:rPr>
              <w:t>Board agenda</w:t>
            </w:r>
          </w:p>
        </w:tc>
        <w:tc>
          <w:tcPr>
            <w:tcW w:w="1474" w:type="dxa"/>
          </w:tcPr>
          <w:p w14:paraId="259A6D46" w14:textId="77777777" w:rsidR="00A80D1D" w:rsidRPr="00E14AB2" w:rsidRDefault="00A80D1D" w:rsidP="00166B5F">
            <w:pPr>
              <w:rPr>
                <w:rFonts w:cstheme="minorHAnsi"/>
                <w:sz w:val="20"/>
                <w:szCs w:val="20"/>
              </w:rPr>
            </w:pPr>
            <w:r>
              <w:rPr>
                <w:rFonts w:cstheme="minorHAnsi"/>
                <w:sz w:val="20"/>
                <w:szCs w:val="20"/>
              </w:rPr>
              <w:t xml:space="preserve">Audit report </w:t>
            </w:r>
          </w:p>
        </w:tc>
        <w:tc>
          <w:tcPr>
            <w:tcW w:w="1474" w:type="dxa"/>
          </w:tcPr>
          <w:p w14:paraId="305ED286" w14:textId="77777777" w:rsidR="00A80D1D" w:rsidRDefault="00A80D1D" w:rsidP="00166B5F">
            <w:pPr>
              <w:rPr>
                <w:rFonts w:cstheme="minorHAnsi"/>
                <w:sz w:val="20"/>
                <w:szCs w:val="20"/>
              </w:rPr>
            </w:pPr>
            <w:r>
              <w:rPr>
                <w:rFonts w:cstheme="minorHAnsi"/>
                <w:sz w:val="20"/>
                <w:szCs w:val="20"/>
              </w:rPr>
              <w:t>F=Monthly Reports</w:t>
            </w:r>
          </w:p>
          <w:p w14:paraId="40BF2C15" w14:textId="77777777" w:rsidR="00A80D1D" w:rsidRPr="00A569AD" w:rsidRDefault="00A80D1D" w:rsidP="00166B5F">
            <w:pPr>
              <w:rPr>
                <w:rFonts w:cstheme="minorHAnsi"/>
                <w:sz w:val="20"/>
                <w:szCs w:val="20"/>
              </w:rPr>
            </w:pPr>
            <w:r>
              <w:rPr>
                <w:rFonts w:cstheme="minorHAnsi"/>
                <w:sz w:val="20"/>
                <w:szCs w:val="20"/>
              </w:rPr>
              <w:t>S=Annual Audit</w:t>
            </w:r>
          </w:p>
          <w:p w14:paraId="010AED76" w14:textId="77777777" w:rsidR="00A80D1D" w:rsidRPr="00A569AD" w:rsidRDefault="00A80D1D" w:rsidP="00166B5F">
            <w:pPr>
              <w:rPr>
                <w:rFonts w:cstheme="minorHAnsi"/>
                <w:sz w:val="20"/>
                <w:szCs w:val="20"/>
              </w:rPr>
            </w:pPr>
          </w:p>
        </w:tc>
        <w:tc>
          <w:tcPr>
            <w:tcW w:w="1269" w:type="dxa"/>
          </w:tcPr>
          <w:p w14:paraId="1B447474" w14:textId="77777777" w:rsidR="00A80D1D" w:rsidRPr="00645B32" w:rsidRDefault="00A80D1D" w:rsidP="00166B5F">
            <w:pPr>
              <w:rPr>
                <w:rFonts w:cstheme="minorHAnsi"/>
                <w:b/>
                <w:sz w:val="20"/>
                <w:szCs w:val="20"/>
              </w:rPr>
            </w:pPr>
            <w:r>
              <w:rPr>
                <w:rFonts w:cstheme="minorHAnsi"/>
                <w:b/>
                <w:sz w:val="20"/>
                <w:szCs w:val="20"/>
              </w:rPr>
              <w:t>1</w:t>
            </w:r>
          </w:p>
        </w:tc>
      </w:tr>
      <w:tr w:rsidR="00A80D1D" w:rsidRPr="00645B32" w14:paraId="056628D8" w14:textId="77777777" w:rsidTr="00166B5F">
        <w:trPr>
          <w:trHeight w:val="720"/>
        </w:trPr>
        <w:tc>
          <w:tcPr>
            <w:tcW w:w="3014" w:type="dxa"/>
          </w:tcPr>
          <w:p w14:paraId="6B035A87" w14:textId="77777777" w:rsidR="00A80D1D" w:rsidRPr="00645B32" w:rsidRDefault="00A80D1D" w:rsidP="00166B5F">
            <w:pPr>
              <w:ind w:left="281" w:hanging="281"/>
              <w:rPr>
                <w:rFonts w:cstheme="minorHAnsi"/>
                <w:sz w:val="20"/>
                <w:szCs w:val="20"/>
              </w:rPr>
            </w:pPr>
            <w:r>
              <w:rPr>
                <w:rFonts w:cstheme="minorHAnsi"/>
                <w:sz w:val="20"/>
                <w:szCs w:val="20"/>
              </w:rPr>
              <w:lastRenderedPageBreak/>
              <w:t>All purchases and authorization to purchase will go through the Superintendent’s Office. (Need/cost prioritization)</w:t>
            </w:r>
          </w:p>
        </w:tc>
        <w:tc>
          <w:tcPr>
            <w:tcW w:w="1473" w:type="dxa"/>
          </w:tcPr>
          <w:p w14:paraId="7AB4CDCF" w14:textId="77777777" w:rsidR="00A80D1D" w:rsidRDefault="00A80D1D" w:rsidP="00166B5F">
            <w:pPr>
              <w:rPr>
                <w:rFonts w:cstheme="minorHAnsi"/>
                <w:sz w:val="20"/>
                <w:szCs w:val="20"/>
              </w:rPr>
            </w:pPr>
            <w:r>
              <w:rPr>
                <w:rFonts w:cstheme="minorHAnsi"/>
                <w:sz w:val="20"/>
                <w:szCs w:val="20"/>
              </w:rPr>
              <w:t>Matt Mizell</w:t>
            </w:r>
          </w:p>
          <w:p w14:paraId="054881DA" w14:textId="77777777" w:rsidR="00A80D1D" w:rsidRPr="00A569AD" w:rsidRDefault="00A80D1D" w:rsidP="00166B5F">
            <w:pPr>
              <w:rPr>
                <w:rFonts w:cstheme="minorHAnsi"/>
                <w:sz w:val="20"/>
                <w:szCs w:val="20"/>
              </w:rPr>
            </w:pPr>
            <w:r>
              <w:rPr>
                <w:rFonts w:cstheme="minorHAnsi"/>
                <w:sz w:val="20"/>
                <w:szCs w:val="20"/>
              </w:rPr>
              <w:t>Michael Warren</w:t>
            </w:r>
          </w:p>
        </w:tc>
        <w:tc>
          <w:tcPr>
            <w:tcW w:w="1474" w:type="dxa"/>
          </w:tcPr>
          <w:p w14:paraId="49AA4137" w14:textId="77777777" w:rsidR="00A80D1D" w:rsidRPr="00A569AD" w:rsidRDefault="00A80D1D" w:rsidP="00166B5F">
            <w:pPr>
              <w:rPr>
                <w:rFonts w:cstheme="minorHAnsi"/>
                <w:sz w:val="20"/>
                <w:szCs w:val="20"/>
              </w:rPr>
            </w:pPr>
            <w:r>
              <w:rPr>
                <w:rFonts w:cstheme="minorHAnsi"/>
                <w:sz w:val="20"/>
                <w:szCs w:val="20"/>
              </w:rPr>
              <w:t>None</w:t>
            </w:r>
          </w:p>
        </w:tc>
        <w:tc>
          <w:tcPr>
            <w:tcW w:w="1474" w:type="dxa"/>
          </w:tcPr>
          <w:p w14:paraId="2394BD97" w14:textId="793FC4AC" w:rsidR="00A80D1D" w:rsidRDefault="00A80D1D" w:rsidP="00166B5F">
            <w:pPr>
              <w:widowControl w:val="0"/>
              <w:autoSpaceDE w:val="0"/>
              <w:autoSpaceDN w:val="0"/>
              <w:adjustRightInd w:val="0"/>
              <w:spacing w:line="223" w:lineRule="exact"/>
              <w:rPr>
                <w:sz w:val="24"/>
                <w:szCs w:val="24"/>
              </w:rPr>
            </w:pPr>
            <w:r>
              <w:rPr>
                <w:spacing w:val="-5"/>
              </w:rPr>
              <w:t>Sept. 202</w:t>
            </w:r>
            <w:r w:rsidR="00FE2154">
              <w:rPr>
                <w:spacing w:val="-5"/>
              </w:rPr>
              <w:t>4</w:t>
            </w:r>
            <w:r>
              <w:rPr>
                <w:spacing w:val="-5"/>
              </w:rPr>
              <w:t>-Aug. 202</w:t>
            </w:r>
            <w:r w:rsidR="00FE2154">
              <w:rPr>
                <w:spacing w:val="-5"/>
              </w:rPr>
              <w:t>5</w:t>
            </w:r>
          </w:p>
          <w:p w14:paraId="1C39FED5" w14:textId="77777777" w:rsidR="00A80D1D" w:rsidRPr="00645B32" w:rsidRDefault="00A80D1D" w:rsidP="00166B5F">
            <w:pPr>
              <w:widowControl w:val="0"/>
              <w:autoSpaceDE w:val="0"/>
              <w:autoSpaceDN w:val="0"/>
              <w:adjustRightInd w:val="0"/>
              <w:spacing w:line="223" w:lineRule="exact"/>
              <w:rPr>
                <w:rFonts w:cstheme="minorHAnsi"/>
                <w:b/>
                <w:sz w:val="20"/>
                <w:szCs w:val="20"/>
              </w:rPr>
            </w:pPr>
          </w:p>
        </w:tc>
        <w:tc>
          <w:tcPr>
            <w:tcW w:w="1474" w:type="dxa"/>
          </w:tcPr>
          <w:p w14:paraId="77F1F4F6" w14:textId="77777777" w:rsidR="00A80D1D" w:rsidRPr="00E14AB2" w:rsidRDefault="00A80D1D" w:rsidP="00166B5F">
            <w:pPr>
              <w:rPr>
                <w:rFonts w:cstheme="minorHAnsi"/>
                <w:sz w:val="20"/>
                <w:szCs w:val="20"/>
              </w:rPr>
            </w:pPr>
            <w:r>
              <w:rPr>
                <w:rFonts w:cstheme="minorHAnsi"/>
                <w:sz w:val="20"/>
                <w:szCs w:val="20"/>
              </w:rPr>
              <w:t>Purchase order documents</w:t>
            </w:r>
          </w:p>
        </w:tc>
        <w:tc>
          <w:tcPr>
            <w:tcW w:w="1474" w:type="dxa"/>
          </w:tcPr>
          <w:p w14:paraId="184F7B6E" w14:textId="77777777" w:rsidR="00A80D1D" w:rsidRPr="00E14AB2" w:rsidRDefault="00A80D1D" w:rsidP="00166B5F">
            <w:pPr>
              <w:rPr>
                <w:rFonts w:cstheme="minorHAnsi"/>
                <w:sz w:val="20"/>
                <w:szCs w:val="20"/>
              </w:rPr>
            </w:pPr>
            <w:r>
              <w:rPr>
                <w:rFonts w:cstheme="minorHAnsi"/>
                <w:sz w:val="20"/>
                <w:szCs w:val="20"/>
              </w:rPr>
              <w:t>Needs assessment decisions</w:t>
            </w:r>
          </w:p>
        </w:tc>
        <w:tc>
          <w:tcPr>
            <w:tcW w:w="1474" w:type="dxa"/>
          </w:tcPr>
          <w:p w14:paraId="3C3EDA64" w14:textId="77777777" w:rsidR="00A80D1D" w:rsidRDefault="00A80D1D" w:rsidP="00166B5F">
            <w:pPr>
              <w:rPr>
                <w:rFonts w:cstheme="minorHAnsi"/>
                <w:sz w:val="20"/>
                <w:szCs w:val="20"/>
              </w:rPr>
            </w:pPr>
            <w:r>
              <w:rPr>
                <w:rFonts w:cstheme="minorHAnsi"/>
                <w:sz w:val="20"/>
                <w:szCs w:val="20"/>
              </w:rPr>
              <w:t>F=Purchase Orders</w:t>
            </w:r>
          </w:p>
          <w:p w14:paraId="524D0758" w14:textId="77777777" w:rsidR="00A80D1D" w:rsidRPr="00A569AD" w:rsidRDefault="00A80D1D" w:rsidP="00166B5F">
            <w:pPr>
              <w:rPr>
                <w:rFonts w:cstheme="minorHAnsi"/>
                <w:sz w:val="20"/>
                <w:szCs w:val="20"/>
              </w:rPr>
            </w:pPr>
            <w:r>
              <w:rPr>
                <w:rFonts w:cstheme="minorHAnsi"/>
                <w:sz w:val="20"/>
                <w:szCs w:val="20"/>
              </w:rPr>
              <w:t>S=Budget Summaries</w:t>
            </w:r>
          </w:p>
        </w:tc>
        <w:tc>
          <w:tcPr>
            <w:tcW w:w="1269" w:type="dxa"/>
          </w:tcPr>
          <w:p w14:paraId="701F8CB7" w14:textId="77777777" w:rsidR="00A80D1D" w:rsidRPr="00645B32" w:rsidRDefault="00A80D1D" w:rsidP="00166B5F">
            <w:pPr>
              <w:rPr>
                <w:rFonts w:cstheme="minorHAnsi"/>
                <w:b/>
                <w:sz w:val="20"/>
                <w:szCs w:val="20"/>
              </w:rPr>
            </w:pPr>
            <w:r>
              <w:rPr>
                <w:rFonts w:cstheme="minorHAnsi"/>
                <w:b/>
                <w:sz w:val="20"/>
                <w:szCs w:val="20"/>
              </w:rPr>
              <w:t>1</w:t>
            </w:r>
          </w:p>
        </w:tc>
      </w:tr>
    </w:tbl>
    <w:p w14:paraId="0B072328" w14:textId="77777777" w:rsidR="00A80D1D" w:rsidRDefault="00A80D1D" w:rsidP="00A80D1D">
      <w:pPr>
        <w:rPr>
          <w:rFonts w:cstheme="minorHAnsi"/>
          <w:sz w:val="20"/>
          <w:szCs w:val="20"/>
        </w:rPr>
      </w:pPr>
    </w:p>
    <w:p w14:paraId="2BDC5E85" w14:textId="77777777" w:rsidR="00A80D1D" w:rsidRDefault="00A80D1D" w:rsidP="00A80D1D">
      <w:pPr>
        <w:rPr>
          <w:rFonts w:cstheme="minorHAnsi"/>
          <w:sz w:val="20"/>
          <w:szCs w:val="20"/>
        </w:rPr>
      </w:pPr>
    </w:p>
    <w:p w14:paraId="4022D581" w14:textId="77777777" w:rsidR="00A80D1D" w:rsidRDefault="00A80D1D" w:rsidP="00A80D1D">
      <w:pPr>
        <w:rPr>
          <w:rFonts w:cstheme="minorHAnsi"/>
          <w:sz w:val="20"/>
          <w:szCs w:val="20"/>
        </w:rPr>
      </w:pPr>
    </w:p>
    <w:p w14:paraId="51B76A54" w14:textId="77777777" w:rsidR="006F762F" w:rsidRDefault="006F762F" w:rsidP="00A80D1D">
      <w:pPr>
        <w:rPr>
          <w:rFonts w:cstheme="minorHAnsi"/>
          <w:sz w:val="20"/>
          <w:szCs w:val="20"/>
        </w:rPr>
      </w:pPr>
    </w:p>
    <w:p w14:paraId="60F4AD79" w14:textId="77777777" w:rsidR="006F762F" w:rsidRDefault="006F762F" w:rsidP="00A80D1D">
      <w:pPr>
        <w:rPr>
          <w:rFonts w:cstheme="minorHAnsi"/>
          <w:sz w:val="20"/>
          <w:szCs w:val="20"/>
        </w:rPr>
      </w:pPr>
    </w:p>
    <w:p w14:paraId="66DC5843" w14:textId="77777777" w:rsidR="006F762F" w:rsidRDefault="006F762F" w:rsidP="00A80D1D">
      <w:pPr>
        <w:rPr>
          <w:rFonts w:cstheme="minorHAnsi"/>
          <w:sz w:val="20"/>
          <w:szCs w:val="20"/>
        </w:rPr>
      </w:pPr>
    </w:p>
    <w:p w14:paraId="70C55BEA" w14:textId="77777777" w:rsidR="006F762F" w:rsidRDefault="006F762F" w:rsidP="00A80D1D">
      <w:pPr>
        <w:rPr>
          <w:rFonts w:cstheme="minorHAnsi"/>
          <w:sz w:val="20"/>
          <w:szCs w:val="20"/>
        </w:rPr>
      </w:pPr>
    </w:p>
    <w:p w14:paraId="400122B6" w14:textId="77777777" w:rsidR="006F762F" w:rsidRDefault="006F762F" w:rsidP="00A80D1D">
      <w:pPr>
        <w:rPr>
          <w:rFonts w:cstheme="minorHAnsi"/>
          <w:sz w:val="20"/>
          <w:szCs w:val="20"/>
        </w:rPr>
      </w:pPr>
    </w:p>
    <w:p w14:paraId="63A70ECD" w14:textId="77777777" w:rsidR="006F762F" w:rsidRDefault="006F762F" w:rsidP="00A80D1D">
      <w:pPr>
        <w:rPr>
          <w:rFonts w:cstheme="minorHAnsi"/>
          <w:sz w:val="20"/>
          <w:szCs w:val="20"/>
        </w:rPr>
      </w:pPr>
    </w:p>
    <w:p w14:paraId="7ABF0CB3" w14:textId="77777777" w:rsidR="006F762F" w:rsidRDefault="006F762F" w:rsidP="00A80D1D">
      <w:pPr>
        <w:rPr>
          <w:rFonts w:cstheme="minorHAnsi"/>
          <w:sz w:val="20"/>
          <w:szCs w:val="20"/>
        </w:rPr>
      </w:pPr>
    </w:p>
    <w:p w14:paraId="422BD736" w14:textId="77777777" w:rsidR="006F762F" w:rsidRDefault="006F762F" w:rsidP="00A80D1D">
      <w:pPr>
        <w:rPr>
          <w:rFonts w:cstheme="minorHAnsi"/>
          <w:sz w:val="20"/>
          <w:szCs w:val="20"/>
        </w:rPr>
      </w:pPr>
    </w:p>
    <w:p w14:paraId="49954B71" w14:textId="77777777" w:rsidR="006F762F" w:rsidRDefault="006F762F" w:rsidP="00A80D1D">
      <w:pPr>
        <w:rPr>
          <w:rFonts w:cstheme="minorHAnsi"/>
          <w:sz w:val="20"/>
          <w:szCs w:val="20"/>
        </w:rPr>
      </w:pPr>
    </w:p>
    <w:p w14:paraId="54B1E2B7" w14:textId="77777777" w:rsidR="006F762F" w:rsidRDefault="006F762F" w:rsidP="00A80D1D">
      <w:pPr>
        <w:rPr>
          <w:rFonts w:cstheme="minorHAnsi"/>
          <w:sz w:val="20"/>
          <w:szCs w:val="20"/>
        </w:rPr>
      </w:pPr>
    </w:p>
    <w:p w14:paraId="64B9FA6D" w14:textId="77777777" w:rsidR="006F762F" w:rsidRDefault="006F762F" w:rsidP="00A80D1D">
      <w:pPr>
        <w:rPr>
          <w:rFonts w:cstheme="minorHAnsi"/>
          <w:sz w:val="20"/>
          <w:szCs w:val="20"/>
        </w:rPr>
      </w:pPr>
    </w:p>
    <w:p w14:paraId="3406AED3" w14:textId="77777777" w:rsidR="006F762F" w:rsidRDefault="006F762F" w:rsidP="00A80D1D">
      <w:pPr>
        <w:rPr>
          <w:rFonts w:cstheme="minorHAnsi"/>
          <w:sz w:val="20"/>
          <w:szCs w:val="20"/>
        </w:rPr>
      </w:pPr>
    </w:p>
    <w:p w14:paraId="2D36702C" w14:textId="77777777" w:rsidR="006F762F" w:rsidRDefault="006F762F" w:rsidP="00A80D1D">
      <w:pPr>
        <w:rPr>
          <w:rFonts w:cstheme="minorHAnsi"/>
          <w:sz w:val="20"/>
          <w:szCs w:val="20"/>
        </w:rPr>
      </w:pPr>
    </w:p>
    <w:tbl>
      <w:tblPr>
        <w:tblStyle w:val="TableGrid"/>
        <w:tblW w:w="13151" w:type="dxa"/>
        <w:tblInd w:w="-68" w:type="dxa"/>
        <w:tblLayout w:type="fixed"/>
        <w:tblLook w:val="04A0" w:firstRow="1" w:lastRow="0" w:firstColumn="1" w:lastColumn="0" w:noHBand="0" w:noVBand="1"/>
      </w:tblPr>
      <w:tblGrid>
        <w:gridCol w:w="3014"/>
        <w:gridCol w:w="1473"/>
        <w:gridCol w:w="1474"/>
        <w:gridCol w:w="1474"/>
        <w:gridCol w:w="1474"/>
        <w:gridCol w:w="1474"/>
        <w:gridCol w:w="1474"/>
        <w:gridCol w:w="1294"/>
      </w:tblGrid>
      <w:tr w:rsidR="00A80D1D" w14:paraId="1EF60CF5" w14:textId="77777777" w:rsidTr="00166B5F">
        <w:tc>
          <w:tcPr>
            <w:tcW w:w="13151" w:type="dxa"/>
            <w:gridSpan w:val="8"/>
            <w:shd w:val="clear" w:color="auto" w:fill="BDD6EE" w:themeFill="accent5" w:themeFillTint="66"/>
          </w:tcPr>
          <w:p w14:paraId="136590C1" w14:textId="77777777" w:rsidR="00A80D1D" w:rsidRPr="00645B32" w:rsidRDefault="00A80D1D" w:rsidP="00166B5F">
            <w:pPr>
              <w:rPr>
                <w:rFonts w:cstheme="minorHAnsi"/>
                <w:b/>
                <w:sz w:val="20"/>
                <w:szCs w:val="20"/>
              </w:rPr>
            </w:pPr>
            <w:r w:rsidRPr="00645B32">
              <w:rPr>
                <w:rFonts w:cstheme="minorHAnsi"/>
                <w:b/>
                <w:sz w:val="20"/>
                <w:szCs w:val="20"/>
              </w:rPr>
              <w:lastRenderedPageBreak/>
              <w:t>Ideal State:  Goal(s)</w:t>
            </w:r>
          </w:p>
          <w:p w14:paraId="3A6EFC41" w14:textId="77777777" w:rsidR="00A80D1D" w:rsidRPr="00645B32" w:rsidRDefault="00A80D1D" w:rsidP="00166B5F">
            <w:pPr>
              <w:rPr>
                <w:rFonts w:cstheme="minorHAnsi"/>
                <w:b/>
                <w:sz w:val="20"/>
                <w:szCs w:val="20"/>
              </w:rPr>
            </w:pPr>
            <w:r>
              <w:t xml:space="preserve">Goal 1 </w:t>
            </w:r>
            <w:r>
              <w:rPr>
                <w:rFonts w:ascii="Arial" w:hAnsi="Arial" w:cs="Arial"/>
                <w:sz w:val="20"/>
              </w:rPr>
              <w:t>Trinidad’s PLC will increase student performance on all academic standards.</w:t>
            </w:r>
          </w:p>
          <w:p w14:paraId="4ED00FAC" w14:textId="77777777" w:rsidR="00A80D1D" w:rsidRDefault="00A80D1D" w:rsidP="00166B5F">
            <w:pPr>
              <w:rPr>
                <w:rFonts w:cstheme="minorHAnsi"/>
                <w:sz w:val="20"/>
                <w:szCs w:val="20"/>
              </w:rPr>
            </w:pPr>
          </w:p>
        </w:tc>
      </w:tr>
      <w:tr w:rsidR="00A80D1D" w14:paraId="68D295CB" w14:textId="77777777" w:rsidTr="00166B5F">
        <w:tc>
          <w:tcPr>
            <w:tcW w:w="13151" w:type="dxa"/>
            <w:gridSpan w:val="8"/>
            <w:shd w:val="clear" w:color="auto" w:fill="BDD6EE" w:themeFill="accent5" w:themeFillTint="66"/>
          </w:tcPr>
          <w:p w14:paraId="605BD3D1" w14:textId="77777777" w:rsidR="00A80D1D" w:rsidRPr="007670AA" w:rsidRDefault="00A80D1D" w:rsidP="00166B5F">
            <w:pPr>
              <w:widowControl w:val="0"/>
              <w:autoSpaceDE w:val="0"/>
              <w:autoSpaceDN w:val="0"/>
              <w:adjustRightInd w:val="0"/>
              <w:spacing w:line="244" w:lineRule="exact"/>
              <w:ind w:left="34" w:right="11853"/>
            </w:pPr>
            <w:r>
              <w:rPr>
                <w:rFonts w:cstheme="minorHAnsi"/>
                <w:b/>
                <w:sz w:val="20"/>
                <w:szCs w:val="20"/>
              </w:rPr>
              <w:t>Objective(s)</w:t>
            </w:r>
            <w:r w:rsidRPr="007670AA">
              <w:rPr>
                <w:bCs/>
                <w:iCs/>
                <w:spacing w:val="-9"/>
              </w:rPr>
              <w:t xml:space="preserve"> </w:t>
            </w:r>
          </w:p>
          <w:p w14:paraId="3DD9D756" w14:textId="77777777" w:rsidR="00A80D1D" w:rsidRPr="005D196D" w:rsidRDefault="00A80D1D" w:rsidP="00166B5F">
            <w:pPr>
              <w:widowControl w:val="0"/>
              <w:autoSpaceDE w:val="0"/>
              <w:autoSpaceDN w:val="0"/>
              <w:adjustRightInd w:val="0"/>
              <w:spacing w:line="244" w:lineRule="exact"/>
              <w:ind w:left="34" w:right="11920"/>
              <w:rPr>
                <w:sz w:val="24"/>
                <w:szCs w:val="24"/>
              </w:rPr>
            </w:pPr>
            <w:r w:rsidRPr="005D196D">
              <w:rPr>
                <w:bCs/>
                <w:iCs/>
                <w:spacing w:val="-11"/>
              </w:rPr>
              <w:t xml:space="preserve">Value 3 </w:t>
            </w:r>
          </w:p>
          <w:p w14:paraId="6926D2FC" w14:textId="77777777" w:rsidR="00A80D1D" w:rsidRPr="005D196D" w:rsidRDefault="00A80D1D" w:rsidP="00166B5F">
            <w:pPr>
              <w:widowControl w:val="0"/>
              <w:autoSpaceDE w:val="0"/>
              <w:autoSpaceDN w:val="0"/>
              <w:adjustRightInd w:val="0"/>
              <w:spacing w:line="225" w:lineRule="exact"/>
              <w:ind w:right="3339"/>
              <w:rPr>
                <w:bCs/>
                <w:iCs/>
                <w:spacing w:val="-2"/>
              </w:rPr>
            </w:pPr>
            <w:r w:rsidRPr="005D196D">
              <w:rPr>
                <w:bCs/>
                <w:iCs/>
                <w:spacing w:val="-2"/>
              </w:rPr>
              <w:t>Administrators will stay current on educational research and issues, and the financing of education will be ade</w:t>
            </w:r>
            <w:r>
              <w:rPr>
                <w:bCs/>
                <w:iCs/>
                <w:spacing w:val="-2"/>
              </w:rPr>
              <w:t>quate, equitable, and efficient.</w:t>
            </w:r>
            <w:r w:rsidRPr="005D196D">
              <w:rPr>
                <w:bCs/>
                <w:iCs/>
                <w:spacing w:val="-2"/>
              </w:rPr>
              <w:t xml:space="preserve"> </w:t>
            </w:r>
          </w:p>
          <w:p w14:paraId="1178F819" w14:textId="77777777" w:rsidR="00A80D1D" w:rsidRDefault="00A80D1D" w:rsidP="00166B5F">
            <w:pPr>
              <w:rPr>
                <w:rFonts w:cstheme="minorHAnsi"/>
                <w:sz w:val="20"/>
                <w:szCs w:val="20"/>
              </w:rPr>
            </w:pPr>
          </w:p>
        </w:tc>
      </w:tr>
      <w:tr w:rsidR="00A80D1D" w:rsidRPr="00645B32" w14:paraId="7591B055" w14:textId="77777777" w:rsidTr="00166B5F">
        <w:tblPrEx>
          <w:tblCellMar>
            <w:left w:w="115" w:type="dxa"/>
            <w:right w:w="115" w:type="dxa"/>
          </w:tblCellMar>
        </w:tblPrEx>
        <w:trPr>
          <w:trHeight w:val="720"/>
          <w:tblHeader/>
        </w:trPr>
        <w:tc>
          <w:tcPr>
            <w:tcW w:w="3014" w:type="dxa"/>
            <w:shd w:val="clear" w:color="auto" w:fill="D9D9D9" w:themeFill="background1" w:themeFillShade="D9"/>
            <w:tcMar>
              <w:left w:w="14" w:type="dxa"/>
              <w:right w:w="14" w:type="dxa"/>
            </w:tcMar>
            <w:vAlign w:val="center"/>
          </w:tcPr>
          <w:p w14:paraId="71C98E38" w14:textId="77777777" w:rsidR="00A80D1D" w:rsidRPr="00645B32" w:rsidRDefault="00A80D1D" w:rsidP="00166B5F">
            <w:pPr>
              <w:jc w:val="center"/>
              <w:rPr>
                <w:rFonts w:cstheme="minorHAnsi"/>
                <w:b/>
                <w:sz w:val="20"/>
                <w:szCs w:val="20"/>
              </w:rPr>
            </w:pPr>
            <w:r w:rsidRPr="00645B32">
              <w:rPr>
                <w:rFonts w:cstheme="minorHAnsi"/>
                <w:b/>
                <w:sz w:val="20"/>
                <w:szCs w:val="20"/>
              </w:rPr>
              <w:t>Strategies and Action Steps</w:t>
            </w:r>
          </w:p>
        </w:tc>
        <w:tc>
          <w:tcPr>
            <w:tcW w:w="1473" w:type="dxa"/>
            <w:shd w:val="clear" w:color="auto" w:fill="D9D9D9" w:themeFill="background1" w:themeFillShade="D9"/>
            <w:tcMar>
              <w:left w:w="14" w:type="dxa"/>
              <w:right w:w="14" w:type="dxa"/>
            </w:tcMar>
            <w:vAlign w:val="center"/>
          </w:tcPr>
          <w:p w14:paraId="5C61F5C0" w14:textId="77777777" w:rsidR="00A80D1D" w:rsidRPr="00645B32" w:rsidRDefault="00A80D1D" w:rsidP="00166B5F">
            <w:pPr>
              <w:jc w:val="center"/>
              <w:rPr>
                <w:rFonts w:cstheme="minorHAnsi"/>
                <w:b/>
                <w:sz w:val="20"/>
                <w:szCs w:val="20"/>
              </w:rPr>
            </w:pPr>
            <w:r w:rsidRPr="00645B32">
              <w:rPr>
                <w:rFonts w:cstheme="minorHAnsi"/>
                <w:b/>
                <w:sz w:val="20"/>
                <w:szCs w:val="20"/>
              </w:rPr>
              <w:t>Person(s) Responsible</w:t>
            </w:r>
          </w:p>
        </w:tc>
        <w:tc>
          <w:tcPr>
            <w:tcW w:w="1474" w:type="dxa"/>
            <w:shd w:val="clear" w:color="auto" w:fill="D9D9D9" w:themeFill="background1" w:themeFillShade="D9"/>
            <w:tcMar>
              <w:left w:w="14" w:type="dxa"/>
              <w:right w:w="14" w:type="dxa"/>
            </w:tcMar>
            <w:vAlign w:val="center"/>
          </w:tcPr>
          <w:p w14:paraId="351DA6E2" w14:textId="77777777" w:rsidR="00A80D1D" w:rsidRPr="00645B32" w:rsidRDefault="00A80D1D" w:rsidP="00166B5F">
            <w:pPr>
              <w:jc w:val="center"/>
              <w:rPr>
                <w:rFonts w:cstheme="minorHAnsi"/>
                <w:b/>
                <w:sz w:val="20"/>
                <w:szCs w:val="20"/>
              </w:rPr>
            </w:pPr>
            <w:r w:rsidRPr="00645B32">
              <w:rPr>
                <w:rFonts w:cstheme="minorHAnsi"/>
                <w:b/>
                <w:sz w:val="20"/>
                <w:szCs w:val="20"/>
              </w:rPr>
              <w:t>Resources</w:t>
            </w:r>
          </w:p>
        </w:tc>
        <w:tc>
          <w:tcPr>
            <w:tcW w:w="1474" w:type="dxa"/>
            <w:shd w:val="clear" w:color="auto" w:fill="D9D9D9" w:themeFill="background1" w:themeFillShade="D9"/>
            <w:tcMar>
              <w:left w:w="14" w:type="dxa"/>
              <w:right w:w="14" w:type="dxa"/>
            </w:tcMar>
            <w:vAlign w:val="center"/>
          </w:tcPr>
          <w:p w14:paraId="4D9807AA" w14:textId="77777777" w:rsidR="00A80D1D" w:rsidRPr="00645B32" w:rsidRDefault="00A80D1D" w:rsidP="00166B5F">
            <w:pPr>
              <w:jc w:val="center"/>
              <w:rPr>
                <w:rFonts w:cstheme="minorHAnsi"/>
                <w:b/>
                <w:sz w:val="20"/>
                <w:szCs w:val="20"/>
              </w:rPr>
            </w:pPr>
            <w:r w:rsidRPr="00645B32">
              <w:rPr>
                <w:rFonts w:cstheme="minorHAnsi"/>
                <w:b/>
                <w:sz w:val="20"/>
                <w:szCs w:val="20"/>
              </w:rPr>
              <w:t>Timelines</w:t>
            </w:r>
          </w:p>
        </w:tc>
        <w:tc>
          <w:tcPr>
            <w:tcW w:w="1474" w:type="dxa"/>
            <w:shd w:val="clear" w:color="auto" w:fill="D9D9D9" w:themeFill="background1" w:themeFillShade="D9"/>
            <w:tcMar>
              <w:left w:w="14" w:type="dxa"/>
              <w:right w:w="14" w:type="dxa"/>
            </w:tcMar>
            <w:vAlign w:val="center"/>
          </w:tcPr>
          <w:p w14:paraId="5C6ADD3F" w14:textId="77777777" w:rsidR="00A80D1D" w:rsidRPr="00645B32" w:rsidRDefault="00A80D1D" w:rsidP="00166B5F">
            <w:pPr>
              <w:jc w:val="center"/>
              <w:rPr>
                <w:rFonts w:cstheme="minorHAnsi"/>
                <w:b/>
                <w:sz w:val="20"/>
                <w:szCs w:val="20"/>
              </w:rPr>
            </w:pPr>
            <w:r w:rsidRPr="00645B32">
              <w:rPr>
                <w:rFonts w:cstheme="minorHAnsi"/>
                <w:b/>
                <w:sz w:val="20"/>
                <w:szCs w:val="20"/>
              </w:rPr>
              <w:t xml:space="preserve">Evidence of </w:t>
            </w:r>
            <w:r w:rsidRPr="00645B32">
              <w:rPr>
                <w:rFonts w:cstheme="minorHAnsi"/>
                <w:b/>
                <w:spacing w:val="-8"/>
                <w:sz w:val="20"/>
                <w:szCs w:val="20"/>
              </w:rPr>
              <w:t>Implementation</w:t>
            </w:r>
          </w:p>
        </w:tc>
        <w:tc>
          <w:tcPr>
            <w:tcW w:w="1474" w:type="dxa"/>
            <w:shd w:val="clear" w:color="auto" w:fill="D9D9D9" w:themeFill="background1" w:themeFillShade="D9"/>
            <w:tcMar>
              <w:left w:w="14" w:type="dxa"/>
              <w:right w:w="14" w:type="dxa"/>
            </w:tcMar>
            <w:vAlign w:val="center"/>
          </w:tcPr>
          <w:p w14:paraId="0AB6A796" w14:textId="77777777" w:rsidR="00A80D1D" w:rsidRPr="00645B32" w:rsidRDefault="00A80D1D" w:rsidP="00166B5F">
            <w:pPr>
              <w:jc w:val="center"/>
              <w:rPr>
                <w:rFonts w:cstheme="minorHAnsi"/>
                <w:b/>
                <w:sz w:val="20"/>
                <w:szCs w:val="20"/>
              </w:rPr>
            </w:pPr>
            <w:r w:rsidRPr="00645B32">
              <w:rPr>
                <w:rFonts w:cstheme="minorHAnsi"/>
                <w:b/>
                <w:sz w:val="20"/>
                <w:szCs w:val="20"/>
              </w:rPr>
              <w:t>Evidence of Impact</w:t>
            </w:r>
          </w:p>
        </w:tc>
        <w:tc>
          <w:tcPr>
            <w:tcW w:w="1474" w:type="dxa"/>
            <w:shd w:val="clear" w:color="auto" w:fill="D9D9D9" w:themeFill="background1" w:themeFillShade="D9"/>
            <w:tcMar>
              <w:left w:w="14" w:type="dxa"/>
              <w:right w:w="14" w:type="dxa"/>
            </w:tcMar>
            <w:vAlign w:val="center"/>
          </w:tcPr>
          <w:p w14:paraId="1C47D5F9" w14:textId="77777777" w:rsidR="00A80D1D" w:rsidRPr="00645B32" w:rsidRDefault="00A80D1D" w:rsidP="00166B5F">
            <w:pPr>
              <w:jc w:val="center"/>
              <w:rPr>
                <w:rFonts w:cstheme="minorHAnsi"/>
                <w:b/>
                <w:sz w:val="20"/>
                <w:szCs w:val="20"/>
              </w:rPr>
            </w:pPr>
            <w:r w:rsidRPr="00645B32">
              <w:rPr>
                <w:rFonts w:cstheme="minorHAnsi"/>
                <w:b/>
                <w:sz w:val="20"/>
                <w:szCs w:val="20"/>
              </w:rPr>
              <w:t>Formative/ Summative</w:t>
            </w:r>
          </w:p>
        </w:tc>
        <w:tc>
          <w:tcPr>
            <w:tcW w:w="1269" w:type="dxa"/>
            <w:shd w:val="clear" w:color="auto" w:fill="D9D9D9" w:themeFill="background1" w:themeFillShade="D9"/>
            <w:tcMar>
              <w:left w:w="14" w:type="dxa"/>
              <w:right w:w="14" w:type="dxa"/>
            </w:tcMar>
            <w:vAlign w:val="center"/>
          </w:tcPr>
          <w:p w14:paraId="0AE878F1" w14:textId="77777777" w:rsidR="00A80D1D" w:rsidRPr="00645B32" w:rsidRDefault="00A80D1D" w:rsidP="00166B5F">
            <w:pPr>
              <w:jc w:val="center"/>
              <w:rPr>
                <w:rFonts w:cstheme="minorHAnsi"/>
                <w:b/>
                <w:sz w:val="20"/>
                <w:szCs w:val="20"/>
              </w:rPr>
            </w:pPr>
            <w:r w:rsidRPr="00645B32">
              <w:rPr>
                <w:rFonts w:cstheme="minorHAnsi"/>
                <w:b/>
                <w:sz w:val="20"/>
                <w:szCs w:val="20"/>
              </w:rPr>
              <w:t>Title I</w:t>
            </w:r>
          </w:p>
          <w:p w14:paraId="137473F8" w14:textId="77777777" w:rsidR="00A80D1D" w:rsidRPr="00645B32" w:rsidRDefault="00A80D1D" w:rsidP="00166B5F">
            <w:pPr>
              <w:jc w:val="center"/>
              <w:rPr>
                <w:rFonts w:cstheme="minorHAnsi"/>
                <w:b/>
                <w:sz w:val="20"/>
                <w:szCs w:val="20"/>
              </w:rPr>
            </w:pPr>
            <w:r w:rsidRPr="00645B32">
              <w:rPr>
                <w:rFonts w:cstheme="minorHAnsi"/>
                <w:b/>
                <w:sz w:val="20"/>
                <w:szCs w:val="20"/>
              </w:rPr>
              <w:t>Schoolwide Components</w:t>
            </w:r>
          </w:p>
        </w:tc>
      </w:tr>
      <w:tr w:rsidR="00A80D1D" w:rsidRPr="00645B32" w14:paraId="6F299A15" w14:textId="77777777" w:rsidTr="00166B5F">
        <w:trPr>
          <w:trHeight w:val="1268"/>
        </w:trPr>
        <w:tc>
          <w:tcPr>
            <w:tcW w:w="3014" w:type="dxa"/>
          </w:tcPr>
          <w:p w14:paraId="71269267" w14:textId="77777777" w:rsidR="00A80D1D" w:rsidRPr="00645B32" w:rsidRDefault="00A80D1D" w:rsidP="00166B5F">
            <w:pPr>
              <w:ind w:left="281" w:hanging="281"/>
              <w:rPr>
                <w:rFonts w:cstheme="minorHAnsi"/>
                <w:sz w:val="20"/>
                <w:szCs w:val="20"/>
              </w:rPr>
            </w:pPr>
            <w:r>
              <w:rPr>
                <w:rFonts w:cstheme="minorHAnsi"/>
                <w:sz w:val="20"/>
                <w:szCs w:val="20"/>
              </w:rPr>
              <w:t>Administrators, teachers, and auxiliary staff will review purchasing procedures and guidelines.</w:t>
            </w:r>
          </w:p>
        </w:tc>
        <w:tc>
          <w:tcPr>
            <w:tcW w:w="1473" w:type="dxa"/>
          </w:tcPr>
          <w:p w14:paraId="6FCB7E6A" w14:textId="77777777" w:rsidR="00A80D1D" w:rsidRDefault="00A80D1D" w:rsidP="00166B5F">
            <w:pPr>
              <w:rPr>
                <w:rFonts w:cstheme="minorHAnsi"/>
                <w:sz w:val="20"/>
                <w:szCs w:val="20"/>
              </w:rPr>
            </w:pPr>
            <w:r>
              <w:rPr>
                <w:rFonts w:cstheme="minorHAnsi"/>
                <w:sz w:val="20"/>
                <w:szCs w:val="20"/>
              </w:rPr>
              <w:t>Matthew Mizell</w:t>
            </w:r>
          </w:p>
          <w:p w14:paraId="6CBD923B" w14:textId="77777777" w:rsidR="00A80D1D" w:rsidRDefault="00A80D1D" w:rsidP="00166B5F">
            <w:pPr>
              <w:rPr>
                <w:rFonts w:cstheme="minorHAnsi"/>
                <w:sz w:val="20"/>
                <w:szCs w:val="20"/>
              </w:rPr>
            </w:pPr>
            <w:r>
              <w:rPr>
                <w:rFonts w:cstheme="minorHAnsi"/>
                <w:sz w:val="20"/>
                <w:szCs w:val="20"/>
              </w:rPr>
              <w:t>Daniels Sanders</w:t>
            </w:r>
          </w:p>
          <w:p w14:paraId="3F9FC6A9" w14:textId="77777777" w:rsidR="00A80D1D" w:rsidRPr="00A569AD" w:rsidRDefault="00A80D1D" w:rsidP="00166B5F">
            <w:pPr>
              <w:rPr>
                <w:rFonts w:cstheme="minorHAnsi"/>
                <w:sz w:val="20"/>
                <w:szCs w:val="20"/>
              </w:rPr>
            </w:pPr>
            <w:r>
              <w:rPr>
                <w:rFonts w:cstheme="minorHAnsi"/>
                <w:sz w:val="20"/>
                <w:szCs w:val="20"/>
              </w:rPr>
              <w:t>Micheal Warren</w:t>
            </w:r>
          </w:p>
        </w:tc>
        <w:tc>
          <w:tcPr>
            <w:tcW w:w="1474" w:type="dxa"/>
          </w:tcPr>
          <w:p w14:paraId="6F952A84" w14:textId="77777777" w:rsidR="00A80D1D" w:rsidRPr="00A569AD" w:rsidRDefault="00A80D1D" w:rsidP="00166B5F">
            <w:pPr>
              <w:rPr>
                <w:rFonts w:cstheme="minorHAnsi"/>
                <w:sz w:val="20"/>
                <w:szCs w:val="20"/>
              </w:rPr>
            </w:pPr>
            <w:r>
              <w:rPr>
                <w:rFonts w:cstheme="minorHAnsi"/>
                <w:sz w:val="20"/>
                <w:szCs w:val="20"/>
              </w:rPr>
              <w:t>None</w:t>
            </w:r>
          </w:p>
        </w:tc>
        <w:tc>
          <w:tcPr>
            <w:tcW w:w="1474" w:type="dxa"/>
          </w:tcPr>
          <w:p w14:paraId="488D0416" w14:textId="67290606" w:rsidR="00A80D1D" w:rsidRDefault="00A80D1D" w:rsidP="00166B5F">
            <w:pPr>
              <w:widowControl w:val="0"/>
              <w:autoSpaceDE w:val="0"/>
              <w:autoSpaceDN w:val="0"/>
              <w:adjustRightInd w:val="0"/>
              <w:spacing w:line="223" w:lineRule="exact"/>
              <w:rPr>
                <w:sz w:val="24"/>
                <w:szCs w:val="24"/>
              </w:rPr>
            </w:pPr>
            <w:r>
              <w:rPr>
                <w:spacing w:val="-5"/>
              </w:rPr>
              <w:t>Sept. 202</w:t>
            </w:r>
            <w:r w:rsidR="00FE2154">
              <w:rPr>
                <w:spacing w:val="-5"/>
              </w:rPr>
              <w:t>4</w:t>
            </w:r>
            <w:r>
              <w:rPr>
                <w:spacing w:val="-5"/>
              </w:rPr>
              <w:t>-Aug. 202</w:t>
            </w:r>
            <w:r w:rsidR="00FE2154">
              <w:rPr>
                <w:spacing w:val="-5"/>
              </w:rPr>
              <w:t>5</w:t>
            </w:r>
          </w:p>
          <w:p w14:paraId="64E29CD4" w14:textId="77777777" w:rsidR="00A80D1D" w:rsidRPr="00176CA9" w:rsidRDefault="00A80D1D" w:rsidP="00166B5F">
            <w:pPr>
              <w:widowControl w:val="0"/>
              <w:autoSpaceDE w:val="0"/>
              <w:autoSpaceDN w:val="0"/>
              <w:adjustRightInd w:val="0"/>
              <w:spacing w:line="223" w:lineRule="exact"/>
              <w:rPr>
                <w:rFonts w:cstheme="minorHAnsi"/>
                <w:sz w:val="20"/>
                <w:szCs w:val="20"/>
              </w:rPr>
            </w:pPr>
          </w:p>
        </w:tc>
        <w:tc>
          <w:tcPr>
            <w:tcW w:w="1474" w:type="dxa"/>
          </w:tcPr>
          <w:p w14:paraId="64A74CE0" w14:textId="77777777" w:rsidR="00A80D1D" w:rsidRPr="00DA78BF" w:rsidRDefault="00A80D1D" w:rsidP="00166B5F">
            <w:pPr>
              <w:rPr>
                <w:rFonts w:cstheme="minorHAnsi"/>
                <w:sz w:val="20"/>
                <w:szCs w:val="20"/>
              </w:rPr>
            </w:pPr>
            <w:r w:rsidRPr="00DA78BF">
              <w:rPr>
                <w:rFonts w:cstheme="minorHAnsi"/>
                <w:sz w:val="20"/>
                <w:szCs w:val="20"/>
              </w:rPr>
              <w:t>In-service agenda</w:t>
            </w:r>
          </w:p>
        </w:tc>
        <w:tc>
          <w:tcPr>
            <w:tcW w:w="1474" w:type="dxa"/>
          </w:tcPr>
          <w:p w14:paraId="013D21BE" w14:textId="77777777" w:rsidR="00A80D1D" w:rsidRPr="00DA78BF" w:rsidRDefault="00A80D1D" w:rsidP="00166B5F">
            <w:pPr>
              <w:rPr>
                <w:rFonts w:cstheme="minorHAnsi"/>
                <w:sz w:val="20"/>
                <w:szCs w:val="20"/>
              </w:rPr>
            </w:pPr>
            <w:r w:rsidRPr="00DA78BF">
              <w:rPr>
                <w:rFonts w:cstheme="minorHAnsi"/>
                <w:sz w:val="20"/>
                <w:szCs w:val="20"/>
              </w:rPr>
              <w:t>Needs assessment decisions</w:t>
            </w:r>
          </w:p>
        </w:tc>
        <w:tc>
          <w:tcPr>
            <w:tcW w:w="1474" w:type="dxa"/>
          </w:tcPr>
          <w:p w14:paraId="21442CE0" w14:textId="77777777" w:rsidR="00A80D1D" w:rsidRDefault="00A80D1D" w:rsidP="00166B5F">
            <w:pPr>
              <w:rPr>
                <w:rFonts w:cstheme="minorHAnsi"/>
                <w:sz w:val="20"/>
                <w:szCs w:val="20"/>
              </w:rPr>
            </w:pPr>
            <w:r>
              <w:rPr>
                <w:rFonts w:cstheme="minorHAnsi"/>
                <w:sz w:val="20"/>
                <w:szCs w:val="20"/>
              </w:rPr>
              <w:t>F=Attendance Rosters</w:t>
            </w:r>
          </w:p>
          <w:p w14:paraId="4F7A3F5A" w14:textId="77777777" w:rsidR="00A80D1D" w:rsidRPr="00176CA9" w:rsidRDefault="00A80D1D" w:rsidP="00166B5F">
            <w:pPr>
              <w:rPr>
                <w:rFonts w:cstheme="minorHAnsi"/>
                <w:sz w:val="20"/>
                <w:szCs w:val="20"/>
              </w:rPr>
            </w:pPr>
            <w:r>
              <w:rPr>
                <w:rFonts w:cstheme="minorHAnsi"/>
                <w:sz w:val="20"/>
                <w:szCs w:val="20"/>
              </w:rPr>
              <w:t>S=Budget expenditures</w:t>
            </w:r>
          </w:p>
          <w:p w14:paraId="1FDD4AF5" w14:textId="77777777" w:rsidR="00A80D1D" w:rsidRPr="00176CA9" w:rsidRDefault="00A80D1D" w:rsidP="00166B5F">
            <w:pPr>
              <w:rPr>
                <w:rFonts w:cstheme="minorHAnsi"/>
                <w:sz w:val="20"/>
                <w:szCs w:val="20"/>
              </w:rPr>
            </w:pPr>
          </w:p>
        </w:tc>
        <w:tc>
          <w:tcPr>
            <w:tcW w:w="1269" w:type="dxa"/>
          </w:tcPr>
          <w:p w14:paraId="07916057" w14:textId="77777777" w:rsidR="00A80D1D" w:rsidRPr="00645B32" w:rsidRDefault="00A80D1D" w:rsidP="00166B5F">
            <w:pPr>
              <w:rPr>
                <w:rFonts w:cstheme="minorHAnsi"/>
                <w:b/>
                <w:sz w:val="20"/>
                <w:szCs w:val="20"/>
              </w:rPr>
            </w:pPr>
            <w:r>
              <w:rPr>
                <w:rFonts w:cstheme="minorHAnsi"/>
                <w:b/>
                <w:sz w:val="20"/>
                <w:szCs w:val="20"/>
              </w:rPr>
              <w:t>1</w:t>
            </w:r>
          </w:p>
        </w:tc>
      </w:tr>
      <w:tr w:rsidR="00A80D1D" w:rsidRPr="00645B32" w14:paraId="561C486A" w14:textId="77777777" w:rsidTr="00166B5F">
        <w:trPr>
          <w:trHeight w:val="1007"/>
        </w:trPr>
        <w:tc>
          <w:tcPr>
            <w:tcW w:w="3014" w:type="dxa"/>
          </w:tcPr>
          <w:p w14:paraId="2A09057A" w14:textId="77777777" w:rsidR="00A80D1D" w:rsidRPr="00645B32" w:rsidRDefault="00A80D1D" w:rsidP="00166B5F">
            <w:pPr>
              <w:ind w:left="281" w:hanging="281"/>
              <w:rPr>
                <w:rFonts w:cstheme="minorHAnsi"/>
                <w:sz w:val="20"/>
                <w:szCs w:val="20"/>
              </w:rPr>
            </w:pPr>
            <w:r>
              <w:rPr>
                <w:rFonts w:cstheme="minorHAnsi"/>
                <w:sz w:val="20"/>
                <w:szCs w:val="20"/>
              </w:rPr>
              <w:t>All federal funded programs will be evaluated at the end of the year.</w:t>
            </w:r>
          </w:p>
        </w:tc>
        <w:tc>
          <w:tcPr>
            <w:tcW w:w="1473" w:type="dxa"/>
          </w:tcPr>
          <w:p w14:paraId="3723D7E3" w14:textId="77777777" w:rsidR="00A80D1D" w:rsidRDefault="00A80D1D" w:rsidP="00166B5F">
            <w:pPr>
              <w:rPr>
                <w:rFonts w:cstheme="minorHAnsi"/>
                <w:sz w:val="20"/>
                <w:szCs w:val="20"/>
              </w:rPr>
            </w:pPr>
            <w:r>
              <w:rPr>
                <w:rFonts w:cstheme="minorHAnsi"/>
                <w:sz w:val="20"/>
                <w:szCs w:val="20"/>
              </w:rPr>
              <w:t>Matt Mizell</w:t>
            </w:r>
          </w:p>
          <w:p w14:paraId="751DECA3" w14:textId="77777777" w:rsidR="00A80D1D" w:rsidRPr="00A569AD" w:rsidRDefault="00A80D1D" w:rsidP="00166B5F">
            <w:pPr>
              <w:rPr>
                <w:rFonts w:cstheme="minorHAnsi"/>
                <w:sz w:val="20"/>
                <w:szCs w:val="20"/>
              </w:rPr>
            </w:pPr>
            <w:r>
              <w:rPr>
                <w:rFonts w:cstheme="minorHAnsi"/>
                <w:sz w:val="20"/>
                <w:szCs w:val="20"/>
              </w:rPr>
              <w:t>Michael Warren</w:t>
            </w:r>
          </w:p>
          <w:p w14:paraId="180C2CDE" w14:textId="77777777" w:rsidR="00A80D1D" w:rsidRPr="00A569AD" w:rsidRDefault="00A80D1D" w:rsidP="00166B5F">
            <w:pPr>
              <w:rPr>
                <w:rFonts w:cstheme="minorHAnsi"/>
                <w:sz w:val="20"/>
                <w:szCs w:val="20"/>
              </w:rPr>
            </w:pPr>
          </w:p>
        </w:tc>
        <w:tc>
          <w:tcPr>
            <w:tcW w:w="1474" w:type="dxa"/>
          </w:tcPr>
          <w:p w14:paraId="2621F9AC" w14:textId="77777777" w:rsidR="00A80D1D" w:rsidRPr="00A569AD" w:rsidRDefault="00A80D1D" w:rsidP="00166B5F">
            <w:pPr>
              <w:rPr>
                <w:rFonts w:cstheme="minorHAnsi"/>
                <w:sz w:val="20"/>
                <w:szCs w:val="20"/>
              </w:rPr>
            </w:pPr>
            <w:r>
              <w:rPr>
                <w:rFonts w:cstheme="minorHAnsi"/>
                <w:sz w:val="20"/>
                <w:szCs w:val="20"/>
              </w:rPr>
              <w:t>None</w:t>
            </w:r>
          </w:p>
        </w:tc>
        <w:tc>
          <w:tcPr>
            <w:tcW w:w="1474" w:type="dxa"/>
          </w:tcPr>
          <w:p w14:paraId="0073F7BB" w14:textId="3E329057" w:rsidR="00A80D1D" w:rsidRDefault="00A80D1D" w:rsidP="00166B5F">
            <w:pPr>
              <w:widowControl w:val="0"/>
              <w:autoSpaceDE w:val="0"/>
              <w:autoSpaceDN w:val="0"/>
              <w:adjustRightInd w:val="0"/>
              <w:spacing w:line="223" w:lineRule="exact"/>
              <w:rPr>
                <w:sz w:val="24"/>
                <w:szCs w:val="24"/>
              </w:rPr>
            </w:pPr>
            <w:r>
              <w:rPr>
                <w:spacing w:val="-5"/>
              </w:rPr>
              <w:t>Completed by July 1, 202</w:t>
            </w:r>
            <w:r w:rsidR="00FE2154">
              <w:rPr>
                <w:spacing w:val="-5"/>
              </w:rPr>
              <w:t>5</w:t>
            </w:r>
          </w:p>
          <w:p w14:paraId="7BF375E8" w14:textId="77777777" w:rsidR="00A80D1D" w:rsidRPr="00645B32" w:rsidRDefault="00A80D1D" w:rsidP="00166B5F">
            <w:pPr>
              <w:widowControl w:val="0"/>
              <w:autoSpaceDE w:val="0"/>
              <w:autoSpaceDN w:val="0"/>
              <w:adjustRightInd w:val="0"/>
              <w:spacing w:line="223" w:lineRule="exact"/>
              <w:rPr>
                <w:rFonts w:cstheme="minorHAnsi"/>
                <w:b/>
                <w:sz w:val="20"/>
                <w:szCs w:val="20"/>
              </w:rPr>
            </w:pPr>
          </w:p>
        </w:tc>
        <w:tc>
          <w:tcPr>
            <w:tcW w:w="1474" w:type="dxa"/>
          </w:tcPr>
          <w:p w14:paraId="45FF2F3B" w14:textId="77777777" w:rsidR="00A80D1D" w:rsidRPr="00DA78BF" w:rsidRDefault="00A80D1D" w:rsidP="00166B5F">
            <w:pPr>
              <w:rPr>
                <w:rFonts w:cstheme="minorHAnsi"/>
                <w:sz w:val="20"/>
                <w:szCs w:val="20"/>
              </w:rPr>
            </w:pPr>
            <w:r>
              <w:rPr>
                <w:rFonts w:cstheme="minorHAnsi"/>
                <w:sz w:val="20"/>
                <w:szCs w:val="20"/>
              </w:rPr>
              <w:t>Meeting agenda</w:t>
            </w:r>
          </w:p>
        </w:tc>
        <w:tc>
          <w:tcPr>
            <w:tcW w:w="1474" w:type="dxa"/>
          </w:tcPr>
          <w:p w14:paraId="69C3C9AA" w14:textId="77777777" w:rsidR="00A80D1D" w:rsidRPr="00DA78BF" w:rsidRDefault="00A80D1D" w:rsidP="00166B5F">
            <w:pPr>
              <w:rPr>
                <w:rFonts w:cstheme="minorHAnsi"/>
                <w:sz w:val="20"/>
                <w:szCs w:val="20"/>
              </w:rPr>
            </w:pPr>
            <w:r>
              <w:rPr>
                <w:rFonts w:cstheme="minorHAnsi"/>
                <w:sz w:val="20"/>
                <w:szCs w:val="20"/>
              </w:rPr>
              <w:t>Needs assessment decisions</w:t>
            </w:r>
          </w:p>
        </w:tc>
        <w:tc>
          <w:tcPr>
            <w:tcW w:w="1474" w:type="dxa"/>
          </w:tcPr>
          <w:p w14:paraId="171C79CB" w14:textId="77777777" w:rsidR="00A80D1D" w:rsidRDefault="00A80D1D" w:rsidP="00166B5F">
            <w:pPr>
              <w:rPr>
                <w:rFonts w:cstheme="minorHAnsi"/>
                <w:sz w:val="20"/>
                <w:szCs w:val="20"/>
              </w:rPr>
            </w:pPr>
            <w:r>
              <w:rPr>
                <w:rFonts w:cstheme="minorHAnsi"/>
                <w:sz w:val="20"/>
                <w:szCs w:val="20"/>
              </w:rPr>
              <w:t>F=Evaluation Reports</w:t>
            </w:r>
          </w:p>
          <w:p w14:paraId="3A791DF7" w14:textId="77777777" w:rsidR="00A80D1D" w:rsidRPr="00A569AD" w:rsidRDefault="00A80D1D" w:rsidP="00166B5F">
            <w:pPr>
              <w:rPr>
                <w:rFonts w:cstheme="minorHAnsi"/>
                <w:sz w:val="20"/>
                <w:szCs w:val="20"/>
              </w:rPr>
            </w:pPr>
            <w:r>
              <w:rPr>
                <w:rFonts w:cstheme="minorHAnsi"/>
                <w:sz w:val="20"/>
                <w:szCs w:val="20"/>
              </w:rPr>
              <w:t>S=Annual Evaluation</w:t>
            </w:r>
          </w:p>
        </w:tc>
        <w:tc>
          <w:tcPr>
            <w:tcW w:w="1269" w:type="dxa"/>
          </w:tcPr>
          <w:p w14:paraId="537F4F91" w14:textId="77777777" w:rsidR="00A80D1D" w:rsidRPr="00645B32" w:rsidRDefault="00A80D1D" w:rsidP="00166B5F">
            <w:pPr>
              <w:rPr>
                <w:rFonts w:cstheme="minorHAnsi"/>
                <w:b/>
                <w:sz w:val="20"/>
                <w:szCs w:val="20"/>
              </w:rPr>
            </w:pPr>
            <w:r>
              <w:rPr>
                <w:rFonts w:cstheme="minorHAnsi"/>
                <w:b/>
                <w:sz w:val="20"/>
                <w:szCs w:val="20"/>
              </w:rPr>
              <w:t>1</w:t>
            </w:r>
          </w:p>
        </w:tc>
      </w:tr>
      <w:tr w:rsidR="00A80D1D" w:rsidRPr="00645B32" w14:paraId="383DB2D9" w14:textId="77777777" w:rsidTr="00166B5F">
        <w:trPr>
          <w:trHeight w:val="720"/>
        </w:trPr>
        <w:tc>
          <w:tcPr>
            <w:tcW w:w="3014" w:type="dxa"/>
          </w:tcPr>
          <w:p w14:paraId="1612E313" w14:textId="77777777" w:rsidR="00A80D1D" w:rsidRPr="00645B32" w:rsidRDefault="00A80D1D" w:rsidP="00166B5F">
            <w:pPr>
              <w:rPr>
                <w:rFonts w:cstheme="minorHAnsi"/>
                <w:sz w:val="20"/>
                <w:szCs w:val="20"/>
              </w:rPr>
            </w:pPr>
            <w:r>
              <w:rPr>
                <w:rFonts w:cstheme="minorHAnsi"/>
                <w:sz w:val="20"/>
                <w:szCs w:val="20"/>
              </w:rPr>
              <w:lastRenderedPageBreak/>
              <w:t>All fixed costs will be evaluated to determine best value and needs of the districts.</w:t>
            </w:r>
          </w:p>
        </w:tc>
        <w:tc>
          <w:tcPr>
            <w:tcW w:w="1473" w:type="dxa"/>
          </w:tcPr>
          <w:p w14:paraId="6D9E1E33" w14:textId="77777777" w:rsidR="00A80D1D" w:rsidRDefault="00A80D1D" w:rsidP="00166B5F">
            <w:pPr>
              <w:rPr>
                <w:rFonts w:cstheme="minorHAnsi"/>
                <w:sz w:val="20"/>
                <w:szCs w:val="20"/>
              </w:rPr>
            </w:pPr>
            <w:r>
              <w:rPr>
                <w:rFonts w:cstheme="minorHAnsi"/>
                <w:sz w:val="20"/>
                <w:szCs w:val="20"/>
              </w:rPr>
              <w:t>Daniela Sanders</w:t>
            </w:r>
          </w:p>
          <w:p w14:paraId="65F9839C" w14:textId="77777777" w:rsidR="00A80D1D" w:rsidRDefault="00A80D1D" w:rsidP="00166B5F">
            <w:pPr>
              <w:rPr>
                <w:rFonts w:cstheme="minorHAnsi"/>
                <w:sz w:val="20"/>
                <w:szCs w:val="20"/>
              </w:rPr>
            </w:pPr>
            <w:r>
              <w:rPr>
                <w:rFonts w:cstheme="minorHAnsi"/>
                <w:sz w:val="20"/>
                <w:szCs w:val="20"/>
              </w:rPr>
              <w:t>Matt Mizell</w:t>
            </w:r>
          </w:p>
          <w:p w14:paraId="303AE5E5" w14:textId="77777777" w:rsidR="00A80D1D" w:rsidRPr="00A569AD" w:rsidRDefault="00A80D1D" w:rsidP="00166B5F">
            <w:pPr>
              <w:rPr>
                <w:rFonts w:cstheme="minorHAnsi"/>
                <w:sz w:val="20"/>
                <w:szCs w:val="20"/>
              </w:rPr>
            </w:pPr>
            <w:r>
              <w:rPr>
                <w:rFonts w:cstheme="minorHAnsi"/>
                <w:sz w:val="20"/>
                <w:szCs w:val="20"/>
              </w:rPr>
              <w:t>Michael Warren</w:t>
            </w:r>
          </w:p>
        </w:tc>
        <w:tc>
          <w:tcPr>
            <w:tcW w:w="1474" w:type="dxa"/>
          </w:tcPr>
          <w:p w14:paraId="5E923D15" w14:textId="77777777" w:rsidR="00A80D1D" w:rsidRPr="00A569AD" w:rsidRDefault="00A80D1D" w:rsidP="00166B5F">
            <w:pPr>
              <w:rPr>
                <w:rFonts w:cstheme="minorHAnsi"/>
                <w:sz w:val="20"/>
                <w:szCs w:val="20"/>
              </w:rPr>
            </w:pPr>
            <w:r>
              <w:rPr>
                <w:rFonts w:cstheme="minorHAnsi"/>
                <w:sz w:val="20"/>
                <w:szCs w:val="20"/>
              </w:rPr>
              <w:t>None</w:t>
            </w:r>
          </w:p>
        </w:tc>
        <w:tc>
          <w:tcPr>
            <w:tcW w:w="1474" w:type="dxa"/>
          </w:tcPr>
          <w:p w14:paraId="2B3E45FE" w14:textId="63D8DDFE" w:rsidR="00A80D1D" w:rsidRDefault="00A80D1D" w:rsidP="00166B5F">
            <w:pPr>
              <w:widowControl w:val="0"/>
              <w:autoSpaceDE w:val="0"/>
              <w:autoSpaceDN w:val="0"/>
              <w:adjustRightInd w:val="0"/>
              <w:spacing w:line="223" w:lineRule="exact"/>
              <w:rPr>
                <w:sz w:val="24"/>
                <w:szCs w:val="24"/>
              </w:rPr>
            </w:pPr>
            <w:r>
              <w:rPr>
                <w:spacing w:val="-5"/>
              </w:rPr>
              <w:t>Completed by July 1, 202</w:t>
            </w:r>
            <w:r w:rsidR="00FE2154">
              <w:rPr>
                <w:spacing w:val="-5"/>
              </w:rPr>
              <w:t>5</w:t>
            </w:r>
          </w:p>
          <w:p w14:paraId="0F0FE251" w14:textId="77777777" w:rsidR="00A80D1D" w:rsidRPr="00645B32" w:rsidRDefault="00A80D1D" w:rsidP="00166B5F">
            <w:pPr>
              <w:widowControl w:val="0"/>
              <w:autoSpaceDE w:val="0"/>
              <w:autoSpaceDN w:val="0"/>
              <w:adjustRightInd w:val="0"/>
              <w:spacing w:line="223" w:lineRule="exact"/>
              <w:rPr>
                <w:rFonts w:cstheme="minorHAnsi"/>
                <w:b/>
                <w:sz w:val="20"/>
                <w:szCs w:val="20"/>
              </w:rPr>
            </w:pPr>
          </w:p>
        </w:tc>
        <w:tc>
          <w:tcPr>
            <w:tcW w:w="1474" w:type="dxa"/>
          </w:tcPr>
          <w:p w14:paraId="6F69E403" w14:textId="77777777" w:rsidR="00A80D1D" w:rsidRPr="00DA78BF" w:rsidRDefault="00A80D1D" w:rsidP="00166B5F">
            <w:pPr>
              <w:rPr>
                <w:rFonts w:cstheme="minorHAnsi"/>
                <w:sz w:val="20"/>
                <w:szCs w:val="20"/>
              </w:rPr>
            </w:pPr>
            <w:r>
              <w:rPr>
                <w:rFonts w:cstheme="minorHAnsi"/>
                <w:sz w:val="20"/>
                <w:szCs w:val="20"/>
              </w:rPr>
              <w:t xml:space="preserve">Meeting </w:t>
            </w:r>
          </w:p>
        </w:tc>
        <w:tc>
          <w:tcPr>
            <w:tcW w:w="1474" w:type="dxa"/>
          </w:tcPr>
          <w:p w14:paraId="4C5D35D5" w14:textId="77777777" w:rsidR="00A80D1D" w:rsidRPr="00DA78BF" w:rsidRDefault="00A80D1D" w:rsidP="00166B5F">
            <w:pPr>
              <w:rPr>
                <w:rFonts w:cstheme="minorHAnsi"/>
                <w:sz w:val="20"/>
                <w:szCs w:val="20"/>
              </w:rPr>
            </w:pPr>
            <w:r>
              <w:rPr>
                <w:rFonts w:cstheme="minorHAnsi"/>
                <w:sz w:val="20"/>
                <w:szCs w:val="20"/>
              </w:rPr>
              <w:t>Needs assessment decisions</w:t>
            </w:r>
          </w:p>
        </w:tc>
        <w:tc>
          <w:tcPr>
            <w:tcW w:w="1474" w:type="dxa"/>
          </w:tcPr>
          <w:p w14:paraId="2EE71834" w14:textId="77777777" w:rsidR="00A80D1D" w:rsidRDefault="00A80D1D" w:rsidP="00166B5F">
            <w:pPr>
              <w:rPr>
                <w:rFonts w:cstheme="minorHAnsi"/>
                <w:sz w:val="20"/>
                <w:szCs w:val="20"/>
              </w:rPr>
            </w:pPr>
            <w:r>
              <w:rPr>
                <w:rFonts w:cstheme="minorHAnsi"/>
                <w:sz w:val="20"/>
                <w:szCs w:val="20"/>
              </w:rPr>
              <w:t>F=Bids/RFP</w:t>
            </w:r>
          </w:p>
          <w:p w14:paraId="729844FA" w14:textId="77777777" w:rsidR="00A80D1D" w:rsidRPr="00A569AD" w:rsidRDefault="00A80D1D" w:rsidP="00166B5F">
            <w:pPr>
              <w:rPr>
                <w:rFonts w:cstheme="minorHAnsi"/>
                <w:sz w:val="20"/>
                <w:szCs w:val="20"/>
              </w:rPr>
            </w:pPr>
            <w:r>
              <w:rPr>
                <w:rFonts w:cstheme="minorHAnsi"/>
                <w:sz w:val="20"/>
                <w:szCs w:val="20"/>
              </w:rPr>
              <w:t>S=Selections</w:t>
            </w:r>
          </w:p>
          <w:p w14:paraId="569B0C9A" w14:textId="77777777" w:rsidR="00A80D1D" w:rsidRPr="00A569AD" w:rsidRDefault="00A80D1D" w:rsidP="00166B5F">
            <w:pPr>
              <w:rPr>
                <w:rFonts w:cstheme="minorHAnsi"/>
                <w:sz w:val="20"/>
                <w:szCs w:val="20"/>
              </w:rPr>
            </w:pPr>
          </w:p>
        </w:tc>
        <w:tc>
          <w:tcPr>
            <w:tcW w:w="1269" w:type="dxa"/>
          </w:tcPr>
          <w:p w14:paraId="153F4B70" w14:textId="77777777" w:rsidR="00A80D1D" w:rsidRPr="00645B32" w:rsidRDefault="00A80D1D" w:rsidP="00166B5F">
            <w:pPr>
              <w:rPr>
                <w:rFonts w:cstheme="minorHAnsi"/>
                <w:b/>
                <w:sz w:val="20"/>
                <w:szCs w:val="20"/>
              </w:rPr>
            </w:pPr>
            <w:r>
              <w:rPr>
                <w:rFonts w:cstheme="minorHAnsi"/>
                <w:b/>
                <w:sz w:val="20"/>
                <w:szCs w:val="20"/>
              </w:rPr>
              <w:t>1</w:t>
            </w:r>
          </w:p>
        </w:tc>
      </w:tr>
      <w:tr w:rsidR="00A80D1D" w:rsidRPr="00645B32" w14:paraId="6DD5F714" w14:textId="77777777" w:rsidTr="00166B5F">
        <w:trPr>
          <w:trHeight w:val="720"/>
        </w:trPr>
        <w:tc>
          <w:tcPr>
            <w:tcW w:w="3014" w:type="dxa"/>
          </w:tcPr>
          <w:p w14:paraId="3202FA49" w14:textId="77777777" w:rsidR="00A80D1D" w:rsidRPr="00645B32" w:rsidRDefault="00A80D1D" w:rsidP="00166B5F">
            <w:pPr>
              <w:rPr>
                <w:rFonts w:cstheme="minorHAnsi"/>
                <w:sz w:val="20"/>
                <w:szCs w:val="20"/>
              </w:rPr>
            </w:pPr>
            <w:r>
              <w:rPr>
                <w:rFonts w:cstheme="minorHAnsi"/>
                <w:sz w:val="20"/>
                <w:szCs w:val="20"/>
              </w:rPr>
              <w:t>Grant opportunities will be explored throughout the year.</w:t>
            </w:r>
          </w:p>
        </w:tc>
        <w:tc>
          <w:tcPr>
            <w:tcW w:w="1473" w:type="dxa"/>
          </w:tcPr>
          <w:p w14:paraId="374898FD" w14:textId="77777777" w:rsidR="00A80D1D" w:rsidRDefault="00A80D1D" w:rsidP="00166B5F">
            <w:pPr>
              <w:rPr>
                <w:rFonts w:cstheme="minorHAnsi"/>
                <w:sz w:val="20"/>
                <w:szCs w:val="20"/>
              </w:rPr>
            </w:pPr>
            <w:r>
              <w:rPr>
                <w:rFonts w:cstheme="minorHAnsi"/>
                <w:sz w:val="20"/>
                <w:szCs w:val="20"/>
              </w:rPr>
              <w:t>Josh Polk</w:t>
            </w:r>
          </w:p>
          <w:p w14:paraId="7721ECE9" w14:textId="77777777" w:rsidR="00A80D1D" w:rsidRDefault="00A80D1D" w:rsidP="00166B5F">
            <w:pPr>
              <w:rPr>
                <w:rFonts w:cstheme="minorHAnsi"/>
                <w:sz w:val="20"/>
                <w:szCs w:val="20"/>
              </w:rPr>
            </w:pPr>
            <w:r>
              <w:rPr>
                <w:rFonts w:cstheme="minorHAnsi"/>
                <w:sz w:val="20"/>
                <w:szCs w:val="20"/>
              </w:rPr>
              <w:t>Natalie Martin</w:t>
            </w:r>
          </w:p>
          <w:p w14:paraId="6B8AA007" w14:textId="77777777" w:rsidR="00A80D1D" w:rsidRDefault="00A80D1D" w:rsidP="00166B5F">
            <w:pPr>
              <w:rPr>
                <w:rFonts w:cstheme="minorHAnsi"/>
                <w:sz w:val="20"/>
                <w:szCs w:val="20"/>
              </w:rPr>
            </w:pPr>
            <w:r>
              <w:rPr>
                <w:rFonts w:cstheme="minorHAnsi"/>
                <w:sz w:val="20"/>
                <w:szCs w:val="20"/>
              </w:rPr>
              <w:t>Michael Warren</w:t>
            </w:r>
          </w:p>
          <w:p w14:paraId="402A1046" w14:textId="77777777" w:rsidR="00A80D1D" w:rsidRDefault="00A80D1D" w:rsidP="00166B5F">
            <w:pPr>
              <w:rPr>
                <w:rFonts w:cstheme="minorHAnsi"/>
                <w:sz w:val="20"/>
                <w:szCs w:val="20"/>
              </w:rPr>
            </w:pPr>
            <w:r>
              <w:rPr>
                <w:rFonts w:cstheme="minorHAnsi"/>
                <w:sz w:val="20"/>
                <w:szCs w:val="20"/>
              </w:rPr>
              <w:t>Matt Mizell</w:t>
            </w:r>
          </w:p>
        </w:tc>
        <w:tc>
          <w:tcPr>
            <w:tcW w:w="1474" w:type="dxa"/>
          </w:tcPr>
          <w:p w14:paraId="28BF1E47" w14:textId="77777777" w:rsidR="00A80D1D" w:rsidRDefault="00A80D1D" w:rsidP="00166B5F">
            <w:pPr>
              <w:rPr>
                <w:rFonts w:cstheme="minorHAnsi"/>
                <w:sz w:val="20"/>
                <w:szCs w:val="20"/>
              </w:rPr>
            </w:pPr>
            <w:r>
              <w:rPr>
                <w:rFonts w:cstheme="minorHAnsi"/>
                <w:sz w:val="20"/>
                <w:szCs w:val="20"/>
              </w:rPr>
              <w:t>None</w:t>
            </w:r>
          </w:p>
        </w:tc>
        <w:tc>
          <w:tcPr>
            <w:tcW w:w="1474" w:type="dxa"/>
          </w:tcPr>
          <w:p w14:paraId="46F96342" w14:textId="2FA5280E" w:rsidR="00A80D1D" w:rsidRDefault="00A80D1D" w:rsidP="00166B5F">
            <w:pPr>
              <w:widowControl w:val="0"/>
              <w:autoSpaceDE w:val="0"/>
              <w:autoSpaceDN w:val="0"/>
              <w:adjustRightInd w:val="0"/>
              <w:spacing w:line="223" w:lineRule="exact"/>
              <w:rPr>
                <w:sz w:val="24"/>
                <w:szCs w:val="24"/>
              </w:rPr>
            </w:pPr>
            <w:r>
              <w:rPr>
                <w:spacing w:val="-5"/>
              </w:rPr>
              <w:t>Sept. 202</w:t>
            </w:r>
            <w:r w:rsidR="00FE2154">
              <w:rPr>
                <w:spacing w:val="-5"/>
              </w:rPr>
              <w:t>4</w:t>
            </w:r>
            <w:r>
              <w:rPr>
                <w:spacing w:val="-5"/>
              </w:rPr>
              <w:t>-Aug. 202</w:t>
            </w:r>
            <w:r w:rsidR="00FE2154">
              <w:rPr>
                <w:spacing w:val="-5"/>
              </w:rPr>
              <w:t>5</w:t>
            </w:r>
          </w:p>
          <w:p w14:paraId="6861B02B" w14:textId="77777777" w:rsidR="00A80D1D" w:rsidRDefault="00A80D1D" w:rsidP="00166B5F">
            <w:pPr>
              <w:widowControl w:val="0"/>
              <w:autoSpaceDE w:val="0"/>
              <w:autoSpaceDN w:val="0"/>
              <w:adjustRightInd w:val="0"/>
              <w:spacing w:line="223" w:lineRule="exact"/>
              <w:rPr>
                <w:spacing w:val="-5"/>
              </w:rPr>
            </w:pPr>
          </w:p>
        </w:tc>
        <w:tc>
          <w:tcPr>
            <w:tcW w:w="1474" w:type="dxa"/>
          </w:tcPr>
          <w:p w14:paraId="06B04F9F" w14:textId="77777777" w:rsidR="00A80D1D" w:rsidRPr="00DA78BF" w:rsidRDefault="00A80D1D" w:rsidP="00166B5F">
            <w:pPr>
              <w:rPr>
                <w:rFonts w:cstheme="minorHAnsi"/>
                <w:sz w:val="20"/>
                <w:szCs w:val="20"/>
              </w:rPr>
            </w:pPr>
            <w:r>
              <w:rPr>
                <w:rFonts w:cstheme="minorHAnsi"/>
                <w:sz w:val="20"/>
                <w:szCs w:val="20"/>
              </w:rPr>
              <w:t>Grant applications</w:t>
            </w:r>
          </w:p>
        </w:tc>
        <w:tc>
          <w:tcPr>
            <w:tcW w:w="1474" w:type="dxa"/>
          </w:tcPr>
          <w:p w14:paraId="34EB2CC0" w14:textId="77777777" w:rsidR="00A80D1D" w:rsidRPr="00DA78BF" w:rsidRDefault="00A80D1D" w:rsidP="00166B5F">
            <w:pPr>
              <w:rPr>
                <w:rFonts w:cstheme="minorHAnsi"/>
                <w:sz w:val="20"/>
                <w:szCs w:val="20"/>
              </w:rPr>
            </w:pPr>
            <w:r>
              <w:rPr>
                <w:rFonts w:cstheme="minorHAnsi"/>
                <w:sz w:val="20"/>
                <w:szCs w:val="20"/>
              </w:rPr>
              <w:t>Secured grants</w:t>
            </w:r>
          </w:p>
        </w:tc>
        <w:tc>
          <w:tcPr>
            <w:tcW w:w="1474" w:type="dxa"/>
          </w:tcPr>
          <w:p w14:paraId="3D209F1C" w14:textId="77777777" w:rsidR="00A80D1D" w:rsidRDefault="00A80D1D" w:rsidP="00166B5F">
            <w:pPr>
              <w:rPr>
                <w:rFonts w:cstheme="minorHAnsi"/>
                <w:sz w:val="20"/>
                <w:szCs w:val="20"/>
              </w:rPr>
            </w:pPr>
            <w:r>
              <w:rPr>
                <w:rFonts w:cstheme="minorHAnsi"/>
                <w:sz w:val="20"/>
                <w:szCs w:val="20"/>
              </w:rPr>
              <w:t>F=List of grants reviewed</w:t>
            </w:r>
          </w:p>
          <w:p w14:paraId="2784DB73" w14:textId="77777777" w:rsidR="00A80D1D" w:rsidRPr="00A569AD" w:rsidRDefault="00A80D1D" w:rsidP="00166B5F">
            <w:pPr>
              <w:rPr>
                <w:rFonts w:cstheme="minorHAnsi"/>
                <w:sz w:val="20"/>
                <w:szCs w:val="20"/>
              </w:rPr>
            </w:pPr>
            <w:r>
              <w:rPr>
                <w:rFonts w:cstheme="minorHAnsi"/>
                <w:sz w:val="20"/>
                <w:szCs w:val="20"/>
              </w:rPr>
              <w:t>S= # of grants awarded</w:t>
            </w:r>
          </w:p>
        </w:tc>
        <w:tc>
          <w:tcPr>
            <w:tcW w:w="1269" w:type="dxa"/>
          </w:tcPr>
          <w:p w14:paraId="2EE3A24C" w14:textId="77777777" w:rsidR="00A80D1D" w:rsidRPr="00645B32" w:rsidRDefault="00A80D1D" w:rsidP="00166B5F">
            <w:pPr>
              <w:rPr>
                <w:rFonts w:cstheme="minorHAnsi"/>
                <w:b/>
                <w:sz w:val="20"/>
                <w:szCs w:val="20"/>
              </w:rPr>
            </w:pPr>
            <w:r>
              <w:rPr>
                <w:rFonts w:cstheme="minorHAnsi"/>
                <w:b/>
                <w:sz w:val="20"/>
                <w:szCs w:val="20"/>
              </w:rPr>
              <w:t>1</w:t>
            </w:r>
          </w:p>
        </w:tc>
      </w:tr>
    </w:tbl>
    <w:p w14:paraId="4474A051" w14:textId="77777777" w:rsidR="00A80D1D" w:rsidRDefault="00A80D1D" w:rsidP="00A80D1D">
      <w:pPr>
        <w:rPr>
          <w:rFonts w:cstheme="minorHAnsi"/>
          <w:sz w:val="20"/>
          <w:szCs w:val="20"/>
        </w:rPr>
      </w:pPr>
    </w:p>
    <w:p w14:paraId="49372C8D" w14:textId="77777777" w:rsidR="00A80D1D" w:rsidRDefault="00A80D1D" w:rsidP="00A80D1D">
      <w:pPr>
        <w:rPr>
          <w:rFonts w:cstheme="minorHAnsi"/>
          <w:sz w:val="20"/>
          <w:szCs w:val="20"/>
        </w:rPr>
      </w:pPr>
    </w:p>
    <w:p w14:paraId="64B4F0FE" w14:textId="77777777" w:rsidR="00A80D1D" w:rsidRDefault="00A80D1D" w:rsidP="00A80D1D">
      <w:pPr>
        <w:rPr>
          <w:rFonts w:cstheme="minorHAnsi"/>
          <w:sz w:val="20"/>
          <w:szCs w:val="20"/>
        </w:rPr>
      </w:pPr>
    </w:p>
    <w:p w14:paraId="0C8E1CF7" w14:textId="77777777" w:rsidR="00A80D1D" w:rsidRDefault="00A80D1D" w:rsidP="00A80D1D">
      <w:pPr>
        <w:rPr>
          <w:rFonts w:cstheme="minorHAnsi"/>
          <w:sz w:val="20"/>
          <w:szCs w:val="20"/>
        </w:rPr>
      </w:pPr>
    </w:p>
    <w:p w14:paraId="5AB79272" w14:textId="77777777" w:rsidR="00FE2154" w:rsidRDefault="00FE2154" w:rsidP="00A80D1D">
      <w:pPr>
        <w:rPr>
          <w:rFonts w:cstheme="minorHAnsi"/>
          <w:sz w:val="20"/>
          <w:szCs w:val="20"/>
        </w:rPr>
      </w:pPr>
    </w:p>
    <w:p w14:paraId="18B49DC0" w14:textId="77777777" w:rsidR="00FE2154" w:rsidRDefault="00FE2154" w:rsidP="00A80D1D">
      <w:pPr>
        <w:rPr>
          <w:rFonts w:cstheme="minorHAnsi"/>
          <w:sz w:val="20"/>
          <w:szCs w:val="20"/>
        </w:rPr>
      </w:pPr>
    </w:p>
    <w:p w14:paraId="12038943" w14:textId="77777777" w:rsidR="006F762F" w:rsidRDefault="006F762F" w:rsidP="00A80D1D">
      <w:pPr>
        <w:rPr>
          <w:rFonts w:cstheme="minorHAnsi"/>
          <w:sz w:val="20"/>
          <w:szCs w:val="20"/>
        </w:rPr>
      </w:pPr>
    </w:p>
    <w:p w14:paraId="4B8210EC" w14:textId="77777777" w:rsidR="006F762F" w:rsidRDefault="006F762F" w:rsidP="00A80D1D">
      <w:pPr>
        <w:rPr>
          <w:rFonts w:cstheme="minorHAnsi"/>
          <w:sz w:val="20"/>
          <w:szCs w:val="20"/>
        </w:rPr>
      </w:pPr>
    </w:p>
    <w:p w14:paraId="01B23E4C" w14:textId="77777777" w:rsidR="00FE2154" w:rsidRDefault="00FE2154" w:rsidP="00A80D1D">
      <w:pPr>
        <w:rPr>
          <w:rFonts w:cstheme="minorHAnsi"/>
          <w:sz w:val="20"/>
          <w:szCs w:val="20"/>
        </w:rPr>
      </w:pPr>
    </w:p>
    <w:p w14:paraId="42F9D74B" w14:textId="77777777" w:rsidR="00A80D1D" w:rsidRDefault="00A80D1D" w:rsidP="00A80D1D">
      <w:pPr>
        <w:rPr>
          <w:rFonts w:cstheme="minorHAnsi"/>
          <w:sz w:val="20"/>
          <w:szCs w:val="20"/>
        </w:rPr>
      </w:pPr>
    </w:p>
    <w:tbl>
      <w:tblPr>
        <w:tblStyle w:val="TableGrid"/>
        <w:tblW w:w="13151" w:type="dxa"/>
        <w:tblInd w:w="-68" w:type="dxa"/>
        <w:tblLayout w:type="fixed"/>
        <w:tblLook w:val="04A0" w:firstRow="1" w:lastRow="0" w:firstColumn="1" w:lastColumn="0" w:noHBand="0" w:noVBand="1"/>
      </w:tblPr>
      <w:tblGrid>
        <w:gridCol w:w="3014"/>
        <w:gridCol w:w="1473"/>
        <w:gridCol w:w="1474"/>
        <w:gridCol w:w="1474"/>
        <w:gridCol w:w="1474"/>
        <w:gridCol w:w="1474"/>
        <w:gridCol w:w="1474"/>
        <w:gridCol w:w="1294"/>
      </w:tblGrid>
      <w:tr w:rsidR="00A80D1D" w14:paraId="33FB5C5F" w14:textId="77777777" w:rsidTr="00166B5F">
        <w:tc>
          <w:tcPr>
            <w:tcW w:w="13151" w:type="dxa"/>
            <w:gridSpan w:val="8"/>
            <w:shd w:val="clear" w:color="auto" w:fill="BDD6EE" w:themeFill="accent5" w:themeFillTint="66"/>
          </w:tcPr>
          <w:p w14:paraId="05C52E7E" w14:textId="77777777" w:rsidR="00A80D1D" w:rsidRPr="00645B32" w:rsidRDefault="00A80D1D" w:rsidP="00166B5F">
            <w:pPr>
              <w:rPr>
                <w:rFonts w:cstheme="minorHAnsi"/>
                <w:b/>
                <w:sz w:val="20"/>
                <w:szCs w:val="20"/>
              </w:rPr>
            </w:pPr>
            <w:r w:rsidRPr="00645B32">
              <w:rPr>
                <w:rFonts w:cstheme="minorHAnsi"/>
                <w:b/>
                <w:sz w:val="20"/>
                <w:szCs w:val="20"/>
              </w:rPr>
              <w:lastRenderedPageBreak/>
              <w:t>Ideal State:  Goal(s)</w:t>
            </w:r>
          </w:p>
          <w:p w14:paraId="78954DDE" w14:textId="77777777" w:rsidR="00A80D1D" w:rsidRPr="00645B32" w:rsidRDefault="00A80D1D" w:rsidP="00166B5F">
            <w:pPr>
              <w:rPr>
                <w:rFonts w:cstheme="minorHAnsi"/>
                <w:b/>
                <w:sz w:val="20"/>
                <w:szCs w:val="20"/>
              </w:rPr>
            </w:pPr>
            <w:r>
              <w:t xml:space="preserve">Goal 1 </w:t>
            </w:r>
            <w:r>
              <w:rPr>
                <w:rFonts w:ascii="Arial" w:hAnsi="Arial" w:cs="Arial"/>
                <w:sz w:val="20"/>
              </w:rPr>
              <w:t>Trinidad’s PLC will increase student performance on all academic standards.</w:t>
            </w:r>
          </w:p>
          <w:p w14:paraId="12D94366" w14:textId="77777777" w:rsidR="00A80D1D" w:rsidRDefault="00A80D1D" w:rsidP="00166B5F">
            <w:pPr>
              <w:rPr>
                <w:rFonts w:cstheme="minorHAnsi"/>
                <w:sz w:val="20"/>
                <w:szCs w:val="20"/>
              </w:rPr>
            </w:pPr>
          </w:p>
        </w:tc>
      </w:tr>
      <w:tr w:rsidR="00A80D1D" w14:paraId="3BF317E0" w14:textId="77777777" w:rsidTr="00166B5F">
        <w:tc>
          <w:tcPr>
            <w:tcW w:w="13151" w:type="dxa"/>
            <w:gridSpan w:val="8"/>
            <w:shd w:val="clear" w:color="auto" w:fill="BDD6EE" w:themeFill="accent5" w:themeFillTint="66"/>
          </w:tcPr>
          <w:p w14:paraId="4D138AD1" w14:textId="77777777" w:rsidR="00A80D1D" w:rsidRPr="007670AA" w:rsidRDefault="00A80D1D" w:rsidP="00166B5F">
            <w:pPr>
              <w:widowControl w:val="0"/>
              <w:autoSpaceDE w:val="0"/>
              <w:autoSpaceDN w:val="0"/>
              <w:adjustRightInd w:val="0"/>
              <w:spacing w:line="244" w:lineRule="exact"/>
              <w:ind w:left="34" w:right="11853"/>
            </w:pPr>
            <w:r>
              <w:rPr>
                <w:rFonts w:cstheme="minorHAnsi"/>
                <w:b/>
                <w:sz w:val="20"/>
                <w:szCs w:val="20"/>
              </w:rPr>
              <w:t>Objective(s)</w:t>
            </w:r>
            <w:r w:rsidRPr="007670AA">
              <w:rPr>
                <w:bCs/>
                <w:iCs/>
                <w:spacing w:val="-9"/>
              </w:rPr>
              <w:t xml:space="preserve"> </w:t>
            </w:r>
          </w:p>
          <w:p w14:paraId="01C159C2" w14:textId="77777777" w:rsidR="00A80D1D" w:rsidRPr="005D196D" w:rsidRDefault="00A80D1D" w:rsidP="00166B5F">
            <w:pPr>
              <w:widowControl w:val="0"/>
              <w:autoSpaceDE w:val="0"/>
              <w:autoSpaceDN w:val="0"/>
              <w:adjustRightInd w:val="0"/>
              <w:spacing w:line="244" w:lineRule="exact"/>
              <w:ind w:left="34" w:right="11920"/>
              <w:rPr>
                <w:sz w:val="24"/>
                <w:szCs w:val="24"/>
              </w:rPr>
            </w:pPr>
            <w:r>
              <w:rPr>
                <w:bCs/>
                <w:iCs/>
                <w:spacing w:val="-11"/>
              </w:rPr>
              <w:t>Value 4</w:t>
            </w:r>
          </w:p>
          <w:p w14:paraId="719D152E" w14:textId="77777777" w:rsidR="00A80D1D" w:rsidRPr="00856CC8" w:rsidRDefault="00A80D1D" w:rsidP="00166B5F">
            <w:pPr>
              <w:widowControl w:val="0"/>
              <w:autoSpaceDE w:val="0"/>
              <w:autoSpaceDN w:val="0"/>
              <w:adjustRightInd w:val="0"/>
              <w:spacing w:line="225" w:lineRule="exact"/>
              <w:ind w:right="3339"/>
              <w:rPr>
                <w:bCs/>
                <w:iCs/>
                <w:spacing w:val="-2"/>
              </w:rPr>
            </w:pPr>
            <w:r w:rsidRPr="00856CC8">
              <w:rPr>
                <w:bCs/>
                <w:iCs/>
                <w:spacing w:val="-2"/>
              </w:rPr>
              <w:t>Instructional Strategies will include differentiated instruction and cross-curricular instruction.</w:t>
            </w:r>
          </w:p>
          <w:p w14:paraId="32427E46" w14:textId="77777777" w:rsidR="00A80D1D" w:rsidRDefault="00A80D1D" w:rsidP="00166B5F">
            <w:pPr>
              <w:rPr>
                <w:rFonts w:cstheme="minorHAnsi"/>
                <w:sz w:val="20"/>
                <w:szCs w:val="20"/>
              </w:rPr>
            </w:pPr>
          </w:p>
        </w:tc>
      </w:tr>
      <w:tr w:rsidR="00A80D1D" w:rsidRPr="00645B32" w14:paraId="30B96F9F" w14:textId="77777777" w:rsidTr="00166B5F">
        <w:tblPrEx>
          <w:tblCellMar>
            <w:left w:w="115" w:type="dxa"/>
            <w:right w:w="115" w:type="dxa"/>
          </w:tblCellMar>
        </w:tblPrEx>
        <w:trPr>
          <w:trHeight w:val="720"/>
          <w:tblHeader/>
        </w:trPr>
        <w:tc>
          <w:tcPr>
            <w:tcW w:w="3014" w:type="dxa"/>
            <w:shd w:val="clear" w:color="auto" w:fill="D9D9D9" w:themeFill="background1" w:themeFillShade="D9"/>
            <w:tcMar>
              <w:left w:w="14" w:type="dxa"/>
              <w:right w:w="14" w:type="dxa"/>
            </w:tcMar>
            <w:vAlign w:val="center"/>
          </w:tcPr>
          <w:p w14:paraId="77E7BB0C" w14:textId="77777777" w:rsidR="00A80D1D" w:rsidRPr="00645B32" w:rsidRDefault="00A80D1D" w:rsidP="00166B5F">
            <w:pPr>
              <w:jc w:val="center"/>
              <w:rPr>
                <w:rFonts w:cstheme="minorHAnsi"/>
                <w:b/>
                <w:sz w:val="20"/>
                <w:szCs w:val="20"/>
              </w:rPr>
            </w:pPr>
            <w:r w:rsidRPr="00645B32">
              <w:rPr>
                <w:rFonts w:cstheme="minorHAnsi"/>
                <w:b/>
                <w:sz w:val="20"/>
                <w:szCs w:val="20"/>
              </w:rPr>
              <w:t>Strategies and Action Steps</w:t>
            </w:r>
          </w:p>
        </w:tc>
        <w:tc>
          <w:tcPr>
            <w:tcW w:w="1473" w:type="dxa"/>
            <w:shd w:val="clear" w:color="auto" w:fill="D9D9D9" w:themeFill="background1" w:themeFillShade="D9"/>
            <w:tcMar>
              <w:left w:w="14" w:type="dxa"/>
              <w:right w:w="14" w:type="dxa"/>
            </w:tcMar>
            <w:vAlign w:val="center"/>
          </w:tcPr>
          <w:p w14:paraId="0FFFB0ED" w14:textId="77777777" w:rsidR="00A80D1D" w:rsidRPr="00645B32" w:rsidRDefault="00A80D1D" w:rsidP="00166B5F">
            <w:pPr>
              <w:jc w:val="center"/>
              <w:rPr>
                <w:rFonts w:cstheme="minorHAnsi"/>
                <w:b/>
                <w:sz w:val="20"/>
                <w:szCs w:val="20"/>
              </w:rPr>
            </w:pPr>
            <w:r w:rsidRPr="00645B32">
              <w:rPr>
                <w:rFonts w:cstheme="minorHAnsi"/>
                <w:b/>
                <w:sz w:val="20"/>
                <w:szCs w:val="20"/>
              </w:rPr>
              <w:t>Person(s) Responsible</w:t>
            </w:r>
          </w:p>
        </w:tc>
        <w:tc>
          <w:tcPr>
            <w:tcW w:w="1474" w:type="dxa"/>
            <w:shd w:val="clear" w:color="auto" w:fill="D9D9D9" w:themeFill="background1" w:themeFillShade="D9"/>
            <w:tcMar>
              <w:left w:w="14" w:type="dxa"/>
              <w:right w:w="14" w:type="dxa"/>
            </w:tcMar>
            <w:vAlign w:val="center"/>
          </w:tcPr>
          <w:p w14:paraId="5F33276C" w14:textId="77777777" w:rsidR="00A80D1D" w:rsidRPr="00645B32" w:rsidRDefault="00A80D1D" w:rsidP="00166B5F">
            <w:pPr>
              <w:jc w:val="center"/>
              <w:rPr>
                <w:rFonts w:cstheme="minorHAnsi"/>
                <w:b/>
                <w:sz w:val="20"/>
                <w:szCs w:val="20"/>
              </w:rPr>
            </w:pPr>
            <w:r w:rsidRPr="00645B32">
              <w:rPr>
                <w:rFonts w:cstheme="minorHAnsi"/>
                <w:b/>
                <w:sz w:val="20"/>
                <w:szCs w:val="20"/>
              </w:rPr>
              <w:t>Resources</w:t>
            </w:r>
          </w:p>
        </w:tc>
        <w:tc>
          <w:tcPr>
            <w:tcW w:w="1474" w:type="dxa"/>
            <w:shd w:val="clear" w:color="auto" w:fill="D9D9D9" w:themeFill="background1" w:themeFillShade="D9"/>
            <w:tcMar>
              <w:left w:w="14" w:type="dxa"/>
              <w:right w:w="14" w:type="dxa"/>
            </w:tcMar>
            <w:vAlign w:val="center"/>
          </w:tcPr>
          <w:p w14:paraId="487C4455" w14:textId="77777777" w:rsidR="00A80D1D" w:rsidRPr="00645B32" w:rsidRDefault="00A80D1D" w:rsidP="00166B5F">
            <w:pPr>
              <w:jc w:val="center"/>
              <w:rPr>
                <w:rFonts w:cstheme="minorHAnsi"/>
                <w:b/>
                <w:sz w:val="20"/>
                <w:szCs w:val="20"/>
              </w:rPr>
            </w:pPr>
            <w:r w:rsidRPr="00645B32">
              <w:rPr>
                <w:rFonts w:cstheme="minorHAnsi"/>
                <w:b/>
                <w:sz w:val="20"/>
                <w:szCs w:val="20"/>
              </w:rPr>
              <w:t>Timelines</w:t>
            </w:r>
          </w:p>
        </w:tc>
        <w:tc>
          <w:tcPr>
            <w:tcW w:w="1474" w:type="dxa"/>
            <w:shd w:val="clear" w:color="auto" w:fill="D9D9D9" w:themeFill="background1" w:themeFillShade="D9"/>
            <w:tcMar>
              <w:left w:w="14" w:type="dxa"/>
              <w:right w:w="14" w:type="dxa"/>
            </w:tcMar>
            <w:vAlign w:val="center"/>
          </w:tcPr>
          <w:p w14:paraId="62565282" w14:textId="77777777" w:rsidR="00A80D1D" w:rsidRPr="00645B32" w:rsidRDefault="00A80D1D" w:rsidP="00166B5F">
            <w:pPr>
              <w:jc w:val="center"/>
              <w:rPr>
                <w:rFonts w:cstheme="minorHAnsi"/>
                <w:b/>
                <w:sz w:val="20"/>
                <w:szCs w:val="20"/>
              </w:rPr>
            </w:pPr>
            <w:r w:rsidRPr="00645B32">
              <w:rPr>
                <w:rFonts w:cstheme="minorHAnsi"/>
                <w:b/>
                <w:sz w:val="20"/>
                <w:szCs w:val="20"/>
              </w:rPr>
              <w:t xml:space="preserve">Evidence of </w:t>
            </w:r>
            <w:r w:rsidRPr="00645B32">
              <w:rPr>
                <w:rFonts w:cstheme="minorHAnsi"/>
                <w:b/>
                <w:spacing w:val="-8"/>
                <w:sz w:val="20"/>
                <w:szCs w:val="20"/>
              </w:rPr>
              <w:t>Implementation</w:t>
            </w:r>
          </w:p>
        </w:tc>
        <w:tc>
          <w:tcPr>
            <w:tcW w:w="1474" w:type="dxa"/>
            <w:shd w:val="clear" w:color="auto" w:fill="D9D9D9" w:themeFill="background1" w:themeFillShade="D9"/>
            <w:tcMar>
              <w:left w:w="14" w:type="dxa"/>
              <w:right w:w="14" w:type="dxa"/>
            </w:tcMar>
            <w:vAlign w:val="center"/>
          </w:tcPr>
          <w:p w14:paraId="24A83911" w14:textId="77777777" w:rsidR="00A80D1D" w:rsidRPr="00645B32" w:rsidRDefault="00A80D1D" w:rsidP="00166B5F">
            <w:pPr>
              <w:jc w:val="center"/>
              <w:rPr>
                <w:rFonts w:cstheme="minorHAnsi"/>
                <w:b/>
                <w:sz w:val="20"/>
                <w:szCs w:val="20"/>
              </w:rPr>
            </w:pPr>
            <w:r w:rsidRPr="00645B32">
              <w:rPr>
                <w:rFonts w:cstheme="minorHAnsi"/>
                <w:b/>
                <w:sz w:val="20"/>
                <w:szCs w:val="20"/>
              </w:rPr>
              <w:t>Evidence of Impact</w:t>
            </w:r>
          </w:p>
        </w:tc>
        <w:tc>
          <w:tcPr>
            <w:tcW w:w="1474" w:type="dxa"/>
            <w:shd w:val="clear" w:color="auto" w:fill="D9D9D9" w:themeFill="background1" w:themeFillShade="D9"/>
            <w:tcMar>
              <w:left w:w="14" w:type="dxa"/>
              <w:right w:w="14" w:type="dxa"/>
            </w:tcMar>
            <w:vAlign w:val="center"/>
          </w:tcPr>
          <w:p w14:paraId="64A213F8" w14:textId="77777777" w:rsidR="00A80D1D" w:rsidRPr="00645B32" w:rsidRDefault="00A80D1D" w:rsidP="00166B5F">
            <w:pPr>
              <w:jc w:val="center"/>
              <w:rPr>
                <w:rFonts w:cstheme="minorHAnsi"/>
                <w:b/>
                <w:sz w:val="20"/>
                <w:szCs w:val="20"/>
              </w:rPr>
            </w:pPr>
            <w:r w:rsidRPr="00645B32">
              <w:rPr>
                <w:rFonts w:cstheme="minorHAnsi"/>
                <w:b/>
                <w:sz w:val="20"/>
                <w:szCs w:val="20"/>
              </w:rPr>
              <w:t>Formative/ Summative</w:t>
            </w:r>
          </w:p>
        </w:tc>
        <w:tc>
          <w:tcPr>
            <w:tcW w:w="1269" w:type="dxa"/>
            <w:shd w:val="clear" w:color="auto" w:fill="D9D9D9" w:themeFill="background1" w:themeFillShade="D9"/>
            <w:tcMar>
              <w:left w:w="14" w:type="dxa"/>
              <w:right w:w="14" w:type="dxa"/>
            </w:tcMar>
            <w:vAlign w:val="center"/>
          </w:tcPr>
          <w:p w14:paraId="38E50648" w14:textId="77777777" w:rsidR="00A80D1D" w:rsidRPr="00645B32" w:rsidRDefault="00A80D1D" w:rsidP="00166B5F">
            <w:pPr>
              <w:jc w:val="center"/>
              <w:rPr>
                <w:rFonts w:cstheme="minorHAnsi"/>
                <w:b/>
                <w:sz w:val="20"/>
                <w:szCs w:val="20"/>
              </w:rPr>
            </w:pPr>
            <w:r w:rsidRPr="00645B32">
              <w:rPr>
                <w:rFonts w:cstheme="minorHAnsi"/>
                <w:b/>
                <w:sz w:val="20"/>
                <w:szCs w:val="20"/>
              </w:rPr>
              <w:t>Title I</w:t>
            </w:r>
          </w:p>
          <w:p w14:paraId="452ED54B" w14:textId="77777777" w:rsidR="00A80D1D" w:rsidRPr="00645B32" w:rsidRDefault="00A80D1D" w:rsidP="00166B5F">
            <w:pPr>
              <w:jc w:val="center"/>
              <w:rPr>
                <w:rFonts w:cstheme="minorHAnsi"/>
                <w:b/>
                <w:sz w:val="20"/>
                <w:szCs w:val="20"/>
              </w:rPr>
            </w:pPr>
            <w:r w:rsidRPr="00645B32">
              <w:rPr>
                <w:rFonts w:cstheme="minorHAnsi"/>
                <w:b/>
                <w:sz w:val="20"/>
                <w:szCs w:val="20"/>
              </w:rPr>
              <w:t>Schoolwide Components</w:t>
            </w:r>
          </w:p>
        </w:tc>
      </w:tr>
      <w:tr w:rsidR="00A80D1D" w:rsidRPr="00645B32" w14:paraId="5D48531D" w14:textId="77777777" w:rsidTr="00166B5F">
        <w:trPr>
          <w:trHeight w:val="1268"/>
        </w:trPr>
        <w:tc>
          <w:tcPr>
            <w:tcW w:w="3014" w:type="dxa"/>
          </w:tcPr>
          <w:p w14:paraId="54FBE447" w14:textId="77777777" w:rsidR="00A80D1D" w:rsidRPr="00645B32" w:rsidRDefault="00A80D1D" w:rsidP="00166B5F">
            <w:pPr>
              <w:ind w:left="281" w:hanging="281"/>
              <w:rPr>
                <w:rFonts w:cstheme="minorHAnsi"/>
                <w:sz w:val="20"/>
                <w:szCs w:val="20"/>
              </w:rPr>
            </w:pPr>
            <w:r>
              <w:rPr>
                <w:rFonts w:cstheme="minorHAnsi"/>
                <w:sz w:val="20"/>
                <w:szCs w:val="20"/>
              </w:rPr>
              <w:t>Professional development will be expected and supported in differentiated and cross-curricular instruction.</w:t>
            </w:r>
          </w:p>
        </w:tc>
        <w:tc>
          <w:tcPr>
            <w:tcW w:w="1473" w:type="dxa"/>
          </w:tcPr>
          <w:p w14:paraId="5E715680" w14:textId="77777777" w:rsidR="00A80D1D" w:rsidRDefault="00A80D1D" w:rsidP="00166B5F">
            <w:pPr>
              <w:rPr>
                <w:rFonts w:cstheme="minorHAnsi"/>
                <w:sz w:val="20"/>
                <w:szCs w:val="20"/>
              </w:rPr>
            </w:pPr>
            <w:r>
              <w:rPr>
                <w:rFonts w:cstheme="minorHAnsi"/>
                <w:sz w:val="20"/>
                <w:szCs w:val="20"/>
              </w:rPr>
              <w:t>Kaylee Sims</w:t>
            </w:r>
          </w:p>
          <w:p w14:paraId="3D105D1E" w14:textId="77777777" w:rsidR="00A80D1D" w:rsidRDefault="00A80D1D" w:rsidP="00166B5F">
            <w:pPr>
              <w:rPr>
                <w:rFonts w:cstheme="minorHAnsi"/>
                <w:sz w:val="20"/>
                <w:szCs w:val="20"/>
              </w:rPr>
            </w:pPr>
            <w:r>
              <w:rPr>
                <w:rFonts w:cstheme="minorHAnsi"/>
                <w:sz w:val="20"/>
                <w:szCs w:val="20"/>
              </w:rPr>
              <w:t>Laci Mizell</w:t>
            </w:r>
          </w:p>
          <w:p w14:paraId="37D121F7" w14:textId="77777777" w:rsidR="00A80D1D" w:rsidRPr="00A569AD" w:rsidRDefault="00A80D1D" w:rsidP="00166B5F">
            <w:pPr>
              <w:rPr>
                <w:rFonts w:cstheme="minorHAnsi"/>
                <w:sz w:val="20"/>
                <w:szCs w:val="20"/>
              </w:rPr>
            </w:pPr>
            <w:r>
              <w:rPr>
                <w:rFonts w:cstheme="minorHAnsi"/>
                <w:sz w:val="20"/>
                <w:szCs w:val="20"/>
              </w:rPr>
              <w:t>Michael Warren</w:t>
            </w:r>
          </w:p>
          <w:p w14:paraId="6D10C0F1" w14:textId="77777777" w:rsidR="00A80D1D" w:rsidRPr="00A569AD" w:rsidRDefault="00A80D1D" w:rsidP="00166B5F">
            <w:pPr>
              <w:rPr>
                <w:rFonts w:cstheme="minorHAnsi"/>
                <w:sz w:val="20"/>
                <w:szCs w:val="20"/>
              </w:rPr>
            </w:pPr>
          </w:p>
        </w:tc>
        <w:tc>
          <w:tcPr>
            <w:tcW w:w="1474" w:type="dxa"/>
          </w:tcPr>
          <w:p w14:paraId="36C6D0F1" w14:textId="77777777" w:rsidR="00A80D1D" w:rsidRDefault="00A80D1D" w:rsidP="00166B5F">
            <w:pPr>
              <w:rPr>
                <w:rFonts w:cstheme="minorHAnsi"/>
                <w:sz w:val="20"/>
                <w:szCs w:val="20"/>
              </w:rPr>
            </w:pPr>
            <w:r>
              <w:rPr>
                <w:rFonts w:cstheme="minorHAnsi"/>
                <w:sz w:val="20"/>
                <w:szCs w:val="20"/>
              </w:rPr>
              <w:t>Pro. Dev.</w:t>
            </w:r>
          </w:p>
          <w:p w14:paraId="044A7CE7" w14:textId="77777777" w:rsidR="00A80D1D" w:rsidRPr="00A569AD" w:rsidRDefault="00A80D1D" w:rsidP="00166B5F">
            <w:pPr>
              <w:rPr>
                <w:rFonts w:cstheme="minorHAnsi"/>
                <w:sz w:val="20"/>
                <w:szCs w:val="20"/>
              </w:rPr>
            </w:pPr>
            <w:r>
              <w:rPr>
                <w:rFonts w:cstheme="minorHAnsi"/>
                <w:sz w:val="20"/>
                <w:szCs w:val="20"/>
              </w:rPr>
              <w:t>ESC7</w:t>
            </w:r>
          </w:p>
        </w:tc>
        <w:tc>
          <w:tcPr>
            <w:tcW w:w="1474" w:type="dxa"/>
          </w:tcPr>
          <w:p w14:paraId="38A66B1B" w14:textId="4D08C4BC" w:rsidR="00A80D1D" w:rsidRDefault="00A80D1D" w:rsidP="00166B5F">
            <w:pPr>
              <w:widowControl w:val="0"/>
              <w:autoSpaceDE w:val="0"/>
              <w:autoSpaceDN w:val="0"/>
              <w:adjustRightInd w:val="0"/>
              <w:spacing w:line="223" w:lineRule="exact"/>
              <w:rPr>
                <w:sz w:val="24"/>
                <w:szCs w:val="24"/>
              </w:rPr>
            </w:pPr>
            <w:r>
              <w:rPr>
                <w:spacing w:val="-5"/>
              </w:rPr>
              <w:t>Aug. 202</w:t>
            </w:r>
            <w:r w:rsidR="00FE2154">
              <w:rPr>
                <w:spacing w:val="-5"/>
              </w:rPr>
              <w:t>4</w:t>
            </w:r>
            <w:r>
              <w:rPr>
                <w:spacing w:val="-5"/>
              </w:rPr>
              <w:t>-Aug. 202</w:t>
            </w:r>
            <w:r w:rsidR="00FE2154">
              <w:rPr>
                <w:spacing w:val="-5"/>
              </w:rPr>
              <w:t>5</w:t>
            </w:r>
          </w:p>
          <w:p w14:paraId="6367C5B2" w14:textId="77777777" w:rsidR="00A80D1D" w:rsidRPr="00176CA9" w:rsidRDefault="00A80D1D" w:rsidP="00166B5F">
            <w:pPr>
              <w:widowControl w:val="0"/>
              <w:autoSpaceDE w:val="0"/>
              <w:autoSpaceDN w:val="0"/>
              <w:adjustRightInd w:val="0"/>
              <w:spacing w:line="223" w:lineRule="exact"/>
              <w:rPr>
                <w:rFonts w:cstheme="minorHAnsi"/>
                <w:sz w:val="20"/>
                <w:szCs w:val="20"/>
              </w:rPr>
            </w:pPr>
          </w:p>
        </w:tc>
        <w:tc>
          <w:tcPr>
            <w:tcW w:w="1474" w:type="dxa"/>
          </w:tcPr>
          <w:p w14:paraId="1F18242B" w14:textId="77777777" w:rsidR="00A80D1D" w:rsidRPr="00DA78BF" w:rsidRDefault="00A80D1D" w:rsidP="00166B5F">
            <w:pPr>
              <w:rPr>
                <w:rFonts w:cstheme="minorHAnsi"/>
                <w:sz w:val="20"/>
                <w:szCs w:val="20"/>
              </w:rPr>
            </w:pPr>
            <w:r w:rsidRPr="00DA78BF">
              <w:rPr>
                <w:rFonts w:cstheme="minorHAnsi"/>
                <w:sz w:val="20"/>
                <w:szCs w:val="20"/>
              </w:rPr>
              <w:t>Alignment documents</w:t>
            </w:r>
          </w:p>
        </w:tc>
        <w:tc>
          <w:tcPr>
            <w:tcW w:w="1474" w:type="dxa"/>
          </w:tcPr>
          <w:p w14:paraId="7C304BAD" w14:textId="77777777" w:rsidR="00A80D1D" w:rsidRPr="00DA78BF" w:rsidRDefault="00A80D1D" w:rsidP="00166B5F">
            <w:pPr>
              <w:rPr>
                <w:rFonts w:cstheme="minorHAnsi"/>
                <w:sz w:val="20"/>
                <w:szCs w:val="20"/>
              </w:rPr>
            </w:pPr>
            <w:r w:rsidRPr="00DA78BF">
              <w:rPr>
                <w:rFonts w:cstheme="minorHAnsi"/>
                <w:sz w:val="20"/>
                <w:szCs w:val="20"/>
              </w:rPr>
              <w:t>TEKS mastery progression</w:t>
            </w:r>
          </w:p>
        </w:tc>
        <w:tc>
          <w:tcPr>
            <w:tcW w:w="1474" w:type="dxa"/>
          </w:tcPr>
          <w:p w14:paraId="63D425AE" w14:textId="77777777" w:rsidR="00A80D1D" w:rsidRPr="00176CA9" w:rsidRDefault="00A80D1D" w:rsidP="00166B5F">
            <w:pPr>
              <w:rPr>
                <w:rFonts w:cstheme="minorHAnsi"/>
                <w:sz w:val="20"/>
                <w:szCs w:val="20"/>
              </w:rPr>
            </w:pPr>
            <w:r>
              <w:rPr>
                <w:rFonts w:cstheme="minorHAnsi"/>
                <w:sz w:val="20"/>
                <w:szCs w:val="20"/>
              </w:rPr>
              <w:t>F/S= Participation in professional development</w:t>
            </w:r>
          </w:p>
        </w:tc>
        <w:tc>
          <w:tcPr>
            <w:tcW w:w="1269" w:type="dxa"/>
          </w:tcPr>
          <w:p w14:paraId="5CB66B89" w14:textId="77777777" w:rsidR="00A80D1D" w:rsidRPr="00645B32" w:rsidRDefault="00A80D1D" w:rsidP="00166B5F">
            <w:pPr>
              <w:rPr>
                <w:rFonts w:cstheme="minorHAnsi"/>
                <w:b/>
                <w:sz w:val="20"/>
                <w:szCs w:val="20"/>
              </w:rPr>
            </w:pPr>
            <w:r>
              <w:rPr>
                <w:rFonts w:cstheme="minorHAnsi"/>
                <w:b/>
                <w:sz w:val="20"/>
                <w:szCs w:val="20"/>
              </w:rPr>
              <w:t>4 8</w:t>
            </w:r>
          </w:p>
        </w:tc>
      </w:tr>
      <w:tr w:rsidR="00A80D1D" w:rsidRPr="00645B32" w14:paraId="055FAB90" w14:textId="77777777" w:rsidTr="00166B5F">
        <w:trPr>
          <w:trHeight w:val="1007"/>
        </w:trPr>
        <w:tc>
          <w:tcPr>
            <w:tcW w:w="3014" w:type="dxa"/>
          </w:tcPr>
          <w:p w14:paraId="3AA97267" w14:textId="77777777" w:rsidR="00A80D1D" w:rsidRPr="00645B32" w:rsidRDefault="00A80D1D" w:rsidP="00166B5F">
            <w:pPr>
              <w:ind w:left="281" w:hanging="281"/>
              <w:rPr>
                <w:rFonts w:cstheme="minorHAnsi"/>
                <w:sz w:val="20"/>
                <w:szCs w:val="20"/>
              </w:rPr>
            </w:pPr>
            <w:r>
              <w:rPr>
                <w:rFonts w:cstheme="minorHAnsi"/>
                <w:sz w:val="20"/>
                <w:szCs w:val="20"/>
              </w:rPr>
              <w:t>Teachers will provide evidence of cross-curricular and differentiated instruction.</w:t>
            </w:r>
          </w:p>
        </w:tc>
        <w:tc>
          <w:tcPr>
            <w:tcW w:w="1473" w:type="dxa"/>
          </w:tcPr>
          <w:p w14:paraId="11969E5B" w14:textId="77777777" w:rsidR="00A80D1D" w:rsidRPr="00A569AD" w:rsidRDefault="00A80D1D" w:rsidP="00166B5F">
            <w:pPr>
              <w:rPr>
                <w:rFonts w:cstheme="minorHAnsi"/>
                <w:sz w:val="20"/>
                <w:szCs w:val="20"/>
              </w:rPr>
            </w:pPr>
            <w:r>
              <w:rPr>
                <w:rFonts w:cstheme="minorHAnsi"/>
                <w:sz w:val="20"/>
                <w:szCs w:val="20"/>
              </w:rPr>
              <w:t>Instructional Staff</w:t>
            </w:r>
          </w:p>
          <w:p w14:paraId="5A45C0BB" w14:textId="77777777" w:rsidR="00A80D1D" w:rsidRPr="00A569AD" w:rsidRDefault="00A80D1D" w:rsidP="00166B5F">
            <w:pPr>
              <w:rPr>
                <w:rFonts w:cstheme="minorHAnsi"/>
                <w:sz w:val="20"/>
                <w:szCs w:val="20"/>
              </w:rPr>
            </w:pPr>
          </w:p>
        </w:tc>
        <w:tc>
          <w:tcPr>
            <w:tcW w:w="1474" w:type="dxa"/>
          </w:tcPr>
          <w:p w14:paraId="40FF9E33" w14:textId="77777777" w:rsidR="00A80D1D" w:rsidRPr="00A569AD" w:rsidRDefault="00A80D1D" w:rsidP="00166B5F">
            <w:pPr>
              <w:rPr>
                <w:rFonts w:cstheme="minorHAnsi"/>
                <w:sz w:val="20"/>
                <w:szCs w:val="20"/>
              </w:rPr>
            </w:pPr>
            <w:r>
              <w:rPr>
                <w:rFonts w:cstheme="minorHAnsi"/>
                <w:sz w:val="20"/>
                <w:szCs w:val="20"/>
              </w:rPr>
              <w:t>NA</w:t>
            </w:r>
          </w:p>
        </w:tc>
        <w:tc>
          <w:tcPr>
            <w:tcW w:w="1474" w:type="dxa"/>
          </w:tcPr>
          <w:p w14:paraId="2964E352" w14:textId="77777777" w:rsidR="00A80D1D" w:rsidRDefault="00A80D1D" w:rsidP="00166B5F">
            <w:pPr>
              <w:widowControl w:val="0"/>
              <w:autoSpaceDE w:val="0"/>
              <w:autoSpaceDN w:val="0"/>
              <w:adjustRightInd w:val="0"/>
              <w:spacing w:line="223" w:lineRule="exact"/>
              <w:rPr>
                <w:sz w:val="24"/>
                <w:szCs w:val="24"/>
              </w:rPr>
            </w:pPr>
            <w:r>
              <w:rPr>
                <w:spacing w:val="-5"/>
              </w:rPr>
              <w:t>All Year</w:t>
            </w:r>
          </w:p>
          <w:p w14:paraId="1E717DA2" w14:textId="77777777" w:rsidR="00A80D1D" w:rsidRPr="00645B32" w:rsidRDefault="00A80D1D" w:rsidP="00166B5F">
            <w:pPr>
              <w:widowControl w:val="0"/>
              <w:autoSpaceDE w:val="0"/>
              <w:autoSpaceDN w:val="0"/>
              <w:adjustRightInd w:val="0"/>
              <w:spacing w:line="223" w:lineRule="exact"/>
              <w:rPr>
                <w:rFonts w:cstheme="minorHAnsi"/>
                <w:b/>
                <w:sz w:val="20"/>
                <w:szCs w:val="20"/>
              </w:rPr>
            </w:pPr>
          </w:p>
        </w:tc>
        <w:tc>
          <w:tcPr>
            <w:tcW w:w="1474" w:type="dxa"/>
          </w:tcPr>
          <w:p w14:paraId="02ED7637" w14:textId="77777777" w:rsidR="00A80D1D" w:rsidRPr="00DA78BF" w:rsidRDefault="00A80D1D" w:rsidP="00166B5F">
            <w:pPr>
              <w:rPr>
                <w:rFonts w:cstheme="minorHAnsi"/>
                <w:sz w:val="20"/>
                <w:szCs w:val="20"/>
              </w:rPr>
            </w:pPr>
            <w:r>
              <w:rPr>
                <w:rFonts w:cstheme="minorHAnsi"/>
                <w:sz w:val="20"/>
                <w:szCs w:val="20"/>
              </w:rPr>
              <w:t>Lesson Plans</w:t>
            </w:r>
          </w:p>
        </w:tc>
        <w:tc>
          <w:tcPr>
            <w:tcW w:w="1474" w:type="dxa"/>
          </w:tcPr>
          <w:p w14:paraId="6ADCBE98" w14:textId="77777777" w:rsidR="00A80D1D" w:rsidRPr="00DA78BF" w:rsidRDefault="00A80D1D" w:rsidP="00166B5F">
            <w:pPr>
              <w:rPr>
                <w:rFonts w:cstheme="minorHAnsi"/>
                <w:sz w:val="20"/>
                <w:szCs w:val="20"/>
              </w:rPr>
            </w:pPr>
            <w:r>
              <w:rPr>
                <w:rFonts w:cstheme="minorHAnsi"/>
                <w:sz w:val="20"/>
                <w:szCs w:val="20"/>
              </w:rPr>
              <w:t>T-TESS</w:t>
            </w:r>
          </w:p>
        </w:tc>
        <w:tc>
          <w:tcPr>
            <w:tcW w:w="1474" w:type="dxa"/>
          </w:tcPr>
          <w:p w14:paraId="3188CA47" w14:textId="77777777" w:rsidR="00A80D1D" w:rsidRPr="00A569AD" w:rsidRDefault="00A80D1D" w:rsidP="00166B5F">
            <w:pPr>
              <w:rPr>
                <w:rFonts w:cstheme="minorHAnsi"/>
                <w:sz w:val="20"/>
                <w:szCs w:val="20"/>
              </w:rPr>
            </w:pPr>
            <w:r>
              <w:rPr>
                <w:rFonts w:cstheme="minorHAnsi"/>
                <w:sz w:val="20"/>
                <w:szCs w:val="20"/>
              </w:rPr>
              <w:t>F/S=Lesson Plans, Evaluation Documents</w:t>
            </w:r>
          </w:p>
        </w:tc>
        <w:tc>
          <w:tcPr>
            <w:tcW w:w="1269" w:type="dxa"/>
          </w:tcPr>
          <w:p w14:paraId="67C4D657" w14:textId="77777777" w:rsidR="00A80D1D" w:rsidRPr="00645B32" w:rsidRDefault="00A80D1D" w:rsidP="00166B5F">
            <w:pPr>
              <w:rPr>
                <w:rFonts w:cstheme="minorHAnsi"/>
                <w:b/>
                <w:sz w:val="20"/>
                <w:szCs w:val="20"/>
              </w:rPr>
            </w:pPr>
            <w:r>
              <w:rPr>
                <w:rFonts w:cstheme="minorHAnsi"/>
                <w:b/>
                <w:sz w:val="20"/>
                <w:szCs w:val="20"/>
              </w:rPr>
              <w:t>2</w:t>
            </w:r>
          </w:p>
        </w:tc>
      </w:tr>
      <w:tr w:rsidR="00A80D1D" w:rsidRPr="00645B32" w14:paraId="72F704FF" w14:textId="77777777" w:rsidTr="00166B5F">
        <w:trPr>
          <w:trHeight w:val="720"/>
        </w:trPr>
        <w:tc>
          <w:tcPr>
            <w:tcW w:w="3014" w:type="dxa"/>
          </w:tcPr>
          <w:p w14:paraId="424572A1" w14:textId="4199FD2E" w:rsidR="00A80D1D" w:rsidRPr="00645B32" w:rsidRDefault="00A80D1D" w:rsidP="00166B5F">
            <w:pPr>
              <w:rPr>
                <w:rFonts w:cstheme="minorHAnsi"/>
                <w:sz w:val="20"/>
                <w:szCs w:val="20"/>
              </w:rPr>
            </w:pPr>
            <w:r>
              <w:rPr>
                <w:rFonts w:cstheme="minorHAnsi"/>
                <w:sz w:val="20"/>
                <w:szCs w:val="20"/>
              </w:rPr>
              <w:t xml:space="preserve">Hands-on targeted </w:t>
            </w:r>
            <w:r w:rsidR="00FE2154">
              <w:rPr>
                <w:rFonts w:cstheme="minorHAnsi"/>
                <w:sz w:val="20"/>
                <w:szCs w:val="20"/>
              </w:rPr>
              <w:t>Texas Assessment</w:t>
            </w:r>
            <w:r>
              <w:rPr>
                <w:rFonts w:cstheme="minorHAnsi"/>
                <w:sz w:val="20"/>
                <w:szCs w:val="20"/>
              </w:rPr>
              <w:t xml:space="preserve"> training will be implemented </w:t>
            </w:r>
            <w:proofErr w:type="gramStart"/>
            <w:r>
              <w:rPr>
                <w:rFonts w:cstheme="minorHAnsi"/>
                <w:sz w:val="20"/>
                <w:szCs w:val="20"/>
              </w:rPr>
              <w:t>with regard to</w:t>
            </w:r>
            <w:proofErr w:type="gramEnd"/>
            <w:r>
              <w:rPr>
                <w:rFonts w:cstheme="minorHAnsi"/>
                <w:sz w:val="20"/>
                <w:szCs w:val="20"/>
              </w:rPr>
              <w:t xml:space="preserve"> state and local assessment.</w:t>
            </w:r>
          </w:p>
        </w:tc>
        <w:tc>
          <w:tcPr>
            <w:tcW w:w="1473" w:type="dxa"/>
          </w:tcPr>
          <w:p w14:paraId="7D4B509E" w14:textId="77777777" w:rsidR="00A80D1D" w:rsidRPr="00A569AD" w:rsidRDefault="00A80D1D" w:rsidP="00166B5F">
            <w:pPr>
              <w:rPr>
                <w:rFonts w:cstheme="minorHAnsi"/>
                <w:sz w:val="20"/>
                <w:szCs w:val="20"/>
              </w:rPr>
            </w:pPr>
            <w:r>
              <w:rPr>
                <w:rFonts w:cstheme="minorHAnsi"/>
                <w:sz w:val="20"/>
                <w:szCs w:val="20"/>
              </w:rPr>
              <w:t>Matt Mizell</w:t>
            </w:r>
          </w:p>
          <w:p w14:paraId="4D60BE33" w14:textId="77777777" w:rsidR="00A80D1D" w:rsidRDefault="00A80D1D" w:rsidP="00166B5F">
            <w:pPr>
              <w:rPr>
                <w:rFonts w:cstheme="minorHAnsi"/>
                <w:sz w:val="20"/>
                <w:szCs w:val="20"/>
              </w:rPr>
            </w:pPr>
            <w:r>
              <w:rPr>
                <w:rFonts w:cstheme="minorHAnsi"/>
                <w:sz w:val="20"/>
                <w:szCs w:val="20"/>
              </w:rPr>
              <w:t>Michael Warren</w:t>
            </w:r>
          </w:p>
          <w:p w14:paraId="136D8DA9" w14:textId="77777777" w:rsidR="00A80D1D" w:rsidRPr="00A569AD" w:rsidRDefault="00A80D1D" w:rsidP="00166B5F">
            <w:pPr>
              <w:rPr>
                <w:rFonts w:cstheme="minorHAnsi"/>
                <w:sz w:val="20"/>
                <w:szCs w:val="20"/>
              </w:rPr>
            </w:pPr>
            <w:r>
              <w:rPr>
                <w:rFonts w:cstheme="minorHAnsi"/>
                <w:sz w:val="20"/>
                <w:szCs w:val="20"/>
              </w:rPr>
              <w:lastRenderedPageBreak/>
              <w:t>Core Teachers</w:t>
            </w:r>
          </w:p>
        </w:tc>
        <w:tc>
          <w:tcPr>
            <w:tcW w:w="1474" w:type="dxa"/>
          </w:tcPr>
          <w:p w14:paraId="6CE04BC8" w14:textId="77777777" w:rsidR="00A80D1D" w:rsidRDefault="00A80D1D" w:rsidP="00166B5F">
            <w:pPr>
              <w:rPr>
                <w:rFonts w:cstheme="minorHAnsi"/>
                <w:sz w:val="20"/>
                <w:szCs w:val="20"/>
              </w:rPr>
            </w:pPr>
            <w:r>
              <w:rPr>
                <w:rFonts w:cstheme="minorHAnsi"/>
                <w:sz w:val="20"/>
                <w:szCs w:val="20"/>
              </w:rPr>
              <w:lastRenderedPageBreak/>
              <w:t>General Fund</w:t>
            </w:r>
          </w:p>
          <w:p w14:paraId="73C82B1E" w14:textId="77777777" w:rsidR="00A80D1D" w:rsidRDefault="00A80D1D" w:rsidP="00166B5F">
            <w:pPr>
              <w:rPr>
                <w:rFonts w:cstheme="minorHAnsi"/>
                <w:sz w:val="20"/>
                <w:szCs w:val="20"/>
              </w:rPr>
            </w:pPr>
            <w:r>
              <w:rPr>
                <w:rFonts w:cstheme="minorHAnsi"/>
                <w:sz w:val="20"/>
                <w:szCs w:val="20"/>
              </w:rPr>
              <w:t>Grants</w:t>
            </w:r>
          </w:p>
          <w:p w14:paraId="612B1AA7" w14:textId="77777777" w:rsidR="00A80D1D" w:rsidRPr="00A569AD" w:rsidRDefault="00A80D1D" w:rsidP="00166B5F">
            <w:pPr>
              <w:rPr>
                <w:rFonts w:cstheme="minorHAnsi"/>
                <w:sz w:val="20"/>
                <w:szCs w:val="20"/>
              </w:rPr>
            </w:pPr>
            <w:r>
              <w:rPr>
                <w:rFonts w:cstheme="minorHAnsi"/>
                <w:sz w:val="20"/>
                <w:szCs w:val="20"/>
              </w:rPr>
              <w:lastRenderedPageBreak/>
              <w:t>ESC7</w:t>
            </w:r>
          </w:p>
        </w:tc>
        <w:tc>
          <w:tcPr>
            <w:tcW w:w="1474" w:type="dxa"/>
          </w:tcPr>
          <w:p w14:paraId="4DAA6324" w14:textId="4F6D8C3B" w:rsidR="00A80D1D" w:rsidRDefault="00A80D1D" w:rsidP="00166B5F">
            <w:pPr>
              <w:widowControl w:val="0"/>
              <w:autoSpaceDE w:val="0"/>
              <w:autoSpaceDN w:val="0"/>
              <w:adjustRightInd w:val="0"/>
              <w:spacing w:line="223" w:lineRule="exact"/>
              <w:rPr>
                <w:sz w:val="24"/>
                <w:szCs w:val="24"/>
              </w:rPr>
            </w:pPr>
            <w:r>
              <w:rPr>
                <w:spacing w:val="-5"/>
              </w:rPr>
              <w:lastRenderedPageBreak/>
              <w:t>Sept. 202</w:t>
            </w:r>
            <w:r w:rsidR="00FE2154">
              <w:rPr>
                <w:spacing w:val="-5"/>
              </w:rPr>
              <w:t>4</w:t>
            </w:r>
            <w:r>
              <w:rPr>
                <w:spacing w:val="-5"/>
              </w:rPr>
              <w:t>-Aug. 202</w:t>
            </w:r>
            <w:r w:rsidR="00FE2154">
              <w:rPr>
                <w:spacing w:val="-5"/>
              </w:rPr>
              <w:t>5</w:t>
            </w:r>
          </w:p>
          <w:p w14:paraId="1CAA3A31" w14:textId="77777777" w:rsidR="00A80D1D" w:rsidRPr="00645B32" w:rsidRDefault="00A80D1D" w:rsidP="00166B5F">
            <w:pPr>
              <w:widowControl w:val="0"/>
              <w:autoSpaceDE w:val="0"/>
              <w:autoSpaceDN w:val="0"/>
              <w:adjustRightInd w:val="0"/>
              <w:spacing w:line="223" w:lineRule="exact"/>
              <w:rPr>
                <w:rFonts w:cstheme="minorHAnsi"/>
                <w:b/>
                <w:sz w:val="20"/>
                <w:szCs w:val="20"/>
              </w:rPr>
            </w:pPr>
          </w:p>
        </w:tc>
        <w:tc>
          <w:tcPr>
            <w:tcW w:w="1474" w:type="dxa"/>
          </w:tcPr>
          <w:p w14:paraId="498722AC" w14:textId="77777777" w:rsidR="00A80D1D" w:rsidRPr="00DA78BF" w:rsidRDefault="00A80D1D" w:rsidP="00166B5F">
            <w:pPr>
              <w:rPr>
                <w:rFonts w:cstheme="minorHAnsi"/>
                <w:sz w:val="20"/>
                <w:szCs w:val="20"/>
              </w:rPr>
            </w:pPr>
            <w:r>
              <w:rPr>
                <w:rFonts w:cstheme="minorHAnsi"/>
                <w:sz w:val="20"/>
                <w:szCs w:val="20"/>
              </w:rPr>
              <w:t>Training agenda and attendance</w:t>
            </w:r>
          </w:p>
        </w:tc>
        <w:tc>
          <w:tcPr>
            <w:tcW w:w="1474" w:type="dxa"/>
          </w:tcPr>
          <w:p w14:paraId="6049F527" w14:textId="77777777" w:rsidR="00A80D1D" w:rsidRPr="00DA78BF" w:rsidRDefault="00A80D1D" w:rsidP="00166B5F">
            <w:pPr>
              <w:rPr>
                <w:rFonts w:cstheme="minorHAnsi"/>
                <w:sz w:val="20"/>
                <w:szCs w:val="20"/>
              </w:rPr>
            </w:pPr>
            <w:r>
              <w:rPr>
                <w:rFonts w:cstheme="minorHAnsi"/>
                <w:sz w:val="20"/>
                <w:szCs w:val="20"/>
              </w:rPr>
              <w:t>Monitored use of DMAC</w:t>
            </w:r>
          </w:p>
        </w:tc>
        <w:tc>
          <w:tcPr>
            <w:tcW w:w="1474" w:type="dxa"/>
          </w:tcPr>
          <w:p w14:paraId="104EBCC0" w14:textId="77777777" w:rsidR="00A80D1D" w:rsidRDefault="00A80D1D" w:rsidP="00166B5F">
            <w:pPr>
              <w:rPr>
                <w:rFonts w:cstheme="minorHAnsi"/>
                <w:sz w:val="20"/>
                <w:szCs w:val="20"/>
              </w:rPr>
            </w:pPr>
            <w:r>
              <w:rPr>
                <w:rFonts w:cstheme="minorHAnsi"/>
                <w:sz w:val="20"/>
                <w:szCs w:val="20"/>
              </w:rPr>
              <w:t>F=Participation in Training – Sign-in</w:t>
            </w:r>
          </w:p>
          <w:p w14:paraId="37ABD496" w14:textId="77777777" w:rsidR="00A80D1D" w:rsidRPr="00A569AD" w:rsidRDefault="00A80D1D" w:rsidP="00166B5F">
            <w:pPr>
              <w:rPr>
                <w:rFonts w:cstheme="minorHAnsi"/>
                <w:sz w:val="20"/>
                <w:szCs w:val="20"/>
              </w:rPr>
            </w:pPr>
            <w:r>
              <w:rPr>
                <w:rFonts w:cstheme="minorHAnsi"/>
                <w:sz w:val="20"/>
                <w:szCs w:val="20"/>
              </w:rPr>
              <w:lastRenderedPageBreak/>
              <w:t>S=Documented use of DMAC, Lesson Plans</w:t>
            </w:r>
          </w:p>
        </w:tc>
        <w:tc>
          <w:tcPr>
            <w:tcW w:w="1269" w:type="dxa"/>
          </w:tcPr>
          <w:p w14:paraId="5607593B" w14:textId="77777777" w:rsidR="00A80D1D" w:rsidRPr="00645B32" w:rsidRDefault="00A80D1D" w:rsidP="00166B5F">
            <w:pPr>
              <w:rPr>
                <w:rFonts w:cstheme="minorHAnsi"/>
                <w:b/>
                <w:sz w:val="20"/>
                <w:szCs w:val="20"/>
              </w:rPr>
            </w:pPr>
            <w:r>
              <w:rPr>
                <w:rFonts w:cstheme="minorHAnsi"/>
                <w:b/>
                <w:sz w:val="20"/>
                <w:szCs w:val="20"/>
              </w:rPr>
              <w:lastRenderedPageBreak/>
              <w:t xml:space="preserve">1 4 7 8  </w:t>
            </w:r>
          </w:p>
        </w:tc>
      </w:tr>
      <w:tr w:rsidR="00FE2154" w:rsidRPr="00645B32" w14:paraId="20057068" w14:textId="77777777" w:rsidTr="00166B5F">
        <w:trPr>
          <w:trHeight w:val="720"/>
        </w:trPr>
        <w:tc>
          <w:tcPr>
            <w:tcW w:w="3014" w:type="dxa"/>
          </w:tcPr>
          <w:p w14:paraId="5ADA6FDC" w14:textId="706413BB" w:rsidR="00FE2154" w:rsidRDefault="006F762F" w:rsidP="00166B5F">
            <w:pPr>
              <w:rPr>
                <w:rFonts w:cstheme="minorHAnsi"/>
                <w:sz w:val="20"/>
                <w:szCs w:val="20"/>
              </w:rPr>
            </w:pPr>
            <w:r>
              <w:rPr>
                <w:rFonts w:cstheme="minorHAnsi"/>
                <w:sz w:val="20"/>
                <w:szCs w:val="20"/>
              </w:rPr>
              <w:t>Utilization of summer camps and activities if funds are available.</w:t>
            </w:r>
          </w:p>
        </w:tc>
        <w:tc>
          <w:tcPr>
            <w:tcW w:w="1473" w:type="dxa"/>
          </w:tcPr>
          <w:p w14:paraId="077A592F" w14:textId="77777777" w:rsidR="00FE2154" w:rsidRDefault="006F762F" w:rsidP="00166B5F">
            <w:pPr>
              <w:rPr>
                <w:rFonts w:cstheme="minorHAnsi"/>
                <w:sz w:val="20"/>
                <w:szCs w:val="20"/>
              </w:rPr>
            </w:pPr>
            <w:r>
              <w:rPr>
                <w:rFonts w:cstheme="minorHAnsi"/>
                <w:sz w:val="20"/>
                <w:szCs w:val="20"/>
              </w:rPr>
              <w:t>Matt Mizell</w:t>
            </w:r>
          </w:p>
          <w:p w14:paraId="4BDA8A71" w14:textId="77777777" w:rsidR="006F762F" w:rsidRDefault="006F762F" w:rsidP="00166B5F">
            <w:pPr>
              <w:rPr>
                <w:rFonts w:cstheme="minorHAnsi"/>
                <w:sz w:val="20"/>
                <w:szCs w:val="20"/>
              </w:rPr>
            </w:pPr>
            <w:r>
              <w:rPr>
                <w:rFonts w:cstheme="minorHAnsi"/>
                <w:sz w:val="20"/>
                <w:szCs w:val="20"/>
              </w:rPr>
              <w:t>Michael Warren</w:t>
            </w:r>
          </w:p>
          <w:p w14:paraId="36BBF073" w14:textId="77777777" w:rsidR="006F762F" w:rsidRDefault="006F762F" w:rsidP="00166B5F">
            <w:pPr>
              <w:rPr>
                <w:rFonts w:cstheme="minorHAnsi"/>
                <w:sz w:val="20"/>
                <w:szCs w:val="20"/>
              </w:rPr>
            </w:pPr>
            <w:r>
              <w:rPr>
                <w:rFonts w:cstheme="minorHAnsi"/>
                <w:sz w:val="20"/>
                <w:szCs w:val="20"/>
              </w:rPr>
              <w:t>Kaylee Sims</w:t>
            </w:r>
          </w:p>
          <w:p w14:paraId="09023387" w14:textId="7EEEF247" w:rsidR="006F762F" w:rsidRDefault="006F762F" w:rsidP="00166B5F">
            <w:pPr>
              <w:rPr>
                <w:rFonts w:cstheme="minorHAnsi"/>
                <w:sz w:val="20"/>
                <w:szCs w:val="20"/>
              </w:rPr>
            </w:pPr>
            <w:r>
              <w:rPr>
                <w:rFonts w:cstheme="minorHAnsi"/>
                <w:sz w:val="20"/>
                <w:szCs w:val="20"/>
              </w:rPr>
              <w:t>Staff</w:t>
            </w:r>
          </w:p>
        </w:tc>
        <w:tc>
          <w:tcPr>
            <w:tcW w:w="1474" w:type="dxa"/>
          </w:tcPr>
          <w:p w14:paraId="397A14D0" w14:textId="77777777" w:rsidR="00FE2154" w:rsidRDefault="006F762F" w:rsidP="00166B5F">
            <w:pPr>
              <w:rPr>
                <w:rFonts w:cstheme="minorHAnsi"/>
                <w:sz w:val="20"/>
                <w:szCs w:val="20"/>
              </w:rPr>
            </w:pPr>
            <w:r>
              <w:rPr>
                <w:rFonts w:cstheme="minorHAnsi"/>
                <w:sz w:val="20"/>
                <w:szCs w:val="20"/>
              </w:rPr>
              <w:t>General Fund</w:t>
            </w:r>
          </w:p>
          <w:p w14:paraId="7CD619BC" w14:textId="77777777" w:rsidR="006F762F" w:rsidRDefault="006F762F" w:rsidP="00166B5F">
            <w:pPr>
              <w:rPr>
                <w:rFonts w:cstheme="minorHAnsi"/>
                <w:sz w:val="20"/>
                <w:szCs w:val="20"/>
              </w:rPr>
            </w:pPr>
            <w:r>
              <w:rPr>
                <w:rFonts w:cstheme="minorHAnsi"/>
                <w:sz w:val="20"/>
                <w:szCs w:val="20"/>
              </w:rPr>
              <w:t>ESSA Funds</w:t>
            </w:r>
          </w:p>
          <w:p w14:paraId="347F6509" w14:textId="7F9E2151" w:rsidR="006F762F" w:rsidRDefault="006F762F" w:rsidP="00166B5F">
            <w:pPr>
              <w:rPr>
                <w:rFonts w:cstheme="minorHAnsi"/>
                <w:sz w:val="20"/>
                <w:szCs w:val="20"/>
              </w:rPr>
            </w:pPr>
            <w:r>
              <w:rPr>
                <w:rFonts w:cstheme="minorHAnsi"/>
                <w:sz w:val="20"/>
                <w:szCs w:val="20"/>
              </w:rPr>
              <w:t>Carryover Funds</w:t>
            </w:r>
          </w:p>
        </w:tc>
        <w:tc>
          <w:tcPr>
            <w:tcW w:w="1474" w:type="dxa"/>
          </w:tcPr>
          <w:p w14:paraId="1653DD71" w14:textId="27FCF131" w:rsidR="00FE2154" w:rsidRDefault="006F762F" w:rsidP="00166B5F">
            <w:pPr>
              <w:widowControl w:val="0"/>
              <w:autoSpaceDE w:val="0"/>
              <w:autoSpaceDN w:val="0"/>
              <w:adjustRightInd w:val="0"/>
              <w:spacing w:line="223" w:lineRule="exact"/>
              <w:rPr>
                <w:spacing w:val="-5"/>
              </w:rPr>
            </w:pPr>
            <w:r>
              <w:rPr>
                <w:spacing w:val="-5"/>
              </w:rPr>
              <w:t>Summer of 2025</w:t>
            </w:r>
          </w:p>
        </w:tc>
        <w:tc>
          <w:tcPr>
            <w:tcW w:w="1474" w:type="dxa"/>
          </w:tcPr>
          <w:p w14:paraId="358393EE" w14:textId="77777777" w:rsidR="00FE2154" w:rsidRDefault="006F762F" w:rsidP="00166B5F">
            <w:pPr>
              <w:rPr>
                <w:rFonts w:cstheme="minorHAnsi"/>
                <w:sz w:val="20"/>
                <w:szCs w:val="20"/>
              </w:rPr>
            </w:pPr>
            <w:r>
              <w:rPr>
                <w:rFonts w:cstheme="minorHAnsi"/>
                <w:sz w:val="20"/>
                <w:szCs w:val="20"/>
              </w:rPr>
              <w:t>Time Sheets</w:t>
            </w:r>
          </w:p>
          <w:p w14:paraId="48E8B453" w14:textId="77777777" w:rsidR="006F762F" w:rsidRDefault="006F762F" w:rsidP="00166B5F">
            <w:pPr>
              <w:rPr>
                <w:rFonts w:cstheme="minorHAnsi"/>
                <w:sz w:val="20"/>
                <w:szCs w:val="20"/>
              </w:rPr>
            </w:pPr>
            <w:r>
              <w:rPr>
                <w:rFonts w:cstheme="minorHAnsi"/>
                <w:sz w:val="20"/>
                <w:szCs w:val="20"/>
              </w:rPr>
              <w:t>Flyers</w:t>
            </w:r>
          </w:p>
          <w:p w14:paraId="71603B5E" w14:textId="77777777" w:rsidR="006F762F" w:rsidRDefault="006F762F" w:rsidP="00166B5F">
            <w:pPr>
              <w:rPr>
                <w:rFonts w:cstheme="minorHAnsi"/>
                <w:sz w:val="20"/>
                <w:szCs w:val="20"/>
              </w:rPr>
            </w:pPr>
            <w:r>
              <w:rPr>
                <w:rFonts w:cstheme="minorHAnsi"/>
                <w:sz w:val="20"/>
                <w:szCs w:val="20"/>
              </w:rPr>
              <w:t>Social Media Postings</w:t>
            </w:r>
          </w:p>
          <w:p w14:paraId="2A63035B" w14:textId="1872C214" w:rsidR="006F762F" w:rsidRDefault="006F762F" w:rsidP="00166B5F">
            <w:pPr>
              <w:rPr>
                <w:rFonts w:cstheme="minorHAnsi"/>
                <w:sz w:val="20"/>
                <w:szCs w:val="20"/>
              </w:rPr>
            </w:pPr>
          </w:p>
        </w:tc>
        <w:tc>
          <w:tcPr>
            <w:tcW w:w="1474" w:type="dxa"/>
          </w:tcPr>
          <w:p w14:paraId="33848297" w14:textId="7F17D719" w:rsidR="00FE2154" w:rsidRDefault="006F762F" w:rsidP="00166B5F">
            <w:pPr>
              <w:rPr>
                <w:rFonts w:cstheme="minorHAnsi"/>
                <w:sz w:val="20"/>
                <w:szCs w:val="20"/>
              </w:rPr>
            </w:pPr>
            <w:r>
              <w:rPr>
                <w:rFonts w:cstheme="minorHAnsi"/>
                <w:sz w:val="20"/>
                <w:szCs w:val="20"/>
              </w:rPr>
              <w:t>Engagement through percentages of students present</w:t>
            </w:r>
          </w:p>
        </w:tc>
        <w:tc>
          <w:tcPr>
            <w:tcW w:w="1474" w:type="dxa"/>
          </w:tcPr>
          <w:p w14:paraId="7D92AE19" w14:textId="7A79EC3F" w:rsidR="00FE2154" w:rsidRDefault="006F762F" w:rsidP="00166B5F">
            <w:pPr>
              <w:rPr>
                <w:rFonts w:cstheme="minorHAnsi"/>
                <w:sz w:val="20"/>
                <w:szCs w:val="20"/>
              </w:rPr>
            </w:pPr>
            <w:r>
              <w:rPr>
                <w:rFonts w:cstheme="minorHAnsi"/>
                <w:sz w:val="20"/>
                <w:szCs w:val="20"/>
              </w:rPr>
              <w:t>S= Camp Success Survey for Parents, Students and Teachers</w:t>
            </w:r>
          </w:p>
        </w:tc>
        <w:tc>
          <w:tcPr>
            <w:tcW w:w="1269" w:type="dxa"/>
          </w:tcPr>
          <w:p w14:paraId="7F2DEDB7" w14:textId="7149E994" w:rsidR="00FE2154" w:rsidRDefault="006F762F" w:rsidP="00166B5F">
            <w:pPr>
              <w:rPr>
                <w:rFonts w:cstheme="minorHAnsi"/>
                <w:b/>
                <w:sz w:val="20"/>
                <w:szCs w:val="20"/>
              </w:rPr>
            </w:pPr>
            <w:r>
              <w:rPr>
                <w:rFonts w:cstheme="minorHAnsi"/>
                <w:b/>
                <w:sz w:val="20"/>
                <w:szCs w:val="20"/>
              </w:rPr>
              <w:t>2</w:t>
            </w:r>
          </w:p>
        </w:tc>
      </w:tr>
      <w:tr w:rsidR="006F762F" w:rsidRPr="00645B32" w14:paraId="1F6142BC" w14:textId="77777777" w:rsidTr="00166B5F">
        <w:trPr>
          <w:trHeight w:val="720"/>
        </w:trPr>
        <w:tc>
          <w:tcPr>
            <w:tcW w:w="3014" w:type="dxa"/>
          </w:tcPr>
          <w:p w14:paraId="02B3E1D6" w14:textId="297A5B24" w:rsidR="006F762F" w:rsidRDefault="006F762F" w:rsidP="00166B5F">
            <w:pPr>
              <w:rPr>
                <w:rFonts w:cstheme="minorHAnsi"/>
                <w:sz w:val="20"/>
                <w:szCs w:val="20"/>
              </w:rPr>
            </w:pPr>
            <w:r>
              <w:rPr>
                <w:rFonts w:cstheme="minorHAnsi"/>
                <w:sz w:val="20"/>
                <w:szCs w:val="20"/>
              </w:rPr>
              <w:t xml:space="preserve">Offering more </w:t>
            </w:r>
            <w:r w:rsidR="00D63C2A">
              <w:rPr>
                <w:rFonts w:cstheme="minorHAnsi"/>
                <w:sz w:val="20"/>
                <w:szCs w:val="20"/>
              </w:rPr>
              <w:t>cross-curricular</w:t>
            </w:r>
            <w:r>
              <w:rPr>
                <w:rFonts w:cstheme="minorHAnsi"/>
                <w:sz w:val="20"/>
                <w:szCs w:val="20"/>
              </w:rPr>
              <w:t xml:space="preserve"> programs for students during the instructional </w:t>
            </w:r>
            <w:proofErr w:type="gramStart"/>
            <w:r>
              <w:rPr>
                <w:rFonts w:cstheme="minorHAnsi"/>
                <w:sz w:val="20"/>
                <w:szCs w:val="20"/>
              </w:rPr>
              <w:t>day that</w:t>
            </w:r>
            <w:proofErr w:type="gramEnd"/>
            <w:r>
              <w:rPr>
                <w:rFonts w:cstheme="minorHAnsi"/>
                <w:sz w:val="20"/>
                <w:szCs w:val="20"/>
              </w:rPr>
              <w:t xml:space="preserve"> will help with correlating academic needs through physical movement. Ex. </w:t>
            </w:r>
            <w:r w:rsidR="00D63C2A">
              <w:rPr>
                <w:rFonts w:cstheme="minorHAnsi"/>
                <w:sz w:val="20"/>
                <w:szCs w:val="20"/>
              </w:rPr>
              <w:t>Gymnastics</w:t>
            </w:r>
            <w:r>
              <w:rPr>
                <w:rFonts w:cstheme="minorHAnsi"/>
                <w:sz w:val="20"/>
                <w:szCs w:val="20"/>
              </w:rPr>
              <w:t>/Dance</w:t>
            </w:r>
          </w:p>
        </w:tc>
        <w:tc>
          <w:tcPr>
            <w:tcW w:w="1473" w:type="dxa"/>
          </w:tcPr>
          <w:p w14:paraId="72508326" w14:textId="77777777" w:rsidR="006F762F" w:rsidRDefault="00D63C2A" w:rsidP="00166B5F">
            <w:pPr>
              <w:rPr>
                <w:rFonts w:cstheme="minorHAnsi"/>
                <w:sz w:val="20"/>
                <w:szCs w:val="20"/>
              </w:rPr>
            </w:pPr>
            <w:r>
              <w:rPr>
                <w:rFonts w:cstheme="minorHAnsi"/>
                <w:sz w:val="20"/>
                <w:szCs w:val="20"/>
              </w:rPr>
              <w:t>Matt Mizell</w:t>
            </w:r>
          </w:p>
          <w:p w14:paraId="655BA2DE" w14:textId="77777777" w:rsidR="00D63C2A" w:rsidRDefault="00D63C2A" w:rsidP="00166B5F">
            <w:pPr>
              <w:rPr>
                <w:rFonts w:cstheme="minorHAnsi"/>
                <w:sz w:val="20"/>
                <w:szCs w:val="20"/>
              </w:rPr>
            </w:pPr>
            <w:r>
              <w:rPr>
                <w:rFonts w:cstheme="minorHAnsi"/>
                <w:sz w:val="20"/>
                <w:szCs w:val="20"/>
              </w:rPr>
              <w:t>Michael Warren</w:t>
            </w:r>
          </w:p>
          <w:p w14:paraId="034BFD94" w14:textId="77777777" w:rsidR="00D63C2A" w:rsidRDefault="00D63C2A" w:rsidP="00166B5F">
            <w:pPr>
              <w:rPr>
                <w:rFonts w:cstheme="minorHAnsi"/>
                <w:sz w:val="20"/>
                <w:szCs w:val="20"/>
              </w:rPr>
            </w:pPr>
            <w:r>
              <w:rPr>
                <w:rFonts w:cstheme="minorHAnsi"/>
                <w:sz w:val="20"/>
                <w:szCs w:val="20"/>
              </w:rPr>
              <w:t>Kaylee Sims</w:t>
            </w:r>
          </w:p>
          <w:p w14:paraId="49EB703C" w14:textId="6309AE5D" w:rsidR="00D63C2A" w:rsidRDefault="00D63C2A" w:rsidP="00166B5F">
            <w:pPr>
              <w:rPr>
                <w:rFonts w:cstheme="minorHAnsi"/>
                <w:sz w:val="20"/>
                <w:szCs w:val="20"/>
              </w:rPr>
            </w:pPr>
            <w:r>
              <w:rPr>
                <w:rFonts w:cstheme="minorHAnsi"/>
                <w:sz w:val="20"/>
                <w:szCs w:val="20"/>
              </w:rPr>
              <w:t>Kevin Fitzgerald</w:t>
            </w:r>
          </w:p>
        </w:tc>
        <w:tc>
          <w:tcPr>
            <w:tcW w:w="1474" w:type="dxa"/>
          </w:tcPr>
          <w:p w14:paraId="2F409366" w14:textId="77777777" w:rsidR="006F762F" w:rsidRDefault="00D63C2A" w:rsidP="00166B5F">
            <w:pPr>
              <w:rPr>
                <w:rFonts w:cstheme="minorHAnsi"/>
                <w:sz w:val="20"/>
                <w:szCs w:val="20"/>
              </w:rPr>
            </w:pPr>
            <w:r>
              <w:rPr>
                <w:rFonts w:cstheme="minorHAnsi"/>
                <w:sz w:val="20"/>
                <w:szCs w:val="20"/>
              </w:rPr>
              <w:t>General Fund</w:t>
            </w:r>
          </w:p>
          <w:p w14:paraId="683D8F0E" w14:textId="1C9E9A8C" w:rsidR="00D63C2A" w:rsidRDefault="00D63C2A" w:rsidP="00166B5F">
            <w:pPr>
              <w:rPr>
                <w:rFonts w:cstheme="minorHAnsi"/>
                <w:sz w:val="20"/>
                <w:szCs w:val="20"/>
              </w:rPr>
            </w:pPr>
            <w:r>
              <w:rPr>
                <w:rFonts w:cstheme="minorHAnsi"/>
                <w:sz w:val="20"/>
                <w:szCs w:val="20"/>
              </w:rPr>
              <w:t>ESSA/TITLE I Funds</w:t>
            </w:r>
          </w:p>
        </w:tc>
        <w:tc>
          <w:tcPr>
            <w:tcW w:w="1474" w:type="dxa"/>
          </w:tcPr>
          <w:p w14:paraId="1CA5F417" w14:textId="4B8B242A" w:rsidR="006F762F" w:rsidRDefault="00D63C2A" w:rsidP="00166B5F">
            <w:pPr>
              <w:widowControl w:val="0"/>
              <w:autoSpaceDE w:val="0"/>
              <w:autoSpaceDN w:val="0"/>
              <w:adjustRightInd w:val="0"/>
              <w:spacing w:line="223" w:lineRule="exact"/>
              <w:rPr>
                <w:spacing w:val="-5"/>
              </w:rPr>
            </w:pPr>
            <w:r>
              <w:rPr>
                <w:spacing w:val="-5"/>
              </w:rPr>
              <w:t>August 2024-July 2025</w:t>
            </w:r>
          </w:p>
        </w:tc>
        <w:tc>
          <w:tcPr>
            <w:tcW w:w="1474" w:type="dxa"/>
          </w:tcPr>
          <w:p w14:paraId="12F487DB" w14:textId="77777777" w:rsidR="00D63C2A" w:rsidRDefault="00D63C2A" w:rsidP="00D63C2A">
            <w:pPr>
              <w:rPr>
                <w:rFonts w:cstheme="minorHAnsi"/>
                <w:sz w:val="20"/>
                <w:szCs w:val="20"/>
              </w:rPr>
            </w:pPr>
            <w:r>
              <w:rPr>
                <w:rFonts w:cstheme="minorHAnsi"/>
                <w:sz w:val="20"/>
                <w:szCs w:val="20"/>
              </w:rPr>
              <w:t>Flyers</w:t>
            </w:r>
          </w:p>
          <w:p w14:paraId="4A0CA769" w14:textId="77777777" w:rsidR="00D63C2A" w:rsidRDefault="00D63C2A" w:rsidP="00D63C2A">
            <w:pPr>
              <w:rPr>
                <w:rFonts w:cstheme="minorHAnsi"/>
                <w:sz w:val="20"/>
                <w:szCs w:val="20"/>
              </w:rPr>
            </w:pPr>
            <w:r>
              <w:rPr>
                <w:rFonts w:cstheme="minorHAnsi"/>
                <w:sz w:val="20"/>
                <w:szCs w:val="20"/>
              </w:rPr>
              <w:t>Social Media Postings</w:t>
            </w:r>
          </w:p>
          <w:p w14:paraId="2591CE54" w14:textId="77777777" w:rsidR="006F762F" w:rsidRDefault="006F762F" w:rsidP="00166B5F">
            <w:pPr>
              <w:rPr>
                <w:rFonts w:cstheme="minorHAnsi"/>
                <w:sz w:val="20"/>
                <w:szCs w:val="20"/>
              </w:rPr>
            </w:pPr>
          </w:p>
        </w:tc>
        <w:tc>
          <w:tcPr>
            <w:tcW w:w="1474" w:type="dxa"/>
          </w:tcPr>
          <w:p w14:paraId="65A53A4A" w14:textId="38CFA5E5" w:rsidR="006F762F" w:rsidRDefault="00D63C2A" w:rsidP="00166B5F">
            <w:pPr>
              <w:rPr>
                <w:rFonts w:cstheme="minorHAnsi"/>
                <w:sz w:val="20"/>
                <w:szCs w:val="20"/>
              </w:rPr>
            </w:pPr>
            <w:r>
              <w:rPr>
                <w:rFonts w:cstheme="minorHAnsi"/>
                <w:sz w:val="20"/>
                <w:szCs w:val="20"/>
              </w:rPr>
              <w:t>Engagement through percentages of students present</w:t>
            </w:r>
            <w:r>
              <w:rPr>
                <w:rFonts w:cstheme="minorHAnsi"/>
                <w:sz w:val="20"/>
                <w:szCs w:val="20"/>
              </w:rPr>
              <w:t xml:space="preserve"> and participating</w:t>
            </w:r>
          </w:p>
        </w:tc>
        <w:tc>
          <w:tcPr>
            <w:tcW w:w="1474" w:type="dxa"/>
          </w:tcPr>
          <w:p w14:paraId="34E25000" w14:textId="77777777" w:rsidR="006F762F" w:rsidRDefault="00D63C2A" w:rsidP="00166B5F">
            <w:pPr>
              <w:rPr>
                <w:rFonts w:cstheme="minorHAnsi"/>
                <w:sz w:val="20"/>
                <w:szCs w:val="20"/>
              </w:rPr>
            </w:pPr>
            <w:r>
              <w:rPr>
                <w:rFonts w:cstheme="minorHAnsi"/>
                <w:sz w:val="20"/>
                <w:szCs w:val="20"/>
              </w:rPr>
              <w:t>S=Documented Lesson Plans,</w:t>
            </w:r>
          </w:p>
          <w:p w14:paraId="2977D398" w14:textId="77777777" w:rsidR="00D63C2A" w:rsidRDefault="00D63C2A" w:rsidP="00166B5F">
            <w:pPr>
              <w:rPr>
                <w:rFonts w:cstheme="minorHAnsi"/>
                <w:sz w:val="20"/>
                <w:szCs w:val="20"/>
              </w:rPr>
            </w:pPr>
            <w:r>
              <w:rPr>
                <w:rFonts w:cstheme="minorHAnsi"/>
                <w:sz w:val="20"/>
                <w:szCs w:val="20"/>
              </w:rPr>
              <w:t>Walk throughs</w:t>
            </w:r>
          </w:p>
          <w:p w14:paraId="5DBD90FE" w14:textId="77777777" w:rsidR="00D63C2A" w:rsidRDefault="00D63C2A" w:rsidP="00166B5F">
            <w:pPr>
              <w:rPr>
                <w:rFonts w:cstheme="minorHAnsi"/>
                <w:sz w:val="20"/>
                <w:szCs w:val="20"/>
              </w:rPr>
            </w:pPr>
            <w:r>
              <w:rPr>
                <w:rFonts w:cstheme="minorHAnsi"/>
                <w:sz w:val="20"/>
                <w:szCs w:val="20"/>
              </w:rPr>
              <w:t>Observations</w:t>
            </w:r>
          </w:p>
          <w:p w14:paraId="0EBA178E" w14:textId="58A46FCB" w:rsidR="00D63C2A" w:rsidRDefault="00D63C2A" w:rsidP="00166B5F">
            <w:pPr>
              <w:rPr>
                <w:rFonts w:cstheme="minorHAnsi"/>
                <w:sz w:val="20"/>
                <w:szCs w:val="20"/>
              </w:rPr>
            </w:pPr>
            <w:r>
              <w:rPr>
                <w:rFonts w:cstheme="minorHAnsi"/>
                <w:sz w:val="20"/>
                <w:szCs w:val="20"/>
              </w:rPr>
              <w:t>Surveys for program success</w:t>
            </w:r>
          </w:p>
        </w:tc>
        <w:tc>
          <w:tcPr>
            <w:tcW w:w="1269" w:type="dxa"/>
          </w:tcPr>
          <w:p w14:paraId="142660EE" w14:textId="08F04279" w:rsidR="006F762F" w:rsidRDefault="00D63C2A" w:rsidP="00166B5F">
            <w:pPr>
              <w:rPr>
                <w:rFonts w:cstheme="minorHAnsi"/>
                <w:b/>
                <w:sz w:val="20"/>
                <w:szCs w:val="20"/>
              </w:rPr>
            </w:pPr>
            <w:r>
              <w:rPr>
                <w:rFonts w:cstheme="minorHAnsi"/>
                <w:b/>
                <w:sz w:val="20"/>
                <w:szCs w:val="20"/>
              </w:rPr>
              <w:t>2</w:t>
            </w:r>
          </w:p>
        </w:tc>
      </w:tr>
    </w:tbl>
    <w:p w14:paraId="09879F4E" w14:textId="77777777" w:rsidR="00A80D1D" w:rsidRDefault="00A80D1D" w:rsidP="00A80D1D">
      <w:pPr>
        <w:rPr>
          <w:rFonts w:cstheme="minorHAnsi"/>
          <w:sz w:val="20"/>
          <w:szCs w:val="20"/>
        </w:rPr>
      </w:pPr>
    </w:p>
    <w:p w14:paraId="61DEA7F6" w14:textId="77777777" w:rsidR="006F762F" w:rsidRDefault="006F762F" w:rsidP="00A80D1D">
      <w:pPr>
        <w:rPr>
          <w:rFonts w:cstheme="minorHAnsi"/>
          <w:sz w:val="20"/>
          <w:szCs w:val="20"/>
        </w:rPr>
      </w:pPr>
    </w:p>
    <w:p w14:paraId="3940E079" w14:textId="77777777" w:rsidR="00D63C2A" w:rsidRDefault="00D63C2A" w:rsidP="00A80D1D">
      <w:pPr>
        <w:rPr>
          <w:rFonts w:cstheme="minorHAnsi"/>
          <w:sz w:val="20"/>
          <w:szCs w:val="20"/>
        </w:rPr>
      </w:pPr>
    </w:p>
    <w:p w14:paraId="34CB3EFB" w14:textId="77777777" w:rsidR="006F762F" w:rsidRDefault="006F762F" w:rsidP="00A80D1D">
      <w:pPr>
        <w:rPr>
          <w:rFonts w:cstheme="minorHAnsi"/>
          <w:sz w:val="20"/>
          <w:szCs w:val="20"/>
        </w:rPr>
      </w:pPr>
    </w:p>
    <w:p w14:paraId="39B79FC3" w14:textId="77777777" w:rsidR="006F762F" w:rsidRDefault="006F762F" w:rsidP="00A80D1D">
      <w:pPr>
        <w:rPr>
          <w:rFonts w:cstheme="minorHAnsi"/>
          <w:sz w:val="20"/>
          <w:szCs w:val="20"/>
        </w:rPr>
      </w:pPr>
    </w:p>
    <w:p w14:paraId="287F1270" w14:textId="77777777" w:rsidR="00A80D1D" w:rsidRDefault="00A80D1D" w:rsidP="00A80D1D">
      <w:pPr>
        <w:rPr>
          <w:rFonts w:cstheme="minorHAnsi"/>
          <w:sz w:val="20"/>
          <w:szCs w:val="20"/>
        </w:rPr>
      </w:pPr>
    </w:p>
    <w:tbl>
      <w:tblPr>
        <w:tblStyle w:val="TableGrid"/>
        <w:tblW w:w="13151" w:type="dxa"/>
        <w:tblInd w:w="-68" w:type="dxa"/>
        <w:tblLayout w:type="fixed"/>
        <w:tblLook w:val="04A0" w:firstRow="1" w:lastRow="0" w:firstColumn="1" w:lastColumn="0" w:noHBand="0" w:noVBand="1"/>
      </w:tblPr>
      <w:tblGrid>
        <w:gridCol w:w="3014"/>
        <w:gridCol w:w="1473"/>
        <w:gridCol w:w="1474"/>
        <w:gridCol w:w="1474"/>
        <w:gridCol w:w="1474"/>
        <w:gridCol w:w="1474"/>
        <w:gridCol w:w="1474"/>
        <w:gridCol w:w="1294"/>
      </w:tblGrid>
      <w:tr w:rsidR="00A80D1D" w14:paraId="45FFDB1F" w14:textId="77777777" w:rsidTr="00166B5F">
        <w:tc>
          <w:tcPr>
            <w:tcW w:w="13151" w:type="dxa"/>
            <w:gridSpan w:val="8"/>
            <w:shd w:val="clear" w:color="auto" w:fill="BDD6EE" w:themeFill="accent5" w:themeFillTint="66"/>
          </w:tcPr>
          <w:p w14:paraId="2DF323FC" w14:textId="77777777" w:rsidR="00A80D1D" w:rsidRPr="00645B32" w:rsidRDefault="00A80D1D" w:rsidP="00166B5F">
            <w:pPr>
              <w:rPr>
                <w:rFonts w:cstheme="minorHAnsi"/>
                <w:b/>
                <w:sz w:val="20"/>
                <w:szCs w:val="20"/>
              </w:rPr>
            </w:pPr>
            <w:r w:rsidRPr="00645B32">
              <w:rPr>
                <w:rFonts w:cstheme="minorHAnsi"/>
                <w:b/>
                <w:sz w:val="20"/>
                <w:szCs w:val="20"/>
              </w:rPr>
              <w:lastRenderedPageBreak/>
              <w:t>Ideal State:  Goal(s)</w:t>
            </w:r>
          </w:p>
          <w:p w14:paraId="63B85775" w14:textId="77777777" w:rsidR="00A80D1D" w:rsidRPr="00645B32" w:rsidRDefault="00A80D1D" w:rsidP="00166B5F">
            <w:pPr>
              <w:rPr>
                <w:rFonts w:cstheme="minorHAnsi"/>
                <w:b/>
                <w:sz w:val="20"/>
                <w:szCs w:val="20"/>
              </w:rPr>
            </w:pPr>
            <w:r>
              <w:t xml:space="preserve">Goal 1 </w:t>
            </w:r>
            <w:r>
              <w:rPr>
                <w:rFonts w:ascii="Arial" w:hAnsi="Arial" w:cs="Arial"/>
                <w:sz w:val="20"/>
              </w:rPr>
              <w:t>Trinidad’s PLC will increase student performance on all academic standards.</w:t>
            </w:r>
          </w:p>
          <w:p w14:paraId="32000656" w14:textId="77777777" w:rsidR="00A80D1D" w:rsidRDefault="00A80D1D" w:rsidP="00166B5F">
            <w:pPr>
              <w:rPr>
                <w:rFonts w:cstheme="minorHAnsi"/>
                <w:sz w:val="20"/>
                <w:szCs w:val="20"/>
              </w:rPr>
            </w:pPr>
          </w:p>
        </w:tc>
      </w:tr>
      <w:tr w:rsidR="00A80D1D" w14:paraId="1F257C40" w14:textId="77777777" w:rsidTr="00166B5F">
        <w:tc>
          <w:tcPr>
            <w:tcW w:w="13151" w:type="dxa"/>
            <w:gridSpan w:val="8"/>
            <w:shd w:val="clear" w:color="auto" w:fill="BDD6EE" w:themeFill="accent5" w:themeFillTint="66"/>
          </w:tcPr>
          <w:p w14:paraId="038611DA" w14:textId="77777777" w:rsidR="00A80D1D" w:rsidRPr="007670AA" w:rsidRDefault="00A80D1D" w:rsidP="00166B5F">
            <w:pPr>
              <w:widowControl w:val="0"/>
              <w:autoSpaceDE w:val="0"/>
              <w:autoSpaceDN w:val="0"/>
              <w:adjustRightInd w:val="0"/>
              <w:spacing w:line="244" w:lineRule="exact"/>
              <w:ind w:left="34" w:right="11853"/>
            </w:pPr>
            <w:r>
              <w:rPr>
                <w:rFonts w:cstheme="minorHAnsi"/>
                <w:b/>
                <w:sz w:val="20"/>
                <w:szCs w:val="20"/>
              </w:rPr>
              <w:t>Objective(s)</w:t>
            </w:r>
            <w:r w:rsidRPr="007670AA">
              <w:rPr>
                <w:bCs/>
                <w:iCs/>
                <w:spacing w:val="-9"/>
              </w:rPr>
              <w:t xml:space="preserve"> </w:t>
            </w:r>
          </w:p>
          <w:p w14:paraId="496786A7" w14:textId="77777777" w:rsidR="00A80D1D" w:rsidRPr="005D196D" w:rsidRDefault="00A80D1D" w:rsidP="00166B5F">
            <w:pPr>
              <w:widowControl w:val="0"/>
              <w:autoSpaceDE w:val="0"/>
              <w:autoSpaceDN w:val="0"/>
              <w:adjustRightInd w:val="0"/>
              <w:spacing w:line="244" w:lineRule="exact"/>
              <w:ind w:left="34" w:right="11920"/>
              <w:rPr>
                <w:sz w:val="24"/>
                <w:szCs w:val="24"/>
              </w:rPr>
            </w:pPr>
            <w:r>
              <w:rPr>
                <w:bCs/>
                <w:iCs/>
                <w:spacing w:val="-11"/>
              </w:rPr>
              <w:t>Value 5</w:t>
            </w:r>
          </w:p>
          <w:p w14:paraId="23A57FD3" w14:textId="77777777" w:rsidR="00A80D1D" w:rsidRPr="00CC32C3" w:rsidRDefault="00A80D1D" w:rsidP="00166B5F">
            <w:pPr>
              <w:rPr>
                <w:rFonts w:cstheme="minorHAnsi"/>
                <w:sz w:val="20"/>
                <w:szCs w:val="20"/>
              </w:rPr>
            </w:pPr>
            <w:r w:rsidRPr="00CC32C3">
              <w:rPr>
                <w:bCs/>
                <w:iCs/>
                <w:spacing w:val="-2"/>
              </w:rPr>
              <w:t>We will model and expect high quality work, high attendance, and will attract and retain effective staff.</w:t>
            </w:r>
          </w:p>
        </w:tc>
      </w:tr>
      <w:tr w:rsidR="00A80D1D" w:rsidRPr="00645B32" w14:paraId="4E1B19D8" w14:textId="77777777" w:rsidTr="00166B5F">
        <w:tblPrEx>
          <w:tblCellMar>
            <w:left w:w="115" w:type="dxa"/>
            <w:right w:w="115" w:type="dxa"/>
          </w:tblCellMar>
        </w:tblPrEx>
        <w:trPr>
          <w:trHeight w:val="720"/>
          <w:tblHeader/>
        </w:trPr>
        <w:tc>
          <w:tcPr>
            <w:tcW w:w="3014" w:type="dxa"/>
            <w:shd w:val="clear" w:color="auto" w:fill="D9D9D9" w:themeFill="background1" w:themeFillShade="D9"/>
            <w:tcMar>
              <w:left w:w="14" w:type="dxa"/>
              <w:right w:w="14" w:type="dxa"/>
            </w:tcMar>
            <w:vAlign w:val="center"/>
          </w:tcPr>
          <w:p w14:paraId="7C1C585F" w14:textId="77777777" w:rsidR="00A80D1D" w:rsidRPr="00645B32" w:rsidRDefault="00A80D1D" w:rsidP="00166B5F">
            <w:pPr>
              <w:jc w:val="center"/>
              <w:rPr>
                <w:rFonts w:cstheme="minorHAnsi"/>
                <w:b/>
                <w:sz w:val="20"/>
                <w:szCs w:val="20"/>
              </w:rPr>
            </w:pPr>
            <w:r w:rsidRPr="00645B32">
              <w:rPr>
                <w:rFonts w:cstheme="minorHAnsi"/>
                <w:b/>
                <w:sz w:val="20"/>
                <w:szCs w:val="20"/>
              </w:rPr>
              <w:t>Strategies and Action Steps</w:t>
            </w:r>
          </w:p>
        </w:tc>
        <w:tc>
          <w:tcPr>
            <w:tcW w:w="1473" w:type="dxa"/>
            <w:shd w:val="clear" w:color="auto" w:fill="D9D9D9" w:themeFill="background1" w:themeFillShade="D9"/>
            <w:tcMar>
              <w:left w:w="14" w:type="dxa"/>
              <w:right w:w="14" w:type="dxa"/>
            </w:tcMar>
            <w:vAlign w:val="center"/>
          </w:tcPr>
          <w:p w14:paraId="66772C65" w14:textId="77777777" w:rsidR="00A80D1D" w:rsidRPr="00645B32" w:rsidRDefault="00A80D1D" w:rsidP="00166B5F">
            <w:pPr>
              <w:jc w:val="center"/>
              <w:rPr>
                <w:rFonts w:cstheme="minorHAnsi"/>
                <w:b/>
                <w:sz w:val="20"/>
                <w:szCs w:val="20"/>
              </w:rPr>
            </w:pPr>
            <w:r w:rsidRPr="00645B32">
              <w:rPr>
                <w:rFonts w:cstheme="minorHAnsi"/>
                <w:b/>
                <w:sz w:val="20"/>
                <w:szCs w:val="20"/>
              </w:rPr>
              <w:t>Person(s) Responsible</w:t>
            </w:r>
          </w:p>
        </w:tc>
        <w:tc>
          <w:tcPr>
            <w:tcW w:w="1474" w:type="dxa"/>
            <w:shd w:val="clear" w:color="auto" w:fill="D9D9D9" w:themeFill="background1" w:themeFillShade="D9"/>
            <w:tcMar>
              <w:left w:w="14" w:type="dxa"/>
              <w:right w:w="14" w:type="dxa"/>
            </w:tcMar>
            <w:vAlign w:val="center"/>
          </w:tcPr>
          <w:p w14:paraId="04EF1083" w14:textId="77777777" w:rsidR="00A80D1D" w:rsidRPr="00645B32" w:rsidRDefault="00A80D1D" w:rsidP="00166B5F">
            <w:pPr>
              <w:jc w:val="center"/>
              <w:rPr>
                <w:rFonts w:cstheme="minorHAnsi"/>
                <w:b/>
                <w:sz w:val="20"/>
                <w:szCs w:val="20"/>
              </w:rPr>
            </w:pPr>
            <w:r w:rsidRPr="00645B32">
              <w:rPr>
                <w:rFonts w:cstheme="minorHAnsi"/>
                <w:b/>
                <w:sz w:val="20"/>
                <w:szCs w:val="20"/>
              </w:rPr>
              <w:t>Resources</w:t>
            </w:r>
          </w:p>
        </w:tc>
        <w:tc>
          <w:tcPr>
            <w:tcW w:w="1474" w:type="dxa"/>
            <w:shd w:val="clear" w:color="auto" w:fill="D9D9D9" w:themeFill="background1" w:themeFillShade="D9"/>
            <w:tcMar>
              <w:left w:w="14" w:type="dxa"/>
              <w:right w:w="14" w:type="dxa"/>
            </w:tcMar>
            <w:vAlign w:val="center"/>
          </w:tcPr>
          <w:p w14:paraId="625921B1" w14:textId="77777777" w:rsidR="00A80D1D" w:rsidRPr="00645B32" w:rsidRDefault="00A80D1D" w:rsidP="00166B5F">
            <w:pPr>
              <w:jc w:val="center"/>
              <w:rPr>
                <w:rFonts w:cstheme="minorHAnsi"/>
                <w:b/>
                <w:sz w:val="20"/>
                <w:szCs w:val="20"/>
              </w:rPr>
            </w:pPr>
            <w:r w:rsidRPr="00645B32">
              <w:rPr>
                <w:rFonts w:cstheme="minorHAnsi"/>
                <w:b/>
                <w:sz w:val="20"/>
                <w:szCs w:val="20"/>
              </w:rPr>
              <w:t>Timelines</w:t>
            </w:r>
          </w:p>
        </w:tc>
        <w:tc>
          <w:tcPr>
            <w:tcW w:w="1474" w:type="dxa"/>
            <w:shd w:val="clear" w:color="auto" w:fill="D9D9D9" w:themeFill="background1" w:themeFillShade="D9"/>
            <w:tcMar>
              <w:left w:w="14" w:type="dxa"/>
              <w:right w:w="14" w:type="dxa"/>
            </w:tcMar>
            <w:vAlign w:val="center"/>
          </w:tcPr>
          <w:p w14:paraId="106E74AC" w14:textId="77777777" w:rsidR="00A80D1D" w:rsidRPr="00645B32" w:rsidRDefault="00A80D1D" w:rsidP="00166B5F">
            <w:pPr>
              <w:jc w:val="center"/>
              <w:rPr>
                <w:rFonts w:cstheme="minorHAnsi"/>
                <w:b/>
                <w:sz w:val="20"/>
                <w:szCs w:val="20"/>
              </w:rPr>
            </w:pPr>
            <w:r w:rsidRPr="00645B32">
              <w:rPr>
                <w:rFonts w:cstheme="minorHAnsi"/>
                <w:b/>
                <w:sz w:val="20"/>
                <w:szCs w:val="20"/>
              </w:rPr>
              <w:t xml:space="preserve">Evidence of </w:t>
            </w:r>
            <w:r w:rsidRPr="00645B32">
              <w:rPr>
                <w:rFonts w:cstheme="minorHAnsi"/>
                <w:b/>
                <w:spacing w:val="-8"/>
                <w:sz w:val="20"/>
                <w:szCs w:val="20"/>
              </w:rPr>
              <w:t>Implementation</w:t>
            </w:r>
          </w:p>
        </w:tc>
        <w:tc>
          <w:tcPr>
            <w:tcW w:w="1474" w:type="dxa"/>
            <w:shd w:val="clear" w:color="auto" w:fill="D9D9D9" w:themeFill="background1" w:themeFillShade="D9"/>
            <w:tcMar>
              <w:left w:w="14" w:type="dxa"/>
              <w:right w:w="14" w:type="dxa"/>
            </w:tcMar>
            <w:vAlign w:val="center"/>
          </w:tcPr>
          <w:p w14:paraId="787E9723" w14:textId="77777777" w:rsidR="00A80D1D" w:rsidRPr="00645B32" w:rsidRDefault="00A80D1D" w:rsidP="00166B5F">
            <w:pPr>
              <w:jc w:val="center"/>
              <w:rPr>
                <w:rFonts w:cstheme="minorHAnsi"/>
                <w:b/>
                <w:sz w:val="20"/>
                <w:szCs w:val="20"/>
              </w:rPr>
            </w:pPr>
            <w:r w:rsidRPr="00645B32">
              <w:rPr>
                <w:rFonts w:cstheme="minorHAnsi"/>
                <w:b/>
                <w:sz w:val="20"/>
                <w:szCs w:val="20"/>
              </w:rPr>
              <w:t>Evidence of Impact</w:t>
            </w:r>
          </w:p>
        </w:tc>
        <w:tc>
          <w:tcPr>
            <w:tcW w:w="1474" w:type="dxa"/>
            <w:shd w:val="clear" w:color="auto" w:fill="D9D9D9" w:themeFill="background1" w:themeFillShade="D9"/>
            <w:tcMar>
              <w:left w:w="14" w:type="dxa"/>
              <w:right w:w="14" w:type="dxa"/>
            </w:tcMar>
            <w:vAlign w:val="center"/>
          </w:tcPr>
          <w:p w14:paraId="2B7923CF" w14:textId="77777777" w:rsidR="00A80D1D" w:rsidRPr="00645B32" w:rsidRDefault="00A80D1D" w:rsidP="00166B5F">
            <w:pPr>
              <w:jc w:val="center"/>
              <w:rPr>
                <w:rFonts w:cstheme="minorHAnsi"/>
                <w:b/>
                <w:sz w:val="20"/>
                <w:szCs w:val="20"/>
              </w:rPr>
            </w:pPr>
            <w:r w:rsidRPr="00645B32">
              <w:rPr>
                <w:rFonts w:cstheme="minorHAnsi"/>
                <w:b/>
                <w:sz w:val="20"/>
                <w:szCs w:val="20"/>
              </w:rPr>
              <w:t>Formative/ Summative</w:t>
            </w:r>
          </w:p>
        </w:tc>
        <w:tc>
          <w:tcPr>
            <w:tcW w:w="1269" w:type="dxa"/>
            <w:shd w:val="clear" w:color="auto" w:fill="D9D9D9" w:themeFill="background1" w:themeFillShade="D9"/>
            <w:tcMar>
              <w:left w:w="14" w:type="dxa"/>
              <w:right w:w="14" w:type="dxa"/>
            </w:tcMar>
            <w:vAlign w:val="center"/>
          </w:tcPr>
          <w:p w14:paraId="615F8D0C" w14:textId="77777777" w:rsidR="00A80D1D" w:rsidRPr="00645B32" w:rsidRDefault="00A80D1D" w:rsidP="00166B5F">
            <w:pPr>
              <w:jc w:val="center"/>
              <w:rPr>
                <w:rFonts w:cstheme="minorHAnsi"/>
                <w:b/>
                <w:sz w:val="20"/>
                <w:szCs w:val="20"/>
              </w:rPr>
            </w:pPr>
            <w:r w:rsidRPr="00645B32">
              <w:rPr>
                <w:rFonts w:cstheme="minorHAnsi"/>
                <w:b/>
                <w:sz w:val="20"/>
                <w:szCs w:val="20"/>
              </w:rPr>
              <w:t>Title I</w:t>
            </w:r>
          </w:p>
          <w:p w14:paraId="29B2DED3" w14:textId="77777777" w:rsidR="00A80D1D" w:rsidRPr="00645B32" w:rsidRDefault="00A80D1D" w:rsidP="00166B5F">
            <w:pPr>
              <w:jc w:val="center"/>
              <w:rPr>
                <w:rFonts w:cstheme="minorHAnsi"/>
                <w:b/>
                <w:sz w:val="20"/>
                <w:szCs w:val="20"/>
              </w:rPr>
            </w:pPr>
            <w:r w:rsidRPr="00645B32">
              <w:rPr>
                <w:rFonts w:cstheme="minorHAnsi"/>
                <w:b/>
                <w:sz w:val="20"/>
                <w:szCs w:val="20"/>
              </w:rPr>
              <w:t>Schoolwide Components</w:t>
            </w:r>
          </w:p>
        </w:tc>
      </w:tr>
      <w:tr w:rsidR="00A80D1D" w:rsidRPr="00645B32" w14:paraId="7183D0C9" w14:textId="77777777" w:rsidTr="00166B5F">
        <w:trPr>
          <w:trHeight w:val="1268"/>
        </w:trPr>
        <w:tc>
          <w:tcPr>
            <w:tcW w:w="3014" w:type="dxa"/>
          </w:tcPr>
          <w:p w14:paraId="00BB6178" w14:textId="77777777" w:rsidR="00A80D1D" w:rsidRPr="00645B32" w:rsidRDefault="00A80D1D" w:rsidP="00166B5F">
            <w:pPr>
              <w:rPr>
                <w:rFonts w:cstheme="minorHAnsi"/>
                <w:sz w:val="20"/>
                <w:szCs w:val="20"/>
              </w:rPr>
            </w:pPr>
            <w:r>
              <w:rPr>
                <w:rFonts w:cstheme="minorHAnsi"/>
                <w:sz w:val="20"/>
                <w:szCs w:val="20"/>
              </w:rPr>
              <w:t>Teachers will be provided with district approved staff development.</w:t>
            </w:r>
          </w:p>
        </w:tc>
        <w:tc>
          <w:tcPr>
            <w:tcW w:w="1473" w:type="dxa"/>
          </w:tcPr>
          <w:p w14:paraId="2F96DE95" w14:textId="77777777" w:rsidR="00A80D1D" w:rsidRDefault="00A80D1D" w:rsidP="00166B5F">
            <w:pPr>
              <w:rPr>
                <w:rFonts w:cstheme="minorHAnsi"/>
                <w:sz w:val="20"/>
                <w:szCs w:val="20"/>
              </w:rPr>
            </w:pPr>
            <w:r>
              <w:rPr>
                <w:rFonts w:cstheme="minorHAnsi"/>
                <w:sz w:val="20"/>
                <w:szCs w:val="20"/>
              </w:rPr>
              <w:t>Matt Mizell</w:t>
            </w:r>
          </w:p>
          <w:p w14:paraId="49E5D77E" w14:textId="77777777" w:rsidR="00A80D1D" w:rsidRPr="00A569AD" w:rsidRDefault="00A80D1D" w:rsidP="00166B5F">
            <w:pPr>
              <w:rPr>
                <w:rFonts w:cstheme="minorHAnsi"/>
                <w:sz w:val="20"/>
                <w:szCs w:val="20"/>
              </w:rPr>
            </w:pPr>
            <w:r>
              <w:rPr>
                <w:rFonts w:cstheme="minorHAnsi"/>
                <w:sz w:val="20"/>
                <w:szCs w:val="20"/>
              </w:rPr>
              <w:t>Michael Warren</w:t>
            </w:r>
          </w:p>
          <w:p w14:paraId="1188C831" w14:textId="77777777" w:rsidR="00A80D1D" w:rsidRPr="00A569AD" w:rsidRDefault="00A80D1D" w:rsidP="00166B5F">
            <w:pPr>
              <w:rPr>
                <w:rFonts w:cstheme="minorHAnsi"/>
                <w:sz w:val="20"/>
                <w:szCs w:val="20"/>
              </w:rPr>
            </w:pPr>
            <w:r>
              <w:rPr>
                <w:rFonts w:cstheme="minorHAnsi"/>
                <w:sz w:val="20"/>
                <w:szCs w:val="20"/>
              </w:rPr>
              <w:t>Instructional Staff</w:t>
            </w:r>
          </w:p>
        </w:tc>
        <w:tc>
          <w:tcPr>
            <w:tcW w:w="1474" w:type="dxa"/>
          </w:tcPr>
          <w:p w14:paraId="4774BFA4" w14:textId="77777777" w:rsidR="00A80D1D" w:rsidRDefault="00A80D1D" w:rsidP="00166B5F">
            <w:pPr>
              <w:rPr>
                <w:rFonts w:cstheme="minorHAnsi"/>
                <w:sz w:val="20"/>
                <w:szCs w:val="20"/>
              </w:rPr>
            </w:pPr>
            <w:r>
              <w:rPr>
                <w:rFonts w:cstheme="minorHAnsi"/>
                <w:sz w:val="20"/>
                <w:szCs w:val="20"/>
              </w:rPr>
              <w:t>Pro. Dev.</w:t>
            </w:r>
          </w:p>
          <w:p w14:paraId="64E8C720" w14:textId="77777777" w:rsidR="00A80D1D" w:rsidRPr="00A569AD" w:rsidRDefault="00A80D1D" w:rsidP="00166B5F">
            <w:pPr>
              <w:rPr>
                <w:rFonts w:cstheme="minorHAnsi"/>
                <w:sz w:val="20"/>
                <w:szCs w:val="20"/>
              </w:rPr>
            </w:pPr>
            <w:r>
              <w:rPr>
                <w:rFonts w:cstheme="minorHAnsi"/>
                <w:sz w:val="20"/>
                <w:szCs w:val="20"/>
              </w:rPr>
              <w:t>ESC7</w:t>
            </w:r>
          </w:p>
        </w:tc>
        <w:tc>
          <w:tcPr>
            <w:tcW w:w="1474" w:type="dxa"/>
          </w:tcPr>
          <w:p w14:paraId="512BFA94" w14:textId="0DCC57CA" w:rsidR="00A80D1D" w:rsidRDefault="00A80D1D" w:rsidP="00166B5F">
            <w:pPr>
              <w:widowControl w:val="0"/>
              <w:autoSpaceDE w:val="0"/>
              <w:autoSpaceDN w:val="0"/>
              <w:adjustRightInd w:val="0"/>
              <w:spacing w:line="223" w:lineRule="exact"/>
              <w:rPr>
                <w:sz w:val="24"/>
                <w:szCs w:val="24"/>
              </w:rPr>
            </w:pPr>
            <w:r>
              <w:rPr>
                <w:spacing w:val="-5"/>
              </w:rPr>
              <w:t>Aug. 202</w:t>
            </w:r>
            <w:r w:rsidR="00C84606">
              <w:rPr>
                <w:spacing w:val="-5"/>
              </w:rPr>
              <w:t>4</w:t>
            </w:r>
            <w:r>
              <w:rPr>
                <w:spacing w:val="-5"/>
              </w:rPr>
              <w:t>-Aug. 202</w:t>
            </w:r>
            <w:r w:rsidR="00C84606">
              <w:rPr>
                <w:spacing w:val="-5"/>
              </w:rPr>
              <w:t>5</w:t>
            </w:r>
          </w:p>
          <w:p w14:paraId="1F38E572" w14:textId="77777777" w:rsidR="00A80D1D" w:rsidRPr="00176CA9" w:rsidRDefault="00A80D1D" w:rsidP="00166B5F">
            <w:pPr>
              <w:widowControl w:val="0"/>
              <w:autoSpaceDE w:val="0"/>
              <w:autoSpaceDN w:val="0"/>
              <w:adjustRightInd w:val="0"/>
              <w:spacing w:line="223" w:lineRule="exact"/>
              <w:rPr>
                <w:rFonts w:cstheme="minorHAnsi"/>
                <w:sz w:val="20"/>
                <w:szCs w:val="20"/>
              </w:rPr>
            </w:pPr>
          </w:p>
        </w:tc>
        <w:tc>
          <w:tcPr>
            <w:tcW w:w="1474" w:type="dxa"/>
          </w:tcPr>
          <w:p w14:paraId="64C70C8C" w14:textId="77777777" w:rsidR="00A80D1D" w:rsidRPr="00CA709C" w:rsidRDefault="00A80D1D" w:rsidP="00166B5F">
            <w:pPr>
              <w:rPr>
                <w:rFonts w:cstheme="minorHAnsi"/>
                <w:sz w:val="20"/>
                <w:szCs w:val="20"/>
              </w:rPr>
            </w:pPr>
            <w:r w:rsidRPr="00CA709C">
              <w:rPr>
                <w:rFonts w:cstheme="minorHAnsi"/>
                <w:sz w:val="20"/>
                <w:szCs w:val="20"/>
              </w:rPr>
              <w:t>Pro. Dev. attendance</w:t>
            </w:r>
          </w:p>
        </w:tc>
        <w:tc>
          <w:tcPr>
            <w:tcW w:w="1474" w:type="dxa"/>
          </w:tcPr>
          <w:p w14:paraId="4339314C" w14:textId="77777777" w:rsidR="00A80D1D" w:rsidRPr="00CA709C" w:rsidRDefault="00A80D1D" w:rsidP="00166B5F">
            <w:pPr>
              <w:rPr>
                <w:rFonts w:cstheme="minorHAnsi"/>
                <w:sz w:val="20"/>
                <w:szCs w:val="20"/>
              </w:rPr>
            </w:pPr>
            <w:r w:rsidRPr="00CA709C">
              <w:rPr>
                <w:rFonts w:cstheme="minorHAnsi"/>
                <w:sz w:val="20"/>
                <w:szCs w:val="20"/>
              </w:rPr>
              <w:t>Document matching development to needs assessment</w:t>
            </w:r>
          </w:p>
        </w:tc>
        <w:tc>
          <w:tcPr>
            <w:tcW w:w="1474" w:type="dxa"/>
          </w:tcPr>
          <w:p w14:paraId="042513AB" w14:textId="77777777" w:rsidR="00A80D1D" w:rsidRDefault="00A80D1D" w:rsidP="00166B5F">
            <w:pPr>
              <w:rPr>
                <w:rFonts w:cstheme="minorHAnsi"/>
                <w:sz w:val="20"/>
                <w:szCs w:val="20"/>
              </w:rPr>
            </w:pPr>
            <w:r>
              <w:rPr>
                <w:rFonts w:cstheme="minorHAnsi"/>
                <w:sz w:val="20"/>
                <w:szCs w:val="20"/>
              </w:rPr>
              <w:t>F=Attendance Rosters</w:t>
            </w:r>
          </w:p>
          <w:p w14:paraId="1D703F8B" w14:textId="77777777" w:rsidR="00A80D1D" w:rsidRPr="00176CA9" w:rsidRDefault="00A80D1D" w:rsidP="00166B5F">
            <w:pPr>
              <w:rPr>
                <w:rFonts w:cstheme="minorHAnsi"/>
                <w:sz w:val="20"/>
                <w:szCs w:val="20"/>
              </w:rPr>
            </w:pPr>
            <w:r>
              <w:rPr>
                <w:rFonts w:cstheme="minorHAnsi"/>
                <w:sz w:val="20"/>
                <w:szCs w:val="20"/>
              </w:rPr>
              <w:t>S=Annual Evaluation</w:t>
            </w:r>
          </w:p>
        </w:tc>
        <w:tc>
          <w:tcPr>
            <w:tcW w:w="1269" w:type="dxa"/>
          </w:tcPr>
          <w:p w14:paraId="764288B7" w14:textId="77777777" w:rsidR="00A80D1D" w:rsidRPr="00645B32" w:rsidRDefault="00A80D1D" w:rsidP="00166B5F">
            <w:pPr>
              <w:rPr>
                <w:rFonts w:cstheme="minorHAnsi"/>
                <w:b/>
                <w:sz w:val="20"/>
                <w:szCs w:val="20"/>
              </w:rPr>
            </w:pPr>
            <w:r>
              <w:rPr>
                <w:rFonts w:cstheme="minorHAnsi"/>
                <w:b/>
                <w:sz w:val="20"/>
                <w:szCs w:val="20"/>
              </w:rPr>
              <w:t>1 4</w:t>
            </w:r>
          </w:p>
        </w:tc>
      </w:tr>
      <w:tr w:rsidR="00A80D1D" w:rsidRPr="00645B32" w14:paraId="5831DD55" w14:textId="77777777" w:rsidTr="00166B5F">
        <w:trPr>
          <w:trHeight w:val="1007"/>
        </w:trPr>
        <w:tc>
          <w:tcPr>
            <w:tcW w:w="3014" w:type="dxa"/>
          </w:tcPr>
          <w:p w14:paraId="68ED960B" w14:textId="77777777" w:rsidR="00A80D1D" w:rsidRPr="00645B32" w:rsidRDefault="00A80D1D" w:rsidP="00166B5F">
            <w:pPr>
              <w:ind w:left="281" w:hanging="281"/>
              <w:rPr>
                <w:rFonts w:cstheme="minorHAnsi"/>
                <w:sz w:val="20"/>
                <w:szCs w:val="20"/>
              </w:rPr>
            </w:pPr>
            <w:r>
              <w:rPr>
                <w:rFonts w:cstheme="minorHAnsi"/>
                <w:sz w:val="20"/>
                <w:szCs w:val="20"/>
              </w:rPr>
              <w:t>Staff will be trained in the use of computer equipment and software necessary to effectively use with students.</w:t>
            </w:r>
          </w:p>
        </w:tc>
        <w:tc>
          <w:tcPr>
            <w:tcW w:w="1473" w:type="dxa"/>
          </w:tcPr>
          <w:p w14:paraId="7DA21AE7" w14:textId="77777777" w:rsidR="00A80D1D" w:rsidRDefault="00A80D1D" w:rsidP="00166B5F">
            <w:pPr>
              <w:rPr>
                <w:rFonts w:cstheme="minorHAnsi"/>
                <w:sz w:val="20"/>
                <w:szCs w:val="20"/>
              </w:rPr>
            </w:pPr>
            <w:r>
              <w:rPr>
                <w:rFonts w:cstheme="minorHAnsi"/>
                <w:sz w:val="20"/>
                <w:szCs w:val="20"/>
              </w:rPr>
              <w:t>Michael Warren</w:t>
            </w:r>
          </w:p>
          <w:p w14:paraId="4EEF1A3C" w14:textId="77777777" w:rsidR="00A80D1D" w:rsidRPr="00A569AD" w:rsidRDefault="00A80D1D" w:rsidP="00166B5F">
            <w:pPr>
              <w:rPr>
                <w:rFonts w:cstheme="minorHAnsi"/>
                <w:sz w:val="20"/>
                <w:szCs w:val="20"/>
              </w:rPr>
            </w:pPr>
            <w:r>
              <w:rPr>
                <w:rFonts w:cstheme="minorHAnsi"/>
                <w:sz w:val="20"/>
                <w:szCs w:val="20"/>
              </w:rPr>
              <w:t>Joshua Polk</w:t>
            </w:r>
          </w:p>
          <w:p w14:paraId="45CE55A0" w14:textId="77777777" w:rsidR="00A80D1D" w:rsidRPr="00A569AD" w:rsidRDefault="00A80D1D" w:rsidP="00166B5F">
            <w:pPr>
              <w:rPr>
                <w:rFonts w:cstheme="minorHAnsi"/>
                <w:sz w:val="20"/>
                <w:szCs w:val="20"/>
              </w:rPr>
            </w:pPr>
          </w:p>
        </w:tc>
        <w:tc>
          <w:tcPr>
            <w:tcW w:w="1474" w:type="dxa"/>
          </w:tcPr>
          <w:p w14:paraId="17B7AF33" w14:textId="77777777" w:rsidR="00A80D1D" w:rsidRPr="00A569AD" w:rsidRDefault="00A80D1D" w:rsidP="00166B5F">
            <w:pPr>
              <w:rPr>
                <w:rFonts w:cstheme="minorHAnsi"/>
                <w:sz w:val="20"/>
                <w:szCs w:val="20"/>
              </w:rPr>
            </w:pPr>
            <w:r>
              <w:rPr>
                <w:rFonts w:cstheme="minorHAnsi"/>
                <w:sz w:val="20"/>
                <w:szCs w:val="20"/>
              </w:rPr>
              <w:t>Technology Budget</w:t>
            </w:r>
          </w:p>
        </w:tc>
        <w:tc>
          <w:tcPr>
            <w:tcW w:w="1474" w:type="dxa"/>
          </w:tcPr>
          <w:p w14:paraId="7CC8E35B" w14:textId="62B260C7" w:rsidR="00A80D1D" w:rsidRDefault="00A80D1D" w:rsidP="00166B5F">
            <w:pPr>
              <w:widowControl w:val="0"/>
              <w:autoSpaceDE w:val="0"/>
              <w:autoSpaceDN w:val="0"/>
              <w:adjustRightInd w:val="0"/>
              <w:spacing w:line="223" w:lineRule="exact"/>
              <w:rPr>
                <w:sz w:val="24"/>
                <w:szCs w:val="24"/>
              </w:rPr>
            </w:pPr>
            <w:r>
              <w:rPr>
                <w:spacing w:val="-5"/>
              </w:rPr>
              <w:t>Aug. 202</w:t>
            </w:r>
            <w:r w:rsidR="00C84606">
              <w:rPr>
                <w:spacing w:val="-5"/>
              </w:rPr>
              <w:t>4</w:t>
            </w:r>
            <w:r>
              <w:rPr>
                <w:spacing w:val="-5"/>
              </w:rPr>
              <w:t>-Aug. 202</w:t>
            </w:r>
            <w:r w:rsidR="00C84606">
              <w:rPr>
                <w:spacing w:val="-5"/>
              </w:rPr>
              <w:t>5</w:t>
            </w:r>
          </w:p>
          <w:p w14:paraId="41C7243A" w14:textId="77777777" w:rsidR="00A80D1D" w:rsidRPr="00645B32" w:rsidRDefault="00A80D1D" w:rsidP="00166B5F">
            <w:pPr>
              <w:widowControl w:val="0"/>
              <w:autoSpaceDE w:val="0"/>
              <w:autoSpaceDN w:val="0"/>
              <w:adjustRightInd w:val="0"/>
              <w:spacing w:line="223" w:lineRule="exact"/>
              <w:rPr>
                <w:rFonts w:cstheme="minorHAnsi"/>
                <w:b/>
                <w:sz w:val="20"/>
                <w:szCs w:val="20"/>
              </w:rPr>
            </w:pPr>
          </w:p>
        </w:tc>
        <w:tc>
          <w:tcPr>
            <w:tcW w:w="1474" w:type="dxa"/>
          </w:tcPr>
          <w:p w14:paraId="0FC59CD1" w14:textId="77777777" w:rsidR="00A80D1D" w:rsidRPr="00CA709C" w:rsidRDefault="00A80D1D" w:rsidP="00166B5F">
            <w:pPr>
              <w:rPr>
                <w:rFonts w:cstheme="minorHAnsi"/>
                <w:sz w:val="20"/>
                <w:szCs w:val="20"/>
              </w:rPr>
            </w:pPr>
            <w:r w:rsidRPr="00CA709C">
              <w:rPr>
                <w:rFonts w:cstheme="minorHAnsi"/>
                <w:sz w:val="20"/>
                <w:szCs w:val="20"/>
              </w:rPr>
              <w:t>Pro. Dev. attendance</w:t>
            </w:r>
          </w:p>
        </w:tc>
        <w:tc>
          <w:tcPr>
            <w:tcW w:w="1474" w:type="dxa"/>
          </w:tcPr>
          <w:p w14:paraId="2B1DA5F0" w14:textId="77777777" w:rsidR="00A80D1D" w:rsidRPr="00CA709C" w:rsidRDefault="00A80D1D" w:rsidP="00166B5F">
            <w:pPr>
              <w:rPr>
                <w:rFonts w:cstheme="minorHAnsi"/>
                <w:sz w:val="20"/>
                <w:szCs w:val="20"/>
              </w:rPr>
            </w:pPr>
            <w:r>
              <w:rPr>
                <w:rFonts w:cstheme="minorHAnsi"/>
                <w:sz w:val="20"/>
                <w:szCs w:val="20"/>
              </w:rPr>
              <w:t>Documented use of provided technology</w:t>
            </w:r>
          </w:p>
        </w:tc>
        <w:tc>
          <w:tcPr>
            <w:tcW w:w="1474" w:type="dxa"/>
          </w:tcPr>
          <w:p w14:paraId="2B73C1E1" w14:textId="77777777" w:rsidR="00A80D1D" w:rsidRDefault="00A80D1D" w:rsidP="00166B5F">
            <w:pPr>
              <w:rPr>
                <w:rFonts w:cstheme="minorHAnsi"/>
                <w:sz w:val="20"/>
                <w:szCs w:val="20"/>
              </w:rPr>
            </w:pPr>
            <w:r>
              <w:rPr>
                <w:rFonts w:cstheme="minorHAnsi"/>
                <w:sz w:val="20"/>
                <w:szCs w:val="20"/>
              </w:rPr>
              <w:t>F=Classroom observations</w:t>
            </w:r>
          </w:p>
          <w:p w14:paraId="12E1987A" w14:textId="77777777" w:rsidR="00A80D1D" w:rsidRPr="00A569AD" w:rsidRDefault="00A80D1D" w:rsidP="00166B5F">
            <w:pPr>
              <w:rPr>
                <w:rFonts w:cstheme="minorHAnsi"/>
                <w:sz w:val="20"/>
                <w:szCs w:val="20"/>
              </w:rPr>
            </w:pPr>
            <w:r>
              <w:rPr>
                <w:rFonts w:cstheme="minorHAnsi"/>
                <w:sz w:val="20"/>
                <w:szCs w:val="20"/>
              </w:rPr>
              <w:t>S=Skill level assessments</w:t>
            </w:r>
          </w:p>
        </w:tc>
        <w:tc>
          <w:tcPr>
            <w:tcW w:w="1269" w:type="dxa"/>
          </w:tcPr>
          <w:p w14:paraId="73A33B96" w14:textId="77777777" w:rsidR="00A80D1D" w:rsidRPr="00645B32" w:rsidRDefault="00A80D1D" w:rsidP="00166B5F">
            <w:pPr>
              <w:rPr>
                <w:rFonts w:cstheme="minorHAnsi"/>
                <w:b/>
                <w:sz w:val="20"/>
                <w:szCs w:val="20"/>
              </w:rPr>
            </w:pPr>
            <w:r>
              <w:rPr>
                <w:rFonts w:cstheme="minorHAnsi"/>
                <w:b/>
                <w:sz w:val="20"/>
                <w:szCs w:val="20"/>
              </w:rPr>
              <w:t xml:space="preserve">2 4 </w:t>
            </w:r>
          </w:p>
        </w:tc>
      </w:tr>
      <w:tr w:rsidR="00A80D1D" w:rsidRPr="00645B32" w14:paraId="31CAB8BE" w14:textId="77777777" w:rsidTr="00166B5F">
        <w:trPr>
          <w:trHeight w:val="720"/>
        </w:trPr>
        <w:tc>
          <w:tcPr>
            <w:tcW w:w="3014" w:type="dxa"/>
          </w:tcPr>
          <w:p w14:paraId="0C04D8D4" w14:textId="77777777" w:rsidR="00A80D1D" w:rsidRPr="00645B32" w:rsidRDefault="00A80D1D" w:rsidP="00166B5F">
            <w:pPr>
              <w:rPr>
                <w:rFonts w:cstheme="minorHAnsi"/>
                <w:sz w:val="20"/>
                <w:szCs w:val="20"/>
              </w:rPr>
            </w:pPr>
            <w:r>
              <w:rPr>
                <w:rFonts w:cstheme="minorHAnsi"/>
                <w:sz w:val="20"/>
                <w:szCs w:val="20"/>
              </w:rPr>
              <w:t>TISD will assess the students’ ability to apply technology skills.</w:t>
            </w:r>
          </w:p>
        </w:tc>
        <w:tc>
          <w:tcPr>
            <w:tcW w:w="1473" w:type="dxa"/>
          </w:tcPr>
          <w:p w14:paraId="30FEF36A" w14:textId="77777777" w:rsidR="00A80D1D" w:rsidRPr="00A569AD" w:rsidRDefault="00A80D1D" w:rsidP="00166B5F">
            <w:pPr>
              <w:rPr>
                <w:rFonts w:cstheme="minorHAnsi"/>
                <w:sz w:val="20"/>
                <w:szCs w:val="20"/>
              </w:rPr>
            </w:pPr>
            <w:r>
              <w:rPr>
                <w:rFonts w:cstheme="minorHAnsi"/>
                <w:sz w:val="20"/>
                <w:szCs w:val="20"/>
              </w:rPr>
              <w:t>Joshua Polk Instructional Staff</w:t>
            </w:r>
          </w:p>
        </w:tc>
        <w:tc>
          <w:tcPr>
            <w:tcW w:w="1474" w:type="dxa"/>
          </w:tcPr>
          <w:p w14:paraId="3FCCFE67" w14:textId="77777777" w:rsidR="00A80D1D" w:rsidRPr="00A569AD" w:rsidRDefault="00A80D1D" w:rsidP="00166B5F">
            <w:pPr>
              <w:rPr>
                <w:rFonts w:cstheme="minorHAnsi"/>
                <w:sz w:val="20"/>
                <w:szCs w:val="20"/>
              </w:rPr>
            </w:pPr>
            <w:r>
              <w:rPr>
                <w:rFonts w:cstheme="minorHAnsi"/>
                <w:sz w:val="20"/>
                <w:szCs w:val="20"/>
              </w:rPr>
              <w:t>None</w:t>
            </w:r>
          </w:p>
        </w:tc>
        <w:tc>
          <w:tcPr>
            <w:tcW w:w="1474" w:type="dxa"/>
          </w:tcPr>
          <w:p w14:paraId="3648878A" w14:textId="1F0D5A42" w:rsidR="00A80D1D" w:rsidRDefault="00A80D1D" w:rsidP="00166B5F">
            <w:pPr>
              <w:widowControl w:val="0"/>
              <w:autoSpaceDE w:val="0"/>
              <w:autoSpaceDN w:val="0"/>
              <w:adjustRightInd w:val="0"/>
              <w:spacing w:line="223" w:lineRule="exact"/>
              <w:rPr>
                <w:sz w:val="24"/>
                <w:szCs w:val="24"/>
              </w:rPr>
            </w:pPr>
            <w:r>
              <w:rPr>
                <w:spacing w:val="-5"/>
              </w:rPr>
              <w:t>Completed by May 202</w:t>
            </w:r>
            <w:r w:rsidR="00C84606">
              <w:rPr>
                <w:spacing w:val="-5"/>
              </w:rPr>
              <w:t>5</w:t>
            </w:r>
          </w:p>
          <w:p w14:paraId="178495F9" w14:textId="77777777" w:rsidR="00A80D1D" w:rsidRPr="00645B32" w:rsidRDefault="00A80D1D" w:rsidP="00166B5F">
            <w:pPr>
              <w:widowControl w:val="0"/>
              <w:autoSpaceDE w:val="0"/>
              <w:autoSpaceDN w:val="0"/>
              <w:adjustRightInd w:val="0"/>
              <w:spacing w:line="223" w:lineRule="exact"/>
              <w:rPr>
                <w:rFonts w:cstheme="minorHAnsi"/>
                <w:b/>
                <w:sz w:val="20"/>
                <w:szCs w:val="20"/>
              </w:rPr>
            </w:pPr>
          </w:p>
        </w:tc>
        <w:tc>
          <w:tcPr>
            <w:tcW w:w="1474" w:type="dxa"/>
          </w:tcPr>
          <w:p w14:paraId="547A26F4" w14:textId="77777777" w:rsidR="00A80D1D" w:rsidRPr="00CA709C" w:rsidRDefault="00A80D1D" w:rsidP="00166B5F">
            <w:pPr>
              <w:rPr>
                <w:rFonts w:cstheme="minorHAnsi"/>
                <w:sz w:val="20"/>
                <w:szCs w:val="20"/>
              </w:rPr>
            </w:pPr>
            <w:r>
              <w:rPr>
                <w:rFonts w:cstheme="minorHAnsi"/>
                <w:sz w:val="20"/>
                <w:szCs w:val="20"/>
              </w:rPr>
              <w:t>Assessment document</w:t>
            </w:r>
          </w:p>
        </w:tc>
        <w:tc>
          <w:tcPr>
            <w:tcW w:w="1474" w:type="dxa"/>
          </w:tcPr>
          <w:p w14:paraId="6D355300" w14:textId="77777777" w:rsidR="00A80D1D" w:rsidRPr="00CA709C" w:rsidRDefault="00A80D1D" w:rsidP="00166B5F">
            <w:pPr>
              <w:rPr>
                <w:rFonts w:cstheme="minorHAnsi"/>
                <w:sz w:val="20"/>
                <w:szCs w:val="20"/>
              </w:rPr>
            </w:pPr>
            <w:r>
              <w:rPr>
                <w:rFonts w:cstheme="minorHAnsi"/>
                <w:sz w:val="20"/>
                <w:szCs w:val="20"/>
              </w:rPr>
              <w:t>Assessment results</w:t>
            </w:r>
          </w:p>
        </w:tc>
        <w:tc>
          <w:tcPr>
            <w:tcW w:w="1474" w:type="dxa"/>
          </w:tcPr>
          <w:p w14:paraId="31BE2A93" w14:textId="77777777" w:rsidR="00A80D1D" w:rsidRDefault="00A80D1D" w:rsidP="00166B5F">
            <w:pPr>
              <w:rPr>
                <w:rFonts w:cstheme="minorHAnsi"/>
                <w:sz w:val="20"/>
                <w:szCs w:val="20"/>
              </w:rPr>
            </w:pPr>
            <w:r>
              <w:rPr>
                <w:rFonts w:cstheme="minorHAnsi"/>
                <w:sz w:val="20"/>
                <w:szCs w:val="20"/>
              </w:rPr>
              <w:t>F=Assessment instruments</w:t>
            </w:r>
          </w:p>
          <w:p w14:paraId="677421BE" w14:textId="77777777" w:rsidR="00A80D1D" w:rsidRPr="00A569AD" w:rsidRDefault="00A80D1D" w:rsidP="00166B5F">
            <w:pPr>
              <w:rPr>
                <w:rFonts w:cstheme="minorHAnsi"/>
                <w:sz w:val="20"/>
                <w:szCs w:val="20"/>
              </w:rPr>
            </w:pPr>
            <w:r>
              <w:rPr>
                <w:rFonts w:cstheme="minorHAnsi"/>
                <w:sz w:val="20"/>
                <w:szCs w:val="20"/>
              </w:rPr>
              <w:t>S=Skill level assessments</w:t>
            </w:r>
          </w:p>
        </w:tc>
        <w:tc>
          <w:tcPr>
            <w:tcW w:w="1269" w:type="dxa"/>
          </w:tcPr>
          <w:p w14:paraId="6D3F55C8" w14:textId="77777777" w:rsidR="00A80D1D" w:rsidRPr="00645B32" w:rsidRDefault="00A80D1D" w:rsidP="00166B5F">
            <w:pPr>
              <w:rPr>
                <w:rFonts w:cstheme="minorHAnsi"/>
                <w:b/>
                <w:sz w:val="20"/>
                <w:szCs w:val="20"/>
              </w:rPr>
            </w:pPr>
            <w:r>
              <w:rPr>
                <w:rFonts w:cstheme="minorHAnsi"/>
                <w:b/>
                <w:sz w:val="20"/>
                <w:szCs w:val="20"/>
              </w:rPr>
              <w:t>8</w:t>
            </w:r>
          </w:p>
        </w:tc>
      </w:tr>
      <w:tr w:rsidR="00A80D1D" w:rsidRPr="00645B32" w14:paraId="269DE601" w14:textId="77777777" w:rsidTr="00166B5F">
        <w:trPr>
          <w:trHeight w:val="720"/>
        </w:trPr>
        <w:tc>
          <w:tcPr>
            <w:tcW w:w="3014" w:type="dxa"/>
          </w:tcPr>
          <w:p w14:paraId="491E17D5" w14:textId="77777777" w:rsidR="00A80D1D" w:rsidRPr="00645B32" w:rsidRDefault="00A80D1D" w:rsidP="00166B5F">
            <w:pPr>
              <w:rPr>
                <w:rFonts w:cstheme="minorHAnsi"/>
                <w:sz w:val="20"/>
                <w:szCs w:val="20"/>
              </w:rPr>
            </w:pPr>
            <w:r>
              <w:rPr>
                <w:rFonts w:cstheme="minorHAnsi"/>
                <w:sz w:val="20"/>
                <w:szCs w:val="20"/>
              </w:rPr>
              <w:lastRenderedPageBreak/>
              <w:t>The technology plan will be revised and implemented.</w:t>
            </w:r>
          </w:p>
        </w:tc>
        <w:tc>
          <w:tcPr>
            <w:tcW w:w="1473" w:type="dxa"/>
          </w:tcPr>
          <w:p w14:paraId="228512CF" w14:textId="77777777" w:rsidR="00A80D1D" w:rsidRDefault="00A80D1D" w:rsidP="00166B5F">
            <w:pPr>
              <w:rPr>
                <w:rFonts w:cstheme="minorHAnsi"/>
                <w:sz w:val="20"/>
                <w:szCs w:val="20"/>
              </w:rPr>
            </w:pPr>
            <w:r>
              <w:rPr>
                <w:rFonts w:cstheme="minorHAnsi"/>
                <w:sz w:val="20"/>
                <w:szCs w:val="20"/>
              </w:rPr>
              <w:t>Matt Mizell</w:t>
            </w:r>
          </w:p>
          <w:p w14:paraId="662F4D2A" w14:textId="77777777" w:rsidR="00A80D1D" w:rsidRDefault="00A80D1D" w:rsidP="00166B5F">
            <w:pPr>
              <w:rPr>
                <w:rFonts w:cstheme="minorHAnsi"/>
                <w:sz w:val="20"/>
                <w:szCs w:val="20"/>
              </w:rPr>
            </w:pPr>
            <w:r>
              <w:rPr>
                <w:rFonts w:cstheme="minorHAnsi"/>
                <w:sz w:val="20"/>
                <w:szCs w:val="20"/>
              </w:rPr>
              <w:t>Michael Warren</w:t>
            </w:r>
          </w:p>
          <w:p w14:paraId="3FB0266A" w14:textId="77777777" w:rsidR="00A80D1D" w:rsidRDefault="00A80D1D" w:rsidP="00166B5F">
            <w:pPr>
              <w:rPr>
                <w:rFonts w:cstheme="minorHAnsi"/>
                <w:sz w:val="20"/>
                <w:szCs w:val="20"/>
              </w:rPr>
            </w:pPr>
            <w:r>
              <w:rPr>
                <w:rFonts w:cstheme="minorHAnsi"/>
                <w:sz w:val="20"/>
                <w:szCs w:val="20"/>
              </w:rPr>
              <w:t>Josh Polk</w:t>
            </w:r>
          </w:p>
        </w:tc>
        <w:tc>
          <w:tcPr>
            <w:tcW w:w="1474" w:type="dxa"/>
          </w:tcPr>
          <w:p w14:paraId="63BE8866" w14:textId="77777777" w:rsidR="00A80D1D" w:rsidRDefault="00A80D1D" w:rsidP="00166B5F">
            <w:pPr>
              <w:rPr>
                <w:rFonts w:cstheme="minorHAnsi"/>
                <w:sz w:val="20"/>
                <w:szCs w:val="20"/>
              </w:rPr>
            </w:pPr>
            <w:r>
              <w:rPr>
                <w:rFonts w:cstheme="minorHAnsi"/>
                <w:sz w:val="20"/>
                <w:szCs w:val="20"/>
              </w:rPr>
              <w:t>None</w:t>
            </w:r>
          </w:p>
        </w:tc>
        <w:tc>
          <w:tcPr>
            <w:tcW w:w="1474" w:type="dxa"/>
          </w:tcPr>
          <w:p w14:paraId="1F838D5E" w14:textId="77777777" w:rsidR="00A80D1D" w:rsidRDefault="00A80D1D" w:rsidP="00166B5F">
            <w:pPr>
              <w:widowControl w:val="0"/>
              <w:autoSpaceDE w:val="0"/>
              <w:autoSpaceDN w:val="0"/>
              <w:adjustRightInd w:val="0"/>
              <w:spacing w:line="223" w:lineRule="exact"/>
              <w:rPr>
                <w:spacing w:val="-5"/>
              </w:rPr>
            </w:pPr>
            <w:r>
              <w:rPr>
                <w:spacing w:val="-5"/>
              </w:rPr>
              <w:t>State timeline</w:t>
            </w:r>
          </w:p>
        </w:tc>
        <w:tc>
          <w:tcPr>
            <w:tcW w:w="1474" w:type="dxa"/>
          </w:tcPr>
          <w:p w14:paraId="14D32099" w14:textId="77777777" w:rsidR="00A80D1D" w:rsidRPr="00CA709C" w:rsidRDefault="00A80D1D" w:rsidP="00166B5F">
            <w:pPr>
              <w:rPr>
                <w:rFonts w:cstheme="minorHAnsi"/>
                <w:sz w:val="20"/>
                <w:szCs w:val="20"/>
              </w:rPr>
            </w:pPr>
            <w:r>
              <w:rPr>
                <w:rFonts w:cstheme="minorHAnsi"/>
                <w:sz w:val="20"/>
                <w:szCs w:val="20"/>
              </w:rPr>
              <w:t>Completed document</w:t>
            </w:r>
          </w:p>
        </w:tc>
        <w:tc>
          <w:tcPr>
            <w:tcW w:w="1474" w:type="dxa"/>
          </w:tcPr>
          <w:p w14:paraId="02965212" w14:textId="77777777" w:rsidR="00A80D1D" w:rsidRPr="00CA709C" w:rsidRDefault="00A80D1D" w:rsidP="00166B5F">
            <w:pPr>
              <w:rPr>
                <w:rFonts w:cstheme="minorHAnsi"/>
                <w:sz w:val="20"/>
                <w:szCs w:val="20"/>
              </w:rPr>
            </w:pPr>
            <w:r>
              <w:rPr>
                <w:rFonts w:cstheme="minorHAnsi"/>
                <w:sz w:val="20"/>
                <w:szCs w:val="20"/>
              </w:rPr>
              <w:t>Needs assessment decisions</w:t>
            </w:r>
          </w:p>
        </w:tc>
        <w:tc>
          <w:tcPr>
            <w:tcW w:w="1474" w:type="dxa"/>
          </w:tcPr>
          <w:p w14:paraId="5BD730C3" w14:textId="77777777" w:rsidR="00A80D1D" w:rsidRDefault="00A80D1D" w:rsidP="00166B5F">
            <w:pPr>
              <w:rPr>
                <w:rFonts w:cstheme="minorHAnsi"/>
                <w:sz w:val="20"/>
                <w:szCs w:val="20"/>
              </w:rPr>
            </w:pPr>
            <w:r>
              <w:rPr>
                <w:rFonts w:cstheme="minorHAnsi"/>
                <w:sz w:val="20"/>
                <w:szCs w:val="20"/>
              </w:rPr>
              <w:t>F=Committee Minutes</w:t>
            </w:r>
          </w:p>
          <w:p w14:paraId="697699D5" w14:textId="77777777" w:rsidR="00A80D1D" w:rsidRDefault="00A80D1D" w:rsidP="00166B5F">
            <w:pPr>
              <w:rPr>
                <w:rFonts w:cstheme="minorHAnsi"/>
                <w:sz w:val="20"/>
                <w:szCs w:val="20"/>
              </w:rPr>
            </w:pPr>
            <w:r>
              <w:rPr>
                <w:rFonts w:cstheme="minorHAnsi"/>
                <w:sz w:val="20"/>
                <w:szCs w:val="20"/>
              </w:rPr>
              <w:t>S=Revised plan</w:t>
            </w:r>
          </w:p>
        </w:tc>
        <w:tc>
          <w:tcPr>
            <w:tcW w:w="1269" w:type="dxa"/>
          </w:tcPr>
          <w:p w14:paraId="05F86DEE" w14:textId="77777777" w:rsidR="00A80D1D" w:rsidRPr="00645B32" w:rsidRDefault="00A80D1D" w:rsidP="00166B5F">
            <w:pPr>
              <w:rPr>
                <w:rFonts w:cstheme="minorHAnsi"/>
                <w:b/>
                <w:sz w:val="20"/>
                <w:szCs w:val="20"/>
              </w:rPr>
            </w:pPr>
            <w:r>
              <w:rPr>
                <w:rFonts w:cstheme="minorHAnsi"/>
                <w:b/>
                <w:sz w:val="20"/>
                <w:szCs w:val="20"/>
              </w:rPr>
              <w:t>1 2</w:t>
            </w:r>
          </w:p>
        </w:tc>
      </w:tr>
      <w:tr w:rsidR="00A80D1D" w:rsidRPr="00645B32" w14:paraId="3B4B2017" w14:textId="77777777" w:rsidTr="00166B5F">
        <w:trPr>
          <w:trHeight w:val="720"/>
        </w:trPr>
        <w:tc>
          <w:tcPr>
            <w:tcW w:w="3014" w:type="dxa"/>
          </w:tcPr>
          <w:p w14:paraId="128D8417" w14:textId="77777777" w:rsidR="00A80D1D" w:rsidRPr="00645B32" w:rsidRDefault="00A80D1D" w:rsidP="00166B5F">
            <w:pPr>
              <w:rPr>
                <w:rFonts w:cstheme="minorHAnsi"/>
                <w:sz w:val="20"/>
                <w:szCs w:val="20"/>
              </w:rPr>
            </w:pPr>
            <w:r>
              <w:rPr>
                <w:rFonts w:cstheme="minorHAnsi"/>
                <w:sz w:val="20"/>
                <w:szCs w:val="20"/>
              </w:rPr>
              <w:t>TISD will offer a longevity stipend.</w:t>
            </w:r>
          </w:p>
        </w:tc>
        <w:tc>
          <w:tcPr>
            <w:tcW w:w="1473" w:type="dxa"/>
          </w:tcPr>
          <w:p w14:paraId="5A112405" w14:textId="77777777" w:rsidR="00A80D1D" w:rsidRDefault="00A80D1D" w:rsidP="00166B5F">
            <w:pPr>
              <w:rPr>
                <w:rFonts w:cstheme="minorHAnsi"/>
                <w:sz w:val="20"/>
                <w:szCs w:val="20"/>
              </w:rPr>
            </w:pPr>
            <w:r>
              <w:rPr>
                <w:rFonts w:cstheme="minorHAnsi"/>
                <w:sz w:val="20"/>
                <w:szCs w:val="20"/>
              </w:rPr>
              <w:t>Matt Mizell</w:t>
            </w:r>
          </w:p>
        </w:tc>
        <w:tc>
          <w:tcPr>
            <w:tcW w:w="1474" w:type="dxa"/>
          </w:tcPr>
          <w:p w14:paraId="5E9FC076" w14:textId="77777777" w:rsidR="00A80D1D" w:rsidRDefault="00A80D1D" w:rsidP="00166B5F">
            <w:pPr>
              <w:rPr>
                <w:rFonts w:cstheme="minorHAnsi"/>
                <w:sz w:val="20"/>
                <w:szCs w:val="20"/>
              </w:rPr>
            </w:pPr>
            <w:r>
              <w:rPr>
                <w:rFonts w:cstheme="minorHAnsi"/>
                <w:sz w:val="20"/>
                <w:szCs w:val="20"/>
              </w:rPr>
              <w:t>General Fund</w:t>
            </w:r>
          </w:p>
        </w:tc>
        <w:tc>
          <w:tcPr>
            <w:tcW w:w="1474" w:type="dxa"/>
          </w:tcPr>
          <w:p w14:paraId="31A7573E" w14:textId="30E6EA96" w:rsidR="00A80D1D" w:rsidRDefault="00A80D1D" w:rsidP="00166B5F">
            <w:pPr>
              <w:widowControl w:val="0"/>
              <w:autoSpaceDE w:val="0"/>
              <w:autoSpaceDN w:val="0"/>
              <w:adjustRightInd w:val="0"/>
              <w:spacing w:line="223" w:lineRule="exact"/>
              <w:rPr>
                <w:spacing w:val="-5"/>
              </w:rPr>
            </w:pPr>
            <w:r>
              <w:rPr>
                <w:spacing w:val="-5"/>
              </w:rPr>
              <w:t>Dec. 202</w:t>
            </w:r>
            <w:r w:rsidR="00C84606">
              <w:rPr>
                <w:spacing w:val="-5"/>
              </w:rPr>
              <w:t>4</w:t>
            </w:r>
          </w:p>
        </w:tc>
        <w:tc>
          <w:tcPr>
            <w:tcW w:w="1474" w:type="dxa"/>
          </w:tcPr>
          <w:p w14:paraId="7BCAC055" w14:textId="77777777" w:rsidR="00A80D1D" w:rsidRPr="00CA709C" w:rsidRDefault="00A80D1D" w:rsidP="00166B5F">
            <w:pPr>
              <w:rPr>
                <w:rFonts w:cstheme="minorHAnsi"/>
                <w:sz w:val="20"/>
                <w:szCs w:val="20"/>
              </w:rPr>
            </w:pPr>
            <w:r>
              <w:rPr>
                <w:rFonts w:cstheme="minorHAnsi"/>
                <w:sz w:val="20"/>
                <w:szCs w:val="20"/>
              </w:rPr>
              <w:t>Paid Checks</w:t>
            </w:r>
          </w:p>
        </w:tc>
        <w:tc>
          <w:tcPr>
            <w:tcW w:w="1474" w:type="dxa"/>
          </w:tcPr>
          <w:p w14:paraId="2C4182C7" w14:textId="77777777" w:rsidR="00A80D1D" w:rsidRPr="00CA709C" w:rsidRDefault="00A80D1D" w:rsidP="00166B5F">
            <w:pPr>
              <w:rPr>
                <w:rFonts w:cstheme="minorHAnsi"/>
                <w:sz w:val="20"/>
                <w:szCs w:val="20"/>
              </w:rPr>
            </w:pPr>
            <w:r>
              <w:rPr>
                <w:rFonts w:cstheme="minorHAnsi"/>
                <w:sz w:val="20"/>
                <w:szCs w:val="20"/>
              </w:rPr>
              <w:t>Staff retention</w:t>
            </w:r>
          </w:p>
        </w:tc>
        <w:tc>
          <w:tcPr>
            <w:tcW w:w="1474" w:type="dxa"/>
          </w:tcPr>
          <w:p w14:paraId="6842D68B" w14:textId="77777777" w:rsidR="00A80D1D" w:rsidRDefault="00A80D1D" w:rsidP="00166B5F">
            <w:pPr>
              <w:rPr>
                <w:rFonts w:cstheme="minorHAnsi"/>
                <w:sz w:val="20"/>
                <w:szCs w:val="20"/>
              </w:rPr>
            </w:pPr>
            <w:r>
              <w:rPr>
                <w:rFonts w:cstheme="minorHAnsi"/>
                <w:sz w:val="20"/>
                <w:szCs w:val="20"/>
              </w:rPr>
              <w:t>S=Staff Turnover</w:t>
            </w:r>
          </w:p>
          <w:p w14:paraId="672D92EC" w14:textId="77777777" w:rsidR="00A80D1D" w:rsidRDefault="00A80D1D" w:rsidP="00166B5F">
            <w:pPr>
              <w:rPr>
                <w:rFonts w:cstheme="minorHAnsi"/>
                <w:sz w:val="20"/>
                <w:szCs w:val="20"/>
              </w:rPr>
            </w:pPr>
            <w:r>
              <w:rPr>
                <w:rFonts w:cstheme="minorHAnsi"/>
                <w:sz w:val="20"/>
                <w:szCs w:val="20"/>
              </w:rPr>
              <w:t>survey</w:t>
            </w:r>
          </w:p>
        </w:tc>
        <w:tc>
          <w:tcPr>
            <w:tcW w:w="1269" w:type="dxa"/>
          </w:tcPr>
          <w:p w14:paraId="5A6A4E4F" w14:textId="77777777" w:rsidR="00A80D1D" w:rsidRPr="00645B32" w:rsidRDefault="00A80D1D" w:rsidP="00166B5F">
            <w:pPr>
              <w:rPr>
                <w:rFonts w:cstheme="minorHAnsi"/>
                <w:b/>
                <w:sz w:val="20"/>
                <w:szCs w:val="20"/>
              </w:rPr>
            </w:pPr>
            <w:r>
              <w:rPr>
                <w:rFonts w:cstheme="minorHAnsi"/>
                <w:b/>
                <w:sz w:val="20"/>
                <w:szCs w:val="20"/>
              </w:rPr>
              <w:t>5</w:t>
            </w:r>
          </w:p>
        </w:tc>
      </w:tr>
      <w:tr w:rsidR="00A80D1D" w:rsidRPr="00645B32" w14:paraId="2D7FD45B" w14:textId="77777777" w:rsidTr="00166B5F">
        <w:trPr>
          <w:trHeight w:val="720"/>
        </w:trPr>
        <w:tc>
          <w:tcPr>
            <w:tcW w:w="3014" w:type="dxa"/>
          </w:tcPr>
          <w:p w14:paraId="4C1AE1B4" w14:textId="77777777" w:rsidR="00A80D1D" w:rsidRPr="00645B32" w:rsidRDefault="00A80D1D" w:rsidP="00166B5F">
            <w:pPr>
              <w:rPr>
                <w:rFonts w:cstheme="minorHAnsi"/>
                <w:sz w:val="20"/>
                <w:szCs w:val="20"/>
              </w:rPr>
            </w:pPr>
            <w:r>
              <w:rPr>
                <w:rFonts w:cstheme="minorHAnsi"/>
                <w:sz w:val="20"/>
                <w:szCs w:val="20"/>
              </w:rPr>
              <w:t>Staff will communicate rubrics, timelines, procedures etc. to students and parents.</w:t>
            </w:r>
          </w:p>
        </w:tc>
        <w:tc>
          <w:tcPr>
            <w:tcW w:w="1473" w:type="dxa"/>
          </w:tcPr>
          <w:p w14:paraId="3E519DF1" w14:textId="77777777" w:rsidR="00A80D1D" w:rsidRDefault="00A80D1D" w:rsidP="00166B5F">
            <w:pPr>
              <w:rPr>
                <w:rFonts w:cstheme="minorHAnsi"/>
                <w:sz w:val="20"/>
                <w:szCs w:val="20"/>
              </w:rPr>
            </w:pPr>
            <w:r>
              <w:rPr>
                <w:rFonts w:cstheme="minorHAnsi"/>
                <w:sz w:val="20"/>
                <w:szCs w:val="20"/>
              </w:rPr>
              <w:t>Michael Warren</w:t>
            </w:r>
          </w:p>
          <w:p w14:paraId="5C250170" w14:textId="77777777" w:rsidR="00A80D1D" w:rsidRDefault="00A80D1D" w:rsidP="00166B5F">
            <w:pPr>
              <w:rPr>
                <w:rFonts w:cstheme="minorHAnsi"/>
                <w:sz w:val="20"/>
                <w:szCs w:val="20"/>
              </w:rPr>
            </w:pPr>
            <w:r>
              <w:rPr>
                <w:rFonts w:cstheme="minorHAnsi"/>
                <w:sz w:val="20"/>
                <w:szCs w:val="20"/>
              </w:rPr>
              <w:t>Instructional Staff</w:t>
            </w:r>
          </w:p>
        </w:tc>
        <w:tc>
          <w:tcPr>
            <w:tcW w:w="1474" w:type="dxa"/>
          </w:tcPr>
          <w:p w14:paraId="12B50C31" w14:textId="77777777" w:rsidR="00A80D1D" w:rsidRDefault="00A80D1D" w:rsidP="00166B5F">
            <w:pPr>
              <w:rPr>
                <w:rFonts w:cstheme="minorHAnsi"/>
                <w:sz w:val="20"/>
                <w:szCs w:val="20"/>
              </w:rPr>
            </w:pPr>
            <w:r>
              <w:rPr>
                <w:rFonts w:cstheme="minorHAnsi"/>
                <w:sz w:val="20"/>
                <w:szCs w:val="20"/>
              </w:rPr>
              <w:t>Letters</w:t>
            </w:r>
          </w:p>
          <w:p w14:paraId="46A179DC" w14:textId="77777777" w:rsidR="00A80D1D" w:rsidRDefault="00A80D1D" w:rsidP="00166B5F">
            <w:pPr>
              <w:rPr>
                <w:rFonts w:cstheme="minorHAnsi"/>
                <w:sz w:val="20"/>
                <w:szCs w:val="20"/>
              </w:rPr>
            </w:pPr>
            <w:r>
              <w:rPr>
                <w:rFonts w:cstheme="minorHAnsi"/>
                <w:sz w:val="20"/>
                <w:szCs w:val="20"/>
              </w:rPr>
              <w:t>Website</w:t>
            </w:r>
          </w:p>
        </w:tc>
        <w:tc>
          <w:tcPr>
            <w:tcW w:w="1474" w:type="dxa"/>
          </w:tcPr>
          <w:p w14:paraId="3BCCC064" w14:textId="2C73C12C" w:rsidR="00A80D1D" w:rsidRDefault="00A80D1D" w:rsidP="00166B5F">
            <w:pPr>
              <w:widowControl w:val="0"/>
              <w:autoSpaceDE w:val="0"/>
              <w:autoSpaceDN w:val="0"/>
              <w:adjustRightInd w:val="0"/>
              <w:spacing w:line="223" w:lineRule="exact"/>
              <w:rPr>
                <w:spacing w:val="-5"/>
              </w:rPr>
            </w:pPr>
            <w:r>
              <w:rPr>
                <w:spacing w:val="-5"/>
              </w:rPr>
              <w:t>Sept. 202</w:t>
            </w:r>
            <w:r w:rsidR="00C84606">
              <w:rPr>
                <w:spacing w:val="-5"/>
              </w:rPr>
              <w:t>4</w:t>
            </w:r>
          </w:p>
        </w:tc>
        <w:tc>
          <w:tcPr>
            <w:tcW w:w="1474" w:type="dxa"/>
          </w:tcPr>
          <w:p w14:paraId="38FDA381" w14:textId="77777777" w:rsidR="00A80D1D" w:rsidRPr="00CA709C" w:rsidRDefault="00A80D1D" w:rsidP="00166B5F">
            <w:pPr>
              <w:rPr>
                <w:rFonts w:cstheme="minorHAnsi"/>
                <w:sz w:val="20"/>
                <w:szCs w:val="20"/>
              </w:rPr>
            </w:pPr>
            <w:r>
              <w:rPr>
                <w:rFonts w:cstheme="minorHAnsi"/>
                <w:sz w:val="20"/>
                <w:szCs w:val="20"/>
              </w:rPr>
              <w:t>Documents</w:t>
            </w:r>
          </w:p>
        </w:tc>
        <w:tc>
          <w:tcPr>
            <w:tcW w:w="1474" w:type="dxa"/>
          </w:tcPr>
          <w:p w14:paraId="75766A45" w14:textId="77777777" w:rsidR="00A80D1D" w:rsidRPr="00CA709C" w:rsidRDefault="00A80D1D" w:rsidP="00166B5F">
            <w:pPr>
              <w:rPr>
                <w:rFonts w:cstheme="minorHAnsi"/>
                <w:sz w:val="20"/>
                <w:szCs w:val="20"/>
              </w:rPr>
            </w:pPr>
            <w:r>
              <w:rPr>
                <w:rFonts w:cstheme="minorHAnsi"/>
                <w:sz w:val="20"/>
                <w:szCs w:val="20"/>
              </w:rPr>
              <w:t>Level of parental involvement</w:t>
            </w:r>
          </w:p>
        </w:tc>
        <w:tc>
          <w:tcPr>
            <w:tcW w:w="1474" w:type="dxa"/>
          </w:tcPr>
          <w:p w14:paraId="5AD7D42C" w14:textId="77777777" w:rsidR="00A80D1D" w:rsidRDefault="00A80D1D" w:rsidP="00166B5F">
            <w:pPr>
              <w:rPr>
                <w:rFonts w:cstheme="minorHAnsi"/>
                <w:sz w:val="20"/>
                <w:szCs w:val="20"/>
              </w:rPr>
            </w:pPr>
            <w:r>
              <w:rPr>
                <w:rFonts w:cstheme="minorHAnsi"/>
                <w:sz w:val="20"/>
                <w:szCs w:val="20"/>
              </w:rPr>
              <w:t>F/S=Teacher Documents</w:t>
            </w:r>
          </w:p>
        </w:tc>
        <w:tc>
          <w:tcPr>
            <w:tcW w:w="1269" w:type="dxa"/>
          </w:tcPr>
          <w:p w14:paraId="24F3869C" w14:textId="77777777" w:rsidR="00A80D1D" w:rsidRPr="00645B32" w:rsidRDefault="00A80D1D" w:rsidP="00166B5F">
            <w:pPr>
              <w:rPr>
                <w:rFonts w:cstheme="minorHAnsi"/>
                <w:b/>
                <w:sz w:val="20"/>
                <w:szCs w:val="20"/>
              </w:rPr>
            </w:pPr>
            <w:r>
              <w:rPr>
                <w:rFonts w:cstheme="minorHAnsi"/>
                <w:b/>
                <w:sz w:val="20"/>
                <w:szCs w:val="20"/>
              </w:rPr>
              <w:t>6</w:t>
            </w:r>
          </w:p>
        </w:tc>
      </w:tr>
    </w:tbl>
    <w:p w14:paraId="1C027E0E" w14:textId="77777777" w:rsidR="00A80D1D" w:rsidRDefault="00A80D1D" w:rsidP="00A80D1D">
      <w:pPr>
        <w:rPr>
          <w:rFonts w:cstheme="minorHAnsi"/>
          <w:sz w:val="20"/>
          <w:szCs w:val="20"/>
        </w:rPr>
      </w:pPr>
    </w:p>
    <w:p w14:paraId="26AA8E25" w14:textId="77777777" w:rsidR="00A80D1D" w:rsidRDefault="00A80D1D" w:rsidP="00A80D1D">
      <w:pPr>
        <w:rPr>
          <w:rFonts w:cstheme="minorHAnsi"/>
          <w:sz w:val="20"/>
          <w:szCs w:val="20"/>
        </w:rPr>
      </w:pPr>
    </w:p>
    <w:p w14:paraId="781BD79D" w14:textId="77777777" w:rsidR="00A80D1D" w:rsidRDefault="00A80D1D" w:rsidP="00A80D1D">
      <w:pPr>
        <w:rPr>
          <w:rFonts w:cstheme="minorHAnsi"/>
          <w:sz w:val="20"/>
          <w:szCs w:val="20"/>
        </w:rPr>
      </w:pPr>
    </w:p>
    <w:p w14:paraId="5F2B8863" w14:textId="77777777" w:rsidR="00A80D1D" w:rsidRDefault="00A80D1D" w:rsidP="00A80D1D">
      <w:pPr>
        <w:rPr>
          <w:rFonts w:cstheme="minorHAnsi"/>
          <w:sz w:val="20"/>
          <w:szCs w:val="20"/>
        </w:rPr>
      </w:pPr>
    </w:p>
    <w:tbl>
      <w:tblPr>
        <w:tblStyle w:val="TableGrid"/>
        <w:tblW w:w="13151" w:type="dxa"/>
        <w:tblInd w:w="-68" w:type="dxa"/>
        <w:tblLayout w:type="fixed"/>
        <w:tblLook w:val="04A0" w:firstRow="1" w:lastRow="0" w:firstColumn="1" w:lastColumn="0" w:noHBand="0" w:noVBand="1"/>
      </w:tblPr>
      <w:tblGrid>
        <w:gridCol w:w="3014"/>
        <w:gridCol w:w="1473"/>
        <w:gridCol w:w="1474"/>
        <w:gridCol w:w="1474"/>
        <w:gridCol w:w="1474"/>
        <w:gridCol w:w="1474"/>
        <w:gridCol w:w="1474"/>
        <w:gridCol w:w="1294"/>
      </w:tblGrid>
      <w:tr w:rsidR="00A80D1D" w14:paraId="1730AF9A" w14:textId="77777777" w:rsidTr="00166B5F">
        <w:tc>
          <w:tcPr>
            <w:tcW w:w="13151" w:type="dxa"/>
            <w:gridSpan w:val="8"/>
            <w:shd w:val="clear" w:color="auto" w:fill="BDD6EE" w:themeFill="accent5" w:themeFillTint="66"/>
          </w:tcPr>
          <w:p w14:paraId="241C1C9A" w14:textId="77777777" w:rsidR="00A80D1D" w:rsidRPr="00645B32" w:rsidRDefault="00A80D1D" w:rsidP="00166B5F">
            <w:pPr>
              <w:rPr>
                <w:rFonts w:cstheme="minorHAnsi"/>
                <w:b/>
                <w:sz w:val="20"/>
                <w:szCs w:val="20"/>
              </w:rPr>
            </w:pPr>
            <w:r w:rsidRPr="00645B32">
              <w:rPr>
                <w:rFonts w:cstheme="minorHAnsi"/>
                <w:b/>
                <w:sz w:val="20"/>
                <w:szCs w:val="20"/>
              </w:rPr>
              <w:t>Ideal State:  Goal(s)</w:t>
            </w:r>
          </w:p>
          <w:p w14:paraId="6582033B" w14:textId="77777777" w:rsidR="00A80D1D" w:rsidRPr="00645B32" w:rsidRDefault="00A80D1D" w:rsidP="00166B5F">
            <w:pPr>
              <w:rPr>
                <w:rFonts w:cstheme="minorHAnsi"/>
                <w:b/>
                <w:sz w:val="20"/>
                <w:szCs w:val="20"/>
              </w:rPr>
            </w:pPr>
            <w:r>
              <w:t xml:space="preserve">Goal 1 </w:t>
            </w:r>
            <w:r>
              <w:rPr>
                <w:rFonts w:ascii="Arial" w:hAnsi="Arial" w:cs="Arial"/>
                <w:sz w:val="20"/>
              </w:rPr>
              <w:t>Trinidad’s PLC will increase student performance on all academic standards.</w:t>
            </w:r>
          </w:p>
          <w:p w14:paraId="47C2CC9E" w14:textId="77777777" w:rsidR="00A80D1D" w:rsidRDefault="00A80D1D" w:rsidP="00166B5F">
            <w:pPr>
              <w:rPr>
                <w:rFonts w:cstheme="minorHAnsi"/>
                <w:sz w:val="20"/>
                <w:szCs w:val="20"/>
              </w:rPr>
            </w:pPr>
          </w:p>
        </w:tc>
      </w:tr>
      <w:tr w:rsidR="00A80D1D" w14:paraId="2481EE63" w14:textId="77777777" w:rsidTr="00166B5F">
        <w:tc>
          <w:tcPr>
            <w:tcW w:w="13151" w:type="dxa"/>
            <w:gridSpan w:val="8"/>
            <w:shd w:val="clear" w:color="auto" w:fill="BDD6EE" w:themeFill="accent5" w:themeFillTint="66"/>
          </w:tcPr>
          <w:p w14:paraId="41CD777E" w14:textId="77777777" w:rsidR="00A80D1D" w:rsidRPr="007670AA" w:rsidRDefault="00A80D1D" w:rsidP="00166B5F">
            <w:pPr>
              <w:widowControl w:val="0"/>
              <w:autoSpaceDE w:val="0"/>
              <w:autoSpaceDN w:val="0"/>
              <w:adjustRightInd w:val="0"/>
              <w:spacing w:line="244" w:lineRule="exact"/>
              <w:ind w:left="34" w:right="11853"/>
            </w:pPr>
            <w:r>
              <w:rPr>
                <w:rFonts w:cstheme="minorHAnsi"/>
                <w:b/>
                <w:sz w:val="20"/>
                <w:szCs w:val="20"/>
              </w:rPr>
              <w:t>Objective(s)</w:t>
            </w:r>
            <w:r w:rsidRPr="007670AA">
              <w:rPr>
                <w:bCs/>
                <w:iCs/>
                <w:spacing w:val="-9"/>
              </w:rPr>
              <w:t xml:space="preserve"> </w:t>
            </w:r>
          </w:p>
          <w:p w14:paraId="026E00BB" w14:textId="77777777" w:rsidR="00A80D1D" w:rsidRPr="005D196D" w:rsidRDefault="00A80D1D" w:rsidP="00166B5F">
            <w:pPr>
              <w:widowControl w:val="0"/>
              <w:autoSpaceDE w:val="0"/>
              <w:autoSpaceDN w:val="0"/>
              <w:adjustRightInd w:val="0"/>
              <w:spacing w:line="244" w:lineRule="exact"/>
              <w:ind w:left="34" w:right="11920"/>
              <w:rPr>
                <w:sz w:val="24"/>
                <w:szCs w:val="24"/>
              </w:rPr>
            </w:pPr>
            <w:r>
              <w:rPr>
                <w:bCs/>
                <w:iCs/>
                <w:spacing w:val="-11"/>
              </w:rPr>
              <w:t>Value 5</w:t>
            </w:r>
          </w:p>
          <w:p w14:paraId="511EC53F" w14:textId="77777777" w:rsidR="00A80D1D" w:rsidRPr="00CC32C3" w:rsidRDefault="00A80D1D" w:rsidP="00166B5F">
            <w:pPr>
              <w:rPr>
                <w:rFonts w:cstheme="minorHAnsi"/>
                <w:sz w:val="20"/>
                <w:szCs w:val="20"/>
              </w:rPr>
            </w:pPr>
            <w:r w:rsidRPr="00CC32C3">
              <w:rPr>
                <w:bCs/>
                <w:iCs/>
                <w:spacing w:val="-2"/>
              </w:rPr>
              <w:t>We will model and expect high quality work, high attendance, and will attract and retain effective staff.</w:t>
            </w:r>
          </w:p>
        </w:tc>
      </w:tr>
      <w:tr w:rsidR="00A80D1D" w:rsidRPr="00645B32" w14:paraId="2ABC10CF" w14:textId="77777777" w:rsidTr="00166B5F">
        <w:tblPrEx>
          <w:tblCellMar>
            <w:left w:w="115" w:type="dxa"/>
            <w:right w:w="115" w:type="dxa"/>
          </w:tblCellMar>
        </w:tblPrEx>
        <w:trPr>
          <w:trHeight w:val="720"/>
          <w:tblHeader/>
        </w:trPr>
        <w:tc>
          <w:tcPr>
            <w:tcW w:w="3014" w:type="dxa"/>
            <w:shd w:val="clear" w:color="auto" w:fill="D9D9D9" w:themeFill="background1" w:themeFillShade="D9"/>
            <w:tcMar>
              <w:left w:w="14" w:type="dxa"/>
              <w:right w:w="14" w:type="dxa"/>
            </w:tcMar>
            <w:vAlign w:val="center"/>
          </w:tcPr>
          <w:p w14:paraId="27A3170B" w14:textId="77777777" w:rsidR="00A80D1D" w:rsidRPr="00645B32" w:rsidRDefault="00A80D1D" w:rsidP="00166B5F">
            <w:pPr>
              <w:jc w:val="center"/>
              <w:rPr>
                <w:rFonts w:cstheme="minorHAnsi"/>
                <w:b/>
                <w:sz w:val="20"/>
                <w:szCs w:val="20"/>
              </w:rPr>
            </w:pPr>
            <w:r w:rsidRPr="00645B32">
              <w:rPr>
                <w:rFonts w:cstheme="minorHAnsi"/>
                <w:b/>
                <w:sz w:val="20"/>
                <w:szCs w:val="20"/>
              </w:rPr>
              <w:lastRenderedPageBreak/>
              <w:t>Strategies and Action Steps</w:t>
            </w:r>
          </w:p>
        </w:tc>
        <w:tc>
          <w:tcPr>
            <w:tcW w:w="1473" w:type="dxa"/>
            <w:shd w:val="clear" w:color="auto" w:fill="D9D9D9" w:themeFill="background1" w:themeFillShade="D9"/>
            <w:tcMar>
              <w:left w:w="14" w:type="dxa"/>
              <w:right w:w="14" w:type="dxa"/>
            </w:tcMar>
            <w:vAlign w:val="center"/>
          </w:tcPr>
          <w:p w14:paraId="36B7DAFC" w14:textId="77777777" w:rsidR="00A80D1D" w:rsidRPr="00645B32" w:rsidRDefault="00A80D1D" w:rsidP="00166B5F">
            <w:pPr>
              <w:jc w:val="center"/>
              <w:rPr>
                <w:rFonts w:cstheme="minorHAnsi"/>
                <w:b/>
                <w:sz w:val="20"/>
                <w:szCs w:val="20"/>
              </w:rPr>
            </w:pPr>
            <w:r w:rsidRPr="00645B32">
              <w:rPr>
                <w:rFonts w:cstheme="minorHAnsi"/>
                <w:b/>
                <w:sz w:val="20"/>
                <w:szCs w:val="20"/>
              </w:rPr>
              <w:t>Person(s) Responsible</w:t>
            </w:r>
          </w:p>
        </w:tc>
        <w:tc>
          <w:tcPr>
            <w:tcW w:w="1474" w:type="dxa"/>
            <w:shd w:val="clear" w:color="auto" w:fill="D9D9D9" w:themeFill="background1" w:themeFillShade="D9"/>
            <w:tcMar>
              <w:left w:w="14" w:type="dxa"/>
              <w:right w:w="14" w:type="dxa"/>
            </w:tcMar>
            <w:vAlign w:val="center"/>
          </w:tcPr>
          <w:p w14:paraId="4658D528" w14:textId="77777777" w:rsidR="00A80D1D" w:rsidRPr="00645B32" w:rsidRDefault="00A80D1D" w:rsidP="00166B5F">
            <w:pPr>
              <w:jc w:val="center"/>
              <w:rPr>
                <w:rFonts w:cstheme="minorHAnsi"/>
                <w:b/>
                <w:sz w:val="20"/>
                <w:szCs w:val="20"/>
              </w:rPr>
            </w:pPr>
            <w:r w:rsidRPr="00645B32">
              <w:rPr>
                <w:rFonts w:cstheme="minorHAnsi"/>
                <w:b/>
                <w:sz w:val="20"/>
                <w:szCs w:val="20"/>
              </w:rPr>
              <w:t>Resources</w:t>
            </w:r>
          </w:p>
        </w:tc>
        <w:tc>
          <w:tcPr>
            <w:tcW w:w="1474" w:type="dxa"/>
            <w:shd w:val="clear" w:color="auto" w:fill="D9D9D9" w:themeFill="background1" w:themeFillShade="D9"/>
            <w:tcMar>
              <w:left w:w="14" w:type="dxa"/>
              <w:right w:w="14" w:type="dxa"/>
            </w:tcMar>
            <w:vAlign w:val="center"/>
          </w:tcPr>
          <w:p w14:paraId="58F630AD" w14:textId="77777777" w:rsidR="00A80D1D" w:rsidRPr="00645B32" w:rsidRDefault="00A80D1D" w:rsidP="00166B5F">
            <w:pPr>
              <w:jc w:val="center"/>
              <w:rPr>
                <w:rFonts w:cstheme="minorHAnsi"/>
                <w:b/>
                <w:sz w:val="20"/>
                <w:szCs w:val="20"/>
              </w:rPr>
            </w:pPr>
            <w:r w:rsidRPr="00645B32">
              <w:rPr>
                <w:rFonts w:cstheme="minorHAnsi"/>
                <w:b/>
                <w:sz w:val="20"/>
                <w:szCs w:val="20"/>
              </w:rPr>
              <w:t>Timelines</w:t>
            </w:r>
          </w:p>
        </w:tc>
        <w:tc>
          <w:tcPr>
            <w:tcW w:w="1474" w:type="dxa"/>
            <w:shd w:val="clear" w:color="auto" w:fill="D9D9D9" w:themeFill="background1" w:themeFillShade="D9"/>
            <w:tcMar>
              <w:left w:w="14" w:type="dxa"/>
              <w:right w:w="14" w:type="dxa"/>
            </w:tcMar>
            <w:vAlign w:val="center"/>
          </w:tcPr>
          <w:p w14:paraId="77B6522F" w14:textId="77777777" w:rsidR="00A80D1D" w:rsidRPr="00645B32" w:rsidRDefault="00A80D1D" w:rsidP="00166B5F">
            <w:pPr>
              <w:jc w:val="center"/>
              <w:rPr>
                <w:rFonts w:cstheme="minorHAnsi"/>
                <w:b/>
                <w:sz w:val="20"/>
                <w:szCs w:val="20"/>
              </w:rPr>
            </w:pPr>
            <w:r w:rsidRPr="00645B32">
              <w:rPr>
                <w:rFonts w:cstheme="minorHAnsi"/>
                <w:b/>
                <w:sz w:val="20"/>
                <w:szCs w:val="20"/>
              </w:rPr>
              <w:t xml:space="preserve">Evidence of </w:t>
            </w:r>
            <w:r w:rsidRPr="00645B32">
              <w:rPr>
                <w:rFonts w:cstheme="minorHAnsi"/>
                <w:b/>
                <w:spacing w:val="-8"/>
                <w:sz w:val="20"/>
                <w:szCs w:val="20"/>
              </w:rPr>
              <w:t>Implementation</w:t>
            </w:r>
          </w:p>
        </w:tc>
        <w:tc>
          <w:tcPr>
            <w:tcW w:w="1474" w:type="dxa"/>
            <w:shd w:val="clear" w:color="auto" w:fill="D9D9D9" w:themeFill="background1" w:themeFillShade="D9"/>
            <w:tcMar>
              <w:left w:w="14" w:type="dxa"/>
              <w:right w:w="14" w:type="dxa"/>
            </w:tcMar>
            <w:vAlign w:val="center"/>
          </w:tcPr>
          <w:p w14:paraId="287BC026" w14:textId="77777777" w:rsidR="00A80D1D" w:rsidRPr="00645B32" w:rsidRDefault="00A80D1D" w:rsidP="00166B5F">
            <w:pPr>
              <w:jc w:val="center"/>
              <w:rPr>
                <w:rFonts w:cstheme="minorHAnsi"/>
                <w:b/>
                <w:sz w:val="20"/>
                <w:szCs w:val="20"/>
              </w:rPr>
            </w:pPr>
            <w:r w:rsidRPr="00645B32">
              <w:rPr>
                <w:rFonts w:cstheme="minorHAnsi"/>
                <w:b/>
                <w:sz w:val="20"/>
                <w:szCs w:val="20"/>
              </w:rPr>
              <w:t>Evidence of Impact</w:t>
            </w:r>
          </w:p>
        </w:tc>
        <w:tc>
          <w:tcPr>
            <w:tcW w:w="1474" w:type="dxa"/>
            <w:shd w:val="clear" w:color="auto" w:fill="D9D9D9" w:themeFill="background1" w:themeFillShade="D9"/>
            <w:tcMar>
              <w:left w:w="14" w:type="dxa"/>
              <w:right w:w="14" w:type="dxa"/>
            </w:tcMar>
            <w:vAlign w:val="center"/>
          </w:tcPr>
          <w:p w14:paraId="2E873B03" w14:textId="77777777" w:rsidR="00A80D1D" w:rsidRPr="00645B32" w:rsidRDefault="00A80D1D" w:rsidP="00166B5F">
            <w:pPr>
              <w:jc w:val="center"/>
              <w:rPr>
                <w:rFonts w:cstheme="minorHAnsi"/>
                <w:b/>
                <w:sz w:val="20"/>
                <w:szCs w:val="20"/>
              </w:rPr>
            </w:pPr>
            <w:r w:rsidRPr="00645B32">
              <w:rPr>
                <w:rFonts w:cstheme="minorHAnsi"/>
                <w:b/>
                <w:sz w:val="20"/>
                <w:szCs w:val="20"/>
              </w:rPr>
              <w:t>Formative/ Summative</w:t>
            </w:r>
          </w:p>
        </w:tc>
        <w:tc>
          <w:tcPr>
            <w:tcW w:w="1269" w:type="dxa"/>
            <w:shd w:val="clear" w:color="auto" w:fill="D9D9D9" w:themeFill="background1" w:themeFillShade="D9"/>
            <w:tcMar>
              <w:left w:w="14" w:type="dxa"/>
              <w:right w:w="14" w:type="dxa"/>
            </w:tcMar>
            <w:vAlign w:val="center"/>
          </w:tcPr>
          <w:p w14:paraId="14EFA754" w14:textId="77777777" w:rsidR="00A80D1D" w:rsidRPr="00645B32" w:rsidRDefault="00A80D1D" w:rsidP="00166B5F">
            <w:pPr>
              <w:jc w:val="center"/>
              <w:rPr>
                <w:rFonts w:cstheme="minorHAnsi"/>
                <w:b/>
                <w:sz w:val="20"/>
                <w:szCs w:val="20"/>
              </w:rPr>
            </w:pPr>
            <w:r w:rsidRPr="00645B32">
              <w:rPr>
                <w:rFonts w:cstheme="minorHAnsi"/>
                <w:b/>
                <w:sz w:val="20"/>
                <w:szCs w:val="20"/>
              </w:rPr>
              <w:t>Title I</w:t>
            </w:r>
          </w:p>
          <w:p w14:paraId="48F2EEB2" w14:textId="77777777" w:rsidR="00A80D1D" w:rsidRPr="00645B32" w:rsidRDefault="00A80D1D" w:rsidP="00166B5F">
            <w:pPr>
              <w:jc w:val="center"/>
              <w:rPr>
                <w:rFonts w:cstheme="minorHAnsi"/>
                <w:b/>
                <w:sz w:val="20"/>
                <w:szCs w:val="20"/>
              </w:rPr>
            </w:pPr>
            <w:r w:rsidRPr="00645B32">
              <w:rPr>
                <w:rFonts w:cstheme="minorHAnsi"/>
                <w:b/>
                <w:sz w:val="20"/>
                <w:szCs w:val="20"/>
              </w:rPr>
              <w:t>Schoolwide Components</w:t>
            </w:r>
          </w:p>
        </w:tc>
      </w:tr>
      <w:tr w:rsidR="00A80D1D" w:rsidRPr="00645B32" w14:paraId="5FF742BE" w14:textId="77777777" w:rsidTr="00166B5F">
        <w:trPr>
          <w:trHeight w:val="1268"/>
        </w:trPr>
        <w:tc>
          <w:tcPr>
            <w:tcW w:w="3014" w:type="dxa"/>
          </w:tcPr>
          <w:p w14:paraId="0BDDAF7E" w14:textId="77777777" w:rsidR="00A80D1D" w:rsidRPr="00645B32" w:rsidRDefault="00A80D1D" w:rsidP="00166B5F">
            <w:pPr>
              <w:rPr>
                <w:rFonts w:cstheme="minorHAnsi"/>
                <w:sz w:val="20"/>
                <w:szCs w:val="20"/>
              </w:rPr>
            </w:pPr>
            <w:r>
              <w:rPr>
                <w:rFonts w:cstheme="minorHAnsi"/>
                <w:sz w:val="20"/>
                <w:szCs w:val="20"/>
              </w:rPr>
              <w:t>Attendance committee will develop strategies to achieve 97% ADA for the student population.</w:t>
            </w:r>
          </w:p>
        </w:tc>
        <w:tc>
          <w:tcPr>
            <w:tcW w:w="1473" w:type="dxa"/>
          </w:tcPr>
          <w:p w14:paraId="52A22387" w14:textId="77777777" w:rsidR="00A80D1D" w:rsidRPr="00A569AD" w:rsidRDefault="00A80D1D" w:rsidP="00166B5F">
            <w:pPr>
              <w:rPr>
                <w:rFonts w:cstheme="minorHAnsi"/>
                <w:sz w:val="20"/>
                <w:szCs w:val="20"/>
              </w:rPr>
            </w:pPr>
            <w:r>
              <w:rPr>
                <w:rFonts w:cstheme="minorHAnsi"/>
                <w:sz w:val="20"/>
                <w:szCs w:val="20"/>
              </w:rPr>
              <w:t>Michael Warren</w:t>
            </w:r>
          </w:p>
          <w:p w14:paraId="3139D912" w14:textId="77777777" w:rsidR="00A80D1D" w:rsidRDefault="00A80D1D" w:rsidP="00166B5F">
            <w:pPr>
              <w:rPr>
                <w:rFonts w:cstheme="minorHAnsi"/>
                <w:sz w:val="20"/>
                <w:szCs w:val="20"/>
              </w:rPr>
            </w:pPr>
            <w:r>
              <w:rPr>
                <w:rFonts w:cstheme="minorHAnsi"/>
                <w:sz w:val="20"/>
                <w:szCs w:val="20"/>
              </w:rPr>
              <w:t>Lauren Thompson</w:t>
            </w:r>
          </w:p>
          <w:p w14:paraId="13495804" w14:textId="77777777" w:rsidR="00A80D1D" w:rsidRPr="00A569AD" w:rsidRDefault="00A80D1D" w:rsidP="00166B5F">
            <w:pPr>
              <w:rPr>
                <w:rFonts w:cstheme="minorHAnsi"/>
                <w:sz w:val="20"/>
                <w:szCs w:val="20"/>
              </w:rPr>
            </w:pPr>
            <w:r>
              <w:rPr>
                <w:rFonts w:cstheme="minorHAnsi"/>
                <w:sz w:val="20"/>
                <w:szCs w:val="20"/>
              </w:rPr>
              <w:t>Kaylee Sims</w:t>
            </w:r>
          </w:p>
        </w:tc>
        <w:tc>
          <w:tcPr>
            <w:tcW w:w="1474" w:type="dxa"/>
          </w:tcPr>
          <w:p w14:paraId="7FC24813" w14:textId="77777777" w:rsidR="00A80D1D" w:rsidRPr="00A569AD" w:rsidRDefault="00A80D1D" w:rsidP="00166B5F">
            <w:pPr>
              <w:rPr>
                <w:rFonts w:cstheme="minorHAnsi"/>
                <w:sz w:val="20"/>
                <w:szCs w:val="20"/>
              </w:rPr>
            </w:pPr>
            <w:r>
              <w:rPr>
                <w:rFonts w:cstheme="minorHAnsi"/>
                <w:sz w:val="20"/>
                <w:szCs w:val="20"/>
              </w:rPr>
              <w:t>Henderson County JP</w:t>
            </w:r>
          </w:p>
        </w:tc>
        <w:tc>
          <w:tcPr>
            <w:tcW w:w="1474" w:type="dxa"/>
          </w:tcPr>
          <w:p w14:paraId="5B53EAB3" w14:textId="2F994D77" w:rsidR="00A80D1D" w:rsidRDefault="00A80D1D" w:rsidP="00166B5F">
            <w:pPr>
              <w:widowControl w:val="0"/>
              <w:autoSpaceDE w:val="0"/>
              <w:autoSpaceDN w:val="0"/>
              <w:adjustRightInd w:val="0"/>
              <w:spacing w:line="223" w:lineRule="exact"/>
              <w:rPr>
                <w:sz w:val="24"/>
                <w:szCs w:val="24"/>
              </w:rPr>
            </w:pPr>
            <w:r>
              <w:rPr>
                <w:spacing w:val="-5"/>
              </w:rPr>
              <w:t>Aug. 202</w:t>
            </w:r>
            <w:r w:rsidR="00C84606">
              <w:rPr>
                <w:spacing w:val="-5"/>
              </w:rPr>
              <w:t>4</w:t>
            </w:r>
            <w:r>
              <w:rPr>
                <w:spacing w:val="-5"/>
              </w:rPr>
              <w:t>-May 202</w:t>
            </w:r>
            <w:r w:rsidR="00C84606">
              <w:rPr>
                <w:spacing w:val="-5"/>
              </w:rPr>
              <w:t>5</w:t>
            </w:r>
          </w:p>
          <w:p w14:paraId="3D5FC126" w14:textId="77777777" w:rsidR="00A80D1D" w:rsidRPr="00176CA9" w:rsidRDefault="00A80D1D" w:rsidP="00166B5F">
            <w:pPr>
              <w:widowControl w:val="0"/>
              <w:autoSpaceDE w:val="0"/>
              <w:autoSpaceDN w:val="0"/>
              <w:adjustRightInd w:val="0"/>
              <w:spacing w:line="223" w:lineRule="exact"/>
              <w:rPr>
                <w:rFonts w:cstheme="minorHAnsi"/>
                <w:sz w:val="20"/>
                <w:szCs w:val="20"/>
              </w:rPr>
            </w:pPr>
          </w:p>
        </w:tc>
        <w:tc>
          <w:tcPr>
            <w:tcW w:w="1474" w:type="dxa"/>
          </w:tcPr>
          <w:p w14:paraId="1D81ACC4" w14:textId="77777777" w:rsidR="00A80D1D" w:rsidRDefault="00A80D1D" w:rsidP="00166B5F">
            <w:pPr>
              <w:rPr>
                <w:rFonts w:cstheme="minorHAnsi"/>
                <w:sz w:val="20"/>
                <w:szCs w:val="20"/>
              </w:rPr>
            </w:pPr>
            <w:r w:rsidRPr="00D001E3">
              <w:rPr>
                <w:rFonts w:cstheme="minorHAnsi"/>
                <w:sz w:val="20"/>
                <w:szCs w:val="20"/>
              </w:rPr>
              <w:t>Attendance committee meetings</w:t>
            </w:r>
          </w:p>
          <w:p w14:paraId="12CDAC81" w14:textId="77777777" w:rsidR="00A80D1D" w:rsidRPr="00D001E3" w:rsidRDefault="00A80D1D" w:rsidP="00166B5F">
            <w:pPr>
              <w:rPr>
                <w:rFonts w:cstheme="minorHAnsi"/>
                <w:sz w:val="20"/>
                <w:szCs w:val="20"/>
              </w:rPr>
            </w:pPr>
            <w:r>
              <w:rPr>
                <w:rFonts w:cstheme="minorHAnsi"/>
                <w:sz w:val="20"/>
                <w:szCs w:val="20"/>
              </w:rPr>
              <w:t>Documented strategies</w:t>
            </w:r>
          </w:p>
        </w:tc>
        <w:tc>
          <w:tcPr>
            <w:tcW w:w="1474" w:type="dxa"/>
          </w:tcPr>
          <w:p w14:paraId="775F8768" w14:textId="77777777" w:rsidR="00A80D1D" w:rsidRPr="00D001E3" w:rsidRDefault="00A80D1D" w:rsidP="00166B5F">
            <w:pPr>
              <w:rPr>
                <w:rFonts w:cstheme="minorHAnsi"/>
                <w:sz w:val="20"/>
                <w:szCs w:val="20"/>
              </w:rPr>
            </w:pPr>
            <w:r>
              <w:rPr>
                <w:rFonts w:cstheme="minorHAnsi"/>
                <w:sz w:val="20"/>
                <w:szCs w:val="20"/>
              </w:rPr>
              <w:t>Attendance rates</w:t>
            </w:r>
          </w:p>
        </w:tc>
        <w:tc>
          <w:tcPr>
            <w:tcW w:w="1474" w:type="dxa"/>
          </w:tcPr>
          <w:p w14:paraId="26DAA9FA" w14:textId="77777777" w:rsidR="00A80D1D" w:rsidRDefault="00A80D1D" w:rsidP="00166B5F">
            <w:pPr>
              <w:rPr>
                <w:rFonts w:cstheme="minorHAnsi"/>
                <w:sz w:val="20"/>
                <w:szCs w:val="20"/>
              </w:rPr>
            </w:pPr>
            <w:r>
              <w:rPr>
                <w:rFonts w:cstheme="minorHAnsi"/>
                <w:sz w:val="20"/>
                <w:szCs w:val="20"/>
              </w:rPr>
              <w:t>F=Documented strategies</w:t>
            </w:r>
          </w:p>
          <w:p w14:paraId="2DB7A5C7" w14:textId="77777777" w:rsidR="00A80D1D" w:rsidRPr="00176CA9" w:rsidRDefault="00A80D1D" w:rsidP="00166B5F">
            <w:pPr>
              <w:rPr>
                <w:rFonts w:cstheme="minorHAnsi"/>
                <w:sz w:val="20"/>
                <w:szCs w:val="20"/>
              </w:rPr>
            </w:pPr>
            <w:r>
              <w:rPr>
                <w:rFonts w:cstheme="minorHAnsi"/>
                <w:sz w:val="20"/>
                <w:szCs w:val="20"/>
              </w:rPr>
              <w:t>S=PEIMS report</w:t>
            </w:r>
          </w:p>
        </w:tc>
        <w:tc>
          <w:tcPr>
            <w:tcW w:w="1269" w:type="dxa"/>
          </w:tcPr>
          <w:p w14:paraId="795F817B" w14:textId="77777777" w:rsidR="00A80D1D" w:rsidRPr="00645B32" w:rsidRDefault="00A80D1D" w:rsidP="00166B5F">
            <w:pPr>
              <w:rPr>
                <w:rFonts w:cstheme="minorHAnsi"/>
                <w:b/>
                <w:sz w:val="20"/>
                <w:szCs w:val="20"/>
              </w:rPr>
            </w:pPr>
            <w:r>
              <w:rPr>
                <w:rFonts w:cstheme="minorHAnsi"/>
                <w:b/>
                <w:sz w:val="20"/>
                <w:szCs w:val="20"/>
              </w:rPr>
              <w:t>2</w:t>
            </w:r>
          </w:p>
        </w:tc>
      </w:tr>
      <w:tr w:rsidR="00A80D1D" w:rsidRPr="00645B32" w14:paraId="3A5440ED" w14:textId="77777777" w:rsidTr="00166B5F">
        <w:trPr>
          <w:trHeight w:val="1007"/>
        </w:trPr>
        <w:tc>
          <w:tcPr>
            <w:tcW w:w="3014" w:type="dxa"/>
          </w:tcPr>
          <w:p w14:paraId="2BC864FE" w14:textId="47623108" w:rsidR="00A80D1D" w:rsidRPr="00645B32" w:rsidRDefault="00A80D1D" w:rsidP="00166B5F">
            <w:pPr>
              <w:rPr>
                <w:rFonts w:cstheme="minorHAnsi"/>
                <w:sz w:val="20"/>
                <w:szCs w:val="20"/>
              </w:rPr>
            </w:pPr>
            <w:r>
              <w:rPr>
                <w:rFonts w:cstheme="minorHAnsi"/>
                <w:sz w:val="20"/>
                <w:szCs w:val="20"/>
              </w:rPr>
              <w:t>School personnel will verify student absences and encourage good attendance</w:t>
            </w:r>
            <w:r w:rsidR="00C84606">
              <w:rPr>
                <w:rFonts w:cstheme="minorHAnsi"/>
                <w:sz w:val="20"/>
                <w:szCs w:val="20"/>
              </w:rPr>
              <w:t xml:space="preserve"> through celebration, recognition, programs and awards.</w:t>
            </w:r>
          </w:p>
        </w:tc>
        <w:tc>
          <w:tcPr>
            <w:tcW w:w="1473" w:type="dxa"/>
          </w:tcPr>
          <w:p w14:paraId="41D72250" w14:textId="77777777" w:rsidR="00A80D1D" w:rsidRDefault="00A80D1D" w:rsidP="00166B5F">
            <w:pPr>
              <w:rPr>
                <w:rFonts w:cstheme="minorHAnsi"/>
                <w:sz w:val="20"/>
                <w:szCs w:val="20"/>
              </w:rPr>
            </w:pPr>
            <w:r>
              <w:rPr>
                <w:rFonts w:cstheme="minorHAnsi"/>
                <w:sz w:val="20"/>
                <w:szCs w:val="20"/>
              </w:rPr>
              <w:t>Michael Warren</w:t>
            </w:r>
          </w:p>
          <w:p w14:paraId="754C402F" w14:textId="77777777" w:rsidR="00A80D1D" w:rsidRDefault="00A80D1D" w:rsidP="00166B5F">
            <w:pPr>
              <w:rPr>
                <w:rFonts w:cstheme="minorHAnsi"/>
                <w:sz w:val="20"/>
                <w:szCs w:val="20"/>
              </w:rPr>
            </w:pPr>
            <w:r>
              <w:rPr>
                <w:rFonts w:cstheme="minorHAnsi"/>
                <w:sz w:val="20"/>
                <w:szCs w:val="20"/>
              </w:rPr>
              <w:t>Lauren Thompson</w:t>
            </w:r>
          </w:p>
          <w:p w14:paraId="09474536" w14:textId="77777777" w:rsidR="00A80D1D" w:rsidRDefault="00A80D1D" w:rsidP="00166B5F">
            <w:pPr>
              <w:rPr>
                <w:rFonts w:cstheme="minorHAnsi"/>
                <w:sz w:val="20"/>
                <w:szCs w:val="20"/>
              </w:rPr>
            </w:pPr>
            <w:r>
              <w:rPr>
                <w:rFonts w:cstheme="minorHAnsi"/>
                <w:sz w:val="20"/>
                <w:szCs w:val="20"/>
              </w:rPr>
              <w:t>Office</w:t>
            </w:r>
          </w:p>
          <w:p w14:paraId="0E36DF18" w14:textId="77777777" w:rsidR="00A80D1D" w:rsidRPr="00A569AD" w:rsidRDefault="00A80D1D" w:rsidP="00166B5F">
            <w:pPr>
              <w:rPr>
                <w:rFonts w:cstheme="minorHAnsi"/>
                <w:sz w:val="20"/>
                <w:szCs w:val="20"/>
              </w:rPr>
            </w:pPr>
            <w:r>
              <w:rPr>
                <w:rFonts w:cstheme="minorHAnsi"/>
                <w:sz w:val="20"/>
                <w:szCs w:val="20"/>
              </w:rPr>
              <w:t>Staff</w:t>
            </w:r>
          </w:p>
        </w:tc>
        <w:tc>
          <w:tcPr>
            <w:tcW w:w="1474" w:type="dxa"/>
          </w:tcPr>
          <w:p w14:paraId="6A195137" w14:textId="77777777" w:rsidR="00A80D1D" w:rsidRDefault="00A80D1D" w:rsidP="00166B5F">
            <w:pPr>
              <w:rPr>
                <w:rFonts w:cstheme="minorHAnsi"/>
                <w:sz w:val="20"/>
                <w:szCs w:val="20"/>
              </w:rPr>
            </w:pPr>
            <w:r>
              <w:rPr>
                <w:rFonts w:cstheme="minorHAnsi"/>
                <w:sz w:val="20"/>
                <w:szCs w:val="20"/>
              </w:rPr>
              <w:t>General Fund</w:t>
            </w:r>
          </w:p>
          <w:p w14:paraId="09A3CDEF" w14:textId="77777777" w:rsidR="00A80D1D" w:rsidRDefault="00A80D1D" w:rsidP="00166B5F">
            <w:pPr>
              <w:rPr>
                <w:rFonts w:cstheme="minorHAnsi"/>
                <w:sz w:val="20"/>
                <w:szCs w:val="20"/>
              </w:rPr>
            </w:pPr>
            <w:r>
              <w:rPr>
                <w:rFonts w:cstheme="minorHAnsi"/>
                <w:sz w:val="20"/>
                <w:szCs w:val="20"/>
              </w:rPr>
              <w:t>Ascender</w:t>
            </w:r>
          </w:p>
          <w:p w14:paraId="684D9F58" w14:textId="3334CCD7" w:rsidR="00C84606" w:rsidRPr="00A569AD" w:rsidRDefault="00C84606" w:rsidP="00166B5F">
            <w:pPr>
              <w:rPr>
                <w:rFonts w:cstheme="minorHAnsi"/>
                <w:sz w:val="20"/>
                <w:szCs w:val="20"/>
              </w:rPr>
            </w:pPr>
            <w:r>
              <w:rPr>
                <w:rFonts w:cstheme="minorHAnsi"/>
                <w:sz w:val="20"/>
                <w:szCs w:val="20"/>
              </w:rPr>
              <w:t>ESSA Funds</w:t>
            </w:r>
          </w:p>
        </w:tc>
        <w:tc>
          <w:tcPr>
            <w:tcW w:w="1474" w:type="dxa"/>
          </w:tcPr>
          <w:p w14:paraId="04E6D02F" w14:textId="53DA8566" w:rsidR="00A80D1D" w:rsidRDefault="00A80D1D" w:rsidP="00166B5F">
            <w:pPr>
              <w:widowControl w:val="0"/>
              <w:autoSpaceDE w:val="0"/>
              <w:autoSpaceDN w:val="0"/>
              <w:adjustRightInd w:val="0"/>
              <w:spacing w:line="223" w:lineRule="exact"/>
              <w:rPr>
                <w:sz w:val="24"/>
                <w:szCs w:val="24"/>
              </w:rPr>
            </w:pPr>
            <w:r>
              <w:rPr>
                <w:spacing w:val="-5"/>
              </w:rPr>
              <w:t>Aug. 202</w:t>
            </w:r>
            <w:r w:rsidR="00C84606">
              <w:rPr>
                <w:spacing w:val="-5"/>
              </w:rPr>
              <w:t>4</w:t>
            </w:r>
            <w:r>
              <w:rPr>
                <w:spacing w:val="-5"/>
              </w:rPr>
              <w:t>-May 202</w:t>
            </w:r>
            <w:r w:rsidR="00C84606">
              <w:rPr>
                <w:spacing w:val="-5"/>
              </w:rPr>
              <w:t>5</w:t>
            </w:r>
          </w:p>
          <w:p w14:paraId="25CD4D0E" w14:textId="77777777" w:rsidR="00A80D1D" w:rsidRPr="00645B32" w:rsidRDefault="00A80D1D" w:rsidP="00166B5F">
            <w:pPr>
              <w:widowControl w:val="0"/>
              <w:autoSpaceDE w:val="0"/>
              <w:autoSpaceDN w:val="0"/>
              <w:adjustRightInd w:val="0"/>
              <w:spacing w:line="223" w:lineRule="exact"/>
              <w:rPr>
                <w:rFonts w:cstheme="minorHAnsi"/>
                <w:b/>
                <w:sz w:val="20"/>
                <w:szCs w:val="20"/>
              </w:rPr>
            </w:pPr>
          </w:p>
        </w:tc>
        <w:tc>
          <w:tcPr>
            <w:tcW w:w="1474" w:type="dxa"/>
          </w:tcPr>
          <w:p w14:paraId="5011CB7B" w14:textId="77777777" w:rsidR="00A80D1D" w:rsidRPr="00D001E3" w:rsidRDefault="00A80D1D" w:rsidP="00166B5F">
            <w:pPr>
              <w:rPr>
                <w:rFonts w:cstheme="minorHAnsi"/>
                <w:sz w:val="20"/>
                <w:szCs w:val="20"/>
              </w:rPr>
            </w:pPr>
            <w:r>
              <w:rPr>
                <w:rFonts w:cstheme="minorHAnsi"/>
                <w:sz w:val="20"/>
                <w:szCs w:val="20"/>
              </w:rPr>
              <w:t>Call logs and Ascender documents</w:t>
            </w:r>
          </w:p>
        </w:tc>
        <w:tc>
          <w:tcPr>
            <w:tcW w:w="1474" w:type="dxa"/>
          </w:tcPr>
          <w:p w14:paraId="55B80CC4" w14:textId="77777777" w:rsidR="00A80D1D" w:rsidRPr="00D001E3" w:rsidRDefault="00A80D1D" w:rsidP="00166B5F">
            <w:pPr>
              <w:rPr>
                <w:rFonts w:cstheme="minorHAnsi"/>
                <w:sz w:val="20"/>
                <w:szCs w:val="20"/>
              </w:rPr>
            </w:pPr>
            <w:r>
              <w:rPr>
                <w:rFonts w:cstheme="minorHAnsi"/>
                <w:sz w:val="20"/>
                <w:szCs w:val="20"/>
              </w:rPr>
              <w:t>Attendance rates</w:t>
            </w:r>
          </w:p>
        </w:tc>
        <w:tc>
          <w:tcPr>
            <w:tcW w:w="1474" w:type="dxa"/>
          </w:tcPr>
          <w:p w14:paraId="10CEA84D" w14:textId="77777777" w:rsidR="00A80D1D" w:rsidRDefault="00A80D1D" w:rsidP="00166B5F">
            <w:pPr>
              <w:rPr>
                <w:rFonts w:cstheme="minorHAnsi"/>
                <w:sz w:val="20"/>
                <w:szCs w:val="20"/>
              </w:rPr>
            </w:pPr>
            <w:r>
              <w:rPr>
                <w:rFonts w:cstheme="minorHAnsi"/>
                <w:sz w:val="20"/>
                <w:szCs w:val="20"/>
              </w:rPr>
              <w:t>F=Contact logs</w:t>
            </w:r>
          </w:p>
          <w:p w14:paraId="631B576E" w14:textId="77777777" w:rsidR="00A80D1D" w:rsidRPr="00A569AD" w:rsidRDefault="00A80D1D" w:rsidP="00166B5F">
            <w:pPr>
              <w:rPr>
                <w:rFonts w:cstheme="minorHAnsi"/>
                <w:sz w:val="20"/>
                <w:szCs w:val="20"/>
              </w:rPr>
            </w:pPr>
            <w:r>
              <w:rPr>
                <w:rFonts w:cstheme="minorHAnsi"/>
                <w:sz w:val="20"/>
                <w:szCs w:val="20"/>
              </w:rPr>
              <w:t>S=Monthly reports</w:t>
            </w:r>
          </w:p>
        </w:tc>
        <w:tc>
          <w:tcPr>
            <w:tcW w:w="1269" w:type="dxa"/>
          </w:tcPr>
          <w:p w14:paraId="2AF5FF6A" w14:textId="77777777" w:rsidR="00A80D1D" w:rsidRPr="00645B32" w:rsidRDefault="00A80D1D" w:rsidP="00166B5F">
            <w:pPr>
              <w:rPr>
                <w:rFonts w:cstheme="minorHAnsi"/>
                <w:b/>
                <w:sz w:val="20"/>
                <w:szCs w:val="20"/>
              </w:rPr>
            </w:pPr>
            <w:r>
              <w:rPr>
                <w:rFonts w:cstheme="minorHAnsi"/>
                <w:b/>
                <w:sz w:val="20"/>
                <w:szCs w:val="20"/>
              </w:rPr>
              <w:t>2</w:t>
            </w:r>
          </w:p>
        </w:tc>
      </w:tr>
      <w:tr w:rsidR="00A80D1D" w:rsidRPr="00645B32" w14:paraId="3CE9C357" w14:textId="77777777" w:rsidTr="00166B5F">
        <w:trPr>
          <w:trHeight w:val="720"/>
        </w:trPr>
        <w:tc>
          <w:tcPr>
            <w:tcW w:w="3014" w:type="dxa"/>
          </w:tcPr>
          <w:p w14:paraId="4D4B9F82" w14:textId="77777777" w:rsidR="00A80D1D" w:rsidRPr="00645B32" w:rsidRDefault="00A80D1D" w:rsidP="00166B5F">
            <w:pPr>
              <w:rPr>
                <w:rFonts w:cstheme="minorHAnsi"/>
                <w:sz w:val="20"/>
                <w:szCs w:val="20"/>
              </w:rPr>
            </w:pPr>
            <w:r>
              <w:rPr>
                <w:rFonts w:cstheme="minorHAnsi"/>
                <w:sz w:val="20"/>
                <w:szCs w:val="20"/>
              </w:rPr>
              <w:t>TISD will develop rewards for staff and student attendance.</w:t>
            </w:r>
          </w:p>
        </w:tc>
        <w:tc>
          <w:tcPr>
            <w:tcW w:w="1473" w:type="dxa"/>
          </w:tcPr>
          <w:p w14:paraId="5E647286" w14:textId="77777777" w:rsidR="00A80D1D" w:rsidRDefault="00C84606" w:rsidP="00166B5F">
            <w:pPr>
              <w:rPr>
                <w:rFonts w:cstheme="minorHAnsi"/>
                <w:sz w:val="20"/>
                <w:szCs w:val="20"/>
              </w:rPr>
            </w:pPr>
            <w:r>
              <w:rPr>
                <w:rFonts w:cstheme="minorHAnsi"/>
                <w:sz w:val="20"/>
                <w:szCs w:val="20"/>
              </w:rPr>
              <w:t>SBDM</w:t>
            </w:r>
          </w:p>
          <w:p w14:paraId="69332F24" w14:textId="5B5EA36A" w:rsidR="00C84606" w:rsidRPr="00A569AD" w:rsidRDefault="00C84606" w:rsidP="00166B5F">
            <w:pPr>
              <w:rPr>
                <w:rFonts w:cstheme="minorHAnsi"/>
                <w:sz w:val="20"/>
                <w:szCs w:val="20"/>
              </w:rPr>
            </w:pPr>
            <w:r>
              <w:rPr>
                <w:rFonts w:cstheme="minorHAnsi"/>
                <w:sz w:val="20"/>
                <w:szCs w:val="20"/>
              </w:rPr>
              <w:t>ESSA Funds</w:t>
            </w:r>
          </w:p>
        </w:tc>
        <w:tc>
          <w:tcPr>
            <w:tcW w:w="1474" w:type="dxa"/>
          </w:tcPr>
          <w:p w14:paraId="6BA46E03" w14:textId="796D1E56" w:rsidR="00A80D1D" w:rsidRDefault="00A80D1D" w:rsidP="00166B5F">
            <w:pPr>
              <w:rPr>
                <w:rFonts w:cstheme="minorHAnsi"/>
                <w:sz w:val="20"/>
                <w:szCs w:val="20"/>
              </w:rPr>
            </w:pPr>
            <w:r>
              <w:rPr>
                <w:rFonts w:cstheme="minorHAnsi"/>
                <w:sz w:val="20"/>
                <w:szCs w:val="20"/>
              </w:rPr>
              <w:t>ESS</w:t>
            </w:r>
            <w:r w:rsidR="00C84606">
              <w:rPr>
                <w:rFonts w:cstheme="minorHAnsi"/>
                <w:sz w:val="20"/>
                <w:szCs w:val="20"/>
              </w:rPr>
              <w:t>A</w:t>
            </w:r>
            <w:r>
              <w:rPr>
                <w:rFonts w:cstheme="minorHAnsi"/>
                <w:sz w:val="20"/>
                <w:szCs w:val="20"/>
              </w:rPr>
              <w:t xml:space="preserve"> Funds</w:t>
            </w:r>
          </w:p>
          <w:p w14:paraId="1E1D658C" w14:textId="77777777" w:rsidR="00A80D1D" w:rsidRPr="00A569AD" w:rsidRDefault="00A80D1D" w:rsidP="00166B5F">
            <w:pPr>
              <w:rPr>
                <w:rFonts w:cstheme="minorHAnsi"/>
                <w:sz w:val="20"/>
                <w:szCs w:val="20"/>
              </w:rPr>
            </w:pPr>
          </w:p>
        </w:tc>
        <w:tc>
          <w:tcPr>
            <w:tcW w:w="1474" w:type="dxa"/>
          </w:tcPr>
          <w:p w14:paraId="68CD7A75" w14:textId="287405E6" w:rsidR="00A80D1D" w:rsidRDefault="00A80D1D" w:rsidP="00166B5F">
            <w:pPr>
              <w:widowControl w:val="0"/>
              <w:autoSpaceDE w:val="0"/>
              <w:autoSpaceDN w:val="0"/>
              <w:adjustRightInd w:val="0"/>
              <w:spacing w:line="223" w:lineRule="exact"/>
              <w:rPr>
                <w:sz w:val="24"/>
                <w:szCs w:val="24"/>
              </w:rPr>
            </w:pPr>
            <w:r>
              <w:rPr>
                <w:spacing w:val="-5"/>
              </w:rPr>
              <w:t>Aug. 202</w:t>
            </w:r>
            <w:r w:rsidR="00C84606">
              <w:rPr>
                <w:spacing w:val="-5"/>
              </w:rPr>
              <w:t>4</w:t>
            </w:r>
            <w:r>
              <w:rPr>
                <w:spacing w:val="-5"/>
              </w:rPr>
              <w:t>-May 202</w:t>
            </w:r>
            <w:r w:rsidR="00C84606">
              <w:rPr>
                <w:spacing w:val="-5"/>
              </w:rPr>
              <w:t>5</w:t>
            </w:r>
          </w:p>
          <w:p w14:paraId="2DDFC919" w14:textId="77777777" w:rsidR="00A80D1D" w:rsidRPr="00645B32" w:rsidRDefault="00A80D1D" w:rsidP="00166B5F">
            <w:pPr>
              <w:widowControl w:val="0"/>
              <w:autoSpaceDE w:val="0"/>
              <w:autoSpaceDN w:val="0"/>
              <w:adjustRightInd w:val="0"/>
              <w:spacing w:line="223" w:lineRule="exact"/>
              <w:rPr>
                <w:rFonts w:cstheme="minorHAnsi"/>
                <w:b/>
                <w:sz w:val="20"/>
                <w:szCs w:val="20"/>
              </w:rPr>
            </w:pPr>
          </w:p>
        </w:tc>
        <w:tc>
          <w:tcPr>
            <w:tcW w:w="1474" w:type="dxa"/>
          </w:tcPr>
          <w:p w14:paraId="7D32A1D0" w14:textId="77777777" w:rsidR="00A80D1D" w:rsidRPr="00D001E3" w:rsidRDefault="00A80D1D" w:rsidP="00166B5F">
            <w:pPr>
              <w:rPr>
                <w:rFonts w:cstheme="minorHAnsi"/>
                <w:sz w:val="20"/>
                <w:szCs w:val="20"/>
              </w:rPr>
            </w:pPr>
            <w:r>
              <w:rPr>
                <w:rFonts w:cstheme="minorHAnsi"/>
                <w:sz w:val="20"/>
                <w:szCs w:val="20"/>
              </w:rPr>
              <w:t>Documented rewards</w:t>
            </w:r>
          </w:p>
        </w:tc>
        <w:tc>
          <w:tcPr>
            <w:tcW w:w="1474" w:type="dxa"/>
          </w:tcPr>
          <w:p w14:paraId="1A76B1AF" w14:textId="77777777" w:rsidR="00A80D1D" w:rsidRPr="00D001E3" w:rsidRDefault="00A80D1D" w:rsidP="00166B5F">
            <w:pPr>
              <w:rPr>
                <w:rFonts w:cstheme="minorHAnsi"/>
                <w:sz w:val="20"/>
                <w:szCs w:val="20"/>
              </w:rPr>
            </w:pPr>
            <w:r>
              <w:rPr>
                <w:rFonts w:cstheme="minorHAnsi"/>
                <w:sz w:val="20"/>
                <w:szCs w:val="20"/>
              </w:rPr>
              <w:t>Attendance rates</w:t>
            </w:r>
          </w:p>
        </w:tc>
        <w:tc>
          <w:tcPr>
            <w:tcW w:w="1474" w:type="dxa"/>
          </w:tcPr>
          <w:p w14:paraId="568B49A2" w14:textId="77777777" w:rsidR="00A80D1D" w:rsidRPr="00A569AD" w:rsidRDefault="00A80D1D" w:rsidP="00166B5F">
            <w:pPr>
              <w:rPr>
                <w:rFonts w:cstheme="minorHAnsi"/>
                <w:sz w:val="20"/>
                <w:szCs w:val="20"/>
              </w:rPr>
            </w:pPr>
            <w:r>
              <w:rPr>
                <w:rFonts w:cstheme="minorHAnsi"/>
                <w:sz w:val="20"/>
                <w:szCs w:val="20"/>
              </w:rPr>
              <w:t>F=Documented incentives</w:t>
            </w:r>
          </w:p>
        </w:tc>
        <w:tc>
          <w:tcPr>
            <w:tcW w:w="1269" w:type="dxa"/>
          </w:tcPr>
          <w:p w14:paraId="3894BB7F" w14:textId="77777777" w:rsidR="00A80D1D" w:rsidRPr="00645B32" w:rsidRDefault="00A80D1D" w:rsidP="00166B5F">
            <w:pPr>
              <w:rPr>
                <w:rFonts w:cstheme="minorHAnsi"/>
                <w:b/>
                <w:sz w:val="20"/>
                <w:szCs w:val="20"/>
              </w:rPr>
            </w:pPr>
            <w:r>
              <w:rPr>
                <w:rFonts w:cstheme="minorHAnsi"/>
                <w:b/>
                <w:sz w:val="20"/>
                <w:szCs w:val="20"/>
              </w:rPr>
              <w:t>2</w:t>
            </w:r>
          </w:p>
        </w:tc>
      </w:tr>
      <w:tr w:rsidR="00A80D1D" w:rsidRPr="00645B32" w14:paraId="374A0134" w14:textId="77777777" w:rsidTr="00166B5F">
        <w:trPr>
          <w:trHeight w:val="720"/>
        </w:trPr>
        <w:tc>
          <w:tcPr>
            <w:tcW w:w="3014" w:type="dxa"/>
          </w:tcPr>
          <w:p w14:paraId="6EF7B007" w14:textId="77777777" w:rsidR="00A80D1D" w:rsidRPr="00645B32" w:rsidRDefault="00A80D1D" w:rsidP="00166B5F">
            <w:pPr>
              <w:rPr>
                <w:rFonts w:cstheme="minorHAnsi"/>
                <w:sz w:val="20"/>
                <w:szCs w:val="20"/>
              </w:rPr>
            </w:pPr>
            <w:r>
              <w:rPr>
                <w:rFonts w:cstheme="minorHAnsi"/>
                <w:sz w:val="20"/>
                <w:szCs w:val="20"/>
              </w:rPr>
              <w:t>Students and parents will sign the receipt of the TISD handbook which includes the attendance policy.</w:t>
            </w:r>
          </w:p>
        </w:tc>
        <w:tc>
          <w:tcPr>
            <w:tcW w:w="1473" w:type="dxa"/>
          </w:tcPr>
          <w:p w14:paraId="2F28EB10" w14:textId="77777777" w:rsidR="00A80D1D" w:rsidRDefault="00A80D1D" w:rsidP="00166B5F">
            <w:pPr>
              <w:rPr>
                <w:rFonts w:cstheme="minorHAnsi"/>
                <w:sz w:val="20"/>
                <w:szCs w:val="20"/>
              </w:rPr>
            </w:pPr>
            <w:r>
              <w:rPr>
                <w:rFonts w:cstheme="minorHAnsi"/>
                <w:sz w:val="20"/>
                <w:szCs w:val="20"/>
              </w:rPr>
              <w:t>Michael Warren</w:t>
            </w:r>
          </w:p>
          <w:p w14:paraId="4FCE9BA7" w14:textId="77777777" w:rsidR="00A80D1D" w:rsidRDefault="00A80D1D" w:rsidP="00166B5F">
            <w:pPr>
              <w:rPr>
                <w:rFonts w:cstheme="minorHAnsi"/>
                <w:sz w:val="20"/>
                <w:szCs w:val="20"/>
              </w:rPr>
            </w:pPr>
            <w:r>
              <w:rPr>
                <w:rFonts w:cstheme="minorHAnsi"/>
                <w:sz w:val="20"/>
                <w:szCs w:val="20"/>
              </w:rPr>
              <w:t>Lauren Thompson</w:t>
            </w:r>
          </w:p>
        </w:tc>
        <w:tc>
          <w:tcPr>
            <w:tcW w:w="1474" w:type="dxa"/>
          </w:tcPr>
          <w:p w14:paraId="44364383" w14:textId="77777777" w:rsidR="00A80D1D" w:rsidRDefault="00A80D1D" w:rsidP="00166B5F">
            <w:pPr>
              <w:rPr>
                <w:rFonts w:cstheme="minorHAnsi"/>
                <w:sz w:val="20"/>
                <w:szCs w:val="20"/>
              </w:rPr>
            </w:pPr>
            <w:r>
              <w:rPr>
                <w:rFonts w:cstheme="minorHAnsi"/>
                <w:sz w:val="20"/>
                <w:szCs w:val="20"/>
              </w:rPr>
              <w:t>None</w:t>
            </w:r>
          </w:p>
        </w:tc>
        <w:tc>
          <w:tcPr>
            <w:tcW w:w="1474" w:type="dxa"/>
          </w:tcPr>
          <w:p w14:paraId="70C8DD5E" w14:textId="24C84923" w:rsidR="00A80D1D" w:rsidRDefault="00A80D1D" w:rsidP="00166B5F">
            <w:pPr>
              <w:widowControl w:val="0"/>
              <w:autoSpaceDE w:val="0"/>
              <w:autoSpaceDN w:val="0"/>
              <w:adjustRightInd w:val="0"/>
              <w:spacing w:line="223" w:lineRule="exact"/>
              <w:rPr>
                <w:sz w:val="24"/>
                <w:szCs w:val="24"/>
              </w:rPr>
            </w:pPr>
            <w:r>
              <w:rPr>
                <w:spacing w:val="-5"/>
              </w:rPr>
              <w:t>Sept. 202</w:t>
            </w:r>
            <w:r w:rsidR="00C84606">
              <w:rPr>
                <w:spacing w:val="-5"/>
              </w:rPr>
              <w:t>4</w:t>
            </w:r>
          </w:p>
          <w:p w14:paraId="64E144C0" w14:textId="77777777" w:rsidR="00A80D1D" w:rsidRDefault="00A80D1D" w:rsidP="00166B5F">
            <w:pPr>
              <w:widowControl w:val="0"/>
              <w:autoSpaceDE w:val="0"/>
              <w:autoSpaceDN w:val="0"/>
              <w:adjustRightInd w:val="0"/>
              <w:spacing w:line="223" w:lineRule="exact"/>
              <w:rPr>
                <w:spacing w:val="-5"/>
              </w:rPr>
            </w:pPr>
            <w:r>
              <w:rPr>
                <w:spacing w:val="-5"/>
              </w:rPr>
              <w:t>As they enroll.</w:t>
            </w:r>
          </w:p>
        </w:tc>
        <w:tc>
          <w:tcPr>
            <w:tcW w:w="1474" w:type="dxa"/>
          </w:tcPr>
          <w:p w14:paraId="31175F47" w14:textId="77777777" w:rsidR="00A80D1D" w:rsidRPr="00D001E3" w:rsidRDefault="00A80D1D" w:rsidP="00166B5F">
            <w:pPr>
              <w:rPr>
                <w:rFonts w:cstheme="minorHAnsi"/>
                <w:sz w:val="20"/>
                <w:szCs w:val="20"/>
              </w:rPr>
            </w:pPr>
            <w:r>
              <w:rPr>
                <w:rFonts w:cstheme="minorHAnsi"/>
                <w:sz w:val="20"/>
                <w:szCs w:val="20"/>
              </w:rPr>
              <w:t>Handbook signing</w:t>
            </w:r>
          </w:p>
        </w:tc>
        <w:tc>
          <w:tcPr>
            <w:tcW w:w="1474" w:type="dxa"/>
          </w:tcPr>
          <w:p w14:paraId="68AF055A" w14:textId="77777777" w:rsidR="00A80D1D" w:rsidRPr="00D001E3" w:rsidRDefault="00A80D1D" w:rsidP="00166B5F">
            <w:pPr>
              <w:rPr>
                <w:rFonts w:cstheme="minorHAnsi"/>
                <w:sz w:val="20"/>
                <w:szCs w:val="20"/>
              </w:rPr>
            </w:pPr>
            <w:r>
              <w:rPr>
                <w:rFonts w:cstheme="minorHAnsi"/>
                <w:sz w:val="20"/>
                <w:szCs w:val="20"/>
              </w:rPr>
              <w:t>Parental acknowledgement of policy</w:t>
            </w:r>
          </w:p>
        </w:tc>
        <w:tc>
          <w:tcPr>
            <w:tcW w:w="1474" w:type="dxa"/>
          </w:tcPr>
          <w:p w14:paraId="1D6D3061" w14:textId="77777777" w:rsidR="00A80D1D" w:rsidRDefault="00A80D1D" w:rsidP="00166B5F">
            <w:pPr>
              <w:rPr>
                <w:rFonts w:cstheme="minorHAnsi"/>
                <w:sz w:val="20"/>
                <w:szCs w:val="20"/>
              </w:rPr>
            </w:pPr>
            <w:r>
              <w:rPr>
                <w:rFonts w:cstheme="minorHAnsi"/>
                <w:sz w:val="20"/>
                <w:szCs w:val="20"/>
              </w:rPr>
              <w:t>F/S=Returned forms</w:t>
            </w:r>
          </w:p>
          <w:p w14:paraId="00E5B52F" w14:textId="77777777" w:rsidR="00A80D1D" w:rsidRDefault="00A80D1D" w:rsidP="00166B5F">
            <w:pPr>
              <w:rPr>
                <w:rFonts w:cstheme="minorHAnsi"/>
                <w:sz w:val="20"/>
                <w:szCs w:val="20"/>
              </w:rPr>
            </w:pPr>
          </w:p>
        </w:tc>
        <w:tc>
          <w:tcPr>
            <w:tcW w:w="1269" w:type="dxa"/>
          </w:tcPr>
          <w:p w14:paraId="07648B8B" w14:textId="77777777" w:rsidR="00A80D1D" w:rsidRPr="00645B32" w:rsidRDefault="00A80D1D" w:rsidP="00166B5F">
            <w:pPr>
              <w:rPr>
                <w:rFonts w:cstheme="minorHAnsi"/>
                <w:b/>
                <w:sz w:val="20"/>
                <w:szCs w:val="20"/>
              </w:rPr>
            </w:pPr>
            <w:r>
              <w:rPr>
                <w:rFonts w:cstheme="minorHAnsi"/>
                <w:b/>
                <w:sz w:val="20"/>
                <w:szCs w:val="20"/>
              </w:rPr>
              <w:t>2 6</w:t>
            </w:r>
          </w:p>
        </w:tc>
      </w:tr>
      <w:tr w:rsidR="00A80D1D" w:rsidRPr="00645B32" w14:paraId="2B84A35F" w14:textId="77777777" w:rsidTr="00166B5F">
        <w:trPr>
          <w:trHeight w:val="1043"/>
        </w:trPr>
        <w:tc>
          <w:tcPr>
            <w:tcW w:w="3014" w:type="dxa"/>
          </w:tcPr>
          <w:p w14:paraId="2D1D0597" w14:textId="77777777" w:rsidR="00A80D1D" w:rsidRPr="00645B32" w:rsidRDefault="00A80D1D" w:rsidP="00166B5F">
            <w:pPr>
              <w:rPr>
                <w:rFonts w:cstheme="minorHAnsi"/>
                <w:sz w:val="20"/>
                <w:szCs w:val="20"/>
              </w:rPr>
            </w:pPr>
            <w:r>
              <w:rPr>
                <w:rFonts w:cstheme="minorHAnsi"/>
                <w:sz w:val="20"/>
                <w:szCs w:val="20"/>
              </w:rPr>
              <w:lastRenderedPageBreak/>
              <w:t>TISD will post all openings with specific criteria of interest.</w:t>
            </w:r>
          </w:p>
        </w:tc>
        <w:tc>
          <w:tcPr>
            <w:tcW w:w="1473" w:type="dxa"/>
          </w:tcPr>
          <w:p w14:paraId="4D6C3DFB" w14:textId="77777777" w:rsidR="00A80D1D" w:rsidRDefault="00A80D1D" w:rsidP="00166B5F">
            <w:pPr>
              <w:rPr>
                <w:rFonts w:cstheme="minorHAnsi"/>
                <w:sz w:val="20"/>
                <w:szCs w:val="20"/>
              </w:rPr>
            </w:pPr>
            <w:r>
              <w:rPr>
                <w:rFonts w:cstheme="minorHAnsi"/>
                <w:sz w:val="20"/>
                <w:szCs w:val="20"/>
              </w:rPr>
              <w:t>Matt Mizell</w:t>
            </w:r>
          </w:p>
          <w:p w14:paraId="4C92B501" w14:textId="77777777" w:rsidR="00A80D1D" w:rsidRDefault="00A80D1D" w:rsidP="00166B5F">
            <w:pPr>
              <w:rPr>
                <w:rFonts w:cstheme="minorHAnsi"/>
                <w:sz w:val="20"/>
                <w:szCs w:val="20"/>
              </w:rPr>
            </w:pPr>
            <w:r>
              <w:rPr>
                <w:rFonts w:cstheme="minorHAnsi"/>
                <w:sz w:val="20"/>
                <w:szCs w:val="20"/>
              </w:rPr>
              <w:t>Kaylee Sims</w:t>
            </w:r>
          </w:p>
        </w:tc>
        <w:tc>
          <w:tcPr>
            <w:tcW w:w="1474" w:type="dxa"/>
          </w:tcPr>
          <w:p w14:paraId="3336B3A4" w14:textId="77777777" w:rsidR="00A80D1D" w:rsidRDefault="00A80D1D" w:rsidP="00166B5F">
            <w:pPr>
              <w:rPr>
                <w:rFonts w:cstheme="minorHAnsi"/>
                <w:sz w:val="20"/>
                <w:szCs w:val="20"/>
              </w:rPr>
            </w:pPr>
            <w:r>
              <w:rPr>
                <w:rFonts w:cstheme="minorHAnsi"/>
                <w:sz w:val="20"/>
                <w:szCs w:val="20"/>
              </w:rPr>
              <w:t>Professional Organizations</w:t>
            </w:r>
          </w:p>
        </w:tc>
        <w:tc>
          <w:tcPr>
            <w:tcW w:w="1474" w:type="dxa"/>
          </w:tcPr>
          <w:p w14:paraId="549670F8" w14:textId="77777777" w:rsidR="00A80D1D" w:rsidRDefault="00A80D1D" w:rsidP="00166B5F">
            <w:pPr>
              <w:widowControl w:val="0"/>
              <w:autoSpaceDE w:val="0"/>
              <w:autoSpaceDN w:val="0"/>
              <w:adjustRightInd w:val="0"/>
              <w:spacing w:line="223" w:lineRule="exact"/>
              <w:rPr>
                <w:spacing w:val="-5"/>
              </w:rPr>
            </w:pPr>
            <w:r>
              <w:rPr>
                <w:spacing w:val="-5"/>
              </w:rPr>
              <w:t>As openings occur</w:t>
            </w:r>
          </w:p>
        </w:tc>
        <w:tc>
          <w:tcPr>
            <w:tcW w:w="1474" w:type="dxa"/>
          </w:tcPr>
          <w:p w14:paraId="2A78C47E" w14:textId="77777777" w:rsidR="00A80D1D" w:rsidRPr="00D001E3" w:rsidRDefault="00A80D1D" w:rsidP="00166B5F">
            <w:pPr>
              <w:rPr>
                <w:rFonts w:cstheme="minorHAnsi"/>
                <w:sz w:val="20"/>
                <w:szCs w:val="20"/>
              </w:rPr>
            </w:pPr>
            <w:r>
              <w:rPr>
                <w:rFonts w:cstheme="minorHAnsi"/>
                <w:sz w:val="20"/>
                <w:szCs w:val="20"/>
              </w:rPr>
              <w:t>Posted openings</w:t>
            </w:r>
          </w:p>
        </w:tc>
        <w:tc>
          <w:tcPr>
            <w:tcW w:w="1474" w:type="dxa"/>
          </w:tcPr>
          <w:p w14:paraId="7616ECE9" w14:textId="77777777" w:rsidR="00A80D1D" w:rsidRPr="00D001E3" w:rsidRDefault="00A80D1D" w:rsidP="00166B5F">
            <w:pPr>
              <w:rPr>
                <w:rFonts w:cstheme="minorHAnsi"/>
                <w:sz w:val="20"/>
                <w:szCs w:val="20"/>
              </w:rPr>
            </w:pPr>
            <w:r>
              <w:rPr>
                <w:rFonts w:cstheme="minorHAnsi"/>
                <w:sz w:val="20"/>
                <w:szCs w:val="20"/>
              </w:rPr>
              <w:t>Rate and quality of applicants</w:t>
            </w:r>
          </w:p>
        </w:tc>
        <w:tc>
          <w:tcPr>
            <w:tcW w:w="1474" w:type="dxa"/>
          </w:tcPr>
          <w:p w14:paraId="688BB05C" w14:textId="77777777" w:rsidR="00A80D1D" w:rsidRDefault="00A80D1D" w:rsidP="00166B5F">
            <w:pPr>
              <w:rPr>
                <w:rFonts w:cstheme="minorHAnsi"/>
                <w:sz w:val="20"/>
                <w:szCs w:val="20"/>
              </w:rPr>
            </w:pPr>
            <w:r>
              <w:rPr>
                <w:rFonts w:cstheme="minorHAnsi"/>
                <w:sz w:val="20"/>
                <w:szCs w:val="20"/>
              </w:rPr>
              <w:t>F=Notices</w:t>
            </w:r>
          </w:p>
          <w:p w14:paraId="51F9B43B" w14:textId="77777777" w:rsidR="00A80D1D" w:rsidRDefault="00A80D1D" w:rsidP="00166B5F">
            <w:pPr>
              <w:rPr>
                <w:rFonts w:cstheme="minorHAnsi"/>
                <w:sz w:val="20"/>
                <w:szCs w:val="20"/>
              </w:rPr>
            </w:pPr>
            <w:r>
              <w:rPr>
                <w:rFonts w:cstheme="minorHAnsi"/>
                <w:sz w:val="20"/>
                <w:szCs w:val="20"/>
              </w:rPr>
              <w:t>S=Interview and hiring documents</w:t>
            </w:r>
          </w:p>
        </w:tc>
        <w:tc>
          <w:tcPr>
            <w:tcW w:w="1269" w:type="dxa"/>
          </w:tcPr>
          <w:p w14:paraId="73840A1B" w14:textId="77777777" w:rsidR="00A80D1D" w:rsidRPr="00645B32" w:rsidRDefault="00A80D1D" w:rsidP="00166B5F">
            <w:pPr>
              <w:rPr>
                <w:rFonts w:cstheme="minorHAnsi"/>
                <w:b/>
                <w:sz w:val="20"/>
                <w:szCs w:val="20"/>
              </w:rPr>
            </w:pPr>
            <w:r>
              <w:rPr>
                <w:rFonts w:cstheme="minorHAnsi"/>
                <w:b/>
                <w:sz w:val="20"/>
                <w:szCs w:val="20"/>
              </w:rPr>
              <w:t>5</w:t>
            </w:r>
          </w:p>
        </w:tc>
      </w:tr>
    </w:tbl>
    <w:p w14:paraId="1A7C4D34" w14:textId="77777777" w:rsidR="00A80D1D" w:rsidRDefault="00A80D1D" w:rsidP="00A80D1D">
      <w:pPr>
        <w:rPr>
          <w:rFonts w:cstheme="minorHAnsi"/>
          <w:sz w:val="20"/>
          <w:szCs w:val="20"/>
        </w:rPr>
      </w:pPr>
    </w:p>
    <w:p w14:paraId="51F5F599" w14:textId="77777777" w:rsidR="00C84606" w:rsidRDefault="00C84606" w:rsidP="00A80D1D">
      <w:pPr>
        <w:rPr>
          <w:rFonts w:cstheme="minorHAnsi"/>
          <w:sz w:val="20"/>
          <w:szCs w:val="20"/>
        </w:rPr>
      </w:pPr>
    </w:p>
    <w:p w14:paraId="054ADEE1" w14:textId="77777777" w:rsidR="00C84606" w:rsidRDefault="00C84606" w:rsidP="00A80D1D">
      <w:pPr>
        <w:rPr>
          <w:rFonts w:cstheme="minorHAnsi"/>
          <w:sz w:val="20"/>
          <w:szCs w:val="20"/>
        </w:rPr>
      </w:pPr>
    </w:p>
    <w:p w14:paraId="6EF2579B" w14:textId="77777777" w:rsidR="00C84606" w:rsidRDefault="00C84606" w:rsidP="00A80D1D">
      <w:pPr>
        <w:rPr>
          <w:rFonts w:cstheme="minorHAnsi"/>
          <w:sz w:val="20"/>
          <w:szCs w:val="20"/>
        </w:rPr>
      </w:pPr>
    </w:p>
    <w:p w14:paraId="463EC195" w14:textId="77777777" w:rsidR="00C84606" w:rsidRDefault="00C84606" w:rsidP="00A80D1D">
      <w:pPr>
        <w:rPr>
          <w:rFonts w:cstheme="minorHAnsi"/>
          <w:sz w:val="20"/>
          <w:szCs w:val="20"/>
        </w:rPr>
      </w:pPr>
    </w:p>
    <w:p w14:paraId="2AB77A47" w14:textId="77777777" w:rsidR="00C84606" w:rsidRDefault="00C84606" w:rsidP="00A80D1D">
      <w:pPr>
        <w:rPr>
          <w:rFonts w:cstheme="minorHAnsi"/>
          <w:sz w:val="20"/>
          <w:szCs w:val="20"/>
        </w:rPr>
      </w:pPr>
    </w:p>
    <w:p w14:paraId="6F20C7C9" w14:textId="77777777" w:rsidR="00C84606" w:rsidRDefault="00C84606" w:rsidP="00A80D1D">
      <w:pPr>
        <w:rPr>
          <w:rFonts w:cstheme="minorHAnsi"/>
          <w:sz w:val="20"/>
          <w:szCs w:val="20"/>
        </w:rPr>
      </w:pPr>
    </w:p>
    <w:p w14:paraId="4D45DB59" w14:textId="77777777" w:rsidR="00C84606" w:rsidRDefault="00C84606" w:rsidP="00A80D1D">
      <w:pPr>
        <w:rPr>
          <w:rFonts w:cstheme="minorHAnsi"/>
          <w:sz w:val="20"/>
          <w:szCs w:val="20"/>
        </w:rPr>
      </w:pPr>
    </w:p>
    <w:p w14:paraId="7DA5C578" w14:textId="77777777" w:rsidR="00C84606" w:rsidRDefault="00C84606" w:rsidP="00A80D1D">
      <w:pPr>
        <w:rPr>
          <w:rFonts w:cstheme="minorHAnsi"/>
          <w:sz w:val="20"/>
          <w:szCs w:val="20"/>
        </w:rPr>
      </w:pPr>
    </w:p>
    <w:p w14:paraId="100E44E7" w14:textId="77777777" w:rsidR="00C84606" w:rsidRDefault="00C84606" w:rsidP="00A80D1D">
      <w:pPr>
        <w:rPr>
          <w:rFonts w:cstheme="minorHAnsi"/>
          <w:sz w:val="20"/>
          <w:szCs w:val="20"/>
        </w:rPr>
      </w:pPr>
    </w:p>
    <w:tbl>
      <w:tblPr>
        <w:tblStyle w:val="TableGrid"/>
        <w:tblW w:w="13151" w:type="dxa"/>
        <w:tblInd w:w="-68" w:type="dxa"/>
        <w:tblLayout w:type="fixed"/>
        <w:tblLook w:val="04A0" w:firstRow="1" w:lastRow="0" w:firstColumn="1" w:lastColumn="0" w:noHBand="0" w:noVBand="1"/>
      </w:tblPr>
      <w:tblGrid>
        <w:gridCol w:w="3014"/>
        <w:gridCol w:w="1473"/>
        <w:gridCol w:w="1474"/>
        <w:gridCol w:w="1474"/>
        <w:gridCol w:w="1474"/>
        <w:gridCol w:w="1474"/>
        <w:gridCol w:w="1474"/>
        <w:gridCol w:w="1294"/>
      </w:tblGrid>
      <w:tr w:rsidR="00A80D1D" w14:paraId="7DECFC6F" w14:textId="77777777" w:rsidTr="00166B5F">
        <w:tc>
          <w:tcPr>
            <w:tcW w:w="13151" w:type="dxa"/>
            <w:gridSpan w:val="8"/>
            <w:shd w:val="clear" w:color="auto" w:fill="BDD6EE" w:themeFill="accent5" w:themeFillTint="66"/>
          </w:tcPr>
          <w:p w14:paraId="2DAA87A1" w14:textId="77777777" w:rsidR="00A80D1D" w:rsidRPr="00645B32" w:rsidRDefault="00A80D1D" w:rsidP="00166B5F">
            <w:pPr>
              <w:rPr>
                <w:rFonts w:cstheme="minorHAnsi"/>
                <w:b/>
                <w:sz w:val="20"/>
                <w:szCs w:val="20"/>
              </w:rPr>
            </w:pPr>
            <w:r w:rsidRPr="00645B32">
              <w:rPr>
                <w:rFonts w:cstheme="minorHAnsi"/>
                <w:b/>
                <w:sz w:val="20"/>
                <w:szCs w:val="20"/>
              </w:rPr>
              <w:t>Ideal State:  Goal(s)</w:t>
            </w:r>
          </w:p>
          <w:p w14:paraId="0221E6C3" w14:textId="77777777" w:rsidR="00A80D1D" w:rsidRPr="00645B32" w:rsidRDefault="00A80D1D" w:rsidP="00166B5F">
            <w:pPr>
              <w:rPr>
                <w:rFonts w:cstheme="minorHAnsi"/>
                <w:b/>
                <w:sz w:val="20"/>
                <w:szCs w:val="20"/>
              </w:rPr>
            </w:pPr>
            <w:r>
              <w:t xml:space="preserve">Goal 1 </w:t>
            </w:r>
            <w:r>
              <w:rPr>
                <w:rFonts w:ascii="Arial" w:hAnsi="Arial" w:cs="Arial"/>
                <w:sz w:val="20"/>
              </w:rPr>
              <w:t>Trinidad’s PLC will increase student performance on all academic standards.</w:t>
            </w:r>
          </w:p>
          <w:p w14:paraId="699E6DF3" w14:textId="77777777" w:rsidR="00A80D1D" w:rsidRDefault="00A80D1D" w:rsidP="00166B5F">
            <w:pPr>
              <w:rPr>
                <w:rFonts w:cstheme="minorHAnsi"/>
                <w:sz w:val="20"/>
                <w:szCs w:val="20"/>
              </w:rPr>
            </w:pPr>
          </w:p>
        </w:tc>
      </w:tr>
      <w:tr w:rsidR="00A80D1D" w14:paraId="73D62691" w14:textId="77777777" w:rsidTr="00166B5F">
        <w:tc>
          <w:tcPr>
            <w:tcW w:w="13151" w:type="dxa"/>
            <w:gridSpan w:val="8"/>
            <w:shd w:val="clear" w:color="auto" w:fill="BDD6EE" w:themeFill="accent5" w:themeFillTint="66"/>
          </w:tcPr>
          <w:p w14:paraId="079D3A85" w14:textId="77777777" w:rsidR="00A80D1D" w:rsidRPr="007670AA" w:rsidRDefault="00A80D1D" w:rsidP="00166B5F">
            <w:pPr>
              <w:widowControl w:val="0"/>
              <w:autoSpaceDE w:val="0"/>
              <w:autoSpaceDN w:val="0"/>
              <w:adjustRightInd w:val="0"/>
              <w:spacing w:line="244" w:lineRule="exact"/>
              <w:ind w:left="34" w:right="11853"/>
            </w:pPr>
            <w:r>
              <w:rPr>
                <w:rFonts w:cstheme="minorHAnsi"/>
                <w:b/>
                <w:sz w:val="20"/>
                <w:szCs w:val="20"/>
              </w:rPr>
              <w:t>Objective(s)</w:t>
            </w:r>
            <w:r w:rsidRPr="007670AA">
              <w:rPr>
                <w:bCs/>
                <w:iCs/>
                <w:spacing w:val="-9"/>
              </w:rPr>
              <w:t xml:space="preserve"> </w:t>
            </w:r>
          </w:p>
          <w:p w14:paraId="35DAAE19" w14:textId="77777777" w:rsidR="00A80D1D" w:rsidRPr="005D196D" w:rsidRDefault="00A80D1D" w:rsidP="00166B5F">
            <w:pPr>
              <w:widowControl w:val="0"/>
              <w:autoSpaceDE w:val="0"/>
              <w:autoSpaceDN w:val="0"/>
              <w:adjustRightInd w:val="0"/>
              <w:spacing w:line="244" w:lineRule="exact"/>
              <w:ind w:left="34" w:right="11920"/>
              <w:rPr>
                <w:sz w:val="24"/>
                <w:szCs w:val="24"/>
              </w:rPr>
            </w:pPr>
            <w:r>
              <w:rPr>
                <w:bCs/>
                <w:iCs/>
                <w:spacing w:val="-11"/>
              </w:rPr>
              <w:t>Value 6</w:t>
            </w:r>
          </w:p>
          <w:p w14:paraId="2155CE40" w14:textId="77777777" w:rsidR="00A80D1D" w:rsidRPr="00920C69" w:rsidRDefault="00A80D1D" w:rsidP="00166B5F">
            <w:pPr>
              <w:widowControl w:val="0"/>
              <w:autoSpaceDE w:val="0"/>
              <w:autoSpaceDN w:val="0"/>
              <w:adjustRightInd w:val="0"/>
              <w:spacing w:line="225" w:lineRule="exact"/>
              <w:ind w:left="34" w:right="6502"/>
              <w:rPr>
                <w:bCs/>
                <w:iCs/>
                <w:spacing w:val="-3"/>
              </w:rPr>
            </w:pPr>
            <w:r w:rsidRPr="00920C69">
              <w:rPr>
                <w:bCs/>
                <w:iCs/>
                <w:spacing w:val="-3"/>
              </w:rPr>
              <w:t xml:space="preserve">We will implement challenging student-centered activities and instruction. </w:t>
            </w:r>
          </w:p>
        </w:tc>
      </w:tr>
      <w:tr w:rsidR="00A80D1D" w:rsidRPr="00645B32" w14:paraId="41B1D045" w14:textId="77777777" w:rsidTr="00166B5F">
        <w:tblPrEx>
          <w:tblCellMar>
            <w:left w:w="115" w:type="dxa"/>
            <w:right w:w="115" w:type="dxa"/>
          </w:tblCellMar>
        </w:tblPrEx>
        <w:trPr>
          <w:trHeight w:val="720"/>
          <w:tblHeader/>
        </w:trPr>
        <w:tc>
          <w:tcPr>
            <w:tcW w:w="3014" w:type="dxa"/>
            <w:shd w:val="clear" w:color="auto" w:fill="D9D9D9" w:themeFill="background1" w:themeFillShade="D9"/>
            <w:tcMar>
              <w:left w:w="14" w:type="dxa"/>
              <w:right w:w="14" w:type="dxa"/>
            </w:tcMar>
            <w:vAlign w:val="center"/>
          </w:tcPr>
          <w:p w14:paraId="79928727" w14:textId="77777777" w:rsidR="00A80D1D" w:rsidRPr="00645B32" w:rsidRDefault="00A80D1D" w:rsidP="00166B5F">
            <w:pPr>
              <w:jc w:val="center"/>
              <w:rPr>
                <w:rFonts w:cstheme="minorHAnsi"/>
                <w:b/>
                <w:sz w:val="20"/>
                <w:szCs w:val="20"/>
              </w:rPr>
            </w:pPr>
            <w:r w:rsidRPr="00645B32">
              <w:rPr>
                <w:rFonts w:cstheme="minorHAnsi"/>
                <w:b/>
                <w:sz w:val="20"/>
                <w:szCs w:val="20"/>
              </w:rPr>
              <w:lastRenderedPageBreak/>
              <w:t>Strategies and Action Steps</w:t>
            </w:r>
          </w:p>
        </w:tc>
        <w:tc>
          <w:tcPr>
            <w:tcW w:w="1473" w:type="dxa"/>
            <w:shd w:val="clear" w:color="auto" w:fill="D9D9D9" w:themeFill="background1" w:themeFillShade="D9"/>
            <w:tcMar>
              <w:left w:w="14" w:type="dxa"/>
              <w:right w:w="14" w:type="dxa"/>
            </w:tcMar>
            <w:vAlign w:val="center"/>
          </w:tcPr>
          <w:p w14:paraId="0557D463" w14:textId="77777777" w:rsidR="00A80D1D" w:rsidRPr="00645B32" w:rsidRDefault="00A80D1D" w:rsidP="00166B5F">
            <w:pPr>
              <w:jc w:val="center"/>
              <w:rPr>
                <w:rFonts w:cstheme="minorHAnsi"/>
                <w:b/>
                <w:sz w:val="20"/>
                <w:szCs w:val="20"/>
              </w:rPr>
            </w:pPr>
            <w:r w:rsidRPr="00645B32">
              <w:rPr>
                <w:rFonts w:cstheme="minorHAnsi"/>
                <w:b/>
                <w:sz w:val="20"/>
                <w:szCs w:val="20"/>
              </w:rPr>
              <w:t>Person(s) Responsible</w:t>
            </w:r>
          </w:p>
        </w:tc>
        <w:tc>
          <w:tcPr>
            <w:tcW w:w="1474" w:type="dxa"/>
            <w:shd w:val="clear" w:color="auto" w:fill="D9D9D9" w:themeFill="background1" w:themeFillShade="D9"/>
            <w:tcMar>
              <w:left w:w="14" w:type="dxa"/>
              <w:right w:w="14" w:type="dxa"/>
            </w:tcMar>
            <w:vAlign w:val="center"/>
          </w:tcPr>
          <w:p w14:paraId="157B9F20" w14:textId="77777777" w:rsidR="00A80D1D" w:rsidRPr="00645B32" w:rsidRDefault="00A80D1D" w:rsidP="00166B5F">
            <w:pPr>
              <w:jc w:val="center"/>
              <w:rPr>
                <w:rFonts w:cstheme="minorHAnsi"/>
                <w:b/>
                <w:sz w:val="20"/>
                <w:szCs w:val="20"/>
              </w:rPr>
            </w:pPr>
            <w:r w:rsidRPr="00645B32">
              <w:rPr>
                <w:rFonts w:cstheme="minorHAnsi"/>
                <w:b/>
                <w:sz w:val="20"/>
                <w:szCs w:val="20"/>
              </w:rPr>
              <w:t>Resources</w:t>
            </w:r>
          </w:p>
        </w:tc>
        <w:tc>
          <w:tcPr>
            <w:tcW w:w="1474" w:type="dxa"/>
            <w:shd w:val="clear" w:color="auto" w:fill="D9D9D9" w:themeFill="background1" w:themeFillShade="D9"/>
            <w:tcMar>
              <w:left w:w="14" w:type="dxa"/>
              <w:right w:w="14" w:type="dxa"/>
            </w:tcMar>
            <w:vAlign w:val="center"/>
          </w:tcPr>
          <w:p w14:paraId="42945B34" w14:textId="77777777" w:rsidR="00A80D1D" w:rsidRPr="00645B32" w:rsidRDefault="00A80D1D" w:rsidP="00166B5F">
            <w:pPr>
              <w:jc w:val="center"/>
              <w:rPr>
                <w:rFonts w:cstheme="minorHAnsi"/>
                <w:b/>
                <w:sz w:val="20"/>
                <w:szCs w:val="20"/>
              </w:rPr>
            </w:pPr>
            <w:r w:rsidRPr="00645B32">
              <w:rPr>
                <w:rFonts w:cstheme="minorHAnsi"/>
                <w:b/>
                <w:sz w:val="20"/>
                <w:szCs w:val="20"/>
              </w:rPr>
              <w:t>Timelines</w:t>
            </w:r>
          </w:p>
        </w:tc>
        <w:tc>
          <w:tcPr>
            <w:tcW w:w="1474" w:type="dxa"/>
            <w:shd w:val="clear" w:color="auto" w:fill="D9D9D9" w:themeFill="background1" w:themeFillShade="D9"/>
            <w:tcMar>
              <w:left w:w="14" w:type="dxa"/>
              <w:right w:w="14" w:type="dxa"/>
            </w:tcMar>
            <w:vAlign w:val="center"/>
          </w:tcPr>
          <w:p w14:paraId="507BA5CB" w14:textId="77777777" w:rsidR="00A80D1D" w:rsidRPr="00645B32" w:rsidRDefault="00A80D1D" w:rsidP="00166B5F">
            <w:pPr>
              <w:jc w:val="center"/>
              <w:rPr>
                <w:rFonts w:cstheme="minorHAnsi"/>
                <w:b/>
                <w:sz w:val="20"/>
                <w:szCs w:val="20"/>
              </w:rPr>
            </w:pPr>
            <w:r w:rsidRPr="00645B32">
              <w:rPr>
                <w:rFonts w:cstheme="minorHAnsi"/>
                <w:b/>
                <w:sz w:val="20"/>
                <w:szCs w:val="20"/>
              </w:rPr>
              <w:t xml:space="preserve">Evidence of </w:t>
            </w:r>
            <w:r w:rsidRPr="00645B32">
              <w:rPr>
                <w:rFonts w:cstheme="minorHAnsi"/>
                <w:b/>
                <w:spacing w:val="-8"/>
                <w:sz w:val="20"/>
                <w:szCs w:val="20"/>
              </w:rPr>
              <w:t>Implementation</w:t>
            </w:r>
          </w:p>
        </w:tc>
        <w:tc>
          <w:tcPr>
            <w:tcW w:w="1474" w:type="dxa"/>
            <w:shd w:val="clear" w:color="auto" w:fill="D9D9D9" w:themeFill="background1" w:themeFillShade="D9"/>
            <w:tcMar>
              <w:left w:w="14" w:type="dxa"/>
              <w:right w:w="14" w:type="dxa"/>
            </w:tcMar>
            <w:vAlign w:val="center"/>
          </w:tcPr>
          <w:p w14:paraId="329436A9" w14:textId="77777777" w:rsidR="00A80D1D" w:rsidRPr="00645B32" w:rsidRDefault="00A80D1D" w:rsidP="00166B5F">
            <w:pPr>
              <w:jc w:val="center"/>
              <w:rPr>
                <w:rFonts w:cstheme="minorHAnsi"/>
                <w:b/>
                <w:sz w:val="20"/>
                <w:szCs w:val="20"/>
              </w:rPr>
            </w:pPr>
            <w:r w:rsidRPr="00645B32">
              <w:rPr>
                <w:rFonts w:cstheme="minorHAnsi"/>
                <w:b/>
                <w:sz w:val="20"/>
                <w:szCs w:val="20"/>
              </w:rPr>
              <w:t>Evidence of Impact</w:t>
            </w:r>
          </w:p>
        </w:tc>
        <w:tc>
          <w:tcPr>
            <w:tcW w:w="1474" w:type="dxa"/>
            <w:shd w:val="clear" w:color="auto" w:fill="D9D9D9" w:themeFill="background1" w:themeFillShade="D9"/>
            <w:tcMar>
              <w:left w:w="14" w:type="dxa"/>
              <w:right w:w="14" w:type="dxa"/>
            </w:tcMar>
            <w:vAlign w:val="center"/>
          </w:tcPr>
          <w:p w14:paraId="7B01CA08" w14:textId="77777777" w:rsidR="00A80D1D" w:rsidRPr="00645B32" w:rsidRDefault="00A80D1D" w:rsidP="00166B5F">
            <w:pPr>
              <w:jc w:val="center"/>
              <w:rPr>
                <w:rFonts w:cstheme="minorHAnsi"/>
                <w:b/>
                <w:sz w:val="20"/>
                <w:szCs w:val="20"/>
              </w:rPr>
            </w:pPr>
            <w:r w:rsidRPr="00645B32">
              <w:rPr>
                <w:rFonts w:cstheme="minorHAnsi"/>
                <w:b/>
                <w:sz w:val="20"/>
                <w:szCs w:val="20"/>
              </w:rPr>
              <w:t>Formative/ Summative</w:t>
            </w:r>
          </w:p>
        </w:tc>
        <w:tc>
          <w:tcPr>
            <w:tcW w:w="1269" w:type="dxa"/>
            <w:shd w:val="clear" w:color="auto" w:fill="D9D9D9" w:themeFill="background1" w:themeFillShade="D9"/>
            <w:tcMar>
              <w:left w:w="14" w:type="dxa"/>
              <w:right w:w="14" w:type="dxa"/>
            </w:tcMar>
            <w:vAlign w:val="center"/>
          </w:tcPr>
          <w:p w14:paraId="0EB0908B" w14:textId="77777777" w:rsidR="00A80D1D" w:rsidRPr="00645B32" w:rsidRDefault="00A80D1D" w:rsidP="00166B5F">
            <w:pPr>
              <w:jc w:val="center"/>
              <w:rPr>
                <w:rFonts w:cstheme="minorHAnsi"/>
                <w:b/>
                <w:sz w:val="20"/>
                <w:szCs w:val="20"/>
              </w:rPr>
            </w:pPr>
            <w:r w:rsidRPr="00645B32">
              <w:rPr>
                <w:rFonts w:cstheme="minorHAnsi"/>
                <w:b/>
                <w:sz w:val="20"/>
                <w:szCs w:val="20"/>
              </w:rPr>
              <w:t>Title I</w:t>
            </w:r>
          </w:p>
          <w:p w14:paraId="26A5CCE2" w14:textId="77777777" w:rsidR="00A80D1D" w:rsidRPr="00645B32" w:rsidRDefault="00A80D1D" w:rsidP="00166B5F">
            <w:pPr>
              <w:jc w:val="center"/>
              <w:rPr>
                <w:rFonts w:cstheme="minorHAnsi"/>
                <w:b/>
                <w:sz w:val="20"/>
                <w:szCs w:val="20"/>
              </w:rPr>
            </w:pPr>
            <w:r w:rsidRPr="00645B32">
              <w:rPr>
                <w:rFonts w:cstheme="minorHAnsi"/>
                <w:b/>
                <w:sz w:val="20"/>
                <w:szCs w:val="20"/>
              </w:rPr>
              <w:t>Schoolwide Components</w:t>
            </w:r>
          </w:p>
        </w:tc>
      </w:tr>
      <w:tr w:rsidR="00A80D1D" w:rsidRPr="00645B32" w14:paraId="4FECFDD7" w14:textId="77777777" w:rsidTr="00166B5F">
        <w:trPr>
          <w:trHeight w:val="1268"/>
        </w:trPr>
        <w:tc>
          <w:tcPr>
            <w:tcW w:w="3014" w:type="dxa"/>
          </w:tcPr>
          <w:p w14:paraId="5D8FBC8F" w14:textId="77777777" w:rsidR="00A80D1D" w:rsidRPr="00645B32" w:rsidRDefault="00A80D1D" w:rsidP="00166B5F">
            <w:pPr>
              <w:rPr>
                <w:rFonts w:cstheme="minorHAnsi"/>
                <w:sz w:val="20"/>
                <w:szCs w:val="20"/>
              </w:rPr>
            </w:pPr>
            <w:r>
              <w:rPr>
                <w:rFonts w:cstheme="minorHAnsi"/>
                <w:sz w:val="20"/>
                <w:szCs w:val="20"/>
              </w:rPr>
              <w:t>Administrators will review lesson plans and offer reflections.</w:t>
            </w:r>
          </w:p>
        </w:tc>
        <w:tc>
          <w:tcPr>
            <w:tcW w:w="1473" w:type="dxa"/>
          </w:tcPr>
          <w:p w14:paraId="6E419D74" w14:textId="77777777" w:rsidR="00A80D1D" w:rsidRDefault="00A80D1D" w:rsidP="00166B5F">
            <w:pPr>
              <w:rPr>
                <w:rFonts w:cstheme="minorHAnsi"/>
                <w:sz w:val="20"/>
                <w:szCs w:val="20"/>
              </w:rPr>
            </w:pPr>
            <w:r>
              <w:rPr>
                <w:rFonts w:cstheme="minorHAnsi"/>
                <w:sz w:val="20"/>
                <w:szCs w:val="20"/>
              </w:rPr>
              <w:t>Michael Warren</w:t>
            </w:r>
          </w:p>
          <w:p w14:paraId="66424D5F" w14:textId="77777777" w:rsidR="00A80D1D" w:rsidRPr="00A569AD" w:rsidRDefault="00A80D1D" w:rsidP="00166B5F">
            <w:pPr>
              <w:rPr>
                <w:rFonts w:cstheme="minorHAnsi"/>
                <w:sz w:val="20"/>
                <w:szCs w:val="20"/>
              </w:rPr>
            </w:pPr>
            <w:r>
              <w:rPr>
                <w:rFonts w:cstheme="minorHAnsi"/>
                <w:sz w:val="20"/>
                <w:szCs w:val="20"/>
              </w:rPr>
              <w:t>Kaylee Sims</w:t>
            </w:r>
          </w:p>
          <w:p w14:paraId="189F1473" w14:textId="77777777" w:rsidR="00A80D1D" w:rsidRPr="00A569AD" w:rsidRDefault="00A80D1D" w:rsidP="00166B5F">
            <w:pPr>
              <w:rPr>
                <w:rFonts w:cstheme="minorHAnsi"/>
                <w:sz w:val="20"/>
                <w:szCs w:val="20"/>
              </w:rPr>
            </w:pPr>
          </w:p>
        </w:tc>
        <w:tc>
          <w:tcPr>
            <w:tcW w:w="1474" w:type="dxa"/>
          </w:tcPr>
          <w:p w14:paraId="29E03893" w14:textId="77777777" w:rsidR="00A80D1D" w:rsidRPr="00A569AD" w:rsidRDefault="00A80D1D" w:rsidP="00166B5F">
            <w:pPr>
              <w:rPr>
                <w:rFonts w:cstheme="minorHAnsi"/>
                <w:sz w:val="20"/>
                <w:szCs w:val="20"/>
              </w:rPr>
            </w:pPr>
            <w:r>
              <w:rPr>
                <w:rFonts w:cstheme="minorHAnsi"/>
                <w:sz w:val="20"/>
                <w:szCs w:val="20"/>
              </w:rPr>
              <w:t>None</w:t>
            </w:r>
          </w:p>
        </w:tc>
        <w:tc>
          <w:tcPr>
            <w:tcW w:w="1474" w:type="dxa"/>
          </w:tcPr>
          <w:p w14:paraId="19E72D1B" w14:textId="77777777" w:rsidR="00A80D1D" w:rsidRDefault="00A80D1D" w:rsidP="00166B5F">
            <w:pPr>
              <w:widowControl w:val="0"/>
              <w:autoSpaceDE w:val="0"/>
              <w:autoSpaceDN w:val="0"/>
              <w:adjustRightInd w:val="0"/>
              <w:spacing w:line="223" w:lineRule="exact"/>
              <w:rPr>
                <w:sz w:val="24"/>
                <w:szCs w:val="24"/>
              </w:rPr>
            </w:pPr>
            <w:r>
              <w:rPr>
                <w:spacing w:val="-5"/>
              </w:rPr>
              <w:t>Weekly</w:t>
            </w:r>
          </w:p>
          <w:p w14:paraId="54BA2625" w14:textId="77777777" w:rsidR="00A80D1D" w:rsidRPr="00176CA9" w:rsidRDefault="00A80D1D" w:rsidP="00166B5F">
            <w:pPr>
              <w:widowControl w:val="0"/>
              <w:autoSpaceDE w:val="0"/>
              <w:autoSpaceDN w:val="0"/>
              <w:adjustRightInd w:val="0"/>
              <w:spacing w:line="223" w:lineRule="exact"/>
              <w:rPr>
                <w:rFonts w:cstheme="minorHAnsi"/>
                <w:sz w:val="20"/>
                <w:szCs w:val="20"/>
              </w:rPr>
            </w:pPr>
          </w:p>
        </w:tc>
        <w:tc>
          <w:tcPr>
            <w:tcW w:w="1474" w:type="dxa"/>
          </w:tcPr>
          <w:p w14:paraId="04564245" w14:textId="77777777" w:rsidR="00A80D1D" w:rsidRPr="00096697" w:rsidRDefault="00A80D1D" w:rsidP="00166B5F">
            <w:pPr>
              <w:rPr>
                <w:rFonts w:cstheme="minorHAnsi"/>
                <w:sz w:val="20"/>
                <w:szCs w:val="20"/>
              </w:rPr>
            </w:pPr>
            <w:r w:rsidRPr="00096697">
              <w:rPr>
                <w:rFonts w:cstheme="minorHAnsi"/>
                <w:sz w:val="20"/>
                <w:szCs w:val="20"/>
              </w:rPr>
              <w:t>Walkthrough and T-TESS reflection</w:t>
            </w:r>
          </w:p>
        </w:tc>
        <w:tc>
          <w:tcPr>
            <w:tcW w:w="1474" w:type="dxa"/>
          </w:tcPr>
          <w:p w14:paraId="7C3908F6" w14:textId="77777777" w:rsidR="00A80D1D" w:rsidRPr="00096697" w:rsidRDefault="00A80D1D" w:rsidP="00166B5F">
            <w:pPr>
              <w:rPr>
                <w:rFonts w:cstheme="minorHAnsi"/>
                <w:sz w:val="20"/>
                <w:szCs w:val="20"/>
              </w:rPr>
            </w:pPr>
            <w:r>
              <w:rPr>
                <w:rFonts w:cstheme="minorHAnsi"/>
                <w:sz w:val="20"/>
                <w:szCs w:val="20"/>
              </w:rPr>
              <w:t>Lesson Plans that follow vertical and horizontal alignments</w:t>
            </w:r>
          </w:p>
        </w:tc>
        <w:tc>
          <w:tcPr>
            <w:tcW w:w="1474" w:type="dxa"/>
          </w:tcPr>
          <w:p w14:paraId="3319B28A" w14:textId="77777777" w:rsidR="00A80D1D" w:rsidRDefault="00A80D1D" w:rsidP="00166B5F">
            <w:pPr>
              <w:rPr>
                <w:rFonts w:cstheme="minorHAnsi"/>
                <w:sz w:val="20"/>
                <w:szCs w:val="20"/>
              </w:rPr>
            </w:pPr>
            <w:r>
              <w:rPr>
                <w:rFonts w:cstheme="minorHAnsi"/>
                <w:sz w:val="20"/>
                <w:szCs w:val="20"/>
              </w:rPr>
              <w:t>F=Documented walkthroughs</w:t>
            </w:r>
          </w:p>
          <w:p w14:paraId="7BE324A2" w14:textId="77777777" w:rsidR="00A80D1D" w:rsidRPr="00176CA9" w:rsidRDefault="00A80D1D" w:rsidP="00166B5F">
            <w:pPr>
              <w:rPr>
                <w:rFonts w:cstheme="minorHAnsi"/>
                <w:sz w:val="20"/>
                <w:szCs w:val="20"/>
              </w:rPr>
            </w:pPr>
            <w:r>
              <w:rPr>
                <w:rFonts w:cstheme="minorHAnsi"/>
                <w:sz w:val="20"/>
                <w:szCs w:val="20"/>
              </w:rPr>
              <w:t>S=T-TESS Evaluations</w:t>
            </w:r>
          </w:p>
        </w:tc>
        <w:tc>
          <w:tcPr>
            <w:tcW w:w="1269" w:type="dxa"/>
          </w:tcPr>
          <w:p w14:paraId="54014626" w14:textId="77777777" w:rsidR="00A80D1D" w:rsidRPr="00645B32" w:rsidRDefault="00A80D1D" w:rsidP="00166B5F">
            <w:pPr>
              <w:rPr>
                <w:rFonts w:cstheme="minorHAnsi"/>
                <w:b/>
                <w:sz w:val="20"/>
                <w:szCs w:val="20"/>
              </w:rPr>
            </w:pPr>
            <w:r>
              <w:rPr>
                <w:rFonts w:cstheme="minorHAnsi"/>
                <w:b/>
                <w:sz w:val="20"/>
                <w:szCs w:val="20"/>
              </w:rPr>
              <w:t>2 4</w:t>
            </w:r>
          </w:p>
        </w:tc>
      </w:tr>
      <w:tr w:rsidR="00A80D1D" w:rsidRPr="00645B32" w14:paraId="2E167CCF" w14:textId="77777777" w:rsidTr="00166B5F">
        <w:trPr>
          <w:trHeight w:val="1007"/>
        </w:trPr>
        <w:tc>
          <w:tcPr>
            <w:tcW w:w="3014" w:type="dxa"/>
          </w:tcPr>
          <w:p w14:paraId="51D2F95F" w14:textId="77777777" w:rsidR="00A80D1D" w:rsidRPr="00645B32" w:rsidRDefault="00A80D1D" w:rsidP="00166B5F">
            <w:pPr>
              <w:rPr>
                <w:rFonts w:cstheme="minorHAnsi"/>
                <w:sz w:val="20"/>
                <w:szCs w:val="20"/>
              </w:rPr>
            </w:pPr>
            <w:r>
              <w:rPr>
                <w:rFonts w:cstheme="minorHAnsi"/>
                <w:sz w:val="20"/>
                <w:szCs w:val="20"/>
              </w:rPr>
              <w:t>Instructional materials will be reviewed for quality. Adjustments and additions will made to ensure students receive rigorous curriculum/instructional strategies to aide in state assessment and post-secondary success.</w:t>
            </w:r>
          </w:p>
        </w:tc>
        <w:tc>
          <w:tcPr>
            <w:tcW w:w="1473" w:type="dxa"/>
          </w:tcPr>
          <w:p w14:paraId="25B58A4E" w14:textId="77777777" w:rsidR="00A80D1D" w:rsidRDefault="00A80D1D" w:rsidP="00166B5F">
            <w:pPr>
              <w:rPr>
                <w:rFonts w:cstheme="minorHAnsi"/>
                <w:sz w:val="20"/>
                <w:szCs w:val="20"/>
              </w:rPr>
            </w:pPr>
            <w:r>
              <w:rPr>
                <w:rFonts w:cstheme="minorHAnsi"/>
                <w:sz w:val="20"/>
                <w:szCs w:val="20"/>
              </w:rPr>
              <w:t>Matthew Mizell</w:t>
            </w:r>
          </w:p>
          <w:p w14:paraId="40878F2E" w14:textId="77777777" w:rsidR="00A80D1D" w:rsidRDefault="00A80D1D" w:rsidP="00166B5F">
            <w:pPr>
              <w:rPr>
                <w:rFonts w:cstheme="minorHAnsi"/>
                <w:sz w:val="20"/>
                <w:szCs w:val="20"/>
              </w:rPr>
            </w:pPr>
            <w:r>
              <w:rPr>
                <w:rFonts w:cstheme="minorHAnsi"/>
                <w:sz w:val="20"/>
                <w:szCs w:val="20"/>
              </w:rPr>
              <w:t>Michael Warren</w:t>
            </w:r>
          </w:p>
          <w:p w14:paraId="2B8C9E12" w14:textId="77777777" w:rsidR="00A80D1D" w:rsidRPr="00A569AD" w:rsidRDefault="00A80D1D" w:rsidP="00166B5F">
            <w:pPr>
              <w:rPr>
                <w:rFonts w:cstheme="minorHAnsi"/>
                <w:sz w:val="20"/>
                <w:szCs w:val="20"/>
              </w:rPr>
            </w:pPr>
            <w:r>
              <w:rPr>
                <w:rFonts w:cstheme="minorHAnsi"/>
                <w:sz w:val="20"/>
                <w:szCs w:val="20"/>
              </w:rPr>
              <w:t>Kaylee Sims</w:t>
            </w:r>
          </w:p>
        </w:tc>
        <w:tc>
          <w:tcPr>
            <w:tcW w:w="1474" w:type="dxa"/>
          </w:tcPr>
          <w:p w14:paraId="4C98E185" w14:textId="77777777" w:rsidR="00A80D1D" w:rsidRDefault="00A80D1D" w:rsidP="00166B5F">
            <w:pPr>
              <w:rPr>
                <w:rFonts w:cstheme="minorHAnsi"/>
                <w:sz w:val="20"/>
                <w:szCs w:val="20"/>
              </w:rPr>
            </w:pPr>
            <w:r>
              <w:rPr>
                <w:rFonts w:cstheme="minorHAnsi"/>
                <w:sz w:val="20"/>
                <w:szCs w:val="20"/>
              </w:rPr>
              <w:t>General Fund</w:t>
            </w:r>
          </w:p>
          <w:p w14:paraId="20108203" w14:textId="77777777" w:rsidR="00A80D1D" w:rsidRPr="00A569AD" w:rsidRDefault="00A80D1D" w:rsidP="00166B5F">
            <w:pPr>
              <w:rPr>
                <w:rFonts w:cstheme="minorHAnsi"/>
                <w:sz w:val="20"/>
                <w:szCs w:val="20"/>
              </w:rPr>
            </w:pPr>
          </w:p>
        </w:tc>
        <w:tc>
          <w:tcPr>
            <w:tcW w:w="1474" w:type="dxa"/>
          </w:tcPr>
          <w:p w14:paraId="345866A3" w14:textId="5FAE7164" w:rsidR="00A80D1D" w:rsidRDefault="00A80D1D" w:rsidP="00166B5F">
            <w:pPr>
              <w:widowControl w:val="0"/>
              <w:autoSpaceDE w:val="0"/>
              <w:autoSpaceDN w:val="0"/>
              <w:adjustRightInd w:val="0"/>
              <w:spacing w:line="223" w:lineRule="exact"/>
              <w:rPr>
                <w:sz w:val="24"/>
                <w:szCs w:val="24"/>
              </w:rPr>
            </w:pPr>
            <w:r>
              <w:rPr>
                <w:spacing w:val="-5"/>
              </w:rPr>
              <w:t>October 202</w:t>
            </w:r>
            <w:r w:rsidR="00C84606">
              <w:rPr>
                <w:spacing w:val="-5"/>
              </w:rPr>
              <w:t>4</w:t>
            </w:r>
          </w:p>
          <w:p w14:paraId="3E6641DF" w14:textId="77777777" w:rsidR="00A80D1D" w:rsidRPr="00645B32" w:rsidRDefault="00A80D1D" w:rsidP="00166B5F">
            <w:pPr>
              <w:widowControl w:val="0"/>
              <w:autoSpaceDE w:val="0"/>
              <w:autoSpaceDN w:val="0"/>
              <w:adjustRightInd w:val="0"/>
              <w:spacing w:line="223" w:lineRule="exact"/>
              <w:rPr>
                <w:rFonts w:cstheme="minorHAnsi"/>
                <w:b/>
                <w:sz w:val="20"/>
                <w:szCs w:val="20"/>
              </w:rPr>
            </w:pPr>
          </w:p>
        </w:tc>
        <w:tc>
          <w:tcPr>
            <w:tcW w:w="1474" w:type="dxa"/>
          </w:tcPr>
          <w:p w14:paraId="73F9ECDD" w14:textId="77777777" w:rsidR="00A80D1D" w:rsidRPr="00096697" w:rsidRDefault="00A80D1D" w:rsidP="00166B5F">
            <w:pPr>
              <w:rPr>
                <w:rFonts w:cstheme="minorHAnsi"/>
                <w:sz w:val="20"/>
                <w:szCs w:val="20"/>
              </w:rPr>
            </w:pPr>
            <w:r>
              <w:rPr>
                <w:rFonts w:cstheme="minorHAnsi"/>
                <w:sz w:val="20"/>
                <w:szCs w:val="20"/>
              </w:rPr>
              <w:t>Meeting documentation</w:t>
            </w:r>
          </w:p>
        </w:tc>
        <w:tc>
          <w:tcPr>
            <w:tcW w:w="1474" w:type="dxa"/>
          </w:tcPr>
          <w:p w14:paraId="5600C6DB" w14:textId="77777777" w:rsidR="00A80D1D" w:rsidRPr="00096697" w:rsidRDefault="00A80D1D" w:rsidP="00166B5F">
            <w:pPr>
              <w:rPr>
                <w:rFonts w:cstheme="minorHAnsi"/>
                <w:sz w:val="20"/>
                <w:szCs w:val="20"/>
              </w:rPr>
            </w:pPr>
            <w:r>
              <w:rPr>
                <w:rFonts w:cstheme="minorHAnsi"/>
                <w:sz w:val="20"/>
                <w:szCs w:val="20"/>
              </w:rPr>
              <w:t>Student progression of TEKS mastery</w:t>
            </w:r>
          </w:p>
        </w:tc>
        <w:tc>
          <w:tcPr>
            <w:tcW w:w="1474" w:type="dxa"/>
          </w:tcPr>
          <w:p w14:paraId="76D9A10A" w14:textId="77777777" w:rsidR="00A80D1D" w:rsidRPr="00A569AD" w:rsidRDefault="00A80D1D" w:rsidP="00166B5F">
            <w:pPr>
              <w:rPr>
                <w:rFonts w:cstheme="minorHAnsi"/>
                <w:sz w:val="20"/>
                <w:szCs w:val="20"/>
              </w:rPr>
            </w:pPr>
            <w:r>
              <w:rPr>
                <w:rFonts w:cstheme="minorHAnsi"/>
                <w:sz w:val="20"/>
                <w:szCs w:val="20"/>
              </w:rPr>
              <w:t>F/S=Acquired resources</w:t>
            </w:r>
          </w:p>
        </w:tc>
        <w:tc>
          <w:tcPr>
            <w:tcW w:w="1269" w:type="dxa"/>
          </w:tcPr>
          <w:p w14:paraId="1603E28A" w14:textId="77777777" w:rsidR="00A80D1D" w:rsidRPr="00645B32" w:rsidRDefault="00A80D1D" w:rsidP="00166B5F">
            <w:pPr>
              <w:rPr>
                <w:rFonts w:cstheme="minorHAnsi"/>
                <w:b/>
                <w:sz w:val="20"/>
                <w:szCs w:val="20"/>
              </w:rPr>
            </w:pPr>
            <w:r>
              <w:rPr>
                <w:rFonts w:cstheme="minorHAnsi"/>
                <w:b/>
                <w:sz w:val="20"/>
                <w:szCs w:val="20"/>
              </w:rPr>
              <w:t>1 8</w:t>
            </w:r>
          </w:p>
        </w:tc>
      </w:tr>
      <w:tr w:rsidR="00A80D1D" w:rsidRPr="00645B32" w14:paraId="65A9041B" w14:textId="77777777" w:rsidTr="00166B5F">
        <w:trPr>
          <w:trHeight w:val="720"/>
        </w:trPr>
        <w:tc>
          <w:tcPr>
            <w:tcW w:w="3014" w:type="dxa"/>
          </w:tcPr>
          <w:p w14:paraId="2FBEDF47" w14:textId="77777777" w:rsidR="00A80D1D" w:rsidRPr="00645B32" w:rsidRDefault="00A80D1D" w:rsidP="00166B5F">
            <w:pPr>
              <w:rPr>
                <w:rFonts w:cstheme="minorHAnsi"/>
                <w:sz w:val="20"/>
                <w:szCs w:val="20"/>
              </w:rPr>
            </w:pPr>
            <w:r>
              <w:rPr>
                <w:rFonts w:cstheme="minorHAnsi"/>
                <w:sz w:val="20"/>
                <w:szCs w:val="20"/>
              </w:rPr>
              <w:t>Computer software will be implemented in grades k-12 to enhance TEKS mastery in core subjects.</w:t>
            </w:r>
          </w:p>
        </w:tc>
        <w:tc>
          <w:tcPr>
            <w:tcW w:w="1473" w:type="dxa"/>
          </w:tcPr>
          <w:p w14:paraId="4888649C" w14:textId="77777777" w:rsidR="00A80D1D" w:rsidRPr="00A569AD" w:rsidRDefault="00A80D1D" w:rsidP="00166B5F">
            <w:pPr>
              <w:rPr>
                <w:rFonts w:cstheme="minorHAnsi"/>
                <w:sz w:val="20"/>
                <w:szCs w:val="20"/>
              </w:rPr>
            </w:pPr>
            <w:r>
              <w:rPr>
                <w:rFonts w:cstheme="minorHAnsi"/>
                <w:sz w:val="20"/>
                <w:szCs w:val="20"/>
              </w:rPr>
              <w:t>Instructional Staff</w:t>
            </w:r>
          </w:p>
        </w:tc>
        <w:tc>
          <w:tcPr>
            <w:tcW w:w="1474" w:type="dxa"/>
          </w:tcPr>
          <w:p w14:paraId="338888E4" w14:textId="77777777" w:rsidR="00A80D1D" w:rsidRDefault="00A80D1D" w:rsidP="00166B5F">
            <w:pPr>
              <w:rPr>
                <w:rFonts w:cstheme="minorHAnsi"/>
                <w:sz w:val="20"/>
                <w:szCs w:val="20"/>
              </w:rPr>
            </w:pPr>
            <w:r>
              <w:rPr>
                <w:rFonts w:cstheme="minorHAnsi"/>
                <w:sz w:val="20"/>
                <w:szCs w:val="20"/>
              </w:rPr>
              <w:t>Grant</w:t>
            </w:r>
          </w:p>
          <w:p w14:paraId="17F872F7" w14:textId="77777777" w:rsidR="00A80D1D" w:rsidRDefault="00A80D1D" w:rsidP="00166B5F">
            <w:pPr>
              <w:rPr>
                <w:rFonts w:cstheme="minorHAnsi"/>
                <w:sz w:val="20"/>
                <w:szCs w:val="20"/>
              </w:rPr>
            </w:pPr>
            <w:r>
              <w:rPr>
                <w:rFonts w:cstheme="minorHAnsi"/>
                <w:sz w:val="20"/>
                <w:szCs w:val="20"/>
              </w:rPr>
              <w:t>Allotments</w:t>
            </w:r>
          </w:p>
          <w:p w14:paraId="315F22EE" w14:textId="77777777" w:rsidR="00A80D1D" w:rsidRPr="00A569AD" w:rsidRDefault="00A80D1D" w:rsidP="00166B5F">
            <w:pPr>
              <w:rPr>
                <w:rFonts w:cstheme="minorHAnsi"/>
                <w:sz w:val="20"/>
                <w:szCs w:val="20"/>
              </w:rPr>
            </w:pPr>
          </w:p>
        </w:tc>
        <w:tc>
          <w:tcPr>
            <w:tcW w:w="1474" w:type="dxa"/>
          </w:tcPr>
          <w:p w14:paraId="29CBDCF4" w14:textId="6F14D135" w:rsidR="00A80D1D" w:rsidRDefault="00A80D1D" w:rsidP="00166B5F">
            <w:pPr>
              <w:widowControl w:val="0"/>
              <w:autoSpaceDE w:val="0"/>
              <w:autoSpaceDN w:val="0"/>
              <w:adjustRightInd w:val="0"/>
              <w:spacing w:line="223" w:lineRule="exact"/>
              <w:rPr>
                <w:sz w:val="24"/>
                <w:szCs w:val="24"/>
              </w:rPr>
            </w:pPr>
            <w:r>
              <w:rPr>
                <w:spacing w:val="-5"/>
              </w:rPr>
              <w:t>Aug. 202</w:t>
            </w:r>
            <w:r w:rsidR="00C84606">
              <w:rPr>
                <w:spacing w:val="-5"/>
              </w:rPr>
              <w:t>4</w:t>
            </w:r>
            <w:r>
              <w:rPr>
                <w:spacing w:val="-5"/>
              </w:rPr>
              <w:t>-May 202</w:t>
            </w:r>
            <w:r w:rsidR="00C84606">
              <w:rPr>
                <w:spacing w:val="-5"/>
              </w:rPr>
              <w:t>5</w:t>
            </w:r>
          </w:p>
          <w:p w14:paraId="0CE843FA" w14:textId="77777777" w:rsidR="00A80D1D" w:rsidRPr="00645B32" w:rsidRDefault="00A80D1D" w:rsidP="00166B5F">
            <w:pPr>
              <w:widowControl w:val="0"/>
              <w:autoSpaceDE w:val="0"/>
              <w:autoSpaceDN w:val="0"/>
              <w:adjustRightInd w:val="0"/>
              <w:spacing w:line="223" w:lineRule="exact"/>
              <w:rPr>
                <w:rFonts w:cstheme="minorHAnsi"/>
                <w:b/>
                <w:sz w:val="20"/>
                <w:szCs w:val="20"/>
              </w:rPr>
            </w:pPr>
          </w:p>
        </w:tc>
        <w:tc>
          <w:tcPr>
            <w:tcW w:w="1474" w:type="dxa"/>
          </w:tcPr>
          <w:p w14:paraId="45847E4D" w14:textId="77777777" w:rsidR="00A80D1D" w:rsidRPr="00096697" w:rsidRDefault="00A80D1D" w:rsidP="00166B5F">
            <w:pPr>
              <w:rPr>
                <w:rFonts w:cstheme="minorHAnsi"/>
                <w:sz w:val="20"/>
                <w:szCs w:val="20"/>
              </w:rPr>
            </w:pPr>
            <w:r>
              <w:rPr>
                <w:rFonts w:cstheme="minorHAnsi"/>
                <w:sz w:val="20"/>
                <w:szCs w:val="20"/>
              </w:rPr>
              <w:t>Log data</w:t>
            </w:r>
          </w:p>
        </w:tc>
        <w:tc>
          <w:tcPr>
            <w:tcW w:w="1474" w:type="dxa"/>
          </w:tcPr>
          <w:p w14:paraId="06EE1775" w14:textId="77777777" w:rsidR="00A80D1D" w:rsidRPr="00096697" w:rsidRDefault="00A80D1D" w:rsidP="00166B5F">
            <w:pPr>
              <w:rPr>
                <w:rFonts w:cstheme="minorHAnsi"/>
                <w:sz w:val="20"/>
                <w:szCs w:val="20"/>
              </w:rPr>
            </w:pPr>
            <w:r>
              <w:rPr>
                <w:rFonts w:cstheme="minorHAnsi"/>
                <w:sz w:val="20"/>
                <w:szCs w:val="20"/>
              </w:rPr>
              <w:t xml:space="preserve">Improvement in TEKS mastery </w:t>
            </w:r>
          </w:p>
        </w:tc>
        <w:tc>
          <w:tcPr>
            <w:tcW w:w="1474" w:type="dxa"/>
          </w:tcPr>
          <w:p w14:paraId="7706A1EB" w14:textId="77777777" w:rsidR="00A80D1D" w:rsidRDefault="00A80D1D" w:rsidP="00166B5F">
            <w:pPr>
              <w:rPr>
                <w:rFonts w:cstheme="minorHAnsi"/>
                <w:sz w:val="20"/>
                <w:szCs w:val="20"/>
              </w:rPr>
            </w:pPr>
            <w:r>
              <w:rPr>
                <w:rFonts w:cstheme="minorHAnsi"/>
                <w:sz w:val="20"/>
                <w:szCs w:val="20"/>
              </w:rPr>
              <w:t>F=Participation</w:t>
            </w:r>
          </w:p>
          <w:p w14:paraId="547E99F9" w14:textId="77777777" w:rsidR="00A80D1D" w:rsidRPr="00A569AD" w:rsidRDefault="00A80D1D" w:rsidP="00166B5F">
            <w:pPr>
              <w:rPr>
                <w:rFonts w:cstheme="minorHAnsi"/>
                <w:sz w:val="20"/>
                <w:szCs w:val="20"/>
              </w:rPr>
            </w:pPr>
            <w:r>
              <w:rPr>
                <w:rFonts w:cstheme="minorHAnsi"/>
                <w:sz w:val="20"/>
                <w:szCs w:val="20"/>
              </w:rPr>
              <w:t>S=Assessment Reports</w:t>
            </w:r>
          </w:p>
        </w:tc>
        <w:tc>
          <w:tcPr>
            <w:tcW w:w="1269" w:type="dxa"/>
          </w:tcPr>
          <w:p w14:paraId="17E5CAFD" w14:textId="77777777" w:rsidR="00A80D1D" w:rsidRPr="00645B32" w:rsidRDefault="00A80D1D" w:rsidP="00166B5F">
            <w:pPr>
              <w:rPr>
                <w:rFonts w:cstheme="minorHAnsi"/>
                <w:b/>
                <w:sz w:val="20"/>
                <w:szCs w:val="20"/>
              </w:rPr>
            </w:pPr>
            <w:r>
              <w:rPr>
                <w:rFonts w:cstheme="minorHAnsi"/>
                <w:b/>
                <w:sz w:val="20"/>
                <w:szCs w:val="20"/>
              </w:rPr>
              <w:t>4 8</w:t>
            </w:r>
          </w:p>
        </w:tc>
      </w:tr>
    </w:tbl>
    <w:p w14:paraId="200F627E" w14:textId="77777777" w:rsidR="00A80D1D" w:rsidRDefault="00A80D1D" w:rsidP="00A80D1D">
      <w:pPr>
        <w:rPr>
          <w:rFonts w:cstheme="minorHAnsi"/>
          <w:sz w:val="20"/>
          <w:szCs w:val="20"/>
        </w:rPr>
      </w:pPr>
    </w:p>
    <w:p w14:paraId="094237B8" w14:textId="77777777" w:rsidR="00A80D1D" w:rsidRDefault="00A80D1D" w:rsidP="00A80D1D">
      <w:pPr>
        <w:rPr>
          <w:rFonts w:cstheme="minorHAnsi"/>
          <w:sz w:val="20"/>
          <w:szCs w:val="20"/>
        </w:rPr>
      </w:pPr>
    </w:p>
    <w:p w14:paraId="4C604D4F" w14:textId="77777777" w:rsidR="00A80D1D" w:rsidRDefault="00A80D1D" w:rsidP="00A80D1D">
      <w:pPr>
        <w:rPr>
          <w:rFonts w:cstheme="minorHAnsi"/>
          <w:sz w:val="20"/>
          <w:szCs w:val="20"/>
        </w:rPr>
      </w:pPr>
    </w:p>
    <w:p w14:paraId="2582A3C5" w14:textId="77777777" w:rsidR="00A80D1D" w:rsidRDefault="00A80D1D" w:rsidP="00A80D1D">
      <w:pPr>
        <w:rPr>
          <w:rFonts w:cstheme="minorHAnsi"/>
          <w:sz w:val="20"/>
          <w:szCs w:val="20"/>
        </w:rPr>
      </w:pPr>
      <w:r>
        <w:rPr>
          <w:rFonts w:cstheme="minorHAnsi"/>
          <w:sz w:val="20"/>
          <w:szCs w:val="20"/>
        </w:rPr>
        <w:br w:type="page"/>
      </w:r>
    </w:p>
    <w:tbl>
      <w:tblPr>
        <w:tblStyle w:val="TableGrid"/>
        <w:tblW w:w="13151" w:type="dxa"/>
        <w:tblInd w:w="-68" w:type="dxa"/>
        <w:tblLayout w:type="fixed"/>
        <w:tblLook w:val="04A0" w:firstRow="1" w:lastRow="0" w:firstColumn="1" w:lastColumn="0" w:noHBand="0" w:noVBand="1"/>
      </w:tblPr>
      <w:tblGrid>
        <w:gridCol w:w="3014"/>
        <w:gridCol w:w="1473"/>
        <w:gridCol w:w="1474"/>
        <w:gridCol w:w="1474"/>
        <w:gridCol w:w="1474"/>
        <w:gridCol w:w="1437"/>
        <w:gridCol w:w="1511"/>
        <w:gridCol w:w="1294"/>
      </w:tblGrid>
      <w:tr w:rsidR="00A80D1D" w14:paraId="3A1676F3" w14:textId="77777777" w:rsidTr="00166B5F">
        <w:tc>
          <w:tcPr>
            <w:tcW w:w="13151" w:type="dxa"/>
            <w:gridSpan w:val="8"/>
            <w:shd w:val="clear" w:color="auto" w:fill="BDD6EE" w:themeFill="accent5" w:themeFillTint="66"/>
          </w:tcPr>
          <w:p w14:paraId="1FD18EC4" w14:textId="77777777" w:rsidR="00A80D1D" w:rsidRPr="00645B32" w:rsidRDefault="00A80D1D" w:rsidP="00166B5F">
            <w:pPr>
              <w:rPr>
                <w:rFonts w:cstheme="minorHAnsi"/>
                <w:b/>
                <w:sz w:val="20"/>
                <w:szCs w:val="20"/>
              </w:rPr>
            </w:pPr>
            <w:r w:rsidRPr="00645B32">
              <w:rPr>
                <w:rFonts w:cstheme="minorHAnsi"/>
                <w:b/>
                <w:sz w:val="20"/>
                <w:szCs w:val="20"/>
              </w:rPr>
              <w:lastRenderedPageBreak/>
              <w:t>Ideal State:  Goal(s)</w:t>
            </w:r>
          </w:p>
          <w:p w14:paraId="455EB2A5" w14:textId="77777777" w:rsidR="00A80D1D" w:rsidRDefault="00A80D1D" w:rsidP="00166B5F">
            <w:pPr>
              <w:pStyle w:val="Heading3"/>
            </w:pPr>
            <w:r>
              <w:t>Goal 2:</w:t>
            </w:r>
          </w:p>
          <w:p w14:paraId="5CF83BAE" w14:textId="77777777" w:rsidR="00A80D1D" w:rsidRDefault="00A80D1D" w:rsidP="00166B5F">
            <w:pPr>
              <w:rPr>
                <w:rFonts w:cstheme="minorHAnsi"/>
                <w:sz w:val="20"/>
                <w:szCs w:val="20"/>
              </w:rPr>
            </w:pPr>
            <w:r>
              <w:rPr>
                <w:rFonts w:ascii="Arial" w:hAnsi="Arial" w:cs="Arial"/>
                <w:sz w:val="20"/>
              </w:rPr>
              <w:t>Trinidad’s PLC will create and maintain a positive learning environment.</w:t>
            </w:r>
          </w:p>
        </w:tc>
      </w:tr>
      <w:tr w:rsidR="00A80D1D" w14:paraId="174CB5C9" w14:textId="77777777" w:rsidTr="00166B5F">
        <w:tc>
          <w:tcPr>
            <w:tcW w:w="13151" w:type="dxa"/>
            <w:gridSpan w:val="8"/>
            <w:shd w:val="clear" w:color="auto" w:fill="BDD6EE" w:themeFill="accent5" w:themeFillTint="66"/>
          </w:tcPr>
          <w:p w14:paraId="0ADE21F8" w14:textId="77777777" w:rsidR="00A80D1D" w:rsidRPr="007670AA" w:rsidRDefault="00A80D1D" w:rsidP="00166B5F">
            <w:pPr>
              <w:widowControl w:val="0"/>
              <w:autoSpaceDE w:val="0"/>
              <w:autoSpaceDN w:val="0"/>
              <w:adjustRightInd w:val="0"/>
              <w:spacing w:line="244" w:lineRule="exact"/>
              <w:ind w:left="34" w:right="11853"/>
            </w:pPr>
            <w:r>
              <w:rPr>
                <w:rFonts w:cstheme="minorHAnsi"/>
                <w:b/>
                <w:sz w:val="20"/>
                <w:szCs w:val="20"/>
              </w:rPr>
              <w:t>Objective(s)</w:t>
            </w:r>
            <w:r w:rsidRPr="007670AA">
              <w:rPr>
                <w:bCs/>
                <w:iCs/>
                <w:spacing w:val="-9"/>
              </w:rPr>
              <w:t xml:space="preserve"> </w:t>
            </w:r>
          </w:p>
          <w:p w14:paraId="06C9EAD5" w14:textId="77777777" w:rsidR="00A80D1D" w:rsidRPr="005D196D" w:rsidRDefault="00A80D1D" w:rsidP="00166B5F">
            <w:pPr>
              <w:widowControl w:val="0"/>
              <w:autoSpaceDE w:val="0"/>
              <w:autoSpaceDN w:val="0"/>
              <w:adjustRightInd w:val="0"/>
              <w:spacing w:line="244" w:lineRule="exact"/>
              <w:ind w:left="34" w:right="11920"/>
              <w:rPr>
                <w:sz w:val="24"/>
                <w:szCs w:val="24"/>
              </w:rPr>
            </w:pPr>
            <w:r>
              <w:rPr>
                <w:bCs/>
                <w:iCs/>
                <w:spacing w:val="-11"/>
              </w:rPr>
              <w:t>Value 7</w:t>
            </w:r>
          </w:p>
          <w:p w14:paraId="0B42A8A7" w14:textId="77777777" w:rsidR="00A80D1D" w:rsidRPr="007B1E66" w:rsidRDefault="00A80D1D" w:rsidP="00166B5F">
            <w:pPr>
              <w:widowControl w:val="0"/>
              <w:autoSpaceDE w:val="0"/>
              <w:autoSpaceDN w:val="0"/>
              <w:adjustRightInd w:val="0"/>
              <w:spacing w:line="225" w:lineRule="exact"/>
              <w:ind w:left="34" w:right="6502"/>
              <w:rPr>
                <w:bCs/>
                <w:iCs/>
                <w:spacing w:val="-3"/>
              </w:rPr>
            </w:pPr>
            <w:r w:rsidRPr="007B1E66">
              <w:rPr>
                <w:bCs/>
                <w:iCs/>
                <w:spacing w:val="-3"/>
              </w:rPr>
              <w:t>We will use effective classroom management to create a positive learning environment.</w:t>
            </w:r>
          </w:p>
        </w:tc>
      </w:tr>
      <w:tr w:rsidR="00A80D1D" w:rsidRPr="00645B32" w14:paraId="3C47AD00" w14:textId="77777777" w:rsidTr="00166B5F">
        <w:tblPrEx>
          <w:tblCellMar>
            <w:left w:w="115" w:type="dxa"/>
            <w:right w:w="115" w:type="dxa"/>
          </w:tblCellMar>
        </w:tblPrEx>
        <w:trPr>
          <w:trHeight w:val="720"/>
          <w:tblHeader/>
        </w:trPr>
        <w:tc>
          <w:tcPr>
            <w:tcW w:w="3014" w:type="dxa"/>
            <w:shd w:val="clear" w:color="auto" w:fill="D9D9D9" w:themeFill="background1" w:themeFillShade="D9"/>
            <w:tcMar>
              <w:left w:w="14" w:type="dxa"/>
              <w:right w:w="14" w:type="dxa"/>
            </w:tcMar>
            <w:vAlign w:val="center"/>
          </w:tcPr>
          <w:p w14:paraId="74E68C73" w14:textId="77777777" w:rsidR="00A80D1D" w:rsidRPr="00645B32" w:rsidRDefault="00A80D1D" w:rsidP="00166B5F">
            <w:pPr>
              <w:jc w:val="center"/>
              <w:rPr>
                <w:rFonts w:cstheme="minorHAnsi"/>
                <w:b/>
                <w:sz w:val="20"/>
                <w:szCs w:val="20"/>
              </w:rPr>
            </w:pPr>
            <w:r w:rsidRPr="00645B32">
              <w:rPr>
                <w:rFonts w:cstheme="minorHAnsi"/>
                <w:b/>
                <w:sz w:val="20"/>
                <w:szCs w:val="20"/>
              </w:rPr>
              <w:t>Strategies and Action Steps</w:t>
            </w:r>
          </w:p>
        </w:tc>
        <w:tc>
          <w:tcPr>
            <w:tcW w:w="1473" w:type="dxa"/>
            <w:shd w:val="clear" w:color="auto" w:fill="D9D9D9" w:themeFill="background1" w:themeFillShade="D9"/>
            <w:tcMar>
              <w:left w:w="14" w:type="dxa"/>
              <w:right w:w="14" w:type="dxa"/>
            </w:tcMar>
            <w:vAlign w:val="center"/>
          </w:tcPr>
          <w:p w14:paraId="4BA70CF7" w14:textId="77777777" w:rsidR="00A80D1D" w:rsidRPr="00645B32" w:rsidRDefault="00A80D1D" w:rsidP="00166B5F">
            <w:pPr>
              <w:jc w:val="center"/>
              <w:rPr>
                <w:rFonts w:cstheme="minorHAnsi"/>
                <w:b/>
                <w:sz w:val="20"/>
                <w:szCs w:val="20"/>
              </w:rPr>
            </w:pPr>
            <w:r w:rsidRPr="00645B32">
              <w:rPr>
                <w:rFonts w:cstheme="minorHAnsi"/>
                <w:b/>
                <w:sz w:val="20"/>
                <w:szCs w:val="20"/>
              </w:rPr>
              <w:t>Person(s) Responsible</w:t>
            </w:r>
          </w:p>
        </w:tc>
        <w:tc>
          <w:tcPr>
            <w:tcW w:w="1474" w:type="dxa"/>
            <w:shd w:val="clear" w:color="auto" w:fill="D9D9D9" w:themeFill="background1" w:themeFillShade="D9"/>
            <w:tcMar>
              <w:left w:w="14" w:type="dxa"/>
              <w:right w:w="14" w:type="dxa"/>
            </w:tcMar>
            <w:vAlign w:val="center"/>
          </w:tcPr>
          <w:p w14:paraId="62A93CDD" w14:textId="77777777" w:rsidR="00A80D1D" w:rsidRPr="00645B32" w:rsidRDefault="00A80D1D" w:rsidP="00166B5F">
            <w:pPr>
              <w:jc w:val="center"/>
              <w:rPr>
                <w:rFonts w:cstheme="minorHAnsi"/>
                <w:b/>
                <w:sz w:val="20"/>
                <w:szCs w:val="20"/>
              </w:rPr>
            </w:pPr>
            <w:r w:rsidRPr="00645B32">
              <w:rPr>
                <w:rFonts w:cstheme="minorHAnsi"/>
                <w:b/>
                <w:sz w:val="20"/>
                <w:szCs w:val="20"/>
              </w:rPr>
              <w:t>Resources</w:t>
            </w:r>
          </w:p>
        </w:tc>
        <w:tc>
          <w:tcPr>
            <w:tcW w:w="1474" w:type="dxa"/>
            <w:shd w:val="clear" w:color="auto" w:fill="D9D9D9" w:themeFill="background1" w:themeFillShade="D9"/>
            <w:tcMar>
              <w:left w:w="14" w:type="dxa"/>
              <w:right w:w="14" w:type="dxa"/>
            </w:tcMar>
            <w:vAlign w:val="center"/>
          </w:tcPr>
          <w:p w14:paraId="1190E206" w14:textId="77777777" w:rsidR="00A80D1D" w:rsidRPr="00645B32" w:rsidRDefault="00A80D1D" w:rsidP="00166B5F">
            <w:pPr>
              <w:jc w:val="center"/>
              <w:rPr>
                <w:rFonts w:cstheme="minorHAnsi"/>
                <w:b/>
                <w:sz w:val="20"/>
                <w:szCs w:val="20"/>
              </w:rPr>
            </w:pPr>
            <w:r w:rsidRPr="00645B32">
              <w:rPr>
                <w:rFonts w:cstheme="minorHAnsi"/>
                <w:b/>
                <w:sz w:val="20"/>
                <w:szCs w:val="20"/>
              </w:rPr>
              <w:t>Timelines</w:t>
            </w:r>
          </w:p>
        </w:tc>
        <w:tc>
          <w:tcPr>
            <w:tcW w:w="1474" w:type="dxa"/>
            <w:shd w:val="clear" w:color="auto" w:fill="D9D9D9" w:themeFill="background1" w:themeFillShade="D9"/>
            <w:tcMar>
              <w:left w:w="14" w:type="dxa"/>
              <w:right w:w="14" w:type="dxa"/>
            </w:tcMar>
            <w:vAlign w:val="center"/>
          </w:tcPr>
          <w:p w14:paraId="7E3BBDB1" w14:textId="77777777" w:rsidR="00A80D1D" w:rsidRPr="00645B32" w:rsidRDefault="00A80D1D" w:rsidP="00166B5F">
            <w:pPr>
              <w:jc w:val="center"/>
              <w:rPr>
                <w:rFonts w:cstheme="minorHAnsi"/>
                <w:b/>
                <w:sz w:val="20"/>
                <w:szCs w:val="20"/>
              </w:rPr>
            </w:pPr>
            <w:r w:rsidRPr="00645B32">
              <w:rPr>
                <w:rFonts w:cstheme="minorHAnsi"/>
                <w:b/>
                <w:sz w:val="20"/>
                <w:szCs w:val="20"/>
              </w:rPr>
              <w:t xml:space="preserve">Evidence of </w:t>
            </w:r>
            <w:r w:rsidRPr="00645B32">
              <w:rPr>
                <w:rFonts w:cstheme="minorHAnsi"/>
                <w:b/>
                <w:spacing w:val="-8"/>
                <w:sz w:val="20"/>
                <w:szCs w:val="20"/>
              </w:rPr>
              <w:t>Implementation</w:t>
            </w:r>
          </w:p>
        </w:tc>
        <w:tc>
          <w:tcPr>
            <w:tcW w:w="1437" w:type="dxa"/>
            <w:shd w:val="clear" w:color="auto" w:fill="D9D9D9" w:themeFill="background1" w:themeFillShade="D9"/>
            <w:tcMar>
              <w:left w:w="14" w:type="dxa"/>
              <w:right w:w="14" w:type="dxa"/>
            </w:tcMar>
            <w:vAlign w:val="center"/>
          </w:tcPr>
          <w:p w14:paraId="54E9345F" w14:textId="77777777" w:rsidR="00A80D1D" w:rsidRPr="00645B32" w:rsidRDefault="00A80D1D" w:rsidP="00166B5F">
            <w:pPr>
              <w:jc w:val="center"/>
              <w:rPr>
                <w:rFonts w:cstheme="minorHAnsi"/>
                <w:b/>
                <w:sz w:val="20"/>
                <w:szCs w:val="20"/>
              </w:rPr>
            </w:pPr>
            <w:r w:rsidRPr="00645B32">
              <w:rPr>
                <w:rFonts w:cstheme="minorHAnsi"/>
                <w:b/>
                <w:sz w:val="20"/>
                <w:szCs w:val="20"/>
              </w:rPr>
              <w:t>Evidence of Impact</w:t>
            </w:r>
          </w:p>
        </w:tc>
        <w:tc>
          <w:tcPr>
            <w:tcW w:w="1511" w:type="dxa"/>
            <w:shd w:val="clear" w:color="auto" w:fill="D9D9D9" w:themeFill="background1" w:themeFillShade="D9"/>
            <w:tcMar>
              <w:left w:w="14" w:type="dxa"/>
              <w:right w:w="14" w:type="dxa"/>
            </w:tcMar>
            <w:vAlign w:val="center"/>
          </w:tcPr>
          <w:p w14:paraId="118B1122" w14:textId="77777777" w:rsidR="00A80D1D" w:rsidRPr="00645B32" w:rsidRDefault="00A80D1D" w:rsidP="00166B5F">
            <w:pPr>
              <w:jc w:val="center"/>
              <w:rPr>
                <w:rFonts w:cstheme="minorHAnsi"/>
                <w:b/>
                <w:sz w:val="20"/>
                <w:szCs w:val="20"/>
              </w:rPr>
            </w:pPr>
            <w:r w:rsidRPr="00645B32">
              <w:rPr>
                <w:rFonts w:cstheme="minorHAnsi"/>
                <w:b/>
                <w:sz w:val="20"/>
                <w:szCs w:val="20"/>
              </w:rPr>
              <w:t>Formative/ Summative</w:t>
            </w:r>
          </w:p>
        </w:tc>
        <w:tc>
          <w:tcPr>
            <w:tcW w:w="1269" w:type="dxa"/>
            <w:shd w:val="clear" w:color="auto" w:fill="D9D9D9" w:themeFill="background1" w:themeFillShade="D9"/>
            <w:tcMar>
              <w:left w:w="14" w:type="dxa"/>
              <w:right w:w="14" w:type="dxa"/>
            </w:tcMar>
            <w:vAlign w:val="center"/>
          </w:tcPr>
          <w:p w14:paraId="1F1CF90E" w14:textId="77777777" w:rsidR="00A80D1D" w:rsidRPr="00645B32" w:rsidRDefault="00A80D1D" w:rsidP="00166B5F">
            <w:pPr>
              <w:jc w:val="center"/>
              <w:rPr>
                <w:rFonts w:cstheme="minorHAnsi"/>
                <w:b/>
                <w:sz w:val="20"/>
                <w:szCs w:val="20"/>
              </w:rPr>
            </w:pPr>
            <w:r w:rsidRPr="00645B32">
              <w:rPr>
                <w:rFonts w:cstheme="minorHAnsi"/>
                <w:b/>
                <w:sz w:val="20"/>
                <w:szCs w:val="20"/>
              </w:rPr>
              <w:t>Title I</w:t>
            </w:r>
          </w:p>
          <w:p w14:paraId="358B4E4D" w14:textId="77777777" w:rsidR="00A80D1D" w:rsidRPr="00645B32" w:rsidRDefault="00A80D1D" w:rsidP="00166B5F">
            <w:pPr>
              <w:jc w:val="center"/>
              <w:rPr>
                <w:rFonts w:cstheme="minorHAnsi"/>
                <w:b/>
                <w:sz w:val="20"/>
                <w:szCs w:val="20"/>
              </w:rPr>
            </w:pPr>
            <w:r w:rsidRPr="00645B32">
              <w:rPr>
                <w:rFonts w:cstheme="minorHAnsi"/>
                <w:b/>
                <w:sz w:val="20"/>
                <w:szCs w:val="20"/>
              </w:rPr>
              <w:t>Schoolwide Components</w:t>
            </w:r>
          </w:p>
        </w:tc>
      </w:tr>
      <w:tr w:rsidR="00A80D1D" w:rsidRPr="00645B32" w14:paraId="16C4B572" w14:textId="77777777" w:rsidTr="00166B5F">
        <w:trPr>
          <w:trHeight w:val="1268"/>
        </w:trPr>
        <w:tc>
          <w:tcPr>
            <w:tcW w:w="3014" w:type="dxa"/>
          </w:tcPr>
          <w:p w14:paraId="24C4A85A" w14:textId="77777777" w:rsidR="00A80D1D" w:rsidRPr="00645B32" w:rsidRDefault="00A80D1D" w:rsidP="00166B5F">
            <w:pPr>
              <w:rPr>
                <w:rFonts w:cstheme="minorHAnsi"/>
                <w:sz w:val="20"/>
                <w:szCs w:val="20"/>
              </w:rPr>
            </w:pPr>
            <w:r>
              <w:rPr>
                <w:rFonts w:cstheme="minorHAnsi"/>
                <w:sz w:val="20"/>
                <w:szCs w:val="20"/>
              </w:rPr>
              <w:t>Level one offenses will be handled and documented by staff.</w:t>
            </w:r>
          </w:p>
        </w:tc>
        <w:tc>
          <w:tcPr>
            <w:tcW w:w="1473" w:type="dxa"/>
          </w:tcPr>
          <w:p w14:paraId="277B45E2" w14:textId="77777777" w:rsidR="00A80D1D" w:rsidRPr="00A569AD" w:rsidRDefault="00A80D1D" w:rsidP="00166B5F">
            <w:pPr>
              <w:rPr>
                <w:rFonts w:cstheme="minorHAnsi"/>
                <w:sz w:val="20"/>
                <w:szCs w:val="20"/>
              </w:rPr>
            </w:pPr>
            <w:r>
              <w:rPr>
                <w:rFonts w:cstheme="minorHAnsi"/>
                <w:sz w:val="20"/>
                <w:szCs w:val="20"/>
              </w:rPr>
              <w:t>All staff members</w:t>
            </w:r>
          </w:p>
          <w:p w14:paraId="3F34C9FD" w14:textId="77777777" w:rsidR="00A80D1D" w:rsidRPr="00A569AD" w:rsidRDefault="00A80D1D" w:rsidP="00166B5F">
            <w:pPr>
              <w:rPr>
                <w:rFonts w:cstheme="minorHAnsi"/>
                <w:sz w:val="20"/>
                <w:szCs w:val="20"/>
              </w:rPr>
            </w:pPr>
          </w:p>
        </w:tc>
        <w:tc>
          <w:tcPr>
            <w:tcW w:w="1474" w:type="dxa"/>
          </w:tcPr>
          <w:p w14:paraId="6735D569" w14:textId="77777777" w:rsidR="00A80D1D" w:rsidRPr="00A569AD" w:rsidRDefault="00A80D1D" w:rsidP="00166B5F">
            <w:pPr>
              <w:rPr>
                <w:rFonts w:cstheme="minorHAnsi"/>
                <w:sz w:val="20"/>
                <w:szCs w:val="20"/>
              </w:rPr>
            </w:pPr>
            <w:r>
              <w:rPr>
                <w:rFonts w:cstheme="minorHAnsi"/>
                <w:sz w:val="20"/>
                <w:szCs w:val="20"/>
              </w:rPr>
              <w:t>None</w:t>
            </w:r>
          </w:p>
        </w:tc>
        <w:tc>
          <w:tcPr>
            <w:tcW w:w="1474" w:type="dxa"/>
          </w:tcPr>
          <w:p w14:paraId="17490992" w14:textId="0E30A6C8" w:rsidR="00A80D1D" w:rsidRDefault="00A80D1D" w:rsidP="00166B5F">
            <w:pPr>
              <w:widowControl w:val="0"/>
              <w:autoSpaceDE w:val="0"/>
              <w:autoSpaceDN w:val="0"/>
              <w:adjustRightInd w:val="0"/>
              <w:spacing w:line="223" w:lineRule="exact"/>
              <w:rPr>
                <w:sz w:val="24"/>
                <w:szCs w:val="24"/>
              </w:rPr>
            </w:pPr>
            <w:r>
              <w:rPr>
                <w:spacing w:val="-5"/>
              </w:rPr>
              <w:t>Aug. 202</w:t>
            </w:r>
            <w:r w:rsidR="00C84606">
              <w:rPr>
                <w:spacing w:val="-5"/>
              </w:rPr>
              <w:t>4</w:t>
            </w:r>
            <w:r>
              <w:rPr>
                <w:spacing w:val="-5"/>
              </w:rPr>
              <w:t>-May 202</w:t>
            </w:r>
            <w:r w:rsidR="00C84606">
              <w:rPr>
                <w:spacing w:val="-5"/>
              </w:rPr>
              <w:t>5</w:t>
            </w:r>
          </w:p>
          <w:p w14:paraId="6800D325" w14:textId="77777777" w:rsidR="00A80D1D" w:rsidRPr="00176CA9" w:rsidRDefault="00A80D1D" w:rsidP="00166B5F">
            <w:pPr>
              <w:widowControl w:val="0"/>
              <w:autoSpaceDE w:val="0"/>
              <w:autoSpaceDN w:val="0"/>
              <w:adjustRightInd w:val="0"/>
              <w:spacing w:line="223" w:lineRule="exact"/>
              <w:rPr>
                <w:rFonts w:cstheme="minorHAnsi"/>
                <w:sz w:val="20"/>
                <w:szCs w:val="20"/>
              </w:rPr>
            </w:pPr>
          </w:p>
        </w:tc>
        <w:tc>
          <w:tcPr>
            <w:tcW w:w="1474" w:type="dxa"/>
          </w:tcPr>
          <w:p w14:paraId="02B1199F" w14:textId="77777777" w:rsidR="00A80D1D" w:rsidRPr="00D56DEF" w:rsidRDefault="00A80D1D" w:rsidP="00166B5F">
            <w:pPr>
              <w:rPr>
                <w:rFonts w:cstheme="minorHAnsi"/>
                <w:sz w:val="20"/>
                <w:szCs w:val="20"/>
              </w:rPr>
            </w:pPr>
            <w:r>
              <w:rPr>
                <w:rFonts w:cstheme="minorHAnsi"/>
                <w:sz w:val="20"/>
                <w:szCs w:val="20"/>
              </w:rPr>
              <w:t>Referral documents</w:t>
            </w:r>
          </w:p>
        </w:tc>
        <w:tc>
          <w:tcPr>
            <w:tcW w:w="1437" w:type="dxa"/>
          </w:tcPr>
          <w:p w14:paraId="5F30A0CE" w14:textId="77777777" w:rsidR="00A80D1D" w:rsidRPr="00D56DEF" w:rsidRDefault="00A80D1D" w:rsidP="00166B5F">
            <w:pPr>
              <w:rPr>
                <w:rFonts w:cstheme="minorHAnsi"/>
                <w:sz w:val="20"/>
                <w:szCs w:val="20"/>
              </w:rPr>
            </w:pPr>
            <w:r>
              <w:rPr>
                <w:rFonts w:cstheme="minorHAnsi"/>
                <w:sz w:val="20"/>
                <w:szCs w:val="20"/>
              </w:rPr>
              <w:t xml:space="preserve">Relationship building with </w:t>
            </w:r>
            <w:proofErr w:type="gramStart"/>
            <w:r>
              <w:rPr>
                <w:rFonts w:cstheme="minorHAnsi"/>
                <w:sz w:val="20"/>
                <w:szCs w:val="20"/>
              </w:rPr>
              <w:t>students  -</w:t>
            </w:r>
            <w:proofErr w:type="gramEnd"/>
            <w:r>
              <w:rPr>
                <w:rFonts w:cstheme="minorHAnsi"/>
                <w:sz w:val="20"/>
                <w:szCs w:val="20"/>
              </w:rPr>
              <w:t xml:space="preserve"> T-TESS</w:t>
            </w:r>
          </w:p>
        </w:tc>
        <w:tc>
          <w:tcPr>
            <w:tcW w:w="1511" w:type="dxa"/>
          </w:tcPr>
          <w:p w14:paraId="6795F9F2" w14:textId="77777777" w:rsidR="00A80D1D" w:rsidRPr="00176CA9" w:rsidRDefault="00A80D1D" w:rsidP="00166B5F">
            <w:pPr>
              <w:rPr>
                <w:rFonts w:cstheme="minorHAnsi"/>
                <w:sz w:val="20"/>
                <w:szCs w:val="20"/>
              </w:rPr>
            </w:pPr>
            <w:r>
              <w:rPr>
                <w:rFonts w:cstheme="minorHAnsi"/>
                <w:sz w:val="20"/>
                <w:szCs w:val="20"/>
              </w:rPr>
              <w:t>F/S=List of level one offenses handled through office</w:t>
            </w:r>
          </w:p>
          <w:p w14:paraId="7FA29419" w14:textId="77777777" w:rsidR="00A80D1D" w:rsidRPr="00176CA9" w:rsidRDefault="00A80D1D" w:rsidP="00166B5F">
            <w:pPr>
              <w:rPr>
                <w:rFonts w:cstheme="minorHAnsi"/>
                <w:sz w:val="20"/>
                <w:szCs w:val="20"/>
              </w:rPr>
            </w:pPr>
          </w:p>
        </w:tc>
        <w:tc>
          <w:tcPr>
            <w:tcW w:w="1269" w:type="dxa"/>
          </w:tcPr>
          <w:p w14:paraId="1B188576" w14:textId="77777777" w:rsidR="00A80D1D" w:rsidRPr="00645B32" w:rsidRDefault="00A80D1D" w:rsidP="00166B5F">
            <w:pPr>
              <w:rPr>
                <w:rFonts w:cstheme="minorHAnsi"/>
                <w:b/>
                <w:sz w:val="20"/>
                <w:szCs w:val="20"/>
              </w:rPr>
            </w:pPr>
            <w:r>
              <w:rPr>
                <w:rFonts w:cstheme="minorHAnsi"/>
                <w:b/>
                <w:sz w:val="20"/>
                <w:szCs w:val="20"/>
              </w:rPr>
              <w:t>10</w:t>
            </w:r>
          </w:p>
        </w:tc>
      </w:tr>
      <w:tr w:rsidR="00A80D1D" w:rsidRPr="00645B32" w14:paraId="7398F39E" w14:textId="77777777" w:rsidTr="00166B5F">
        <w:trPr>
          <w:trHeight w:val="1007"/>
        </w:trPr>
        <w:tc>
          <w:tcPr>
            <w:tcW w:w="3014" w:type="dxa"/>
          </w:tcPr>
          <w:p w14:paraId="13718506" w14:textId="77777777" w:rsidR="00A80D1D" w:rsidRPr="00645B32" w:rsidRDefault="00A80D1D" w:rsidP="00166B5F">
            <w:pPr>
              <w:rPr>
                <w:rFonts w:cstheme="minorHAnsi"/>
                <w:sz w:val="20"/>
                <w:szCs w:val="20"/>
              </w:rPr>
            </w:pPr>
            <w:r>
              <w:rPr>
                <w:rFonts w:cstheme="minorHAnsi"/>
                <w:sz w:val="20"/>
                <w:szCs w:val="20"/>
              </w:rPr>
              <w:t>Level II and above offenses will be referred to administration.</w:t>
            </w:r>
          </w:p>
        </w:tc>
        <w:tc>
          <w:tcPr>
            <w:tcW w:w="1473" w:type="dxa"/>
          </w:tcPr>
          <w:p w14:paraId="0508E9E9" w14:textId="77777777" w:rsidR="00A80D1D" w:rsidRDefault="00A80D1D" w:rsidP="00166B5F">
            <w:pPr>
              <w:rPr>
                <w:rFonts w:cstheme="minorHAnsi"/>
                <w:sz w:val="20"/>
                <w:szCs w:val="20"/>
              </w:rPr>
            </w:pPr>
            <w:r>
              <w:rPr>
                <w:rFonts w:cstheme="minorHAnsi"/>
                <w:sz w:val="20"/>
                <w:szCs w:val="20"/>
              </w:rPr>
              <w:t>Michael Warren</w:t>
            </w:r>
          </w:p>
          <w:p w14:paraId="420241FF" w14:textId="77777777" w:rsidR="00A80D1D" w:rsidRPr="00A569AD" w:rsidRDefault="00A80D1D" w:rsidP="00166B5F">
            <w:pPr>
              <w:rPr>
                <w:rFonts w:cstheme="minorHAnsi"/>
                <w:sz w:val="20"/>
                <w:szCs w:val="20"/>
              </w:rPr>
            </w:pPr>
            <w:r>
              <w:rPr>
                <w:rFonts w:cstheme="minorHAnsi"/>
                <w:sz w:val="20"/>
                <w:szCs w:val="20"/>
              </w:rPr>
              <w:t>Kaylee Sims</w:t>
            </w:r>
          </w:p>
        </w:tc>
        <w:tc>
          <w:tcPr>
            <w:tcW w:w="1474" w:type="dxa"/>
          </w:tcPr>
          <w:p w14:paraId="6BAAAFDF" w14:textId="77777777" w:rsidR="00A80D1D" w:rsidRDefault="00A80D1D" w:rsidP="00166B5F">
            <w:pPr>
              <w:rPr>
                <w:rFonts w:cstheme="minorHAnsi"/>
                <w:sz w:val="20"/>
                <w:szCs w:val="20"/>
              </w:rPr>
            </w:pPr>
            <w:r>
              <w:rPr>
                <w:rFonts w:cstheme="minorHAnsi"/>
                <w:sz w:val="20"/>
                <w:szCs w:val="20"/>
              </w:rPr>
              <w:t>Ascender</w:t>
            </w:r>
          </w:p>
          <w:p w14:paraId="0E29EEDB" w14:textId="77777777" w:rsidR="00A80D1D" w:rsidRPr="00A569AD" w:rsidRDefault="00A80D1D" w:rsidP="00166B5F">
            <w:pPr>
              <w:rPr>
                <w:rFonts w:cstheme="minorHAnsi"/>
                <w:sz w:val="20"/>
                <w:szCs w:val="20"/>
              </w:rPr>
            </w:pPr>
          </w:p>
        </w:tc>
        <w:tc>
          <w:tcPr>
            <w:tcW w:w="1474" w:type="dxa"/>
          </w:tcPr>
          <w:p w14:paraId="79BD1050" w14:textId="6DE8CAF2" w:rsidR="00A80D1D" w:rsidRDefault="00A80D1D" w:rsidP="00166B5F">
            <w:pPr>
              <w:widowControl w:val="0"/>
              <w:autoSpaceDE w:val="0"/>
              <w:autoSpaceDN w:val="0"/>
              <w:adjustRightInd w:val="0"/>
              <w:spacing w:line="223" w:lineRule="exact"/>
              <w:rPr>
                <w:sz w:val="24"/>
                <w:szCs w:val="24"/>
              </w:rPr>
            </w:pPr>
            <w:r>
              <w:rPr>
                <w:spacing w:val="-5"/>
              </w:rPr>
              <w:t>Aug. 202</w:t>
            </w:r>
            <w:r w:rsidR="00C84606">
              <w:rPr>
                <w:spacing w:val="-5"/>
              </w:rPr>
              <w:t>4</w:t>
            </w:r>
            <w:r>
              <w:rPr>
                <w:spacing w:val="-5"/>
              </w:rPr>
              <w:t>-May 202</w:t>
            </w:r>
            <w:r w:rsidR="00C84606">
              <w:rPr>
                <w:spacing w:val="-5"/>
              </w:rPr>
              <w:t>5</w:t>
            </w:r>
          </w:p>
          <w:p w14:paraId="6527B536" w14:textId="77777777" w:rsidR="00A80D1D" w:rsidRPr="00645B32" w:rsidRDefault="00A80D1D" w:rsidP="00166B5F">
            <w:pPr>
              <w:widowControl w:val="0"/>
              <w:autoSpaceDE w:val="0"/>
              <w:autoSpaceDN w:val="0"/>
              <w:adjustRightInd w:val="0"/>
              <w:spacing w:line="223" w:lineRule="exact"/>
              <w:rPr>
                <w:rFonts w:cstheme="minorHAnsi"/>
                <w:b/>
                <w:sz w:val="20"/>
                <w:szCs w:val="20"/>
              </w:rPr>
            </w:pPr>
          </w:p>
        </w:tc>
        <w:tc>
          <w:tcPr>
            <w:tcW w:w="1474" w:type="dxa"/>
          </w:tcPr>
          <w:p w14:paraId="3F5FC50A" w14:textId="77777777" w:rsidR="00A80D1D" w:rsidRPr="00D56DEF" w:rsidRDefault="00A80D1D" w:rsidP="00166B5F">
            <w:pPr>
              <w:rPr>
                <w:rFonts w:cstheme="minorHAnsi"/>
                <w:sz w:val="20"/>
                <w:szCs w:val="20"/>
              </w:rPr>
            </w:pPr>
            <w:r>
              <w:rPr>
                <w:rFonts w:cstheme="minorHAnsi"/>
                <w:sz w:val="20"/>
                <w:szCs w:val="20"/>
              </w:rPr>
              <w:t>Referral documents</w:t>
            </w:r>
          </w:p>
        </w:tc>
        <w:tc>
          <w:tcPr>
            <w:tcW w:w="1437" w:type="dxa"/>
          </w:tcPr>
          <w:p w14:paraId="5816E41A" w14:textId="77777777" w:rsidR="00A80D1D" w:rsidRPr="00D56DEF" w:rsidRDefault="00A80D1D" w:rsidP="00166B5F">
            <w:pPr>
              <w:rPr>
                <w:rFonts w:cstheme="minorHAnsi"/>
                <w:sz w:val="20"/>
                <w:szCs w:val="20"/>
              </w:rPr>
            </w:pPr>
            <w:r>
              <w:rPr>
                <w:rFonts w:cstheme="minorHAnsi"/>
                <w:sz w:val="20"/>
                <w:szCs w:val="20"/>
              </w:rPr>
              <w:t xml:space="preserve">Documented deterrence </w:t>
            </w:r>
          </w:p>
        </w:tc>
        <w:tc>
          <w:tcPr>
            <w:tcW w:w="1511" w:type="dxa"/>
          </w:tcPr>
          <w:p w14:paraId="0139A0A0" w14:textId="77777777" w:rsidR="00A80D1D" w:rsidRDefault="00A80D1D" w:rsidP="00166B5F">
            <w:pPr>
              <w:rPr>
                <w:rFonts w:cstheme="minorHAnsi"/>
                <w:sz w:val="20"/>
                <w:szCs w:val="20"/>
              </w:rPr>
            </w:pPr>
            <w:r>
              <w:rPr>
                <w:rFonts w:cstheme="minorHAnsi"/>
                <w:sz w:val="20"/>
                <w:szCs w:val="20"/>
              </w:rPr>
              <w:t>F=List of level II and III offenses handled</w:t>
            </w:r>
          </w:p>
          <w:p w14:paraId="1AD3D22D" w14:textId="77777777" w:rsidR="00A80D1D" w:rsidRPr="00A569AD" w:rsidRDefault="00A80D1D" w:rsidP="00166B5F">
            <w:pPr>
              <w:rPr>
                <w:rFonts w:cstheme="minorHAnsi"/>
                <w:sz w:val="20"/>
                <w:szCs w:val="20"/>
              </w:rPr>
            </w:pPr>
            <w:r>
              <w:rPr>
                <w:rFonts w:cstheme="minorHAnsi"/>
                <w:sz w:val="20"/>
                <w:szCs w:val="20"/>
              </w:rPr>
              <w:t>S=Staff Reports</w:t>
            </w:r>
          </w:p>
        </w:tc>
        <w:tc>
          <w:tcPr>
            <w:tcW w:w="1269" w:type="dxa"/>
          </w:tcPr>
          <w:p w14:paraId="4B32B6BB" w14:textId="77777777" w:rsidR="00A80D1D" w:rsidRPr="00645B32" w:rsidRDefault="00A80D1D" w:rsidP="00166B5F">
            <w:pPr>
              <w:rPr>
                <w:rFonts w:cstheme="minorHAnsi"/>
                <w:b/>
                <w:sz w:val="20"/>
                <w:szCs w:val="20"/>
              </w:rPr>
            </w:pPr>
            <w:r>
              <w:rPr>
                <w:rFonts w:cstheme="minorHAnsi"/>
                <w:b/>
                <w:sz w:val="20"/>
                <w:szCs w:val="20"/>
              </w:rPr>
              <w:t>10</w:t>
            </w:r>
          </w:p>
        </w:tc>
      </w:tr>
      <w:tr w:rsidR="00A80D1D" w:rsidRPr="00645B32" w14:paraId="7A1DF738" w14:textId="77777777" w:rsidTr="00166B5F">
        <w:trPr>
          <w:trHeight w:val="720"/>
        </w:trPr>
        <w:tc>
          <w:tcPr>
            <w:tcW w:w="3014" w:type="dxa"/>
          </w:tcPr>
          <w:p w14:paraId="4DC6E816" w14:textId="77777777" w:rsidR="00A80D1D" w:rsidRPr="00645B32" w:rsidRDefault="00A80D1D" w:rsidP="00166B5F">
            <w:pPr>
              <w:rPr>
                <w:rFonts w:cstheme="minorHAnsi"/>
                <w:sz w:val="20"/>
                <w:szCs w:val="20"/>
              </w:rPr>
            </w:pPr>
            <w:r>
              <w:rPr>
                <w:rFonts w:cstheme="minorHAnsi"/>
                <w:sz w:val="20"/>
                <w:szCs w:val="20"/>
              </w:rPr>
              <w:t>A system for dealing with referrals during the absence of primary administrators will be implemented.</w:t>
            </w:r>
          </w:p>
        </w:tc>
        <w:tc>
          <w:tcPr>
            <w:tcW w:w="1473" w:type="dxa"/>
          </w:tcPr>
          <w:p w14:paraId="62C27F36" w14:textId="77777777" w:rsidR="00A80D1D" w:rsidRDefault="00A80D1D" w:rsidP="00166B5F">
            <w:pPr>
              <w:rPr>
                <w:rFonts w:cstheme="minorHAnsi"/>
                <w:sz w:val="20"/>
                <w:szCs w:val="20"/>
              </w:rPr>
            </w:pPr>
            <w:r>
              <w:rPr>
                <w:rFonts w:cstheme="minorHAnsi"/>
                <w:sz w:val="20"/>
                <w:szCs w:val="20"/>
              </w:rPr>
              <w:t>Michael Warren</w:t>
            </w:r>
          </w:p>
          <w:p w14:paraId="5A97380C" w14:textId="77777777" w:rsidR="00A80D1D" w:rsidRPr="00A569AD" w:rsidRDefault="00A80D1D" w:rsidP="00166B5F">
            <w:pPr>
              <w:rPr>
                <w:rFonts w:cstheme="minorHAnsi"/>
                <w:sz w:val="20"/>
                <w:szCs w:val="20"/>
              </w:rPr>
            </w:pPr>
            <w:r>
              <w:rPr>
                <w:rFonts w:cstheme="minorHAnsi"/>
                <w:sz w:val="20"/>
                <w:szCs w:val="20"/>
              </w:rPr>
              <w:t>Kaylee Sims</w:t>
            </w:r>
          </w:p>
        </w:tc>
        <w:tc>
          <w:tcPr>
            <w:tcW w:w="1474" w:type="dxa"/>
          </w:tcPr>
          <w:p w14:paraId="764E00BE" w14:textId="77777777" w:rsidR="00A80D1D" w:rsidRDefault="00A80D1D" w:rsidP="00166B5F">
            <w:pPr>
              <w:rPr>
                <w:rFonts w:cstheme="minorHAnsi"/>
                <w:sz w:val="20"/>
                <w:szCs w:val="20"/>
              </w:rPr>
            </w:pPr>
            <w:r>
              <w:rPr>
                <w:rFonts w:cstheme="minorHAnsi"/>
                <w:sz w:val="20"/>
                <w:szCs w:val="20"/>
              </w:rPr>
              <w:t>Designated Staff</w:t>
            </w:r>
          </w:p>
          <w:p w14:paraId="297F77CE" w14:textId="77777777" w:rsidR="00A80D1D" w:rsidRPr="00A569AD" w:rsidRDefault="00A80D1D" w:rsidP="00166B5F">
            <w:pPr>
              <w:rPr>
                <w:rFonts w:cstheme="minorHAnsi"/>
                <w:sz w:val="20"/>
                <w:szCs w:val="20"/>
              </w:rPr>
            </w:pPr>
          </w:p>
        </w:tc>
        <w:tc>
          <w:tcPr>
            <w:tcW w:w="1474" w:type="dxa"/>
          </w:tcPr>
          <w:p w14:paraId="1A23DA34" w14:textId="746C24FF" w:rsidR="00A80D1D" w:rsidRDefault="00A80D1D" w:rsidP="00166B5F">
            <w:pPr>
              <w:widowControl w:val="0"/>
              <w:autoSpaceDE w:val="0"/>
              <w:autoSpaceDN w:val="0"/>
              <w:adjustRightInd w:val="0"/>
              <w:spacing w:line="223" w:lineRule="exact"/>
              <w:rPr>
                <w:sz w:val="24"/>
                <w:szCs w:val="24"/>
              </w:rPr>
            </w:pPr>
            <w:r>
              <w:rPr>
                <w:spacing w:val="-5"/>
              </w:rPr>
              <w:t>Aug. 202</w:t>
            </w:r>
            <w:r w:rsidR="00C84606">
              <w:rPr>
                <w:spacing w:val="-5"/>
              </w:rPr>
              <w:t>4</w:t>
            </w:r>
            <w:r>
              <w:rPr>
                <w:spacing w:val="-5"/>
              </w:rPr>
              <w:t>-May 202</w:t>
            </w:r>
            <w:r w:rsidR="00C84606">
              <w:rPr>
                <w:spacing w:val="-5"/>
              </w:rPr>
              <w:t>5</w:t>
            </w:r>
          </w:p>
          <w:p w14:paraId="6C76B17D" w14:textId="77777777" w:rsidR="00A80D1D" w:rsidRPr="00645B32" w:rsidRDefault="00A80D1D" w:rsidP="00166B5F">
            <w:pPr>
              <w:widowControl w:val="0"/>
              <w:autoSpaceDE w:val="0"/>
              <w:autoSpaceDN w:val="0"/>
              <w:adjustRightInd w:val="0"/>
              <w:spacing w:line="223" w:lineRule="exact"/>
              <w:rPr>
                <w:rFonts w:cstheme="minorHAnsi"/>
                <w:b/>
                <w:sz w:val="20"/>
                <w:szCs w:val="20"/>
              </w:rPr>
            </w:pPr>
          </w:p>
        </w:tc>
        <w:tc>
          <w:tcPr>
            <w:tcW w:w="1474" w:type="dxa"/>
          </w:tcPr>
          <w:p w14:paraId="2083F5E2" w14:textId="77777777" w:rsidR="00A80D1D" w:rsidRPr="00D56DEF" w:rsidRDefault="00A80D1D" w:rsidP="00166B5F">
            <w:pPr>
              <w:rPr>
                <w:rFonts w:cstheme="minorHAnsi"/>
                <w:sz w:val="20"/>
                <w:szCs w:val="20"/>
              </w:rPr>
            </w:pPr>
            <w:r>
              <w:rPr>
                <w:rFonts w:cstheme="minorHAnsi"/>
                <w:sz w:val="20"/>
                <w:szCs w:val="20"/>
              </w:rPr>
              <w:t>Listed administrative duties</w:t>
            </w:r>
          </w:p>
        </w:tc>
        <w:tc>
          <w:tcPr>
            <w:tcW w:w="1437" w:type="dxa"/>
          </w:tcPr>
          <w:p w14:paraId="017CA11E" w14:textId="77777777" w:rsidR="00A80D1D" w:rsidRPr="00D56DEF" w:rsidRDefault="00A80D1D" w:rsidP="00166B5F">
            <w:pPr>
              <w:rPr>
                <w:rFonts w:cstheme="minorHAnsi"/>
                <w:sz w:val="20"/>
                <w:szCs w:val="20"/>
              </w:rPr>
            </w:pPr>
            <w:r>
              <w:rPr>
                <w:rFonts w:cstheme="minorHAnsi"/>
                <w:sz w:val="20"/>
                <w:szCs w:val="20"/>
              </w:rPr>
              <w:t>Timely disciplinary decisions</w:t>
            </w:r>
          </w:p>
        </w:tc>
        <w:tc>
          <w:tcPr>
            <w:tcW w:w="1511" w:type="dxa"/>
          </w:tcPr>
          <w:p w14:paraId="253DB05A" w14:textId="77777777" w:rsidR="00A80D1D" w:rsidRDefault="00A80D1D" w:rsidP="00166B5F">
            <w:pPr>
              <w:rPr>
                <w:rFonts w:cstheme="minorHAnsi"/>
                <w:sz w:val="20"/>
                <w:szCs w:val="20"/>
              </w:rPr>
            </w:pPr>
            <w:r>
              <w:rPr>
                <w:rFonts w:cstheme="minorHAnsi"/>
                <w:sz w:val="20"/>
                <w:szCs w:val="20"/>
              </w:rPr>
              <w:t>F=Reports and observation</w:t>
            </w:r>
          </w:p>
          <w:p w14:paraId="4AA325DE" w14:textId="77777777" w:rsidR="00A80D1D" w:rsidRPr="00A569AD" w:rsidRDefault="00A80D1D" w:rsidP="00166B5F">
            <w:pPr>
              <w:rPr>
                <w:rFonts w:cstheme="minorHAnsi"/>
                <w:sz w:val="20"/>
                <w:szCs w:val="20"/>
              </w:rPr>
            </w:pPr>
            <w:r>
              <w:rPr>
                <w:rFonts w:cstheme="minorHAnsi"/>
                <w:sz w:val="20"/>
                <w:szCs w:val="20"/>
              </w:rPr>
              <w:t>S= Ascender documentation</w:t>
            </w:r>
          </w:p>
        </w:tc>
        <w:tc>
          <w:tcPr>
            <w:tcW w:w="1269" w:type="dxa"/>
          </w:tcPr>
          <w:p w14:paraId="6FF08B54" w14:textId="77777777" w:rsidR="00A80D1D" w:rsidRPr="00645B32" w:rsidRDefault="00A80D1D" w:rsidP="00166B5F">
            <w:pPr>
              <w:rPr>
                <w:rFonts w:cstheme="minorHAnsi"/>
                <w:b/>
                <w:sz w:val="20"/>
                <w:szCs w:val="20"/>
              </w:rPr>
            </w:pPr>
            <w:r>
              <w:rPr>
                <w:rFonts w:cstheme="minorHAnsi"/>
                <w:b/>
                <w:sz w:val="20"/>
                <w:szCs w:val="20"/>
              </w:rPr>
              <w:t>10</w:t>
            </w:r>
          </w:p>
        </w:tc>
      </w:tr>
      <w:tr w:rsidR="00A80D1D" w:rsidRPr="00645B32" w14:paraId="67B924E9" w14:textId="77777777" w:rsidTr="00166B5F">
        <w:trPr>
          <w:trHeight w:val="720"/>
        </w:trPr>
        <w:tc>
          <w:tcPr>
            <w:tcW w:w="3014" w:type="dxa"/>
          </w:tcPr>
          <w:p w14:paraId="6AA21A26" w14:textId="77777777" w:rsidR="00A80D1D" w:rsidRPr="00645B32" w:rsidRDefault="00A80D1D" w:rsidP="00166B5F">
            <w:pPr>
              <w:rPr>
                <w:rFonts w:cstheme="minorHAnsi"/>
                <w:sz w:val="20"/>
                <w:szCs w:val="20"/>
              </w:rPr>
            </w:pPr>
            <w:r>
              <w:rPr>
                <w:rFonts w:cstheme="minorHAnsi"/>
                <w:sz w:val="20"/>
                <w:szCs w:val="20"/>
              </w:rPr>
              <w:lastRenderedPageBreak/>
              <w:t>Discipline documentation will be completed in Ascender in a timely manner for tracking purposes. Necessary staff reports will be generated and shared.</w:t>
            </w:r>
          </w:p>
        </w:tc>
        <w:tc>
          <w:tcPr>
            <w:tcW w:w="1473" w:type="dxa"/>
          </w:tcPr>
          <w:p w14:paraId="67D218EA" w14:textId="77777777" w:rsidR="00A80D1D" w:rsidRDefault="00A80D1D" w:rsidP="00166B5F">
            <w:pPr>
              <w:rPr>
                <w:rFonts w:cstheme="minorHAnsi"/>
                <w:sz w:val="20"/>
                <w:szCs w:val="20"/>
              </w:rPr>
            </w:pPr>
            <w:r>
              <w:rPr>
                <w:rFonts w:cstheme="minorHAnsi"/>
                <w:sz w:val="20"/>
                <w:szCs w:val="20"/>
              </w:rPr>
              <w:t>Michael Warren</w:t>
            </w:r>
          </w:p>
          <w:p w14:paraId="0212C58B" w14:textId="77777777" w:rsidR="00A80D1D" w:rsidRDefault="00A80D1D" w:rsidP="00166B5F">
            <w:pPr>
              <w:rPr>
                <w:rFonts w:cstheme="minorHAnsi"/>
                <w:sz w:val="20"/>
                <w:szCs w:val="20"/>
              </w:rPr>
            </w:pPr>
            <w:r>
              <w:rPr>
                <w:rFonts w:cstheme="minorHAnsi"/>
                <w:sz w:val="20"/>
                <w:szCs w:val="20"/>
              </w:rPr>
              <w:t>Kaylee Sims</w:t>
            </w:r>
          </w:p>
          <w:p w14:paraId="253114A1" w14:textId="77777777" w:rsidR="00A80D1D" w:rsidRDefault="00A80D1D" w:rsidP="00166B5F">
            <w:pPr>
              <w:rPr>
                <w:rFonts w:cstheme="minorHAnsi"/>
                <w:sz w:val="20"/>
                <w:szCs w:val="20"/>
              </w:rPr>
            </w:pPr>
          </w:p>
        </w:tc>
        <w:tc>
          <w:tcPr>
            <w:tcW w:w="1474" w:type="dxa"/>
          </w:tcPr>
          <w:p w14:paraId="66F121A1" w14:textId="77777777" w:rsidR="00A80D1D" w:rsidRDefault="00A80D1D" w:rsidP="00166B5F">
            <w:pPr>
              <w:rPr>
                <w:rFonts w:cstheme="minorHAnsi"/>
                <w:sz w:val="20"/>
                <w:szCs w:val="20"/>
              </w:rPr>
            </w:pPr>
            <w:r>
              <w:rPr>
                <w:rFonts w:cstheme="minorHAnsi"/>
                <w:sz w:val="20"/>
                <w:szCs w:val="20"/>
              </w:rPr>
              <w:t>Memos, emails, conferences</w:t>
            </w:r>
          </w:p>
          <w:p w14:paraId="4BA416B9" w14:textId="77777777" w:rsidR="00A80D1D" w:rsidRDefault="00A80D1D" w:rsidP="00166B5F">
            <w:pPr>
              <w:rPr>
                <w:rFonts w:cstheme="minorHAnsi"/>
                <w:sz w:val="20"/>
                <w:szCs w:val="20"/>
              </w:rPr>
            </w:pPr>
          </w:p>
        </w:tc>
        <w:tc>
          <w:tcPr>
            <w:tcW w:w="1474" w:type="dxa"/>
          </w:tcPr>
          <w:p w14:paraId="71088CFF" w14:textId="7C9FF9F9" w:rsidR="00A80D1D" w:rsidRDefault="00A80D1D" w:rsidP="00166B5F">
            <w:pPr>
              <w:widowControl w:val="0"/>
              <w:autoSpaceDE w:val="0"/>
              <w:autoSpaceDN w:val="0"/>
              <w:adjustRightInd w:val="0"/>
              <w:spacing w:line="223" w:lineRule="exact"/>
              <w:rPr>
                <w:sz w:val="24"/>
                <w:szCs w:val="24"/>
              </w:rPr>
            </w:pPr>
            <w:r>
              <w:rPr>
                <w:spacing w:val="-5"/>
              </w:rPr>
              <w:t>Aug. 202</w:t>
            </w:r>
            <w:r w:rsidR="00C84606">
              <w:rPr>
                <w:spacing w:val="-5"/>
              </w:rPr>
              <w:t>4</w:t>
            </w:r>
            <w:r>
              <w:rPr>
                <w:spacing w:val="-5"/>
              </w:rPr>
              <w:t>-May 202</w:t>
            </w:r>
            <w:r w:rsidR="00C84606">
              <w:rPr>
                <w:spacing w:val="-5"/>
              </w:rPr>
              <w:t>5</w:t>
            </w:r>
          </w:p>
          <w:p w14:paraId="70161203" w14:textId="77777777" w:rsidR="00A80D1D" w:rsidRDefault="00A80D1D" w:rsidP="00166B5F">
            <w:pPr>
              <w:widowControl w:val="0"/>
              <w:autoSpaceDE w:val="0"/>
              <w:autoSpaceDN w:val="0"/>
              <w:adjustRightInd w:val="0"/>
              <w:spacing w:line="223" w:lineRule="exact"/>
              <w:rPr>
                <w:spacing w:val="-5"/>
              </w:rPr>
            </w:pPr>
          </w:p>
        </w:tc>
        <w:tc>
          <w:tcPr>
            <w:tcW w:w="1474" w:type="dxa"/>
          </w:tcPr>
          <w:p w14:paraId="19BDF534" w14:textId="77777777" w:rsidR="00A80D1D" w:rsidRPr="00D56DEF" w:rsidRDefault="00A80D1D" w:rsidP="00166B5F">
            <w:pPr>
              <w:rPr>
                <w:rFonts w:cstheme="minorHAnsi"/>
                <w:sz w:val="20"/>
                <w:szCs w:val="20"/>
              </w:rPr>
            </w:pPr>
            <w:r>
              <w:rPr>
                <w:rFonts w:cstheme="minorHAnsi"/>
                <w:sz w:val="20"/>
                <w:szCs w:val="20"/>
              </w:rPr>
              <w:t>Ascender data</w:t>
            </w:r>
          </w:p>
        </w:tc>
        <w:tc>
          <w:tcPr>
            <w:tcW w:w="1437" w:type="dxa"/>
          </w:tcPr>
          <w:p w14:paraId="277485F6" w14:textId="77777777" w:rsidR="00A80D1D" w:rsidRPr="00D56DEF" w:rsidRDefault="00A80D1D" w:rsidP="00166B5F">
            <w:pPr>
              <w:rPr>
                <w:rFonts w:cstheme="minorHAnsi"/>
                <w:sz w:val="20"/>
                <w:szCs w:val="20"/>
              </w:rPr>
            </w:pPr>
            <w:r>
              <w:rPr>
                <w:rFonts w:cstheme="minorHAnsi"/>
                <w:sz w:val="20"/>
                <w:szCs w:val="20"/>
              </w:rPr>
              <w:t>Use in tracking discipline levels</w:t>
            </w:r>
          </w:p>
        </w:tc>
        <w:tc>
          <w:tcPr>
            <w:tcW w:w="1511" w:type="dxa"/>
          </w:tcPr>
          <w:p w14:paraId="3C43FF71" w14:textId="77777777" w:rsidR="00A80D1D" w:rsidRDefault="00A80D1D" w:rsidP="00166B5F">
            <w:pPr>
              <w:rPr>
                <w:rFonts w:cstheme="minorHAnsi"/>
                <w:sz w:val="20"/>
                <w:szCs w:val="20"/>
              </w:rPr>
            </w:pPr>
            <w:r>
              <w:rPr>
                <w:rFonts w:cstheme="minorHAnsi"/>
                <w:sz w:val="20"/>
                <w:szCs w:val="20"/>
              </w:rPr>
              <w:t>F=Monthly report</w:t>
            </w:r>
          </w:p>
          <w:p w14:paraId="17AB5A0F" w14:textId="77777777" w:rsidR="00A80D1D" w:rsidRDefault="00A80D1D" w:rsidP="00166B5F">
            <w:pPr>
              <w:rPr>
                <w:rFonts w:cstheme="minorHAnsi"/>
                <w:sz w:val="20"/>
                <w:szCs w:val="20"/>
              </w:rPr>
            </w:pPr>
            <w:r>
              <w:rPr>
                <w:rFonts w:cstheme="minorHAnsi"/>
                <w:sz w:val="20"/>
                <w:szCs w:val="20"/>
              </w:rPr>
              <w:t>S=Survey</w:t>
            </w:r>
          </w:p>
        </w:tc>
        <w:tc>
          <w:tcPr>
            <w:tcW w:w="1269" w:type="dxa"/>
          </w:tcPr>
          <w:p w14:paraId="23AABA48" w14:textId="77777777" w:rsidR="00A80D1D" w:rsidRPr="00645B32" w:rsidRDefault="00A80D1D" w:rsidP="00166B5F">
            <w:pPr>
              <w:rPr>
                <w:rFonts w:cstheme="minorHAnsi"/>
                <w:b/>
                <w:sz w:val="20"/>
                <w:szCs w:val="20"/>
              </w:rPr>
            </w:pPr>
            <w:r>
              <w:rPr>
                <w:rFonts w:cstheme="minorHAnsi"/>
                <w:b/>
                <w:sz w:val="20"/>
                <w:szCs w:val="20"/>
              </w:rPr>
              <w:t>10</w:t>
            </w:r>
          </w:p>
        </w:tc>
      </w:tr>
    </w:tbl>
    <w:p w14:paraId="44C9E6CB" w14:textId="77777777" w:rsidR="00A80D1D" w:rsidRDefault="00A80D1D" w:rsidP="00A80D1D">
      <w:pPr>
        <w:rPr>
          <w:rFonts w:cstheme="minorHAnsi"/>
          <w:sz w:val="20"/>
          <w:szCs w:val="20"/>
        </w:rPr>
      </w:pPr>
    </w:p>
    <w:p w14:paraId="10A7E605" w14:textId="77777777" w:rsidR="00A80D1D" w:rsidRDefault="00A80D1D" w:rsidP="00A80D1D">
      <w:pPr>
        <w:rPr>
          <w:rFonts w:cstheme="minorHAnsi"/>
          <w:sz w:val="20"/>
          <w:szCs w:val="20"/>
        </w:rPr>
      </w:pPr>
    </w:p>
    <w:p w14:paraId="1430135A" w14:textId="77777777" w:rsidR="00A80D1D" w:rsidRDefault="00A80D1D" w:rsidP="00A80D1D">
      <w:pPr>
        <w:rPr>
          <w:rFonts w:cstheme="minorHAnsi"/>
          <w:sz w:val="20"/>
          <w:szCs w:val="20"/>
        </w:rPr>
      </w:pPr>
    </w:p>
    <w:p w14:paraId="13632CC1" w14:textId="77777777" w:rsidR="00A80D1D" w:rsidRDefault="00A80D1D" w:rsidP="00A80D1D">
      <w:pPr>
        <w:rPr>
          <w:rFonts w:cstheme="minorHAnsi"/>
          <w:sz w:val="20"/>
          <w:szCs w:val="20"/>
        </w:rPr>
      </w:pPr>
    </w:p>
    <w:p w14:paraId="5EB89F69" w14:textId="77777777" w:rsidR="00A80D1D" w:rsidRDefault="00A80D1D" w:rsidP="00A80D1D">
      <w:pPr>
        <w:rPr>
          <w:rFonts w:cstheme="minorHAnsi"/>
          <w:sz w:val="20"/>
          <w:szCs w:val="20"/>
        </w:rPr>
      </w:pPr>
      <w:r>
        <w:rPr>
          <w:rFonts w:cstheme="minorHAnsi"/>
          <w:sz w:val="20"/>
          <w:szCs w:val="20"/>
        </w:rPr>
        <w:br w:type="page"/>
      </w:r>
    </w:p>
    <w:tbl>
      <w:tblPr>
        <w:tblStyle w:val="TableGrid"/>
        <w:tblW w:w="13151" w:type="dxa"/>
        <w:tblInd w:w="-68" w:type="dxa"/>
        <w:tblLayout w:type="fixed"/>
        <w:tblLook w:val="04A0" w:firstRow="1" w:lastRow="0" w:firstColumn="1" w:lastColumn="0" w:noHBand="0" w:noVBand="1"/>
      </w:tblPr>
      <w:tblGrid>
        <w:gridCol w:w="3014"/>
        <w:gridCol w:w="1473"/>
        <w:gridCol w:w="1474"/>
        <w:gridCol w:w="1474"/>
        <w:gridCol w:w="1474"/>
        <w:gridCol w:w="1437"/>
        <w:gridCol w:w="1511"/>
        <w:gridCol w:w="1294"/>
      </w:tblGrid>
      <w:tr w:rsidR="00A80D1D" w14:paraId="740FFDCB" w14:textId="77777777" w:rsidTr="00166B5F">
        <w:tc>
          <w:tcPr>
            <w:tcW w:w="13151" w:type="dxa"/>
            <w:gridSpan w:val="8"/>
            <w:shd w:val="clear" w:color="auto" w:fill="BDD6EE" w:themeFill="accent5" w:themeFillTint="66"/>
          </w:tcPr>
          <w:p w14:paraId="6BC85AEE" w14:textId="77777777" w:rsidR="00A80D1D" w:rsidRPr="00645B32" w:rsidRDefault="00A80D1D" w:rsidP="00166B5F">
            <w:pPr>
              <w:rPr>
                <w:rFonts w:cstheme="minorHAnsi"/>
                <w:b/>
                <w:sz w:val="20"/>
                <w:szCs w:val="20"/>
              </w:rPr>
            </w:pPr>
            <w:r w:rsidRPr="00645B32">
              <w:rPr>
                <w:rFonts w:cstheme="minorHAnsi"/>
                <w:b/>
                <w:sz w:val="20"/>
                <w:szCs w:val="20"/>
              </w:rPr>
              <w:lastRenderedPageBreak/>
              <w:t>Ideal State:  Goal(s)</w:t>
            </w:r>
          </w:p>
          <w:p w14:paraId="005549DC" w14:textId="77777777" w:rsidR="00A80D1D" w:rsidRDefault="00A80D1D" w:rsidP="00166B5F">
            <w:pPr>
              <w:pStyle w:val="Heading3"/>
            </w:pPr>
            <w:r>
              <w:t>Goal 2:</w:t>
            </w:r>
          </w:p>
          <w:p w14:paraId="62FF37E3" w14:textId="77777777" w:rsidR="00A80D1D" w:rsidRDefault="00A80D1D" w:rsidP="00166B5F">
            <w:pPr>
              <w:rPr>
                <w:rFonts w:cstheme="minorHAnsi"/>
                <w:sz w:val="20"/>
                <w:szCs w:val="20"/>
              </w:rPr>
            </w:pPr>
            <w:r>
              <w:rPr>
                <w:rFonts w:ascii="Arial" w:hAnsi="Arial" w:cs="Arial"/>
                <w:sz w:val="20"/>
              </w:rPr>
              <w:t>Trinidad’s PLC will create and maintain a positive learning environment.</w:t>
            </w:r>
          </w:p>
        </w:tc>
      </w:tr>
      <w:tr w:rsidR="00A80D1D" w14:paraId="65EF5EE6" w14:textId="77777777" w:rsidTr="00166B5F">
        <w:tc>
          <w:tcPr>
            <w:tcW w:w="13151" w:type="dxa"/>
            <w:gridSpan w:val="8"/>
            <w:shd w:val="clear" w:color="auto" w:fill="BDD6EE" w:themeFill="accent5" w:themeFillTint="66"/>
          </w:tcPr>
          <w:p w14:paraId="2488466A" w14:textId="77777777" w:rsidR="00A80D1D" w:rsidRPr="007670AA" w:rsidRDefault="00A80D1D" w:rsidP="00166B5F">
            <w:pPr>
              <w:widowControl w:val="0"/>
              <w:autoSpaceDE w:val="0"/>
              <w:autoSpaceDN w:val="0"/>
              <w:adjustRightInd w:val="0"/>
              <w:spacing w:line="244" w:lineRule="exact"/>
              <w:ind w:left="34" w:right="11853"/>
            </w:pPr>
            <w:r>
              <w:rPr>
                <w:rFonts w:cstheme="minorHAnsi"/>
                <w:b/>
                <w:sz w:val="20"/>
                <w:szCs w:val="20"/>
              </w:rPr>
              <w:t>Objective(s)</w:t>
            </w:r>
            <w:r w:rsidRPr="007670AA">
              <w:rPr>
                <w:bCs/>
                <w:iCs/>
                <w:spacing w:val="-9"/>
              </w:rPr>
              <w:t xml:space="preserve"> </w:t>
            </w:r>
          </w:p>
          <w:p w14:paraId="1B02191E" w14:textId="77777777" w:rsidR="00A80D1D" w:rsidRPr="005D196D" w:rsidRDefault="00A80D1D" w:rsidP="00166B5F">
            <w:pPr>
              <w:widowControl w:val="0"/>
              <w:autoSpaceDE w:val="0"/>
              <w:autoSpaceDN w:val="0"/>
              <w:adjustRightInd w:val="0"/>
              <w:spacing w:line="244" w:lineRule="exact"/>
              <w:ind w:left="34" w:right="11920"/>
              <w:rPr>
                <w:sz w:val="24"/>
                <w:szCs w:val="24"/>
              </w:rPr>
            </w:pPr>
            <w:r>
              <w:rPr>
                <w:bCs/>
                <w:iCs/>
                <w:spacing w:val="-11"/>
              </w:rPr>
              <w:t>Value 7</w:t>
            </w:r>
          </w:p>
          <w:p w14:paraId="3A8A47C0" w14:textId="77777777" w:rsidR="00A80D1D" w:rsidRPr="007B1E66" w:rsidRDefault="00A80D1D" w:rsidP="00166B5F">
            <w:pPr>
              <w:widowControl w:val="0"/>
              <w:autoSpaceDE w:val="0"/>
              <w:autoSpaceDN w:val="0"/>
              <w:adjustRightInd w:val="0"/>
              <w:spacing w:line="225" w:lineRule="exact"/>
              <w:ind w:left="34" w:right="6502"/>
              <w:rPr>
                <w:bCs/>
                <w:iCs/>
                <w:spacing w:val="-3"/>
              </w:rPr>
            </w:pPr>
            <w:r w:rsidRPr="007B1E66">
              <w:rPr>
                <w:bCs/>
                <w:iCs/>
                <w:spacing w:val="-3"/>
              </w:rPr>
              <w:t>We will use effective classroom management to create a positive learning environment.</w:t>
            </w:r>
          </w:p>
        </w:tc>
      </w:tr>
      <w:tr w:rsidR="00A80D1D" w:rsidRPr="00645B32" w14:paraId="45611AD0" w14:textId="77777777" w:rsidTr="00166B5F">
        <w:tblPrEx>
          <w:tblCellMar>
            <w:left w:w="115" w:type="dxa"/>
            <w:right w:w="115" w:type="dxa"/>
          </w:tblCellMar>
        </w:tblPrEx>
        <w:trPr>
          <w:trHeight w:val="720"/>
          <w:tblHeader/>
        </w:trPr>
        <w:tc>
          <w:tcPr>
            <w:tcW w:w="3014" w:type="dxa"/>
            <w:shd w:val="clear" w:color="auto" w:fill="D9D9D9" w:themeFill="background1" w:themeFillShade="D9"/>
            <w:tcMar>
              <w:left w:w="14" w:type="dxa"/>
              <w:right w:w="14" w:type="dxa"/>
            </w:tcMar>
            <w:vAlign w:val="center"/>
          </w:tcPr>
          <w:p w14:paraId="2B1888B4" w14:textId="77777777" w:rsidR="00A80D1D" w:rsidRPr="00645B32" w:rsidRDefault="00A80D1D" w:rsidP="00166B5F">
            <w:pPr>
              <w:jc w:val="center"/>
              <w:rPr>
                <w:rFonts w:cstheme="minorHAnsi"/>
                <w:b/>
                <w:sz w:val="20"/>
                <w:szCs w:val="20"/>
              </w:rPr>
            </w:pPr>
            <w:r w:rsidRPr="00645B32">
              <w:rPr>
                <w:rFonts w:cstheme="minorHAnsi"/>
                <w:b/>
                <w:sz w:val="20"/>
                <w:szCs w:val="20"/>
              </w:rPr>
              <w:t>Strategies and Action Steps</w:t>
            </w:r>
          </w:p>
        </w:tc>
        <w:tc>
          <w:tcPr>
            <w:tcW w:w="1473" w:type="dxa"/>
            <w:shd w:val="clear" w:color="auto" w:fill="D9D9D9" w:themeFill="background1" w:themeFillShade="D9"/>
            <w:tcMar>
              <w:left w:w="14" w:type="dxa"/>
              <w:right w:w="14" w:type="dxa"/>
            </w:tcMar>
            <w:vAlign w:val="center"/>
          </w:tcPr>
          <w:p w14:paraId="6741317D" w14:textId="77777777" w:rsidR="00A80D1D" w:rsidRPr="00645B32" w:rsidRDefault="00A80D1D" w:rsidP="00166B5F">
            <w:pPr>
              <w:jc w:val="center"/>
              <w:rPr>
                <w:rFonts w:cstheme="minorHAnsi"/>
                <w:b/>
                <w:sz w:val="20"/>
                <w:szCs w:val="20"/>
              </w:rPr>
            </w:pPr>
            <w:r w:rsidRPr="00645B32">
              <w:rPr>
                <w:rFonts w:cstheme="minorHAnsi"/>
                <w:b/>
                <w:sz w:val="20"/>
                <w:szCs w:val="20"/>
              </w:rPr>
              <w:t>Person(s) Responsible</w:t>
            </w:r>
          </w:p>
        </w:tc>
        <w:tc>
          <w:tcPr>
            <w:tcW w:w="1474" w:type="dxa"/>
            <w:shd w:val="clear" w:color="auto" w:fill="D9D9D9" w:themeFill="background1" w:themeFillShade="D9"/>
            <w:tcMar>
              <w:left w:w="14" w:type="dxa"/>
              <w:right w:w="14" w:type="dxa"/>
            </w:tcMar>
            <w:vAlign w:val="center"/>
          </w:tcPr>
          <w:p w14:paraId="4B1468EB" w14:textId="77777777" w:rsidR="00A80D1D" w:rsidRPr="00645B32" w:rsidRDefault="00A80D1D" w:rsidP="00166B5F">
            <w:pPr>
              <w:jc w:val="center"/>
              <w:rPr>
                <w:rFonts w:cstheme="minorHAnsi"/>
                <w:b/>
                <w:sz w:val="20"/>
                <w:szCs w:val="20"/>
              </w:rPr>
            </w:pPr>
            <w:r w:rsidRPr="00645B32">
              <w:rPr>
                <w:rFonts w:cstheme="minorHAnsi"/>
                <w:b/>
                <w:sz w:val="20"/>
                <w:szCs w:val="20"/>
              </w:rPr>
              <w:t>Resources</w:t>
            </w:r>
          </w:p>
        </w:tc>
        <w:tc>
          <w:tcPr>
            <w:tcW w:w="1474" w:type="dxa"/>
            <w:shd w:val="clear" w:color="auto" w:fill="D9D9D9" w:themeFill="background1" w:themeFillShade="D9"/>
            <w:tcMar>
              <w:left w:w="14" w:type="dxa"/>
              <w:right w:w="14" w:type="dxa"/>
            </w:tcMar>
            <w:vAlign w:val="center"/>
          </w:tcPr>
          <w:p w14:paraId="6909D769" w14:textId="77777777" w:rsidR="00A80D1D" w:rsidRPr="00645B32" w:rsidRDefault="00A80D1D" w:rsidP="00166B5F">
            <w:pPr>
              <w:jc w:val="center"/>
              <w:rPr>
                <w:rFonts w:cstheme="minorHAnsi"/>
                <w:b/>
                <w:sz w:val="20"/>
                <w:szCs w:val="20"/>
              </w:rPr>
            </w:pPr>
            <w:r w:rsidRPr="00645B32">
              <w:rPr>
                <w:rFonts w:cstheme="minorHAnsi"/>
                <w:b/>
                <w:sz w:val="20"/>
                <w:szCs w:val="20"/>
              </w:rPr>
              <w:t>Timelines</w:t>
            </w:r>
          </w:p>
        </w:tc>
        <w:tc>
          <w:tcPr>
            <w:tcW w:w="1474" w:type="dxa"/>
            <w:shd w:val="clear" w:color="auto" w:fill="D9D9D9" w:themeFill="background1" w:themeFillShade="D9"/>
            <w:tcMar>
              <w:left w:w="14" w:type="dxa"/>
              <w:right w:w="14" w:type="dxa"/>
            </w:tcMar>
            <w:vAlign w:val="center"/>
          </w:tcPr>
          <w:p w14:paraId="3999C165" w14:textId="77777777" w:rsidR="00A80D1D" w:rsidRPr="00645B32" w:rsidRDefault="00A80D1D" w:rsidP="00166B5F">
            <w:pPr>
              <w:jc w:val="center"/>
              <w:rPr>
                <w:rFonts w:cstheme="minorHAnsi"/>
                <w:b/>
                <w:sz w:val="20"/>
                <w:szCs w:val="20"/>
              </w:rPr>
            </w:pPr>
            <w:r w:rsidRPr="00645B32">
              <w:rPr>
                <w:rFonts w:cstheme="minorHAnsi"/>
                <w:b/>
                <w:sz w:val="20"/>
                <w:szCs w:val="20"/>
              </w:rPr>
              <w:t xml:space="preserve">Evidence of </w:t>
            </w:r>
            <w:r w:rsidRPr="00645B32">
              <w:rPr>
                <w:rFonts w:cstheme="minorHAnsi"/>
                <w:b/>
                <w:spacing w:val="-8"/>
                <w:sz w:val="20"/>
                <w:szCs w:val="20"/>
              </w:rPr>
              <w:t>Implementation</w:t>
            </w:r>
          </w:p>
        </w:tc>
        <w:tc>
          <w:tcPr>
            <w:tcW w:w="1437" w:type="dxa"/>
            <w:shd w:val="clear" w:color="auto" w:fill="D9D9D9" w:themeFill="background1" w:themeFillShade="D9"/>
            <w:tcMar>
              <w:left w:w="14" w:type="dxa"/>
              <w:right w:w="14" w:type="dxa"/>
            </w:tcMar>
            <w:vAlign w:val="center"/>
          </w:tcPr>
          <w:p w14:paraId="5A9D08E5" w14:textId="77777777" w:rsidR="00A80D1D" w:rsidRPr="00645B32" w:rsidRDefault="00A80D1D" w:rsidP="00166B5F">
            <w:pPr>
              <w:jc w:val="center"/>
              <w:rPr>
                <w:rFonts w:cstheme="minorHAnsi"/>
                <w:b/>
                <w:sz w:val="20"/>
                <w:szCs w:val="20"/>
              </w:rPr>
            </w:pPr>
            <w:r w:rsidRPr="00645B32">
              <w:rPr>
                <w:rFonts w:cstheme="minorHAnsi"/>
                <w:b/>
                <w:sz w:val="20"/>
                <w:szCs w:val="20"/>
              </w:rPr>
              <w:t>Evidence of Impact</w:t>
            </w:r>
          </w:p>
        </w:tc>
        <w:tc>
          <w:tcPr>
            <w:tcW w:w="1511" w:type="dxa"/>
            <w:shd w:val="clear" w:color="auto" w:fill="D9D9D9" w:themeFill="background1" w:themeFillShade="D9"/>
            <w:tcMar>
              <w:left w:w="14" w:type="dxa"/>
              <w:right w:w="14" w:type="dxa"/>
            </w:tcMar>
            <w:vAlign w:val="center"/>
          </w:tcPr>
          <w:p w14:paraId="556B24CA" w14:textId="77777777" w:rsidR="00A80D1D" w:rsidRPr="00645B32" w:rsidRDefault="00A80D1D" w:rsidP="00166B5F">
            <w:pPr>
              <w:jc w:val="center"/>
              <w:rPr>
                <w:rFonts w:cstheme="minorHAnsi"/>
                <w:b/>
                <w:sz w:val="20"/>
                <w:szCs w:val="20"/>
              </w:rPr>
            </w:pPr>
            <w:r w:rsidRPr="00645B32">
              <w:rPr>
                <w:rFonts w:cstheme="minorHAnsi"/>
                <w:b/>
                <w:sz w:val="20"/>
                <w:szCs w:val="20"/>
              </w:rPr>
              <w:t>Formative/ Summative</w:t>
            </w:r>
          </w:p>
        </w:tc>
        <w:tc>
          <w:tcPr>
            <w:tcW w:w="1269" w:type="dxa"/>
            <w:shd w:val="clear" w:color="auto" w:fill="D9D9D9" w:themeFill="background1" w:themeFillShade="D9"/>
            <w:tcMar>
              <w:left w:w="14" w:type="dxa"/>
              <w:right w:w="14" w:type="dxa"/>
            </w:tcMar>
            <w:vAlign w:val="center"/>
          </w:tcPr>
          <w:p w14:paraId="0A6F2CEE" w14:textId="77777777" w:rsidR="00A80D1D" w:rsidRPr="00645B32" w:rsidRDefault="00A80D1D" w:rsidP="00166B5F">
            <w:pPr>
              <w:jc w:val="center"/>
              <w:rPr>
                <w:rFonts w:cstheme="minorHAnsi"/>
                <w:b/>
                <w:sz w:val="20"/>
                <w:szCs w:val="20"/>
              </w:rPr>
            </w:pPr>
            <w:r w:rsidRPr="00645B32">
              <w:rPr>
                <w:rFonts w:cstheme="minorHAnsi"/>
                <w:b/>
                <w:sz w:val="20"/>
                <w:szCs w:val="20"/>
              </w:rPr>
              <w:t>Title I</w:t>
            </w:r>
          </w:p>
          <w:p w14:paraId="661B6E3E" w14:textId="77777777" w:rsidR="00A80D1D" w:rsidRPr="00645B32" w:rsidRDefault="00A80D1D" w:rsidP="00166B5F">
            <w:pPr>
              <w:jc w:val="center"/>
              <w:rPr>
                <w:rFonts w:cstheme="minorHAnsi"/>
                <w:b/>
                <w:sz w:val="20"/>
                <w:szCs w:val="20"/>
              </w:rPr>
            </w:pPr>
            <w:r w:rsidRPr="00645B32">
              <w:rPr>
                <w:rFonts w:cstheme="minorHAnsi"/>
                <w:b/>
                <w:sz w:val="20"/>
                <w:szCs w:val="20"/>
              </w:rPr>
              <w:t>Schoolwide Components</w:t>
            </w:r>
          </w:p>
        </w:tc>
      </w:tr>
      <w:tr w:rsidR="00A80D1D" w:rsidRPr="00645B32" w14:paraId="684F873F" w14:textId="77777777" w:rsidTr="00166B5F">
        <w:trPr>
          <w:trHeight w:val="1268"/>
        </w:trPr>
        <w:tc>
          <w:tcPr>
            <w:tcW w:w="3014" w:type="dxa"/>
          </w:tcPr>
          <w:p w14:paraId="394E72AF" w14:textId="77777777" w:rsidR="00A80D1D" w:rsidRPr="00645B32" w:rsidRDefault="00A80D1D" w:rsidP="00166B5F">
            <w:pPr>
              <w:rPr>
                <w:rFonts w:cstheme="minorHAnsi"/>
                <w:sz w:val="20"/>
                <w:szCs w:val="20"/>
              </w:rPr>
            </w:pPr>
            <w:r>
              <w:rPr>
                <w:rFonts w:cstheme="minorHAnsi"/>
                <w:sz w:val="20"/>
                <w:szCs w:val="20"/>
              </w:rPr>
              <w:t>Good behavior will be acknowledged.</w:t>
            </w:r>
          </w:p>
        </w:tc>
        <w:tc>
          <w:tcPr>
            <w:tcW w:w="1473" w:type="dxa"/>
          </w:tcPr>
          <w:p w14:paraId="1192643E" w14:textId="77777777" w:rsidR="00A80D1D" w:rsidRPr="00A569AD" w:rsidRDefault="00A80D1D" w:rsidP="00166B5F">
            <w:pPr>
              <w:rPr>
                <w:rFonts w:cstheme="minorHAnsi"/>
                <w:sz w:val="20"/>
                <w:szCs w:val="20"/>
              </w:rPr>
            </w:pPr>
            <w:r>
              <w:rPr>
                <w:rFonts w:cstheme="minorHAnsi"/>
                <w:sz w:val="20"/>
                <w:szCs w:val="20"/>
              </w:rPr>
              <w:t>All staff members</w:t>
            </w:r>
          </w:p>
          <w:p w14:paraId="381C48A2" w14:textId="77777777" w:rsidR="00A80D1D" w:rsidRPr="00A569AD" w:rsidRDefault="00A80D1D" w:rsidP="00166B5F">
            <w:pPr>
              <w:rPr>
                <w:rFonts w:cstheme="minorHAnsi"/>
                <w:sz w:val="20"/>
                <w:szCs w:val="20"/>
              </w:rPr>
            </w:pPr>
          </w:p>
        </w:tc>
        <w:tc>
          <w:tcPr>
            <w:tcW w:w="1474" w:type="dxa"/>
          </w:tcPr>
          <w:p w14:paraId="2D781044" w14:textId="77777777" w:rsidR="00A80D1D" w:rsidRDefault="00A80D1D" w:rsidP="00166B5F">
            <w:pPr>
              <w:rPr>
                <w:rFonts w:cstheme="minorHAnsi"/>
                <w:sz w:val="20"/>
                <w:szCs w:val="20"/>
              </w:rPr>
            </w:pPr>
            <w:r>
              <w:rPr>
                <w:rFonts w:cstheme="minorHAnsi"/>
                <w:sz w:val="20"/>
                <w:szCs w:val="20"/>
              </w:rPr>
              <w:t>Principal’s Budget</w:t>
            </w:r>
          </w:p>
          <w:p w14:paraId="301B4BD7" w14:textId="6BD1BB9D" w:rsidR="00C84606" w:rsidRPr="00A569AD" w:rsidRDefault="00C84606" w:rsidP="00166B5F">
            <w:pPr>
              <w:rPr>
                <w:rFonts w:cstheme="minorHAnsi"/>
                <w:sz w:val="20"/>
                <w:szCs w:val="20"/>
              </w:rPr>
            </w:pPr>
            <w:r>
              <w:rPr>
                <w:rFonts w:cstheme="minorHAnsi"/>
                <w:sz w:val="20"/>
                <w:szCs w:val="20"/>
              </w:rPr>
              <w:t>ESSA Funds</w:t>
            </w:r>
          </w:p>
        </w:tc>
        <w:tc>
          <w:tcPr>
            <w:tcW w:w="1474" w:type="dxa"/>
          </w:tcPr>
          <w:p w14:paraId="22393A8B" w14:textId="757C24CA" w:rsidR="00A80D1D" w:rsidRDefault="00A80D1D" w:rsidP="00166B5F">
            <w:pPr>
              <w:widowControl w:val="0"/>
              <w:autoSpaceDE w:val="0"/>
              <w:autoSpaceDN w:val="0"/>
              <w:adjustRightInd w:val="0"/>
              <w:spacing w:line="223" w:lineRule="exact"/>
              <w:rPr>
                <w:sz w:val="24"/>
                <w:szCs w:val="24"/>
              </w:rPr>
            </w:pPr>
            <w:r>
              <w:rPr>
                <w:spacing w:val="-5"/>
              </w:rPr>
              <w:t>Aug. 202</w:t>
            </w:r>
            <w:r w:rsidR="00C84606">
              <w:rPr>
                <w:spacing w:val="-5"/>
              </w:rPr>
              <w:t>4</w:t>
            </w:r>
            <w:r>
              <w:rPr>
                <w:spacing w:val="-5"/>
              </w:rPr>
              <w:t>-May 202</w:t>
            </w:r>
            <w:r w:rsidR="00C84606">
              <w:rPr>
                <w:spacing w:val="-5"/>
              </w:rPr>
              <w:t>5</w:t>
            </w:r>
          </w:p>
          <w:p w14:paraId="0887AC42" w14:textId="77777777" w:rsidR="00A80D1D" w:rsidRPr="00176CA9" w:rsidRDefault="00A80D1D" w:rsidP="00166B5F">
            <w:pPr>
              <w:widowControl w:val="0"/>
              <w:autoSpaceDE w:val="0"/>
              <w:autoSpaceDN w:val="0"/>
              <w:adjustRightInd w:val="0"/>
              <w:spacing w:line="223" w:lineRule="exact"/>
              <w:rPr>
                <w:rFonts w:cstheme="minorHAnsi"/>
                <w:sz w:val="20"/>
                <w:szCs w:val="20"/>
              </w:rPr>
            </w:pPr>
          </w:p>
        </w:tc>
        <w:tc>
          <w:tcPr>
            <w:tcW w:w="1474" w:type="dxa"/>
          </w:tcPr>
          <w:p w14:paraId="57E81792" w14:textId="77777777" w:rsidR="00A80D1D" w:rsidRPr="00F20F7F" w:rsidRDefault="00A80D1D" w:rsidP="00166B5F">
            <w:pPr>
              <w:rPr>
                <w:rFonts w:cstheme="minorHAnsi"/>
                <w:sz w:val="20"/>
                <w:szCs w:val="20"/>
              </w:rPr>
            </w:pPr>
            <w:r w:rsidRPr="00F20F7F">
              <w:rPr>
                <w:rFonts w:cstheme="minorHAnsi"/>
                <w:sz w:val="20"/>
                <w:szCs w:val="20"/>
              </w:rPr>
              <w:t>Student of Sem. And year</w:t>
            </w:r>
          </w:p>
        </w:tc>
        <w:tc>
          <w:tcPr>
            <w:tcW w:w="1437" w:type="dxa"/>
          </w:tcPr>
          <w:p w14:paraId="7DDD33B2" w14:textId="77777777" w:rsidR="00A80D1D" w:rsidRPr="00F20F7F" w:rsidRDefault="00A80D1D" w:rsidP="00166B5F">
            <w:pPr>
              <w:rPr>
                <w:rFonts w:cstheme="minorHAnsi"/>
                <w:sz w:val="20"/>
                <w:szCs w:val="20"/>
              </w:rPr>
            </w:pPr>
            <w:r>
              <w:rPr>
                <w:rFonts w:cstheme="minorHAnsi"/>
                <w:sz w:val="20"/>
                <w:szCs w:val="20"/>
              </w:rPr>
              <w:t>Documented improved campus discipline</w:t>
            </w:r>
          </w:p>
        </w:tc>
        <w:tc>
          <w:tcPr>
            <w:tcW w:w="1511" w:type="dxa"/>
          </w:tcPr>
          <w:p w14:paraId="2A1536F1" w14:textId="77777777" w:rsidR="00A80D1D" w:rsidRPr="00176CA9" w:rsidRDefault="00A80D1D" w:rsidP="00166B5F">
            <w:pPr>
              <w:rPr>
                <w:rFonts w:cstheme="minorHAnsi"/>
                <w:sz w:val="20"/>
                <w:szCs w:val="20"/>
              </w:rPr>
            </w:pPr>
            <w:r>
              <w:rPr>
                <w:rFonts w:cstheme="minorHAnsi"/>
                <w:sz w:val="20"/>
                <w:szCs w:val="20"/>
              </w:rPr>
              <w:t>F/S=Documented proof of recognition</w:t>
            </w:r>
          </w:p>
          <w:p w14:paraId="0AE97805" w14:textId="77777777" w:rsidR="00A80D1D" w:rsidRPr="00176CA9" w:rsidRDefault="00A80D1D" w:rsidP="00166B5F">
            <w:pPr>
              <w:rPr>
                <w:rFonts w:cstheme="minorHAnsi"/>
                <w:sz w:val="20"/>
                <w:szCs w:val="20"/>
              </w:rPr>
            </w:pPr>
          </w:p>
        </w:tc>
        <w:tc>
          <w:tcPr>
            <w:tcW w:w="1269" w:type="dxa"/>
          </w:tcPr>
          <w:p w14:paraId="39AE21B2" w14:textId="77777777" w:rsidR="00A80D1D" w:rsidRPr="00645B32" w:rsidRDefault="00A80D1D" w:rsidP="00166B5F">
            <w:pPr>
              <w:rPr>
                <w:rFonts w:cstheme="minorHAnsi"/>
                <w:b/>
                <w:sz w:val="20"/>
                <w:szCs w:val="20"/>
              </w:rPr>
            </w:pPr>
            <w:r>
              <w:rPr>
                <w:rFonts w:cstheme="minorHAnsi"/>
                <w:b/>
                <w:sz w:val="20"/>
                <w:szCs w:val="20"/>
              </w:rPr>
              <w:t>10</w:t>
            </w:r>
          </w:p>
        </w:tc>
      </w:tr>
      <w:tr w:rsidR="00A80D1D" w:rsidRPr="00645B32" w14:paraId="086890D5" w14:textId="77777777" w:rsidTr="00166B5F">
        <w:trPr>
          <w:trHeight w:val="1043"/>
        </w:trPr>
        <w:tc>
          <w:tcPr>
            <w:tcW w:w="3014" w:type="dxa"/>
          </w:tcPr>
          <w:p w14:paraId="4E047711" w14:textId="77777777" w:rsidR="00A80D1D" w:rsidRPr="00645B32" w:rsidRDefault="00A80D1D" w:rsidP="00166B5F">
            <w:pPr>
              <w:rPr>
                <w:rFonts w:cstheme="minorHAnsi"/>
                <w:sz w:val="20"/>
                <w:szCs w:val="20"/>
              </w:rPr>
            </w:pPr>
            <w:r>
              <w:rPr>
                <w:rFonts w:cstheme="minorHAnsi"/>
                <w:sz w:val="20"/>
                <w:szCs w:val="20"/>
              </w:rPr>
              <w:t>Safe and drug free programs will be used to promote healthy living.</w:t>
            </w:r>
          </w:p>
        </w:tc>
        <w:tc>
          <w:tcPr>
            <w:tcW w:w="1473" w:type="dxa"/>
          </w:tcPr>
          <w:p w14:paraId="1C58B8B2" w14:textId="77777777" w:rsidR="00A80D1D" w:rsidRDefault="00A80D1D" w:rsidP="00166B5F">
            <w:pPr>
              <w:rPr>
                <w:rFonts w:cstheme="minorHAnsi"/>
                <w:sz w:val="20"/>
                <w:szCs w:val="20"/>
              </w:rPr>
            </w:pPr>
            <w:r>
              <w:rPr>
                <w:rFonts w:cstheme="minorHAnsi"/>
                <w:sz w:val="20"/>
                <w:szCs w:val="20"/>
              </w:rPr>
              <w:t>Michael Warren</w:t>
            </w:r>
          </w:p>
          <w:p w14:paraId="12B23F43" w14:textId="77777777" w:rsidR="00A80D1D" w:rsidRPr="00A569AD" w:rsidRDefault="00A80D1D" w:rsidP="00166B5F">
            <w:pPr>
              <w:rPr>
                <w:rFonts w:cstheme="minorHAnsi"/>
                <w:sz w:val="20"/>
                <w:szCs w:val="20"/>
              </w:rPr>
            </w:pPr>
            <w:r>
              <w:rPr>
                <w:rFonts w:cstheme="minorHAnsi"/>
                <w:sz w:val="20"/>
                <w:szCs w:val="20"/>
              </w:rPr>
              <w:t>Marie Bannister</w:t>
            </w:r>
          </w:p>
        </w:tc>
        <w:tc>
          <w:tcPr>
            <w:tcW w:w="1474" w:type="dxa"/>
          </w:tcPr>
          <w:p w14:paraId="5B31A276" w14:textId="77777777" w:rsidR="00A80D1D" w:rsidRDefault="00A80D1D" w:rsidP="00166B5F">
            <w:pPr>
              <w:rPr>
                <w:rFonts w:cstheme="minorHAnsi"/>
                <w:sz w:val="20"/>
                <w:szCs w:val="20"/>
              </w:rPr>
            </w:pPr>
            <w:r>
              <w:rPr>
                <w:rFonts w:cstheme="minorHAnsi"/>
                <w:sz w:val="20"/>
                <w:szCs w:val="20"/>
              </w:rPr>
              <w:t>St. Service Budget</w:t>
            </w:r>
          </w:p>
          <w:p w14:paraId="1A3280C1" w14:textId="77777777" w:rsidR="00A80D1D" w:rsidRDefault="00A80D1D" w:rsidP="00166B5F">
            <w:pPr>
              <w:rPr>
                <w:rFonts w:cstheme="minorHAnsi"/>
                <w:sz w:val="20"/>
                <w:szCs w:val="20"/>
              </w:rPr>
            </w:pPr>
            <w:r>
              <w:rPr>
                <w:rFonts w:cstheme="minorHAnsi"/>
                <w:sz w:val="20"/>
                <w:szCs w:val="20"/>
              </w:rPr>
              <w:t>SSA with ESC7</w:t>
            </w:r>
          </w:p>
          <w:p w14:paraId="1E823792" w14:textId="77777777" w:rsidR="00A80D1D" w:rsidRDefault="00A80D1D" w:rsidP="00166B5F">
            <w:pPr>
              <w:rPr>
                <w:rFonts w:cstheme="minorHAnsi"/>
                <w:sz w:val="20"/>
                <w:szCs w:val="20"/>
              </w:rPr>
            </w:pPr>
            <w:r>
              <w:rPr>
                <w:rFonts w:cstheme="minorHAnsi"/>
                <w:sz w:val="20"/>
                <w:szCs w:val="20"/>
              </w:rPr>
              <w:t>Title Funds</w:t>
            </w:r>
          </w:p>
          <w:p w14:paraId="049A8C26" w14:textId="77777777" w:rsidR="00A80D1D" w:rsidRPr="00A569AD" w:rsidRDefault="00A80D1D" w:rsidP="00166B5F">
            <w:pPr>
              <w:rPr>
                <w:rFonts w:cstheme="minorHAnsi"/>
                <w:sz w:val="20"/>
                <w:szCs w:val="20"/>
              </w:rPr>
            </w:pPr>
          </w:p>
        </w:tc>
        <w:tc>
          <w:tcPr>
            <w:tcW w:w="1474" w:type="dxa"/>
          </w:tcPr>
          <w:p w14:paraId="37FF3272" w14:textId="3A61787D" w:rsidR="00A80D1D" w:rsidRDefault="00A80D1D" w:rsidP="00166B5F">
            <w:pPr>
              <w:widowControl w:val="0"/>
              <w:autoSpaceDE w:val="0"/>
              <w:autoSpaceDN w:val="0"/>
              <w:adjustRightInd w:val="0"/>
              <w:spacing w:line="223" w:lineRule="exact"/>
              <w:rPr>
                <w:sz w:val="24"/>
                <w:szCs w:val="24"/>
              </w:rPr>
            </w:pPr>
            <w:r>
              <w:rPr>
                <w:spacing w:val="-5"/>
              </w:rPr>
              <w:t>Aug. 202</w:t>
            </w:r>
            <w:r w:rsidR="00C84606">
              <w:rPr>
                <w:spacing w:val="-5"/>
              </w:rPr>
              <w:t>4</w:t>
            </w:r>
            <w:r>
              <w:rPr>
                <w:spacing w:val="-5"/>
              </w:rPr>
              <w:t>-May 202</w:t>
            </w:r>
            <w:r w:rsidR="00C84606">
              <w:rPr>
                <w:spacing w:val="-5"/>
              </w:rPr>
              <w:t>5</w:t>
            </w:r>
          </w:p>
          <w:p w14:paraId="543F126F" w14:textId="77777777" w:rsidR="00A80D1D" w:rsidRPr="00645B32" w:rsidRDefault="00A80D1D" w:rsidP="00166B5F">
            <w:pPr>
              <w:widowControl w:val="0"/>
              <w:autoSpaceDE w:val="0"/>
              <w:autoSpaceDN w:val="0"/>
              <w:adjustRightInd w:val="0"/>
              <w:spacing w:line="223" w:lineRule="exact"/>
              <w:rPr>
                <w:rFonts w:cstheme="minorHAnsi"/>
                <w:b/>
                <w:sz w:val="20"/>
                <w:szCs w:val="20"/>
              </w:rPr>
            </w:pPr>
          </w:p>
        </w:tc>
        <w:tc>
          <w:tcPr>
            <w:tcW w:w="1474" w:type="dxa"/>
          </w:tcPr>
          <w:p w14:paraId="12B3100F" w14:textId="77777777" w:rsidR="00A80D1D" w:rsidRDefault="00A80D1D" w:rsidP="00166B5F">
            <w:pPr>
              <w:rPr>
                <w:rFonts w:cstheme="minorHAnsi"/>
                <w:sz w:val="20"/>
                <w:szCs w:val="20"/>
              </w:rPr>
            </w:pPr>
            <w:r>
              <w:rPr>
                <w:rFonts w:cstheme="minorHAnsi"/>
                <w:sz w:val="20"/>
                <w:szCs w:val="20"/>
              </w:rPr>
              <w:t>Assemblies</w:t>
            </w:r>
          </w:p>
          <w:p w14:paraId="7A7BB9DB" w14:textId="77777777" w:rsidR="00A80D1D" w:rsidRPr="00F20F7F" w:rsidRDefault="00A80D1D" w:rsidP="00166B5F">
            <w:pPr>
              <w:rPr>
                <w:rFonts w:cstheme="minorHAnsi"/>
                <w:sz w:val="20"/>
                <w:szCs w:val="20"/>
              </w:rPr>
            </w:pPr>
            <w:r>
              <w:rPr>
                <w:rFonts w:cstheme="minorHAnsi"/>
                <w:sz w:val="20"/>
                <w:szCs w:val="20"/>
              </w:rPr>
              <w:t>Productions</w:t>
            </w:r>
          </w:p>
        </w:tc>
        <w:tc>
          <w:tcPr>
            <w:tcW w:w="1437" w:type="dxa"/>
          </w:tcPr>
          <w:p w14:paraId="7795FF6A" w14:textId="77777777" w:rsidR="00A80D1D" w:rsidRDefault="00A80D1D" w:rsidP="00166B5F">
            <w:pPr>
              <w:rPr>
                <w:rFonts w:cstheme="minorHAnsi"/>
                <w:sz w:val="20"/>
                <w:szCs w:val="20"/>
              </w:rPr>
            </w:pPr>
            <w:r>
              <w:rPr>
                <w:rFonts w:cstheme="minorHAnsi"/>
                <w:sz w:val="20"/>
                <w:szCs w:val="20"/>
              </w:rPr>
              <w:t>Participant</w:t>
            </w:r>
          </w:p>
          <w:p w14:paraId="50748543" w14:textId="77777777" w:rsidR="00A80D1D" w:rsidRPr="00F20F7F" w:rsidRDefault="00A80D1D" w:rsidP="00166B5F">
            <w:pPr>
              <w:rPr>
                <w:rFonts w:cstheme="minorHAnsi"/>
                <w:sz w:val="20"/>
                <w:szCs w:val="20"/>
              </w:rPr>
            </w:pPr>
            <w:r>
              <w:rPr>
                <w:rFonts w:cstheme="minorHAnsi"/>
                <w:sz w:val="20"/>
                <w:szCs w:val="20"/>
              </w:rPr>
              <w:t>testimony through feedback</w:t>
            </w:r>
          </w:p>
        </w:tc>
        <w:tc>
          <w:tcPr>
            <w:tcW w:w="1511" w:type="dxa"/>
          </w:tcPr>
          <w:p w14:paraId="212929A4" w14:textId="77777777" w:rsidR="00A80D1D" w:rsidRPr="00A569AD" w:rsidRDefault="00A80D1D" w:rsidP="00166B5F">
            <w:pPr>
              <w:rPr>
                <w:rFonts w:cstheme="minorHAnsi"/>
                <w:sz w:val="20"/>
                <w:szCs w:val="20"/>
              </w:rPr>
            </w:pPr>
            <w:r>
              <w:rPr>
                <w:rFonts w:cstheme="minorHAnsi"/>
                <w:sz w:val="20"/>
                <w:szCs w:val="20"/>
              </w:rPr>
              <w:t>F/S=Attendance, lifestyle surveys, drug free program participation</w:t>
            </w:r>
          </w:p>
        </w:tc>
        <w:tc>
          <w:tcPr>
            <w:tcW w:w="1269" w:type="dxa"/>
          </w:tcPr>
          <w:p w14:paraId="432F4B4D" w14:textId="77777777" w:rsidR="00A80D1D" w:rsidRPr="00645B32" w:rsidRDefault="00A80D1D" w:rsidP="00166B5F">
            <w:pPr>
              <w:rPr>
                <w:rFonts w:cstheme="minorHAnsi"/>
                <w:b/>
                <w:sz w:val="20"/>
                <w:szCs w:val="20"/>
              </w:rPr>
            </w:pPr>
            <w:r>
              <w:rPr>
                <w:rFonts w:cstheme="minorHAnsi"/>
                <w:b/>
                <w:sz w:val="20"/>
                <w:szCs w:val="20"/>
              </w:rPr>
              <w:t>10</w:t>
            </w:r>
          </w:p>
        </w:tc>
      </w:tr>
      <w:tr w:rsidR="00A80D1D" w:rsidRPr="00645B32" w14:paraId="76727A5D" w14:textId="77777777" w:rsidTr="00166B5F">
        <w:trPr>
          <w:trHeight w:val="720"/>
        </w:trPr>
        <w:tc>
          <w:tcPr>
            <w:tcW w:w="3014" w:type="dxa"/>
          </w:tcPr>
          <w:p w14:paraId="2E88F646" w14:textId="77777777" w:rsidR="00A80D1D" w:rsidRPr="00645B32" w:rsidRDefault="00A80D1D" w:rsidP="00166B5F">
            <w:pPr>
              <w:rPr>
                <w:rFonts w:cstheme="minorHAnsi"/>
                <w:sz w:val="20"/>
                <w:szCs w:val="20"/>
              </w:rPr>
            </w:pPr>
            <w:r>
              <w:rPr>
                <w:rFonts w:cstheme="minorHAnsi"/>
                <w:sz w:val="20"/>
                <w:szCs w:val="20"/>
              </w:rPr>
              <w:t xml:space="preserve">ISS and DAEP will be used to maintain an appropriate academic setting. Placements will be made on an individual basis when other </w:t>
            </w:r>
            <w:r>
              <w:rPr>
                <w:rFonts w:cstheme="minorHAnsi"/>
                <w:sz w:val="20"/>
                <w:szCs w:val="20"/>
              </w:rPr>
              <w:lastRenderedPageBreak/>
              <w:t xml:space="preserve">efforts have been </w:t>
            </w:r>
            <w:proofErr w:type="gramStart"/>
            <w:r>
              <w:rPr>
                <w:rFonts w:cstheme="minorHAnsi"/>
                <w:sz w:val="20"/>
                <w:szCs w:val="20"/>
              </w:rPr>
              <w:t>ineffective</w:t>
            </w:r>
            <w:proofErr w:type="gramEnd"/>
            <w:r>
              <w:rPr>
                <w:rFonts w:cstheme="minorHAnsi"/>
                <w:sz w:val="20"/>
                <w:szCs w:val="20"/>
              </w:rPr>
              <w:t xml:space="preserve"> or consequence is mandatory.</w:t>
            </w:r>
          </w:p>
        </w:tc>
        <w:tc>
          <w:tcPr>
            <w:tcW w:w="1473" w:type="dxa"/>
          </w:tcPr>
          <w:p w14:paraId="575CAC6D" w14:textId="77777777" w:rsidR="00A80D1D" w:rsidRDefault="00A80D1D" w:rsidP="00166B5F">
            <w:pPr>
              <w:rPr>
                <w:rFonts w:cstheme="minorHAnsi"/>
                <w:sz w:val="20"/>
                <w:szCs w:val="20"/>
              </w:rPr>
            </w:pPr>
            <w:r>
              <w:rPr>
                <w:rFonts w:cstheme="minorHAnsi"/>
                <w:sz w:val="20"/>
                <w:szCs w:val="20"/>
              </w:rPr>
              <w:lastRenderedPageBreak/>
              <w:t>Michael Warren</w:t>
            </w:r>
          </w:p>
          <w:p w14:paraId="194FB900" w14:textId="77777777" w:rsidR="00A80D1D" w:rsidRPr="00A569AD" w:rsidRDefault="00A80D1D" w:rsidP="00166B5F">
            <w:pPr>
              <w:rPr>
                <w:rFonts w:cstheme="minorHAnsi"/>
                <w:sz w:val="20"/>
                <w:szCs w:val="20"/>
              </w:rPr>
            </w:pPr>
            <w:r>
              <w:rPr>
                <w:rFonts w:cstheme="minorHAnsi"/>
                <w:sz w:val="20"/>
                <w:szCs w:val="20"/>
              </w:rPr>
              <w:t>Kaylee Sims</w:t>
            </w:r>
          </w:p>
        </w:tc>
        <w:tc>
          <w:tcPr>
            <w:tcW w:w="1474" w:type="dxa"/>
          </w:tcPr>
          <w:p w14:paraId="227901F4" w14:textId="77777777" w:rsidR="00A80D1D" w:rsidRDefault="00A80D1D" w:rsidP="00166B5F">
            <w:pPr>
              <w:rPr>
                <w:rFonts w:cstheme="minorHAnsi"/>
                <w:sz w:val="20"/>
                <w:szCs w:val="20"/>
              </w:rPr>
            </w:pPr>
            <w:r>
              <w:rPr>
                <w:rFonts w:cstheme="minorHAnsi"/>
                <w:sz w:val="20"/>
                <w:szCs w:val="20"/>
              </w:rPr>
              <w:t>General Fund</w:t>
            </w:r>
          </w:p>
          <w:p w14:paraId="174CB606" w14:textId="77777777" w:rsidR="00A80D1D" w:rsidRPr="00A569AD" w:rsidRDefault="00A80D1D" w:rsidP="00166B5F">
            <w:pPr>
              <w:rPr>
                <w:rFonts w:cstheme="minorHAnsi"/>
                <w:sz w:val="20"/>
                <w:szCs w:val="20"/>
              </w:rPr>
            </w:pPr>
          </w:p>
        </w:tc>
        <w:tc>
          <w:tcPr>
            <w:tcW w:w="1474" w:type="dxa"/>
          </w:tcPr>
          <w:p w14:paraId="74EFC97C" w14:textId="3A64D496" w:rsidR="00A80D1D" w:rsidRDefault="00A80D1D" w:rsidP="00166B5F">
            <w:pPr>
              <w:widowControl w:val="0"/>
              <w:autoSpaceDE w:val="0"/>
              <w:autoSpaceDN w:val="0"/>
              <w:adjustRightInd w:val="0"/>
              <w:spacing w:line="223" w:lineRule="exact"/>
              <w:rPr>
                <w:sz w:val="24"/>
                <w:szCs w:val="24"/>
              </w:rPr>
            </w:pPr>
            <w:r>
              <w:rPr>
                <w:spacing w:val="-5"/>
              </w:rPr>
              <w:t>Aug. 202</w:t>
            </w:r>
            <w:r w:rsidR="00C84606">
              <w:rPr>
                <w:spacing w:val="-5"/>
              </w:rPr>
              <w:t>4</w:t>
            </w:r>
            <w:r>
              <w:rPr>
                <w:spacing w:val="-5"/>
              </w:rPr>
              <w:t>-May 202</w:t>
            </w:r>
            <w:r w:rsidR="00C84606">
              <w:rPr>
                <w:spacing w:val="-5"/>
              </w:rPr>
              <w:t>5</w:t>
            </w:r>
          </w:p>
          <w:p w14:paraId="2E119AED" w14:textId="77777777" w:rsidR="00A80D1D" w:rsidRPr="00645B32" w:rsidRDefault="00A80D1D" w:rsidP="00166B5F">
            <w:pPr>
              <w:widowControl w:val="0"/>
              <w:autoSpaceDE w:val="0"/>
              <w:autoSpaceDN w:val="0"/>
              <w:adjustRightInd w:val="0"/>
              <w:spacing w:line="223" w:lineRule="exact"/>
              <w:rPr>
                <w:rFonts w:cstheme="minorHAnsi"/>
                <w:b/>
                <w:sz w:val="20"/>
                <w:szCs w:val="20"/>
              </w:rPr>
            </w:pPr>
          </w:p>
        </w:tc>
        <w:tc>
          <w:tcPr>
            <w:tcW w:w="1474" w:type="dxa"/>
          </w:tcPr>
          <w:p w14:paraId="747139C1" w14:textId="77777777" w:rsidR="00A80D1D" w:rsidRPr="00F20F7F" w:rsidRDefault="00A80D1D" w:rsidP="00166B5F">
            <w:pPr>
              <w:rPr>
                <w:rFonts w:cstheme="minorHAnsi"/>
                <w:sz w:val="20"/>
                <w:szCs w:val="20"/>
              </w:rPr>
            </w:pPr>
            <w:r>
              <w:rPr>
                <w:rFonts w:cstheme="minorHAnsi"/>
                <w:sz w:val="20"/>
                <w:szCs w:val="20"/>
              </w:rPr>
              <w:t>Documented occurrences</w:t>
            </w:r>
          </w:p>
        </w:tc>
        <w:tc>
          <w:tcPr>
            <w:tcW w:w="1437" w:type="dxa"/>
          </w:tcPr>
          <w:p w14:paraId="36C1A224" w14:textId="77777777" w:rsidR="00A80D1D" w:rsidRPr="00F20F7F" w:rsidRDefault="00A80D1D" w:rsidP="00166B5F">
            <w:pPr>
              <w:rPr>
                <w:rFonts w:cstheme="minorHAnsi"/>
                <w:sz w:val="20"/>
                <w:szCs w:val="20"/>
              </w:rPr>
            </w:pPr>
            <w:r>
              <w:rPr>
                <w:rFonts w:cstheme="minorHAnsi"/>
                <w:sz w:val="20"/>
                <w:szCs w:val="20"/>
              </w:rPr>
              <w:t>Documented deterrence</w:t>
            </w:r>
          </w:p>
        </w:tc>
        <w:tc>
          <w:tcPr>
            <w:tcW w:w="1511" w:type="dxa"/>
          </w:tcPr>
          <w:p w14:paraId="3D7610D3" w14:textId="77777777" w:rsidR="00A80D1D" w:rsidRDefault="00A80D1D" w:rsidP="00166B5F">
            <w:pPr>
              <w:rPr>
                <w:rFonts w:cstheme="minorHAnsi"/>
                <w:sz w:val="20"/>
                <w:szCs w:val="20"/>
              </w:rPr>
            </w:pPr>
            <w:r>
              <w:rPr>
                <w:rFonts w:cstheme="minorHAnsi"/>
                <w:sz w:val="20"/>
                <w:szCs w:val="20"/>
              </w:rPr>
              <w:t>F=Discipline referrals</w:t>
            </w:r>
          </w:p>
          <w:p w14:paraId="75704F02" w14:textId="77777777" w:rsidR="00A80D1D" w:rsidRPr="00A569AD" w:rsidRDefault="00A80D1D" w:rsidP="00166B5F">
            <w:pPr>
              <w:rPr>
                <w:rFonts w:cstheme="minorHAnsi"/>
                <w:sz w:val="20"/>
                <w:szCs w:val="20"/>
              </w:rPr>
            </w:pPr>
            <w:r>
              <w:rPr>
                <w:rFonts w:cstheme="minorHAnsi"/>
                <w:sz w:val="20"/>
                <w:szCs w:val="20"/>
              </w:rPr>
              <w:lastRenderedPageBreak/>
              <w:t>S=PEIMS 425 record</w:t>
            </w:r>
          </w:p>
        </w:tc>
        <w:tc>
          <w:tcPr>
            <w:tcW w:w="1269" w:type="dxa"/>
          </w:tcPr>
          <w:p w14:paraId="7093F031" w14:textId="77777777" w:rsidR="00A80D1D" w:rsidRPr="00645B32" w:rsidRDefault="00A80D1D" w:rsidP="00166B5F">
            <w:pPr>
              <w:rPr>
                <w:rFonts w:cstheme="minorHAnsi"/>
                <w:b/>
                <w:sz w:val="20"/>
                <w:szCs w:val="20"/>
              </w:rPr>
            </w:pPr>
            <w:r>
              <w:rPr>
                <w:rFonts w:cstheme="minorHAnsi"/>
                <w:b/>
                <w:sz w:val="20"/>
                <w:szCs w:val="20"/>
              </w:rPr>
              <w:lastRenderedPageBreak/>
              <w:t>10</w:t>
            </w:r>
          </w:p>
        </w:tc>
      </w:tr>
    </w:tbl>
    <w:p w14:paraId="20CD37A6" w14:textId="77777777" w:rsidR="00A80D1D" w:rsidRDefault="00A80D1D" w:rsidP="00A80D1D">
      <w:pPr>
        <w:rPr>
          <w:rFonts w:cstheme="minorHAnsi"/>
          <w:sz w:val="20"/>
          <w:szCs w:val="20"/>
        </w:rPr>
      </w:pPr>
    </w:p>
    <w:p w14:paraId="7BDCAA80" w14:textId="77777777" w:rsidR="00A80D1D" w:rsidRDefault="00A80D1D" w:rsidP="00A80D1D">
      <w:pPr>
        <w:rPr>
          <w:rFonts w:cstheme="minorHAnsi"/>
          <w:sz w:val="20"/>
          <w:szCs w:val="20"/>
        </w:rPr>
      </w:pPr>
    </w:p>
    <w:p w14:paraId="5B85F07A" w14:textId="77777777" w:rsidR="00A80D1D" w:rsidRDefault="00A80D1D" w:rsidP="00A80D1D">
      <w:pPr>
        <w:rPr>
          <w:rFonts w:cstheme="minorHAnsi"/>
          <w:sz w:val="20"/>
          <w:szCs w:val="20"/>
        </w:rPr>
      </w:pPr>
    </w:p>
    <w:p w14:paraId="3C675B73" w14:textId="77777777" w:rsidR="00A80D1D" w:rsidRDefault="00A80D1D" w:rsidP="00A80D1D">
      <w:pPr>
        <w:rPr>
          <w:rFonts w:cstheme="minorHAnsi"/>
          <w:sz w:val="20"/>
          <w:szCs w:val="20"/>
        </w:rPr>
      </w:pPr>
    </w:p>
    <w:p w14:paraId="642C3087" w14:textId="77777777" w:rsidR="00A80D1D" w:rsidRDefault="00A80D1D" w:rsidP="00A80D1D">
      <w:pPr>
        <w:rPr>
          <w:rFonts w:cstheme="minorHAnsi"/>
          <w:sz w:val="20"/>
          <w:szCs w:val="20"/>
        </w:rPr>
      </w:pPr>
      <w:r>
        <w:rPr>
          <w:rFonts w:cstheme="minorHAnsi"/>
          <w:sz w:val="20"/>
          <w:szCs w:val="20"/>
        </w:rPr>
        <w:br w:type="page"/>
      </w:r>
    </w:p>
    <w:tbl>
      <w:tblPr>
        <w:tblStyle w:val="TableGrid"/>
        <w:tblW w:w="13151" w:type="dxa"/>
        <w:tblInd w:w="-68" w:type="dxa"/>
        <w:tblLayout w:type="fixed"/>
        <w:tblLook w:val="04A0" w:firstRow="1" w:lastRow="0" w:firstColumn="1" w:lastColumn="0" w:noHBand="0" w:noVBand="1"/>
      </w:tblPr>
      <w:tblGrid>
        <w:gridCol w:w="3014"/>
        <w:gridCol w:w="1473"/>
        <w:gridCol w:w="1474"/>
        <w:gridCol w:w="1474"/>
        <w:gridCol w:w="1474"/>
        <w:gridCol w:w="1437"/>
        <w:gridCol w:w="1530"/>
        <w:gridCol w:w="1275"/>
      </w:tblGrid>
      <w:tr w:rsidR="00A80D1D" w14:paraId="7BBF896F" w14:textId="77777777" w:rsidTr="00166B5F">
        <w:tc>
          <w:tcPr>
            <w:tcW w:w="13151" w:type="dxa"/>
            <w:gridSpan w:val="8"/>
            <w:shd w:val="clear" w:color="auto" w:fill="BDD6EE" w:themeFill="accent5" w:themeFillTint="66"/>
          </w:tcPr>
          <w:p w14:paraId="0E4E9E83" w14:textId="77777777" w:rsidR="00A80D1D" w:rsidRPr="00645B32" w:rsidRDefault="00A80D1D" w:rsidP="00166B5F">
            <w:pPr>
              <w:rPr>
                <w:rFonts w:cstheme="minorHAnsi"/>
                <w:b/>
                <w:sz w:val="20"/>
                <w:szCs w:val="20"/>
              </w:rPr>
            </w:pPr>
            <w:r w:rsidRPr="00645B32">
              <w:rPr>
                <w:rFonts w:cstheme="minorHAnsi"/>
                <w:b/>
                <w:sz w:val="20"/>
                <w:szCs w:val="20"/>
              </w:rPr>
              <w:lastRenderedPageBreak/>
              <w:t>Ideal State:  Goal(s)</w:t>
            </w:r>
          </w:p>
          <w:p w14:paraId="7923B78A" w14:textId="77777777" w:rsidR="00A80D1D" w:rsidRPr="0028725F" w:rsidRDefault="00A80D1D" w:rsidP="00166B5F">
            <w:pPr>
              <w:rPr>
                <w:rFonts w:ascii="Arial" w:hAnsi="Arial" w:cs="Arial"/>
                <w:bCs/>
              </w:rPr>
            </w:pPr>
            <w:r w:rsidRPr="0028725F">
              <w:rPr>
                <w:rFonts w:ascii="Arial" w:hAnsi="Arial" w:cs="Arial"/>
                <w:bCs/>
              </w:rPr>
              <w:t>Goal 3:</w:t>
            </w:r>
          </w:p>
          <w:p w14:paraId="6A4532EC" w14:textId="77777777" w:rsidR="00A80D1D" w:rsidRPr="0028725F" w:rsidRDefault="00A80D1D" w:rsidP="00166B5F">
            <w:pPr>
              <w:rPr>
                <w:rFonts w:ascii="Arial" w:hAnsi="Arial" w:cs="Arial"/>
              </w:rPr>
            </w:pPr>
            <w:r>
              <w:rPr>
                <w:rFonts w:ascii="Arial" w:hAnsi="Arial" w:cs="Arial"/>
                <w:sz w:val="20"/>
              </w:rPr>
              <w:t>Trinidad’s PLC will improve communication with all district stakeholders.</w:t>
            </w:r>
          </w:p>
        </w:tc>
      </w:tr>
      <w:tr w:rsidR="00A80D1D" w14:paraId="0E8460AC" w14:textId="77777777" w:rsidTr="00166B5F">
        <w:tc>
          <w:tcPr>
            <w:tcW w:w="13151" w:type="dxa"/>
            <w:gridSpan w:val="8"/>
            <w:shd w:val="clear" w:color="auto" w:fill="BDD6EE" w:themeFill="accent5" w:themeFillTint="66"/>
          </w:tcPr>
          <w:p w14:paraId="7E085145" w14:textId="77777777" w:rsidR="00A80D1D" w:rsidRPr="007670AA" w:rsidRDefault="00A80D1D" w:rsidP="00166B5F">
            <w:pPr>
              <w:widowControl w:val="0"/>
              <w:autoSpaceDE w:val="0"/>
              <w:autoSpaceDN w:val="0"/>
              <w:adjustRightInd w:val="0"/>
              <w:spacing w:line="244" w:lineRule="exact"/>
              <w:ind w:left="34" w:right="11853"/>
            </w:pPr>
            <w:r>
              <w:rPr>
                <w:rFonts w:cstheme="minorHAnsi"/>
                <w:b/>
                <w:sz w:val="20"/>
                <w:szCs w:val="20"/>
              </w:rPr>
              <w:t>Objective(s)</w:t>
            </w:r>
            <w:r w:rsidRPr="007670AA">
              <w:rPr>
                <w:bCs/>
                <w:iCs/>
                <w:spacing w:val="-9"/>
              </w:rPr>
              <w:t xml:space="preserve"> </w:t>
            </w:r>
          </w:p>
          <w:p w14:paraId="2022BE47" w14:textId="77777777" w:rsidR="00A80D1D" w:rsidRPr="005D196D" w:rsidRDefault="00A80D1D" w:rsidP="00166B5F">
            <w:pPr>
              <w:widowControl w:val="0"/>
              <w:autoSpaceDE w:val="0"/>
              <w:autoSpaceDN w:val="0"/>
              <w:adjustRightInd w:val="0"/>
              <w:spacing w:line="244" w:lineRule="exact"/>
              <w:ind w:left="34" w:right="11920"/>
              <w:rPr>
                <w:sz w:val="24"/>
                <w:szCs w:val="24"/>
              </w:rPr>
            </w:pPr>
            <w:r>
              <w:rPr>
                <w:bCs/>
                <w:iCs/>
                <w:spacing w:val="-11"/>
              </w:rPr>
              <w:t>Value 8</w:t>
            </w:r>
          </w:p>
          <w:p w14:paraId="6FEA6728" w14:textId="77777777" w:rsidR="00A80D1D" w:rsidRPr="0028725F" w:rsidRDefault="00A80D1D" w:rsidP="00166B5F">
            <w:pPr>
              <w:widowControl w:val="0"/>
              <w:autoSpaceDE w:val="0"/>
              <w:autoSpaceDN w:val="0"/>
              <w:adjustRightInd w:val="0"/>
              <w:spacing w:line="225" w:lineRule="exact"/>
              <w:ind w:left="34" w:right="6502"/>
              <w:rPr>
                <w:bCs/>
                <w:iCs/>
                <w:spacing w:val="-3"/>
              </w:rPr>
            </w:pPr>
            <w:r w:rsidRPr="0028725F">
              <w:rPr>
                <w:bCs/>
                <w:iCs/>
                <w:spacing w:val="-3"/>
              </w:rPr>
              <w:t>We will encourage parent and community participation in creating a shared learning experience.</w:t>
            </w:r>
          </w:p>
        </w:tc>
      </w:tr>
      <w:tr w:rsidR="00A80D1D" w:rsidRPr="00645B32" w14:paraId="6BC3B482" w14:textId="77777777" w:rsidTr="00166B5F">
        <w:tblPrEx>
          <w:tblCellMar>
            <w:left w:w="115" w:type="dxa"/>
            <w:right w:w="115" w:type="dxa"/>
          </w:tblCellMar>
        </w:tblPrEx>
        <w:trPr>
          <w:trHeight w:val="720"/>
          <w:tblHeader/>
        </w:trPr>
        <w:tc>
          <w:tcPr>
            <w:tcW w:w="3014" w:type="dxa"/>
            <w:shd w:val="clear" w:color="auto" w:fill="D9D9D9" w:themeFill="background1" w:themeFillShade="D9"/>
            <w:tcMar>
              <w:left w:w="14" w:type="dxa"/>
              <w:right w:w="14" w:type="dxa"/>
            </w:tcMar>
            <w:vAlign w:val="center"/>
          </w:tcPr>
          <w:p w14:paraId="077D52C5" w14:textId="77777777" w:rsidR="00A80D1D" w:rsidRPr="00645B32" w:rsidRDefault="00A80D1D" w:rsidP="00166B5F">
            <w:pPr>
              <w:jc w:val="center"/>
              <w:rPr>
                <w:rFonts w:cstheme="minorHAnsi"/>
                <w:b/>
                <w:sz w:val="20"/>
                <w:szCs w:val="20"/>
              </w:rPr>
            </w:pPr>
            <w:r w:rsidRPr="00645B32">
              <w:rPr>
                <w:rFonts w:cstheme="minorHAnsi"/>
                <w:b/>
                <w:sz w:val="20"/>
                <w:szCs w:val="20"/>
              </w:rPr>
              <w:t>Strategies and Action Steps</w:t>
            </w:r>
          </w:p>
        </w:tc>
        <w:tc>
          <w:tcPr>
            <w:tcW w:w="1473" w:type="dxa"/>
            <w:shd w:val="clear" w:color="auto" w:fill="D9D9D9" w:themeFill="background1" w:themeFillShade="D9"/>
            <w:tcMar>
              <w:left w:w="14" w:type="dxa"/>
              <w:right w:w="14" w:type="dxa"/>
            </w:tcMar>
            <w:vAlign w:val="center"/>
          </w:tcPr>
          <w:p w14:paraId="6DDD1074" w14:textId="77777777" w:rsidR="00A80D1D" w:rsidRPr="00645B32" w:rsidRDefault="00A80D1D" w:rsidP="00166B5F">
            <w:pPr>
              <w:jc w:val="center"/>
              <w:rPr>
                <w:rFonts w:cstheme="minorHAnsi"/>
                <w:b/>
                <w:sz w:val="20"/>
                <w:szCs w:val="20"/>
              </w:rPr>
            </w:pPr>
            <w:r w:rsidRPr="00645B32">
              <w:rPr>
                <w:rFonts w:cstheme="minorHAnsi"/>
                <w:b/>
                <w:sz w:val="20"/>
                <w:szCs w:val="20"/>
              </w:rPr>
              <w:t>Person(s) Responsible</w:t>
            </w:r>
          </w:p>
        </w:tc>
        <w:tc>
          <w:tcPr>
            <w:tcW w:w="1474" w:type="dxa"/>
            <w:shd w:val="clear" w:color="auto" w:fill="D9D9D9" w:themeFill="background1" w:themeFillShade="D9"/>
            <w:tcMar>
              <w:left w:w="14" w:type="dxa"/>
              <w:right w:w="14" w:type="dxa"/>
            </w:tcMar>
            <w:vAlign w:val="center"/>
          </w:tcPr>
          <w:p w14:paraId="54CD1785" w14:textId="77777777" w:rsidR="00A80D1D" w:rsidRPr="00645B32" w:rsidRDefault="00A80D1D" w:rsidP="00166B5F">
            <w:pPr>
              <w:jc w:val="center"/>
              <w:rPr>
                <w:rFonts w:cstheme="minorHAnsi"/>
                <w:b/>
                <w:sz w:val="20"/>
                <w:szCs w:val="20"/>
              </w:rPr>
            </w:pPr>
            <w:r w:rsidRPr="00645B32">
              <w:rPr>
                <w:rFonts w:cstheme="minorHAnsi"/>
                <w:b/>
                <w:sz w:val="20"/>
                <w:szCs w:val="20"/>
              </w:rPr>
              <w:t>Resources</w:t>
            </w:r>
          </w:p>
        </w:tc>
        <w:tc>
          <w:tcPr>
            <w:tcW w:w="1474" w:type="dxa"/>
            <w:shd w:val="clear" w:color="auto" w:fill="D9D9D9" w:themeFill="background1" w:themeFillShade="D9"/>
            <w:tcMar>
              <w:left w:w="14" w:type="dxa"/>
              <w:right w:w="14" w:type="dxa"/>
            </w:tcMar>
            <w:vAlign w:val="center"/>
          </w:tcPr>
          <w:p w14:paraId="5B0C1A03" w14:textId="77777777" w:rsidR="00A80D1D" w:rsidRPr="00645B32" w:rsidRDefault="00A80D1D" w:rsidP="00166B5F">
            <w:pPr>
              <w:jc w:val="center"/>
              <w:rPr>
                <w:rFonts w:cstheme="minorHAnsi"/>
                <w:b/>
                <w:sz w:val="20"/>
                <w:szCs w:val="20"/>
              </w:rPr>
            </w:pPr>
            <w:r w:rsidRPr="00645B32">
              <w:rPr>
                <w:rFonts w:cstheme="minorHAnsi"/>
                <w:b/>
                <w:sz w:val="20"/>
                <w:szCs w:val="20"/>
              </w:rPr>
              <w:t>Timelines</w:t>
            </w:r>
          </w:p>
        </w:tc>
        <w:tc>
          <w:tcPr>
            <w:tcW w:w="1474" w:type="dxa"/>
            <w:shd w:val="clear" w:color="auto" w:fill="D9D9D9" w:themeFill="background1" w:themeFillShade="D9"/>
            <w:tcMar>
              <w:left w:w="14" w:type="dxa"/>
              <w:right w:w="14" w:type="dxa"/>
            </w:tcMar>
            <w:vAlign w:val="center"/>
          </w:tcPr>
          <w:p w14:paraId="7A4ED6FA" w14:textId="77777777" w:rsidR="00A80D1D" w:rsidRPr="00645B32" w:rsidRDefault="00A80D1D" w:rsidP="00166B5F">
            <w:pPr>
              <w:jc w:val="center"/>
              <w:rPr>
                <w:rFonts w:cstheme="minorHAnsi"/>
                <w:b/>
                <w:sz w:val="20"/>
                <w:szCs w:val="20"/>
              </w:rPr>
            </w:pPr>
            <w:r w:rsidRPr="00645B32">
              <w:rPr>
                <w:rFonts w:cstheme="minorHAnsi"/>
                <w:b/>
                <w:sz w:val="20"/>
                <w:szCs w:val="20"/>
              </w:rPr>
              <w:t xml:space="preserve">Evidence of </w:t>
            </w:r>
            <w:r w:rsidRPr="00645B32">
              <w:rPr>
                <w:rFonts w:cstheme="minorHAnsi"/>
                <w:b/>
                <w:spacing w:val="-8"/>
                <w:sz w:val="20"/>
                <w:szCs w:val="20"/>
              </w:rPr>
              <w:t>Implementation</w:t>
            </w:r>
          </w:p>
        </w:tc>
        <w:tc>
          <w:tcPr>
            <w:tcW w:w="1437" w:type="dxa"/>
            <w:shd w:val="clear" w:color="auto" w:fill="D9D9D9" w:themeFill="background1" w:themeFillShade="D9"/>
            <w:tcMar>
              <w:left w:w="14" w:type="dxa"/>
              <w:right w:w="14" w:type="dxa"/>
            </w:tcMar>
            <w:vAlign w:val="center"/>
          </w:tcPr>
          <w:p w14:paraId="3D9A389F" w14:textId="77777777" w:rsidR="00A80D1D" w:rsidRPr="00645B32" w:rsidRDefault="00A80D1D" w:rsidP="00166B5F">
            <w:pPr>
              <w:jc w:val="center"/>
              <w:rPr>
                <w:rFonts w:cstheme="minorHAnsi"/>
                <w:b/>
                <w:sz w:val="20"/>
                <w:szCs w:val="20"/>
              </w:rPr>
            </w:pPr>
            <w:r w:rsidRPr="00645B32">
              <w:rPr>
                <w:rFonts w:cstheme="minorHAnsi"/>
                <w:b/>
                <w:sz w:val="20"/>
                <w:szCs w:val="20"/>
              </w:rPr>
              <w:t>Evidence of Impact</w:t>
            </w:r>
          </w:p>
        </w:tc>
        <w:tc>
          <w:tcPr>
            <w:tcW w:w="1530" w:type="dxa"/>
            <w:shd w:val="clear" w:color="auto" w:fill="D9D9D9" w:themeFill="background1" w:themeFillShade="D9"/>
            <w:tcMar>
              <w:left w:w="14" w:type="dxa"/>
              <w:right w:w="14" w:type="dxa"/>
            </w:tcMar>
            <w:vAlign w:val="center"/>
          </w:tcPr>
          <w:p w14:paraId="607AF2B8" w14:textId="77777777" w:rsidR="00A80D1D" w:rsidRPr="00645B32" w:rsidRDefault="00A80D1D" w:rsidP="00166B5F">
            <w:pPr>
              <w:jc w:val="center"/>
              <w:rPr>
                <w:rFonts w:cstheme="minorHAnsi"/>
                <w:b/>
                <w:sz w:val="20"/>
                <w:szCs w:val="20"/>
              </w:rPr>
            </w:pPr>
            <w:r w:rsidRPr="00645B32">
              <w:rPr>
                <w:rFonts w:cstheme="minorHAnsi"/>
                <w:b/>
                <w:sz w:val="20"/>
                <w:szCs w:val="20"/>
              </w:rPr>
              <w:t>Formative/ Summative</w:t>
            </w:r>
          </w:p>
        </w:tc>
        <w:tc>
          <w:tcPr>
            <w:tcW w:w="1250" w:type="dxa"/>
            <w:shd w:val="clear" w:color="auto" w:fill="D9D9D9" w:themeFill="background1" w:themeFillShade="D9"/>
            <w:tcMar>
              <w:left w:w="14" w:type="dxa"/>
              <w:right w:w="14" w:type="dxa"/>
            </w:tcMar>
            <w:vAlign w:val="center"/>
          </w:tcPr>
          <w:p w14:paraId="67BE5735" w14:textId="77777777" w:rsidR="00A80D1D" w:rsidRPr="00645B32" w:rsidRDefault="00A80D1D" w:rsidP="00166B5F">
            <w:pPr>
              <w:jc w:val="center"/>
              <w:rPr>
                <w:rFonts w:cstheme="minorHAnsi"/>
                <w:b/>
                <w:sz w:val="20"/>
                <w:szCs w:val="20"/>
              </w:rPr>
            </w:pPr>
            <w:r w:rsidRPr="00645B32">
              <w:rPr>
                <w:rFonts w:cstheme="minorHAnsi"/>
                <w:b/>
                <w:sz w:val="20"/>
                <w:szCs w:val="20"/>
              </w:rPr>
              <w:t>Title I</w:t>
            </w:r>
          </w:p>
          <w:p w14:paraId="0C246858" w14:textId="77777777" w:rsidR="00A80D1D" w:rsidRPr="00645B32" w:rsidRDefault="00A80D1D" w:rsidP="00166B5F">
            <w:pPr>
              <w:jc w:val="center"/>
              <w:rPr>
                <w:rFonts w:cstheme="minorHAnsi"/>
                <w:b/>
                <w:sz w:val="20"/>
                <w:szCs w:val="20"/>
              </w:rPr>
            </w:pPr>
            <w:r w:rsidRPr="00645B32">
              <w:rPr>
                <w:rFonts w:cstheme="minorHAnsi"/>
                <w:b/>
                <w:sz w:val="20"/>
                <w:szCs w:val="20"/>
              </w:rPr>
              <w:t>Schoolwide Components</w:t>
            </w:r>
          </w:p>
        </w:tc>
      </w:tr>
      <w:tr w:rsidR="00A80D1D" w:rsidRPr="00645B32" w14:paraId="14E89ADD" w14:textId="77777777" w:rsidTr="00166B5F">
        <w:trPr>
          <w:trHeight w:val="1304"/>
        </w:trPr>
        <w:tc>
          <w:tcPr>
            <w:tcW w:w="3014" w:type="dxa"/>
          </w:tcPr>
          <w:p w14:paraId="4DF0D670" w14:textId="77777777" w:rsidR="00A80D1D" w:rsidRPr="00645B32" w:rsidRDefault="00A80D1D" w:rsidP="00166B5F">
            <w:pPr>
              <w:rPr>
                <w:rFonts w:cstheme="minorHAnsi"/>
                <w:sz w:val="20"/>
                <w:szCs w:val="20"/>
              </w:rPr>
            </w:pPr>
            <w:r>
              <w:rPr>
                <w:rFonts w:cstheme="minorHAnsi"/>
                <w:sz w:val="20"/>
                <w:szCs w:val="20"/>
              </w:rPr>
              <w:t>A campus calendar of events will be made available to the staff and upcoming events will be made public. Staff will be trained in use of Google Calendar.</w:t>
            </w:r>
          </w:p>
        </w:tc>
        <w:tc>
          <w:tcPr>
            <w:tcW w:w="1473" w:type="dxa"/>
          </w:tcPr>
          <w:p w14:paraId="2B5F603A" w14:textId="77777777" w:rsidR="00A80D1D" w:rsidRDefault="00A80D1D" w:rsidP="00166B5F">
            <w:pPr>
              <w:rPr>
                <w:rFonts w:cstheme="minorHAnsi"/>
                <w:sz w:val="20"/>
                <w:szCs w:val="20"/>
              </w:rPr>
            </w:pPr>
            <w:r>
              <w:rPr>
                <w:rFonts w:cstheme="minorHAnsi"/>
                <w:sz w:val="20"/>
                <w:szCs w:val="20"/>
              </w:rPr>
              <w:t>Michael Warren</w:t>
            </w:r>
          </w:p>
          <w:p w14:paraId="04FB6D3C" w14:textId="77777777" w:rsidR="00A80D1D" w:rsidRPr="00A569AD" w:rsidRDefault="00A80D1D" w:rsidP="00166B5F">
            <w:pPr>
              <w:rPr>
                <w:rFonts w:cstheme="minorHAnsi"/>
                <w:sz w:val="20"/>
                <w:szCs w:val="20"/>
              </w:rPr>
            </w:pPr>
          </w:p>
          <w:p w14:paraId="3C9A5A4F" w14:textId="77777777" w:rsidR="00A80D1D" w:rsidRPr="00A569AD" w:rsidRDefault="00A80D1D" w:rsidP="00166B5F">
            <w:pPr>
              <w:rPr>
                <w:rFonts w:cstheme="minorHAnsi"/>
                <w:sz w:val="20"/>
                <w:szCs w:val="20"/>
              </w:rPr>
            </w:pPr>
            <w:r>
              <w:rPr>
                <w:rFonts w:cstheme="minorHAnsi"/>
                <w:sz w:val="20"/>
                <w:szCs w:val="20"/>
              </w:rPr>
              <w:t>Office Staff</w:t>
            </w:r>
          </w:p>
        </w:tc>
        <w:tc>
          <w:tcPr>
            <w:tcW w:w="1474" w:type="dxa"/>
          </w:tcPr>
          <w:p w14:paraId="0887556E" w14:textId="77777777" w:rsidR="00A80D1D" w:rsidRDefault="00A80D1D" w:rsidP="00166B5F">
            <w:pPr>
              <w:rPr>
                <w:rFonts w:cstheme="minorHAnsi"/>
                <w:sz w:val="20"/>
                <w:szCs w:val="20"/>
              </w:rPr>
            </w:pPr>
            <w:r>
              <w:rPr>
                <w:rFonts w:cstheme="minorHAnsi"/>
                <w:sz w:val="20"/>
                <w:szCs w:val="20"/>
              </w:rPr>
              <w:t xml:space="preserve">Newsletters, </w:t>
            </w:r>
            <w:proofErr w:type="gramStart"/>
            <w:r>
              <w:rPr>
                <w:rFonts w:cstheme="minorHAnsi"/>
                <w:sz w:val="20"/>
                <w:szCs w:val="20"/>
              </w:rPr>
              <w:t>website</w:t>
            </w:r>
            <w:proofErr w:type="gramEnd"/>
            <w:r>
              <w:rPr>
                <w:rFonts w:cstheme="minorHAnsi"/>
                <w:sz w:val="20"/>
                <w:szCs w:val="20"/>
              </w:rPr>
              <w:t>, mail, postings, etc.</w:t>
            </w:r>
          </w:p>
          <w:p w14:paraId="4AE51070" w14:textId="77777777" w:rsidR="00A80D1D" w:rsidRPr="00A569AD" w:rsidRDefault="00A80D1D" w:rsidP="00166B5F">
            <w:pPr>
              <w:rPr>
                <w:rFonts w:cstheme="minorHAnsi"/>
                <w:sz w:val="20"/>
                <w:szCs w:val="20"/>
              </w:rPr>
            </w:pPr>
            <w:r>
              <w:rPr>
                <w:rFonts w:cstheme="minorHAnsi"/>
                <w:sz w:val="20"/>
                <w:szCs w:val="20"/>
              </w:rPr>
              <w:t>General Fund</w:t>
            </w:r>
          </w:p>
        </w:tc>
        <w:tc>
          <w:tcPr>
            <w:tcW w:w="1474" w:type="dxa"/>
          </w:tcPr>
          <w:p w14:paraId="50B46A5C" w14:textId="77777777" w:rsidR="00A80D1D" w:rsidRDefault="00A80D1D" w:rsidP="00166B5F">
            <w:pPr>
              <w:widowControl w:val="0"/>
              <w:autoSpaceDE w:val="0"/>
              <w:autoSpaceDN w:val="0"/>
              <w:adjustRightInd w:val="0"/>
              <w:spacing w:line="223" w:lineRule="exact"/>
              <w:rPr>
                <w:sz w:val="24"/>
                <w:szCs w:val="24"/>
              </w:rPr>
            </w:pPr>
            <w:r>
              <w:rPr>
                <w:spacing w:val="-5"/>
              </w:rPr>
              <w:t xml:space="preserve">Monthly </w:t>
            </w:r>
          </w:p>
          <w:p w14:paraId="346124D0" w14:textId="77777777" w:rsidR="00A80D1D" w:rsidRPr="00176CA9" w:rsidRDefault="00A80D1D" w:rsidP="00166B5F">
            <w:pPr>
              <w:widowControl w:val="0"/>
              <w:autoSpaceDE w:val="0"/>
              <w:autoSpaceDN w:val="0"/>
              <w:adjustRightInd w:val="0"/>
              <w:spacing w:line="223" w:lineRule="exact"/>
              <w:rPr>
                <w:rFonts w:cstheme="minorHAnsi"/>
                <w:sz w:val="20"/>
                <w:szCs w:val="20"/>
              </w:rPr>
            </w:pPr>
          </w:p>
        </w:tc>
        <w:tc>
          <w:tcPr>
            <w:tcW w:w="1474" w:type="dxa"/>
          </w:tcPr>
          <w:p w14:paraId="0DCE0DCB" w14:textId="77777777" w:rsidR="00A80D1D" w:rsidRPr="00F20F7F" w:rsidRDefault="00A80D1D" w:rsidP="00166B5F">
            <w:pPr>
              <w:rPr>
                <w:rFonts w:cstheme="minorHAnsi"/>
                <w:sz w:val="20"/>
                <w:szCs w:val="20"/>
              </w:rPr>
            </w:pPr>
            <w:r w:rsidRPr="00F20F7F">
              <w:rPr>
                <w:rFonts w:cstheme="minorHAnsi"/>
                <w:sz w:val="20"/>
                <w:szCs w:val="20"/>
              </w:rPr>
              <w:t>Calendar completion</w:t>
            </w:r>
          </w:p>
        </w:tc>
        <w:tc>
          <w:tcPr>
            <w:tcW w:w="1437" w:type="dxa"/>
          </w:tcPr>
          <w:p w14:paraId="34F3CA23" w14:textId="77777777" w:rsidR="00A80D1D" w:rsidRPr="00F20F7F" w:rsidRDefault="00A80D1D" w:rsidP="00166B5F">
            <w:pPr>
              <w:rPr>
                <w:rFonts w:cstheme="minorHAnsi"/>
                <w:sz w:val="20"/>
                <w:szCs w:val="20"/>
              </w:rPr>
            </w:pPr>
            <w:r>
              <w:rPr>
                <w:rFonts w:cstheme="minorHAnsi"/>
                <w:sz w:val="20"/>
                <w:szCs w:val="20"/>
              </w:rPr>
              <w:t>Decreased scheduling conflicts</w:t>
            </w:r>
          </w:p>
        </w:tc>
        <w:tc>
          <w:tcPr>
            <w:tcW w:w="1530" w:type="dxa"/>
          </w:tcPr>
          <w:p w14:paraId="079E6CB2" w14:textId="77777777" w:rsidR="00A80D1D" w:rsidRPr="00176CA9" w:rsidRDefault="00A80D1D" w:rsidP="00166B5F">
            <w:pPr>
              <w:rPr>
                <w:rFonts w:cstheme="minorHAnsi"/>
                <w:sz w:val="20"/>
                <w:szCs w:val="20"/>
              </w:rPr>
            </w:pPr>
            <w:r>
              <w:rPr>
                <w:rFonts w:cstheme="minorHAnsi"/>
                <w:sz w:val="20"/>
                <w:szCs w:val="20"/>
              </w:rPr>
              <w:t>F/S=Weekly calendars and public documents</w:t>
            </w:r>
          </w:p>
          <w:p w14:paraId="63BCA32E" w14:textId="77777777" w:rsidR="00A80D1D" w:rsidRPr="00176CA9" w:rsidRDefault="00A80D1D" w:rsidP="00166B5F">
            <w:pPr>
              <w:rPr>
                <w:rFonts w:cstheme="minorHAnsi"/>
                <w:sz w:val="20"/>
                <w:szCs w:val="20"/>
              </w:rPr>
            </w:pPr>
          </w:p>
        </w:tc>
        <w:tc>
          <w:tcPr>
            <w:tcW w:w="1250" w:type="dxa"/>
          </w:tcPr>
          <w:p w14:paraId="56CD1698" w14:textId="77777777" w:rsidR="00A80D1D" w:rsidRPr="00645B32" w:rsidRDefault="00A80D1D" w:rsidP="00166B5F">
            <w:pPr>
              <w:rPr>
                <w:rFonts w:cstheme="minorHAnsi"/>
                <w:b/>
                <w:sz w:val="20"/>
                <w:szCs w:val="20"/>
              </w:rPr>
            </w:pPr>
            <w:r>
              <w:rPr>
                <w:rFonts w:cstheme="minorHAnsi"/>
                <w:b/>
                <w:sz w:val="20"/>
                <w:szCs w:val="20"/>
              </w:rPr>
              <w:t>1</w:t>
            </w:r>
          </w:p>
        </w:tc>
      </w:tr>
      <w:tr w:rsidR="00A80D1D" w:rsidRPr="00645B32" w14:paraId="26E7367A" w14:textId="77777777" w:rsidTr="00166B5F">
        <w:trPr>
          <w:trHeight w:val="1043"/>
        </w:trPr>
        <w:tc>
          <w:tcPr>
            <w:tcW w:w="3014" w:type="dxa"/>
          </w:tcPr>
          <w:p w14:paraId="3A89DB5D" w14:textId="59332045" w:rsidR="00A80D1D" w:rsidRPr="00645B32" w:rsidRDefault="00A80D1D" w:rsidP="00166B5F">
            <w:pPr>
              <w:rPr>
                <w:rFonts w:cstheme="minorHAnsi"/>
                <w:sz w:val="20"/>
                <w:szCs w:val="20"/>
              </w:rPr>
            </w:pPr>
            <w:r>
              <w:rPr>
                <w:rFonts w:cstheme="minorHAnsi"/>
                <w:sz w:val="20"/>
                <w:szCs w:val="20"/>
              </w:rPr>
              <w:t>Trojan Pride will be the link between TISD staff and district stakeholders. Parent volunteers will be encouraged.</w:t>
            </w:r>
            <w:r w:rsidR="006F762F">
              <w:rPr>
                <w:rFonts w:cstheme="minorHAnsi"/>
                <w:sz w:val="20"/>
                <w:szCs w:val="20"/>
              </w:rPr>
              <w:t xml:space="preserve"> Parental Meetings.</w:t>
            </w:r>
          </w:p>
        </w:tc>
        <w:tc>
          <w:tcPr>
            <w:tcW w:w="1473" w:type="dxa"/>
          </w:tcPr>
          <w:p w14:paraId="55B158C6" w14:textId="77777777" w:rsidR="00A80D1D" w:rsidRDefault="00A80D1D" w:rsidP="00166B5F">
            <w:pPr>
              <w:rPr>
                <w:rFonts w:cstheme="minorHAnsi"/>
                <w:sz w:val="20"/>
                <w:szCs w:val="20"/>
              </w:rPr>
            </w:pPr>
            <w:r>
              <w:rPr>
                <w:rFonts w:cstheme="minorHAnsi"/>
                <w:sz w:val="20"/>
                <w:szCs w:val="20"/>
              </w:rPr>
              <w:t>Michael Warren</w:t>
            </w:r>
          </w:p>
          <w:p w14:paraId="0FA7838B" w14:textId="77777777" w:rsidR="00A80D1D" w:rsidRPr="00A569AD" w:rsidRDefault="00A80D1D" w:rsidP="00166B5F">
            <w:pPr>
              <w:rPr>
                <w:rFonts w:cstheme="minorHAnsi"/>
                <w:sz w:val="20"/>
                <w:szCs w:val="20"/>
              </w:rPr>
            </w:pPr>
            <w:r>
              <w:rPr>
                <w:rFonts w:cstheme="minorHAnsi"/>
                <w:sz w:val="20"/>
                <w:szCs w:val="20"/>
              </w:rPr>
              <w:t>Trojan Pride</w:t>
            </w:r>
          </w:p>
        </w:tc>
        <w:tc>
          <w:tcPr>
            <w:tcW w:w="1474" w:type="dxa"/>
          </w:tcPr>
          <w:p w14:paraId="0FE13385" w14:textId="77777777" w:rsidR="00A80D1D" w:rsidRDefault="00A80D1D" w:rsidP="00166B5F">
            <w:pPr>
              <w:rPr>
                <w:rFonts w:cstheme="minorHAnsi"/>
                <w:sz w:val="20"/>
                <w:szCs w:val="20"/>
              </w:rPr>
            </w:pPr>
            <w:r>
              <w:rPr>
                <w:rFonts w:cstheme="minorHAnsi"/>
                <w:sz w:val="20"/>
                <w:szCs w:val="20"/>
              </w:rPr>
              <w:t>None</w:t>
            </w:r>
          </w:p>
          <w:p w14:paraId="286E1648" w14:textId="14141E9F" w:rsidR="006F762F" w:rsidRPr="00A569AD" w:rsidRDefault="006F762F" w:rsidP="00166B5F">
            <w:pPr>
              <w:rPr>
                <w:rFonts w:cstheme="minorHAnsi"/>
                <w:sz w:val="20"/>
                <w:szCs w:val="20"/>
              </w:rPr>
            </w:pPr>
            <w:r>
              <w:rPr>
                <w:rFonts w:cstheme="minorHAnsi"/>
                <w:sz w:val="20"/>
                <w:szCs w:val="20"/>
              </w:rPr>
              <w:t>ESSA Grant</w:t>
            </w:r>
          </w:p>
        </w:tc>
        <w:tc>
          <w:tcPr>
            <w:tcW w:w="1474" w:type="dxa"/>
          </w:tcPr>
          <w:p w14:paraId="22599722" w14:textId="75FEAE06" w:rsidR="00A80D1D" w:rsidRDefault="00A80D1D" w:rsidP="00166B5F">
            <w:pPr>
              <w:widowControl w:val="0"/>
              <w:autoSpaceDE w:val="0"/>
              <w:autoSpaceDN w:val="0"/>
              <w:adjustRightInd w:val="0"/>
              <w:spacing w:line="223" w:lineRule="exact"/>
              <w:rPr>
                <w:sz w:val="24"/>
                <w:szCs w:val="24"/>
              </w:rPr>
            </w:pPr>
            <w:r>
              <w:rPr>
                <w:spacing w:val="-5"/>
              </w:rPr>
              <w:t>Aug. 202</w:t>
            </w:r>
            <w:r w:rsidR="00C84606">
              <w:rPr>
                <w:spacing w:val="-5"/>
              </w:rPr>
              <w:t>4</w:t>
            </w:r>
            <w:r>
              <w:rPr>
                <w:spacing w:val="-5"/>
              </w:rPr>
              <w:t>-May 202</w:t>
            </w:r>
            <w:r w:rsidR="00C84606">
              <w:rPr>
                <w:spacing w:val="-5"/>
              </w:rPr>
              <w:t>5</w:t>
            </w:r>
          </w:p>
          <w:p w14:paraId="6207B80F" w14:textId="77777777" w:rsidR="00A80D1D" w:rsidRPr="00645B32" w:rsidRDefault="00A80D1D" w:rsidP="00166B5F">
            <w:pPr>
              <w:widowControl w:val="0"/>
              <w:autoSpaceDE w:val="0"/>
              <w:autoSpaceDN w:val="0"/>
              <w:adjustRightInd w:val="0"/>
              <w:spacing w:line="223" w:lineRule="exact"/>
              <w:rPr>
                <w:rFonts w:cstheme="minorHAnsi"/>
                <w:b/>
                <w:sz w:val="20"/>
                <w:szCs w:val="20"/>
              </w:rPr>
            </w:pPr>
          </w:p>
        </w:tc>
        <w:tc>
          <w:tcPr>
            <w:tcW w:w="1474" w:type="dxa"/>
          </w:tcPr>
          <w:p w14:paraId="5D2D06F1" w14:textId="77777777" w:rsidR="00A80D1D" w:rsidRPr="00F20F7F" w:rsidRDefault="00A80D1D" w:rsidP="00166B5F">
            <w:pPr>
              <w:rPr>
                <w:rFonts w:cstheme="minorHAnsi"/>
                <w:sz w:val="20"/>
                <w:szCs w:val="20"/>
              </w:rPr>
            </w:pPr>
            <w:r>
              <w:rPr>
                <w:rFonts w:cstheme="minorHAnsi"/>
                <w:sz w:val="20"/>
                <w:szCs w:val="20"/>
              </w:rPr>
              <w:t>Documented events and meetings</w:t>
            </w:r>
          </w:p>
        </w:tc>
        <w:tc>
          <w:tcPr>
            <w:tcW w:w="1437" w:type="dxa"/>
          </w:tcPr>
          <w:p w14:paraId="2370302E" w14:textId="77777777" w:rsidR="00A80D1D" w:rsidRPr="00F20F7F" w:rsidRDefault="00A80D1D" w:rsidP="00166B5F">
            <w:pPr>
              <w:rPr>
                <w:rFonts w:cstheme="minorHAnsi"/>
                <w:sz w:val="20"/>
                <w:szCs w:val="20"/>
              </w:rPr>
            </w:pPr>
            <w:r>
              <w:rPr>
                <w:rFonts w:cstheme="minorHAnsi"/>
                <w:sz w:val="20"/>
                <w:szCs w:val="20"/>
              </w:rPr>
              <w:t>Increased parental involvement</w:t>
            </w:r>
          </w:p>
        </w:tc>
        <w:tc>
          <w:tcPr>
            <w:tcW w:w="1530" w:type="dxa"/>
          </w:tcPr>
          <w:p w14:paraId="21F52C61" w14:textId="77777777" w:rsidR="00A80D1D" w:rsidRDefault="00A80D1D" w:rsidP="00166B5F">
            <w:pPr>
              <w:rPr>
                <w:rFonts w:cstheme="minorHAnsi"/>
                <w:sz w:val="20"/>
                <w:szCs w:val="20"/>
              </w:rPr>
            </w:pPr>
            <w:r>
              <w:rPr>
                <w:rFonts w:cstheme="minorHAnsi"/>
                <w:sz w:val="20"/>
                <w:szCs w:val="20"/>
              </w:rPr>
              <w:t>F=Membership Roster</w:t>
            </w:r>
          </w:p>
          <w:p w14:paraId="55B44CA5" w14:textId="77777777" w:rsidR="00A80D1D" w:rsidRPr="00A569AD" w:rsidRDefault="00A80D1D" w:rsidP="00166B5F">
            <w:pPr>
              <w:rPr>
                <w:rFonts w:cstheme="minorHAnsi"/>
                <w:sz w:val="20"/>
                <w:szCs w:val="20"/>
              </w:rPr>
            </w:pPr>
            <w:r>
              <w:rPr>
                <w:rFonts w:cstheme="minorHAnsi"/>
                <w:sz w:val="20"/>
                <w:szCs w:val="20"/>
              </w:rPr>
              <w:t>S=List of event sponsorships</w:t>
            </w:r>
          </w:p>
        </w:tc>
        <w:tc>
          <w:tcPr>
            <w:tcW w:w="1250" w:type="dxa"/>
          </w:tcPr>
          <w:p w14:paraId="00ED33C1" w14:textId="77777777" w:rsidR="00A80D1D" w:rsidRPr="00645B32" w:rsidRDefault="00A80D1D" w:rsidP="00166B5F">
            <w:pPr>
              <w:rPr>
                <w:rFonts w:cstheme="minorHAnsi"/>
                <w:b/>
                <w:sz w:val="20"/>
                <w:szCs w:val="20"/>
              </w:rPr>
            </w:pPr>
            <w:r>
              <w:rPr>
                <w:rFonts w:cstheme="minorHAnsi"/>
                <w:b/>
                <w:sz w:val="20"/>
                <w:szCs w:val="20"/>
              </w:rPr>
              <w:t>6</w:t>
            </w:r>
          </w:p>
        </w:tc>
      </w:tr>
    </w:tbl>
    <w:p w14:paraId="0F21A51D" w14:textId="77777777" w:rsidR="00A80D1D" w:rsidRDefault="00A80D1D" w:rsidP="00A80D1D">
      <w:pPr>
        <w:rPr>
          <w:rFonts w:cstheme="minorHAnsi"/>
          <w:sz w:val="20"/>
          <w:szCs w:val="20"/>
        </w:rPr>
      </w:pPr>
    </w:p>
    <w:p w14:paraId="18C810C2" w14:textId="77777777" w:rsidR="00A80D1D" w:rsidRDefault="00A80D1D" w:rsidP="00A80D1D">
      <w:pPr>
        <w:rPr>
          <w:rFonts w:cstheme="minorHAnsi"/>
          <w:sz w:val="20"/>
          <w:szCs w:val="20"/>
        </w:rPr>
      </w:pPr>
    </w:p>
    <w:p w14:paraId="4E379BAF" w14:textId="77777777" w:rsidR="00A80D1D" w:rsidRDefault="00A80D1D" w:rsidP="00A80D1D">
      <w:pPr>
        <w:rPr>
          <w:rFonts w:cstheme="minorHAnsi"/>
          <w:sz w:val="20"/>
          <w:szCs w:val="20"/>
        </w:rPr>
      </w:pPr>
    </w:p>
    <w:p w14:paraId="465C696B" w14:textId="77777777" w:rsidR="00A80D1D" w:rsidRDefault="00A80D1D" w:rsidP="00A80D1D">
      <w:pPr>
        <w:rPr>
          <w:rFonts w:cstheme="minorHAnsi"/>
          <w:sz w:val="20"/>
          <w:szCs w:val="20"/>
        </w:rPr>
      </w:pPr>
      <w:r>
        <w:rPr>
          <w:rFonts w:cstheme="minorHAnsi"/>
          <w:sz w:val="20"/>
          <w:szCs w:val="20"/>
        </w:rPr>
        <w:br w:type="page"/>
      </w:r>
    </w:p>
    <w:tbl>
      <w:tblPr>
        <w:tblStyle w:val="TableGrid"/>
        <w:tblW w:w="13151" w:type="dxa"/>
        <w:tblInd w:w="-68" w:type="dxa"/>
        <w:tblLayout w:type="fixed"/>
        <w:tblLook w:val="04A0" w:firstRow="1" w:lastRow="0" w:firstColumn="1" w:lastColumn="0" w:noHBand="0" w:noVBand="1"/>
      </w:tblPr>
      <w:tblGrid>
        <w:gridCol w:w="3014"/>
        <w:gridCol w:w="1473"/>
        <w:gridCol w:w="1474"/>
        <w:gridCol w:w="1474"/>
        <w:gridCol w:w="1474"/>
        <w:gridCol w:w="1437"/>
        <w:gridCol w:w="1530"/>
        <w:gridCol w:w="1275"/>
      </w:tblGrid>
      <w:tr w:rsidR="00A80D1D" w14:paraId="5CFE1E57" w14:textId="77777777" w:rsidTr="00166B5F">
        <w:tc>
          <w:tcPr>
            <w:tcW w:w="13151" w:type="dxa"/>
            <w:gridSpan w:val="8"/>
            <w:shd w:val="clear" w:color="auto" w:fill="BDD6EE" w:themeFill="accent5" w:themeFillTint="66"/>
          </w:tcPr>
          <w:p w14:paraId="62451220" w14:textId="77777777" w:rsidR="00A80D1D" w:rsidRPr="00645B32" w:rsidRDefault="00A80D1D" w:rsidP="00166B5F">
            <w:pPr>
              <w:rPr>
                <w:rFonts w:cstheme="minorHAnsi"/>
                <w:b/>
                <w:sz w:val="20"/>
                <w:szCs w:val="20"/>
              </w:rPr>
            </w:pPr>
            <w:r w:rsidRPr="00645B32">
              <w:rPr>
                <w:rFonts w:cstheme="minorHAnsi"/>
                <w:b/>
                <w:sz w:val="20"/>
                <w:szCs w:val="20"/>
              </w:rPr>
              <w:lastRenderedPageBreak/>
              <w:t>Ideal State:  Goal(s)</w:t>
            </w:r>
          </w:p>
          <w:p w14:paraId="0ED530D1" w14:textId="77777777" w:rsidR="00A80D1D" w:rsidRPr="0028725F" w:rsidRDefault="00A80D1D" w:rsidP="00166B5F">
            <w:pPr>
              <w:rPr>
                <w:rFonts w:ascii="Arial" w:hAnsi="Arial" w:cs="Arial"/>
                <w:bCs/>
              </w:rPr>
            </w:pPr>
            <w:r w:rsidRPr="0028725F">
              <w:rPr>
                <w:rFonts w:ascii="Arial" w:hAnsi="Arial" w:cs="Arial"/>
                <w:bCs/>
              </w:rPr>
              <w:t>Goal 3:</w:t>
            </w:r>
          </w:p>
          <w:p w14:paraId="23BE7794" w14:textId="77777777" w:rsidR="00A80D1D" w:rsidRPr="0028725F" w:rsidRDefault="00A80D1D" w:rsidP="00166B5F">
            <w:pPr>
              <w:rPr>
                <w:rFonts w:ascii="Arial" w:hAnsi="Arial" w:cs="Arial"/>
              </w:rPr>
            </w:pPr>
            <w:r>
              <w:rPr>
                <w:rFonts w:ascii="Arial" w:hAnsi="Arial" w:cs="Arial"/>
                <w:sz w:val="20"/>
              </w:rPr>
              <w:t>Trinidad’s PLC will improve communication with all district stakeholders.</w:t>
            </w:r>
          </w:p>
        </w:tc>
      </w:tr>
      <w:tr w:rsidR="00A80D1D" w14:paraId="797DDDA5" w14:textId="77777777" w:rsidTr="00166B5F">
        <w:tc>
          <w:tcPr>
            <w:tcW w:w="13151" w:type="dxa"/>
            <w:gridSpan w:val="8"/>
            <w:shd w:val="clear" w:color="auto" w:fill="BDD6EE" w:themeFill="accent5" w:themeFillTint="66"/>
          </w:tcPr>
          <w:p w14:paraId="1BDEC494" w14:textId="77777777" w:rsidR="00A80D1D" w:rsidRPr="007670AA" w:rsidRDefault="00A80D1D" w:rsidP="00166B5F">
            <w:pPr>
              <w:widowControl w:val="0"/>
              <w:autoSpaceDE w:val="0"/>
              <w:autoSpaceDN w:val="0"/>
              <w:adjustRightInd w:val="0"/>
              <w:spacing w:line="244" w:lineRule="exact"/>
              <w:ind w:left="34" w:right="11853"/>
            </w:pPr>
            <w:r>
              <w:rPr>
                <w:rFonts w:cstheme="minorHAnsi"/>
                <w:b/>
                <w:sz w:val="20"/>
                <w:szCs w:val="20"/>
              </w:rPr>
              <w:t>Objective(s)</w:t>
            </w:r>
            <w:r w:rsidRPr="007670AA">
              <w:rPr>
                <w:bCs/>
                <w:iCs/>
                <w:spacing w:val="-9"/>
              </w:rPr>
              <w:t xml:space="preserve"> </w:t>
            </w:r>
          </w:p>
          <w:p w14:paraId="4C28147E" w14:textId="77777777" w:rsidR="00A80D1D" w:rsidRPr="005D196D" w:rsidRDefault="00A80D1D" w:rsidP="00166B5F">
            <w:pPr>
              <w:widowControl w:val="0"/>
              <w:autoSpaceDE w:val="0"/>
              <w:autoSpaceDN w:val="0"/>
              <w:adjustRightInd w:val="0"/>
              <w:spacing w:line="244" w:lineRule="exact"/>
              <w:ind w:left="34" w:right="11920"/>
              <w:rPr>
                <w:sz w:val="24"/>
                <w:szCs w:val="24"/>
              </w:rPr>
            </w:pPr>
            <w:r>
              <w:rPr>
                <w:bCs/>
                <w:iCs/>
                <w:spacing w:val="-11"/>
              </w:rPr>
              <w:t>Value 9</w:t>
            </w:r>
          </w:p>
          <w:p w14:paraId="38A6FE7D" w14:textId="77777777" w:rsidR="00A80D1D" w:rsidRPr="000432F3" w:rsidRDefault="00A80D1D" w:rsidP="00166B5F">
            <w:pPr>
              <w:widowControl w:val="0"/>
              <w:autoSpaceDE w:val="0"/>
              <w:autoSpaceDN w:val="0"/>
              <w:adjustRightInd w:val="0"/>
              <w:spacing w:line="225" w:lineRule="exact"/>
              <w:ind w:left="34" w:right="6502"/>
              <w:rPr>
                <w:bCs/>
                <w:iCs/>
                <w:spacing w:val="-3"/>
              </w:rPr>
            </w:pPr>
            <w:r w:rsidRPr="000432F3">
              <w:rPr>
                <w:bCs/>
                <w:iCs/>
                <w:spacing w:val="-2"/>
              </w:rPr>
              <w:t>We will encourage parent and community participation in creating a shared learning experience.</w:t>
            </w:r>
          </w:p>
        </w:tc>
      </w:tr>
      <w:tr w:rsidR="00A80D1D" w:rsidRPr="00645B32" w14:paraId="78949C43" w14:textId="77777777" w:rsidTr="00166B5F">
        <w:tblPrEx>
          <w:tblCellMar>
            <w:left w:w="115" w:type="dxa"/>
            <w:right w:w="115" w:type="dxa"/>
          </w:tblCellMar>
        </w:tblPrEx>
        <w:trPr>
          <w:trHeight w:val="720"/>
          <w:tblHeader/>
        </w:trPr>
        <w:tc>
          <w:tcPr>
            <w:tcW w:w="3014" w:type="dxa"/>
            <w:shd w:val="clear" w:color="auto" w:fill="D9D9D9" w:themeFill="background1" w:themeFillShade="D9"/>
            <w:tcMar>
              <w:left w:w="14" w:type="dxa"/>
              <w:right w:w="14" w:type="dxa"/>
            </w:tcMar>
            <w:vAlign w:val="center"/>
          </w:tcPr>
          <w:p w14:paraId="6CACF3C8" w14:textId="77777777" w:rsidR="00A80D1D" w:rsidRPr="00645B32" w:rsidRDefault="00A80D1D" w:rsidP="00166B5F">
            <w:pPr>
              <w:jc w:val="center"/>
              <w:rPr>
                <w:rFonts w:cstheme="minorHAnsi"/>
                <w:b/>
                <w:sz w:val="20"/>
                <w:szCs w:val="20"/>
              </w:rPr>
            </w:pPr>
            <w:r w:rsidRPr="00645B32">
              <w:rPr>
                <w:rFonts w:cstheme="minorHAnsi"/>
                <w:b/>
                <w:sz w:val="20"/>
                <w:szCs w:val="20"/>
              </w:rPr>
              <w:t>Strategies and Action Steps</w:t>
            </w:r>
          </w:p>
        </w:tc>
        <w:tc>
          <w:tcPr>
            <w:tcW w:w="1473" w:type="dxa"/>
            <w:shd w:val="clear" w:color="auto" w:fill="D9D9D9" w:themeFill="background1" w:themeFillShade="D9"/>
            <w:tcMar>
              <w:left w:w="14" w:type="dxa"/>
              <w:right w:w="14" w:type="dxa"/>
            </w:tcMar>
            <w:vAlign w:val="center"/>
          </w:tcPr>
          <w:p w14:paraId="42112EC6" w14:textId="77777777" w:rsidR="00A80D1D" w:rsidRPr="00645B32" w:rsidRDefault="00A80D1D" w:rsidP="00166B5F">
            <w:pPr>
              <w:jc w:val="center"/>
              <w:rPr>
                <w:rFonts w:cstheme="minorHAnsi"/>
                <w:b/>
                <w:sz w:val="20"/>
                <w:szCs w:val="20"/>
              </w:rPr>
            </w:pPr>
            <w:r w:rsidRPr="00645B32">
              <w:rPr>
                <w:rFonts w:cstheme="minorHAnsi"/>
                <w:b/>
                <w:sz w:val="20"/>
                <w:szCs w:val="20"/>
              </w:rPr>
              <w:t>Person(s) Responsible</w:t>
            </w:r>
          </w:p>
        </w:tc>
        <w:tc>
          <w:tcPr>
            <w:tcW w:w="1474" w:type="dxa"/>
            <w:shd w:val="clear" w:color="auto" w:fill="D9D9D9" w:themeFill="background1" w:themeFillShade="D9"/>
            <w:tcMar>
              <w:left w:w="14" w:type="dxa"/>
              <w:right w:w="14" w:type="dxa"/>
            </w:tcMar>
            <w:vAlign w:val="center"/>
          </w:tcPr>
          <w:p w14:paraId="283C4A28" w14:textId="77777777" w:rsidR="00A80D1D" w:rsidRPr="00645B32" w:rsidRDefault="00A80D1D" w:rsidP="00166B5F">
            <w:pPr>
              <w:jc w:val="center"/>
              <w:rPr>
                <w:rFonts w:cstheme="minorHAnsi"/>
                <w:b/>
                <w:sz w:val="20"/>
                <w:szCs w:val="20"/>
              </w:rPr>
            </w:pPr>
            <w:r w:rsidRPr="00645B32">
              <w:rPr>
                <w:rFonts w:cstheme="minorHAnsi"/>
                <w:b/>
                <w:sz w:val="20"/>
                <w:szCs w:val="20"/>
              </w:rPr>
              <w:t>Resources</w:t>
            </w:r>
          </w:p>
        </w:tc>
        <w:tc>
          <w:tcPr>
            <w:tcW w:w="1474" w:type="dxa"/>
            <w:shd w:val="clear" w:color="auto" w:fill="D9D9D9" w:themeFill="background1" w:themeFillShade="D9"/>
            <w:tcMar>
              <w:left w:w="14" w:type="dxa"/>
              <w:right w:w="14" w:type="dxa"/>
            </w:tcMar>
            <w:vAlign w:val="center"/>
          </w:tcPr>
          <w:p w14:paraId="2BF5AD69" w14:textId="77777777" w:rsidR="00A80D1D" w:rsidRPr="00645B32" w:rsidRDefault="00A80D1D" w:rsidP="00166B5F">
            <w:pPr>
              <w:jc w:val="center"/>
              <w:rPr>
                <w:rFonts w:cstheme="minorHAnsi"/>
                <w:b/>
                <w:sz w:val="20"/>
                <w:szCs w:val="20"/>
              </w:rPr>
            </w:pPr>
            <w:r w:rsidRPr="00645B32">
              <w:rPr>
                <w:rFonts w:cstheme="minorHAnsi"/>
                <w:b/>
                <w:sz w:val="20"/>
                <w:szCs w:val="20"/>
              </w:rPr>
              <w:t>Timelines</w:t>
            </w:r>
          </w:p>
        </w:tc>
        <w:tc>
          <w:tcPr>
            <w:tcW w:w="1474" w:type="dxa"/>
            <w:shd w:val="clear" w:color="auto" w:fill="D9D9D9" w:themeFill="background1" w:themeFillShade="D9"/>
            <w:tcMar>
              <w:left w:w="14" w:type="dxa"/>
              <w:right w:w="14" w:type="dxa"/>
            </w:tcMar>
            <w:vAlign w:val="center"/>
          </w:tcPr>
          <w:p w14:paraId="0B0A568F" w14:textId="77777777" w:rsidR="00A80D1D" w:rsidRPr="00645B32" w:rsidRDefault="00A80D1D" w:rsidP="00166B5F">
            <w:pPr>
              <w:jc w:val="center"/>
              <w:rPr>
                <w:rFonts w:cstheme="minorHAnsi"/>
                <w:b/>
                <w:sz w:val="20"/>
                <w:szCs w:val="20"/>
              </w:rPr>
            </w:pPr>
            <w:r w:rsidRPr="00645B32">
              <w:rPr>
                <w:rFonts w:cstheme="minorHAnsi"/>
                <w:b/>
                <w:sz w:val="20"/>
                <w:szCs w:val="20"/>
              </w:rPr>
              <w:t xml:space="preserve">Evidence of </w:t>
            </w:r>
            <w:r w:rsidRPr="00645B32">
              <w:rPr>
                <w:rFonts w:cstheme="minorHAnsi"/>
                <w:b/>
                <w:spacing w:val="-8"/>
                <w:sz w:val="20"/>
                <w:szCs w:val="20"/>
              </w:rPr>
              <w:t>Implementation</w:t>
            </w:r>
          </w:p>
        </w:tc>
        <w:tc>
          <w:tcPr>
            <w:tcW w:w="1437" w:type="dxa"/>
            <w:shd w:val="clear" w:color="auto" w:fill="D9D9D9" w:themeFill="background1" w:themeFillShade="D9"/>
            <w:tcMar>
              <w:left w:w="14" w:type="dxa"/>
              <w:right w:w="14" w:type="dxa"/>
            </w:tcMar>
            <w:vAlign w:val="center"/>
          </w:tcPr>
          <w:p w14:paraId="26A77561" w14:textId="77777777" w:rsidR="00A80D1D" w:rsidRPr="00645B32" w:rsidRDefault="00A80D1D" w:rsidP="00166B5F">
            <w:pPr>
              <w:jc w:val="center"/>
              <w:rPr>
                <w:rFonts w:cstheme="minorHAnsi"/>
                <w:b/>
                <w:sz w:val="20"/>
                <w:szCs w:val="20"/>
              </w:rPr>
            </w:pPr>
            <w:r w:rsidRPr="00645B32">
              <w:rPr>
                <w:rFonts w:cstheme="minorHAnsi"/>
                <w:b/>
                <w:sz w:val="20"/>
                <w:szCs w:val="20"/>
              </w:rPr>
              <w:t>Evidence of Impact</w:t>
            </w:r>
          </w:p>
        </w:tc>
        <w:tc>
          <w:tcPr>
            <w:tcW w:w="1530" w:type="dxa"/>
            <w:shd w:val="clear" w:color="auto" w:fill="D9D9D9" w:themeFill="background1" w:themeFillShade="D9"/>
            <w:tcMar>
              <w:left w:w="14" w:type="dxa"/>
              <w:right w:w="14" w:type="dxa"/>
            </w:tcMar>
            <w:vAlign w:val="center"/>
          </w:tcPr>
          <w:p w14:paraId="014EE462" w14:textId="77777777" w:rsidR="00A80D1D" w:rsidRPr="00645B32" w:rsidRDefault="00A80D1D" w:rsidP="00166B5F">
            <w:pPr>
              <w:jc w:val="center"/>
              <w:rPr>
                <w:rFonts w:cstheme="minorHAnsi"/>
                <w:b/>
                <w:sz w:val="20"/>
                <w:szCs w:val="20"/>
              </w:rPr>
            </w:pPr>
            <w:r w:rsidRPr="00645B32">
              <w:rPr>
                <w:rFonts w:cstheme="minorHAnsi"/>
                <w:b/>
                <w:sz w:val="20"/>
                <w:szCs w:val="20"/>
              </w:rPr>
              <w:t>Formative/ Summative</w:t>
            </w:r>
          </w:p>
        </w:tc>
        <w:tc>
          <w:tcPr>
            <w:tcW w:w="1250" w:type="dxa"/>
            <w:shd w:val="clear" w:color="auto" w:fill="D9D9D9" w:themeFill="background1" w:themeFillShade="D9"/>
            <w:tcMar>
              <w:left w:w="14" w:type="dxa"/>
              <w:right w:w="14" w:type="dxa"/>
            </w:tcMar>
            <w:vAlign w:val="center"/>
          </w:tcPr>
          <w:p w14:paraId="4A9C246B" w14:textId="77777777" w:rsidR="00A80D1D" w:rsidRPr="00645B32" w:rsidRDefault="00A80D1D" w:rsidP="00166B5F">
            <w:pPr>
              <w:jc w:val="center"/>
              <w:rPr>
                <w:rFonts w:cstheme="minorHAnsi"/>
                <w:b/>
                <w:sz w:val="20"/>
                <w:szCs w:val="20"/>
              </w:rPr>
            </w:pPr>
            <w:r w:rsidRPr="00645B32">
              <w:rPr>
                <w:rFonts w:cstheme="minorHAnsi"/>
                <w:b/>
                <w:sz w:val="20"/>
                <w:szCs w:val="20"/>
              </w:rPr>
              <w:t>Title I</w:t>
            </w:r>
          </w:p>
          <w:p w14:paraId="632E0C24" w14:textId="77777777" w:rsidR="00A80D1D" w:rsidRPr="00645B32" w:rsidRDefault="00A80D1D" w:rsidP="00166B5F">
            <w:pPr>
              <w:jc w:val="center"/>
              <w:rPr>
                <w:rFonts w:cstheme="minorHAnsi"/>
                <w:b/>
                <w:sz w:val="20"/>
                <w:szCs w:val="20"/>
              </w:rPr>
            </w:pPr>
            <w:r w:rsidRPr="00645B32">
              <w:rPr>
                <w:rFonts w:cstheme="minorHAnsi"/>
                <w:b/>
                <w:sz w:val="20"/>
                <w:szCs w:val="20"/>
              </w:rPr>
              <w:t>Schoolwide Components</w:t>
            </w:r>
          </w:p>
        </w:tc>
      </w:tr>
      <w:tr w:rsidR="00A80D1D" w:rsidRPr="00645B32" w14:paraId="73DE33C4" w14:textId="77777777" w:rsidTr="00166B5F">
        <w:trPr>
          <w:trHeight w:val="1304"/>
        </w:trPr>
        <w:tc>
          <w:tcPr>
            <w:tcW w:w="3014" w:type="dxa"/>
          </w:tcPr>
          <w:p w14:paraId="783BB8B6" w14:textId="77777777" w:rsidR="00A80D1D" w:rsidRPr="00645B32" w:rsidRDefault="00A80D1D" w:rsidP="00166B5F">
            <w:pPr>
              <w:rPr>
                <w:rFonts w:cstheme="minorHAnsi"/>
                <w:sz w:val="20"/>
                <w:szCs w:val="20"/>
              </w:rPr>
            </w:pPr>
            <w:r>
              <w:rPr>
                <w:rFonts w:cstheme="minorHAnsi"/>
                <w:sz w:val="20"/>
                <w:szCs w:val="20"/>
              </w:rPr>
              <w:t>TISD will utilize newspaper media for positive exposure.</w:t>
            </w:r>
          </w:p>
        </w:tc>
        <w:tc>
          <w:tcPr>
            <w:tcW w:w="1473" w:type="dxa"/>
          </w:tcPr>
          <w:p w14:paraId="262A206B" w14:textId="77777777" w:rsidR="00A80D1D" w:rsidRDefault="00A80D1D" w:rsidP="00166B5F">
            <w:pPr>
              <w:rPr>
                <w:rFonts w:cstheme="minorHAnsi"/>
                <w:sz w:val="20"/>
                <w:szCs w:val="20"/>
              </w:rPr>
            </w:pPr>
            <w:r>
              <w:rPr>
                <w:rFonts w:cstheme="minorHAnsi"/>
                <w:sz w:val="20"/>
                <w:szCs w:val="20"/>
              </w:rPr>
              <w:t>Matt Mizell</w:t>
            </w:r>
          </w:p>
          <w:p w14:paraId="392A7DEA" w14:textId="77777777" w:rsidR="00A80D1D" w:rsidRDefault="00A80D1D" w:rsidP="00166B5F">
            <w:pPr>
              <w:rPr>
                <w:rFonts w:cstheme="minorHAnsi"/>
                <w:sz w:val="20"/>
                <w:szCs w:val="20"/>
              </w:rPr>
            </w:pPr>
            <w:r>
              <w:rPr>
                <w:rFonts w:cstheme="minorHAnsi"/>
                <w:sz w:val="20"/>
                <w:szCs w:val="20"/>
              </w:rPr>
              <w:t>Michael Warren</w:t>
            </w:r>
          </w:p>
          <w:p w14:paraId="2E2D5A11" w14:textId="77777777" w:rsidR="00A80D1D" w:rsidRPr="00A569AD" w:rsidRDefault="00A80D1D" w:rsidP="00166B5F">
            <w:pPr>
              <w:rPr>
                <w:rFonts w:cstheme="minorHAnsi"/>
                <w:sz w:val="20"/>
                <w:szCs w:val="20"/>
              </w:rPr>
            </w:pPr>
            <w:r>
              <w:rPr>
                <w:rFonts w:cstheme="minorHAnsi"/>
                <w:sz w:val="20"/>
                <w:szCs w:val="20"/>
              </w:rPr>
              <w:t>Laci Mizell</w:t>
            </w:r>
          </w:p>
        </w:tc>
        <w:tc>
          <w:tcPr>
            <w:tcW w:w="1474" w:type="dxa"/>
          </w:tcPr>
          <w:p w14:paraId="1CE512C6" w14:textId="77777777" w:rsidR="00A80D1D" w:rsidRDefault="00A80D1D" w:rsidP="00166B5F">
            <w:pPr>
              <w:rPr>
                <w:rFonts w:cstheme="minorHAnsi"/>
                <w:sz w:val="20"/>
                <w:szCs w:val="20"/>
              </w:rPr>
            </w:pPr>
            <w:r>
              <w:rPr>
                <w:rFonts w:cstheme="minorHAnsi"/>
                <w:sz w:val="20"/>
                <w:szCs w:val="20"/>
              </w:rPr>
              <w:t>General Fund</w:t>
            </w:r>
          </w:p>
          <w:p w14:paraId="1B0DEC2E" w14:textId="77777777" w:rsidR="00A80D1D" w:rsidRPr="00A569AD" w:rsidRDefault="00A80D1D" w:rsidP="00166B5F">
            <w:pPr>
              <w:rPr>
                <w:rFonts w:cstheme="minorHAnsi"/>
                <w:sz w:val="20"/>
                <w:szCs w:val="20"/>
              </w:rPr>
            </w:pPr>
            <w:r>
              <w:rPr>
                <w:rFonts w:cstheme="minorHAnsi"/>
                <w:sz w:val="20"/>
                <w:szCs w:val="20"/>
              </w:rPr>
              <w:t>County media</w:t>
            </w:r>
          </w:p>
        </w:tc>
        <w:tc>
          <w:tcPr>
            <w:tcW w:w="1474" w:type="dxa"/>
          </w:tcPr>
          <w:p w14:paraId="002A67AC" w14:textId="761095F9" w:rsidR="00A80D1D" w:rsidRDefault="00A80D1D" w:rsidP="00166B5F">
            <w:pPr>
              <w:widowControl w:val="0"/>
              <w:autoSpaceDE w:val="0"/>
              <w:autoSpaceDN w:val="0"/>
              <w:adjustRightInd w:val="0"/>
              <w:spacing w:line="223" w:lineRule="exact"/>
              <w:rPr>
                <w:sz w:val="24"/>
                <w:szCs w:val="24"/>
              </w:rPr>
            </w:pPr>
            <w:r>
              <w:rPr>
                <w:spacing w:val="-5"/>
              </w:rPr>
              <w:t>Aug. 202</w:t>
            </w:r>
            <w:r w:rsidR="006F762F">
              <w:rPr>
                <w:spacing w:val="-5"/>
              </w:rPr>
              <w:t>4</w:t>
            </w:r>
            <w:r>
              <w:rPr>
                <w:spacing w:val="-5"/>
              </w:rPr>
              <w:t>-May 202</w:t>
            </w:r>
            <w:r w:rsidR="006F762F">
              <w:rPr>
                <w:spacing w:val="-5"/>
              </w:rPr>
              <w:t>5</w:t>
            </w:r>
          </w:p>
          <w:p w14:paraId="75D7E57B" w14:textId="77777777" w:rsidR="00A80D1D" w:rsidRPr="00176CA9" w:rsidRDefault="00A80D1D" w:rsidP="00166B5F">
            <w:pPr>
              <w:widowControl w:val="0"/>
              <w:autoSpaceDE w:val="0"/>
              <w:autoSpaceDN w:val="0"/>
              <w:adjustRightInd w:val="0"/>
              <w:spacing w:line="223" w:lineRule="exact"/>
              <w:rPr>
                <w:rFonts w:cstheme="minorHAnsi"/>
                <w:sz w:val="20"/>
                <w:szCs w:val="20"/>
              </w:rPr>
            </w:pPr>
          </w:p>
        </w:tc>
        <w:tc>
          <w:tcPr>
            <w:tcW w:w="1474" w:type="dxa"/>
          </w:tcPr>
          <w:p w14:paraId="768BA222" w14:textId="77777777" w:rsidR="00A80D1D" w:rsidRPr="00EB25D9" w:rsidRDefault="00A80D1D" w:rsidP="00166B5F">
            <w:pPr>
              <w:rPr>
                <w:rFonts w:cstheme="minorHAnsi"/>
                <w:sz w:val="20"/>
                <w:szCs w:val="20"/>
              </w:rPr>
            </w:pPr>
            <w:r w:rsidRPr="00EB25D9">
              <w:rPr>
                <w:rFonts w:cstheme="minorHAnsi"/>
                <w:sz w:val="20"/>
                <w:szCs w:val="20"/>
              </w:rPr>
              <w:t>Documented listings</w:t>
            </w:r>
          </w:p>
        </w:tc>
        <w:tc>
          <w:tcPr>
            <w:tcW w:w="1437" w:type="dxa"/>
          </w:tcPr>
          <w:p w14:paraId="65D7E3B7" w14:textId="77777777" w:rsidR="00A80D1D" w:rsidRPr="00EB25D9" w:rsidRDefault="00A80D1D" w:rsidP="00166B5F">
            <w:pPr>
              <w:rPr>
                <w:rFonts w:cstheme="minorHAnsi"/>
                <w:sz w:val="20"/>
                <w:szCs w:val="20"/>
              </w:rPr>
            </w:pPr>
            <w:r>
              <w:rPr>
                <w:rFonts w:cstheme="minorHAnsi"/>
                <w:sz w:val="20"/>
                <w:szCs w:val="20"/>
              </w:rPr>
              <w:t>Stakeholder dialogue, and enrollment</w:t>
            </w:r>
          </w:p>
        </w:tc>
        <w:tc>
          <w:tcPr>
            <w:tcW w:w="1530" w:type="dxa"/>
          </w:tcPr>
          <w:p w14:paraId="2647DCF1" w14:textId="77777777" w:rsidR="00A80D1D" w:rsidRPr="00176CA9" w:rsidRDefault="00A80D1D" w:rsidP="00166B5F">
            <w:pPr>
              <w:rPr>
                <w:rFonts w:cstheme="minorHAnsi"/>
                <w:sz w:val="20"/>
                <w:szCs w:val="20"/>
              </w:rPr>
            </w:pPr>
            <w:r>
              <w:rPr>
                <w:rFonts w:cstheme="minorHAnsi"/>
                <w:sz w:val="20"/>
                <w:szCs w:val="20"/>
              </w:rPr>
              <w:t>F/S= # of district articles</w:t>
            </w:r>
          </w:p>
          <w:p w14:paraId="2DF3CDE3" w14:textId="77777777" w:rsidR="00A80D1D" w:rsidRPr="00176CA9" w:rsidRDefault="00A80D1D" w:rsidP="00166B5F">
            <w:pPr>
              <w:rPr>
                <w:rFonts w:cstheme="minorHAnsi"/>
                <w:sz w:val="20"/>
                <w:szCs w:val="20"/>
              </w:rPr>
            </w:pPr>
          </w:p>
        </w:tc>
        <w:tc>
          <w:tcPr>
            <w:tcW w:w="1250" w:type="dxa"/>
          </w:tcPr>
          <w:p w14:paraId="7D2E4A1D" w14:textId="77777777" w:rsidR="00A80D1D" w:rsidRPr="00645B32" w:rsidRDefault="00A80D1D" w:rsidP="00166B5F">
            <w:pPr>
              <w:rPr>
                <w:rFonts w:cstheme="minorHAnsi"/>
                <w:b/>
                <w:sz w:val="20"/>
                <w:szCs w:val="20"/>
              </w:rPr>
            </w:pPr>
            <w:r>
              <w:rPr>
                <w:rFonts w:cstheme="minorHAnsi"/>
                <w:b/>
                <w:sz w:val="20"/>
                <w:szCs w:val="20"/>
              </w:rPr>
              <w:t>6</w:t>
            </w:r>
          </w:p>
        </w:tc>
      </w:tr>
      <w:tr w:rsidR="00A80D1D" w:rsidRPr="00645B32" w14:paraId="58933BDB" w14:textId="77777777" w:rsidTr="00166B5F">
        <w:trPr>
          <w:trHeight w:val="1043"/>
        </w:trPr>
        <w:tc>
          <w:tcPr>
            <w:tcW w:w="3014" w:type="dxa"/>
          </w:tcPr>
          <w:p w14:paraId="2E74E283" w14:textId="77777777" w:rsidR="00A80D1D" w:rsidRPr="00645B32" w:rsidRDefault="00A80D1D" w:rsidP="00166B5F">
            <w:pPr>
              <w:rPr>
                <w:rFonts w:cstheme="minorHAnsi"/>
                <w:sz w:val="20"/>
                <w:szCs w:val="20"/>
              </w:rPr>
            </w:pPr>
            <w:r>
              <w:rPr>
                <w:rFonts w:cstheme="minorHAnsi"/>
                <w:sz w:val="20"/>
                <w:szCs w:val="20"/>
              </w:rPr>
              <w:t>Progress reports will be given to every student.</w:t>
            </w:r>
          </w:p>
        </w:tc>
        <w:tc>
          <w:tcPr>
            <w:tcW w:w="1473" w:type="dxa"/>
          </w:tcPr>
          <w:p w14:paraId="55227C41" w14:textId="77777777" w:rsidR="00A80D1D" w:rsidRPr="00A569AD" w:rsidRDefault="00A80D1D" w:rsidP="00166B5F">
            <w:pPr>
              <w:rPr>
                <w:rFonts w:cstheme="minorHAnsi"/>
                <w:sz w:val="20"/>
                <w:szCs w:val="20"/>
              </w:rPr>
            </w:pPr>
            <w:r>
              <w:rPr>
                <w:rFonts w:cstheme="minorHAnsi"/>
                <w:sz w:val="20"/>
                <w:szCs w:val="20"/>
              </w:rPr>
              <w:t>Office Staff</w:t>
            </w:r>
          </w:p>
          <w:p w14:paraId="27059A17" w14:textId="77777777" w:rsidR="00A80D1D" w:rsidRPr="00A569AD" w:rsidRDefault="00A80D1D" w:rsidP="00166B5F">
            <w:pPr>
              <w:rPr>
                <w:rFonts w:cstheme="minorHAnsi"/>
                <w:sz w:val="20"/>
                <w:szCs w:val="20"/>
              </w:rPr>
            </w:pPr>
          </w:p>
        </w:tc>
        <w:tc>
          <w:tcPr>
            <w:tcW w:w="1474" w:type="dxa"/>
          </w:tcPr>
          <w:p w14:paraId="1CF51AFB" w14:textId="77777777" w:rsidR="00A80D1D" w:rsidRPr="00A569AD" w:rsidRDefault="00A80D1D" w:rsidP="00166B5F">
            <w:pPr>
              <w:rPr>
                <w:rFonts w:cstheme="minorHAnsi"/>
                <w:sz w:val="20"/>
                <w:szCs w:val="20"/>
              </w:rPr>
            </w:pPr>
            <w:r>
              <w:rPr>
                <w:rFonts w:cstheme="minorHAnsi"/>
                <w:sz w:val="20"/>
                <w:szCs w:val="20"/>
              </w:rPr>
              <w:t>General Fund</w:t>
            </w:r>
          </w:p>
        </w:tc>
        <w:tc>
          <w:tcPr>
            <w:tcW w:w="1474" w:type="dxa"/>
          </w:tcPr>
          <w:p w14:paraId="0218D2A0" w14:textId="77777777" w:rsidR="00A80D1D" w:rsidRPr="000432F3" w:rsidRDefault="00A80D1D" w:rsidP="00166B5F">
            <w:pPr>
              <w:widowControl w:val="0"/>
              <w:autoSpaceDE w:val="0"/>
              <w:autoSpaceDN w:val="0"/>
              <w:adjustRightInd w:val="0"/>
              <w:spacing w:line="223" w:lineRule="exact"/>
              <w:rPr>
                <w:rFonts w:cstheme="minorHAnsi"/>
                <w:sz w:val="20"/>
                <w:szCs w:val="20"/>
              </w:rPr>
            </w:pPr>
            <w:r w:rsidRPr="000432F3">
              <w:rPr>
                <w:rFonts w:cstheme="minorHAnsi"/>
                <w:sz w:val="20"/>
                <w:szCs w:val="20"/>
              </w:rPr>
              <w:t>Each 3 weeks</w:t>
            </w:r>
          </w:p>
        </w:tc>
        <w:tc>
          <w:tcPr>
            <w:tcW w:w="1474" w:type="dxa"/>
          </w:tcPr>
          <w:p w14:paraId="0D54E386" w14:textId="77777777" w:rsidR="00A80D1D" w:rsidRPr="00EB25D9" w:rsidRDefault="00A80D1D" w:rsidP="00166B5F">
            <w:pPr>
              <w:rPr>
                <w:rFonts w:cstheme="minorHAnsi"/>
                <w:sz w:val="20"/>
                <w:szCs w:val="20"/>
              </w:rPr>
            </w:pPr>
            <w:r>
              <w:rPr>
                <w:rFonts w:cstheme="minorHAnsi"/>
                <w:sz w:val="20"/>
                <w:szCs w:val="20"/>
              </w:rPr>
              <w:t>Progress reports</w:t>
            </w:r>
          </w:p>
        </w:tc>
        <w:tc>
          <w:tcPr>
            <w:tcW w:w="1437" w:type="dxa"/>
          </w:tcPr>
          <w:p w14:paraId="0CA94348" w14:textId="77777777" w:rsidR="00A80D1D" w:rsidRPr="00EB25D9" w:rsidRDefault="00A80D1D" w:rsidP="00166B5F">
            <w:pPr>
              <w:rPr>
                <w:rFonts w:cstheme="minorHAnsi"/>
                <w:sz w:val="20"/>
                <w:szCs w:val="20"/>
              </w:rPr>
            </w:pPr>
            <w:r>
              <w:rPr>
                <w:rFonts w:cstheme="minorHAnsi"/>
                <w:sz w:val="20"/>
                <w:szCs w:val="20"/>
              </w:rPr>
              <w:t>Parental knowledge of student progress</w:t>
            </w:r>
          </w:p>
        </w:tc>
        <w:tc>
          <w:tcPr>
            <w:tcW w:w="1530" w:type="dxa"/>
          </w:tcPr>
          <w:p w14:paraId="5486E315" w14:textId="77777777" w:rsidR="00A80D1D" w:rsidRDefault="00A80D1D" w:rsidP="00166B5F">
            <w:pPr>
              <w:rPr>
                <w:rFonts w:cstheme="minorHAnsi"/>
                <w:sz w:val="20"/>
                <w:szCs w:val="20"/>
              </w:rPr>
            </w:pPr>
            <w:r>
              <w:rPr>
                <w:rFonts w:cstheme="minorHAnsi"/>
                <w:sz w:val="20"/>
                <w:szCs w:val="20"/>
              </w:rPr>
              <w:t>F=Individual reports</w:t>
            </w:r>
          </w:p>
          <w:p w14:paraId="55C28794" w14:textId="77777777" w:rsidR="00A80D1D" w:rsidRPr="00A569AD" w:rsidRDefault="00A80D1D" w:rsidP="00166B5F">
            <w:pPr>
              <w:rPr>
                <w:rFonts w:cstheme="minorHAnsi"/>
                <w:sz w:val="20"/>
                <w:szCs w:val="20"/>
              </w:rPr>
            </w:pPr>
            <w:r>
              <w:rPr>
                <w:rFonts w:cstheme="minorHAnsi"/>
                <w:sz w:val="20"/>
                <w:szCs w:val="20"/>
              </w:rPr>
              <w:t>S=Report card grades</w:t>
            </w:r>
          </w:p>
        </w:tc>
        <w:tc>
          <w:tcPr>
            <w:tcW w:w="1250" w:type="dxa"/>
          </w:tcPr>
          <w:p w14:paraId="22D821BE" w14:textId="77777777" w:rsidR="00A80D1D" w:rsidRPr="00645B32" w:rsidRDefault="00A80D1D" w:rsidP="00166B5F">
            <w:pPr>
              <w:rPr>
                <w:rFonts w:cstheme="minorHAnsi"/>
                <w:b/>
                <w:sz w:val="20"/>
                <w:szCs w:val="20"/>
              </w:rPr>
            </w:pPr>
            <w:r>
              <w:rPr>
                <w:rFonts w:cstheme="minorHAnsi"/>
                <w:b/>
                <w:sz w:val="20"/>
                <w:szCs w:val="20"/>
              </w:rPr>
              <w:t>2 6 9</w:t>
            </w:r>
          </w:p>
        </w:tc>
      </w:tr>
      <w:tr w:rsidR="00A80D1D" w:rsidRPr="00645B32" w14:paraId="433225DF" w14:textId="77777777" w:rsidTr="00166B5F">
        <w:trPr>
          <w:trHeight w:val="720"/>
        </w:trPr>
        <w:tc>
          <w:tcPr>
            <w:tcW w:w="3014" w:type="dxa"/>
          </w:tcPr>
          <w:p w14:paraId="236C257D" w14:textId="77777777" w:rsidR="00A80D1D" w:rsidRPr="00645B32" w:rsidRDefault="00A80D1D" w:rsidP="00166B5F">
            <w:pPr>
              <w:rPr>
                <w:rFonts w:cstheme="minorHAnsi"/>
                <w:sz w:val="20"/>
                <w:szCs w:val="20"/>
              </w:rPr>
            </w:pPr>
            <w:r>
              <w:rPr>
                <w:rFonts w:cstheme="minorHAnsi"/>
                <w:sz w:val="20"/>
                <w:szCs w:val="20"/>
              </w:rPr>
              <w:t>District personnel e-mail addresses, voice mail, and conferences times will be made available to stakeholders.</w:t>
            </w:r>
          </w:p>
        </w:tc>
        <w:tc>
          <w:tcPr>
            <w:tcW w:w="1473" w:type="dxa"/>
          </w:tcPr>
          <w:p w14:paraId="06E6F997" w14:textId="77777777" w:rsidR="00A80D1D" w:rsidRDefault="00A80D1D" w:rsidP="00166B5F">
            <w:pPr>
              <w:rPr>
                <w:rFonts w:cstheme="minorHAnsi"/>
                <w:sz w:val="20"/>
                <w:szCs w:val="20"/>
              </w:rPr>
            </w:pPr>
            <w:r>
              <w:rPr>
                <w:rFonts w:cstheme="minorHAnsi"/>
                <w:sz w:val="20"/>
                <w:szCs w:val="20"/>
              </w:rPr>
              <w:t>Matt Mizell</w:t>
            </w:r>
          </w:p>
          <w:p w14:paraId="6601CCC7" w14:textId="77777777" w:rsidR="00A80D1D" w:rsidRDefault="00A80D1D" w:rsidP="00166B5F">
            <w:pPr>
              <w:rPr>
                <w:rFonts w:cstheme="minorHAnsi"/>
                <w:sz w:val="20"/>
                <w:szCs w:val="20"/>
              </w:rPr>
            </w:pPr>
            <w:r>
              <w:rPr>
                <w:rFonts w:cstheme="minorHAnsi"/>
                <w:sz w:val="20"/>
                <w:szCs w:val="20"/>
              </w:rPr>
              <w:t>Michael Warren</w:t>
            </w:r>
          </w:p>
          <w:p w14:paraId="6E19CD99" w14:textId="77777777" w:rsidR="00A80D1D" w:rsidRPr="00A569AD" w:rsidRDefault="00A80D1D" w:rsidP="00166B5F">
            <w:pPr>
              <w:rPr>
                <w:rFonts w:cstheme="minorHAnsi"/>
                <w:sz w:val="20"/>
                <w:szCs w:val="20"/>
              </w:rPr>
            </w:pPr>
            <w:r>
              <w:rPr>
                <w:rFonts w:cstheme="minorHAnsi"/>
                <w:sz w:val="20"/>
                <w:szCs w:val="20"/>
              </w:rPr>
              <w:t>Josh Polk</w:t>
            </w:r>
          </w:p>
        </w:tc>
        <w:tc>
          <w:tcPr>
            <w:tcW w:w="1474" w:type="dxa"/>
          </w:tcPr>
          <w:p w14:paraId="6EF16895" w14:textId="77777777" w:rsidR="00A80D1D" w:rsidRPr="00A569AD" w:rsidRDefault="00A80D1D" w:rsidP="00166B5F">
            <w:pPr>
              <w:rPr>
                <w:rFonts w:cstheme="minorHAnsi"/>
                <w:sz w:val="20"/>
                <w:szCs w:val="20"/>
              </w:rPr>
            </w:pPr>
            <w:r>
              <w:rPr>
                <w:rFonts w:cstheme="minorHAnsi"/>
                <w:sz w:val="20"/>
                <w:szCs w:val="20"/>
              </w:rPr>
              <w:t>None</w:t>
            </w:r>
          </w:p>
        </w:tc>
        <w:tc>
          <w:tcPr>
            <w:tcW w:w="1474" w:type="dxa"/>
          </w:tcPr>
          <w:p w14:paraId="3E45FBAA" w14:textId="0F283F98" w:rsidR="00A80D1D" w:rsidRDefault="00A80D1D" w:rsidP="00166B5F">
            <w:pPr>
              <w:widowControl w:val="0"/>
              <w:autoSpaceDE w:val="0"/>
              <w:autoSpaceDN w:val="0"/>
              <w:adjustRightInd w:val="0"/>
              <w:spacing w:line="223" w:lineRule="exact"/>
              <w:rPr>
                <w:sz w:val="24"/>
                <w:szCs w:val="24"/>
              </w:rPr>
            </w:pPr>
            <w:r>
              <w:rPr>
                <w:spacing w:val="-5"/>
              </w:rPr>
              <w:t>Sept. 202</w:t>
            </w:r>
            <w:r w:rsidR="006F762F">
              <w:rPr>
                <w:spacing w:val="-5"/>
              </w:rPr>
              <w:t>4</w:t>
            </w:r>
          </w:p>
          <w:p w14:paraId="1DD47304" w14:textId="77777777" w:rsidR="00A80D1D" w:rsidRPr="00645B32" w:rsidRDefault="00A80D1D" w:rsidP="00166B5F">
            <w:pPr>
              <w:widowControl w:val="0"/>
              <w:autoSpaceDE w:val="0"/>
              <w:autoSpaceDN w:val="0"/>
              <w:adjustRightInd w:val="0"/>
              <w:spacing w:line="223" w:lineRule="exact"/>
              <w:rPr>
                <w:rFonts w:cstheme="minorHAnsi"/>
                <w:b/>
                <w:sz w:val="20"/>
                <w:szCs w:val="20"/>
              </w:rPr>
            </w:pPr>
          </w:p>
        </w:tc>
        <w:tc>
          <w:tcPr>
            <w:tcW w:w="1474" w:type="dxa"/>
          </w:tcPr>
          <w:p w14:paraId="7A4D1427" w14:textId="77777777" w:rsidR="00A80D1D" w:rsidRPr="00EB25D9" w:rsidRDefault="00A80D1D" w:rsidP="00166B5F">
            <w:pPr>
              <w:rPr>
                <w:rFonts w:cstheme="minorHAnsi"/>
                <w:sz w:val="20"/>
                <w:szCs w:val="20"/>
              </w:rPr>
            </w:pPr>
            <w:r>
              <w:rPr>
                <w:rFonts w:cstheme="minorHAnsi"/>
                <w:sz w:val="20"/>
                <w:szCs w:val="20"/>
              </w:rPr>
              <w:t>Documented availability</w:t>
            </w:r>
          </w:p>
        </w:tc>
        <w:tc>
          <w:tcPr>
            <w:tcW w:w="1437" w:type="dxa"/>
          </w:tcPr>
          <w:p w14:paraId="7A0B02BE" w14:textId="77777777" w:rsidR="00A80D1D" w:rsidRPr="00EB25D9" w:rsidRDefault="00A80D1D" w:rsidP="00166B5F">
            <w:pPr>
              <w:rPr>
                <w:rFonts w:cstheme="minorHAnsi"/>
                <w:sz w:val="20"/>
                <w:szCs w:val="20"/>
              </w:rPr>
            </w:pPr>
            <w:r w:rsidRPr="0035684F">
              <w:rPr>
                <w:rFonts w:cstheme="minorHAnsi"/>
                <w:sz w:val="18"/>
                <w:szCs w:val="18"/>
              </w:rPr>
              <w:t xml:space="preserve">Communication </w:t>
            </w:r>
            <w:r>
              <w:rPr>
                <w:rFonts w:cstheme="minorHAnsi"/>
                <w:sz w:val="20"/>
                <w:szCs w:val="20"/>
              </w:rPr>
              <w:t>logs</w:t>
            </w:r>
          </w:p>
        </w:tc>
        <w:tc>
          <w:tcPr>
            <w:tcW w:w="1530" w:type="dxa"/>
          </w:tcPr>
          <w:p w14:paraId="1375267E" w14:textId="77777777" w:rsidR="00A80D1D" w:rsidRPr="00A569AD" w:rsidRDefault="00A80D1D" w:rsidP="00166B5F">
            <w:pPr>
              <w:rPr>
                <w:rFonts w:cstheme="minorHAnsi"/>
                <w:sz w:val="20"/>
                <w:szCs w:val="20"/>
              </w:rPr>
            </w:pPr>
            <w:r>
              <w:rPr>
                <w:rFonts w:cstheme="minorHAnsi"/>
                <w:sz w:val="20"/>
                <w:szCs w:val="20"/>
              </w:rPr>
              <w:t>F/S=Completed contact information</w:t>
            </w:r>
          </w:p>
        </w:tc>
        <w:tc>
          <w:tcPr>
            <w:tcW w:w="1250" w:type="dxa"/>
          </w:tcPr>
          <w:p w14:paraId="10525FCE" w14:textId="77777777" w:rsidR="00A80D1D" w:rsidRPr="00645B32" w:rsidRDefault="00A80D1D" w:rsidP="00166B5F">
            <w:pPr>
              <w:rPr>
                <w:rFonts w:cstheme="minorHAnsi"/>
                <w:b/>
                <w:sz w:val="20"/>
                <w:szCs w:val="20"/>
              </w:rPr>
            </w:pPr>
            <w:r>
              <w:rPr>
                <w:rFonts w:cstheme="minorHAnsi"/>
                <w:b/>
                <w:sz w:val="20"/>
                <w:szCs w:val="20"/>
              </w:rPr>
              <w:t>6</w:t>
            </w:r>
          </w:p>
        </w:tc>
      </w:tr>
      <w:tr w:rsidR="00A80D1D" w:rsidRPr="00645B32" w14:paraId="4FC196EF" w14:textId="77777777" w:rsidTr="00166B5F">
        <w:trPr>
          <w:trHeight w:val="683"/>
        </w:trPr>
        <w:tc>
          <w:tcPr>
            <w:tcW w:w="3014" w:type="dxa"/>
          </w:tcPr>
          <w:p w14:paraId="75E3B326" w14:textId="77777777" w:rsidR="00A80D1D" w:rsidRPr="00645B32" w:rsidRDefault="00A80D1D" w:rsidP="00166B5F">
            <w:pPr>
              <w:rPr>
                <w:rFonts w:cstheme="minorHAnsi"/>
                <w:sz w:val="20"/>
                <w:szCs w:val="20"/>
              </w:rPr>
            </w:pPr>
            <w:r>
              <w:rPr>
                <w:rFonts w:cstheme="minorHAnsi"/>
                <w:sz w:val="20"/>
                <w:szCs w:val="20"/>
              </w:rPr>
              <w:lastRenderedPageBreak/>
              <w:t>Site-base team will have scheduled meetings</w:t>
            </w:r>
          </w:p>
        </w:tc>
        <w:tc>
          <w:tcPr>
            <w:tcW w:w="1473" w:type="dxa"/>
          </w:tcPr>
          <w:p w14:paraId="3B5CC286" w14:textId="77777777" w:rsidR="00A80D1D" w:rsidRDefault="00A80D1D" w:rsidP="00166B5F">
            <w:pPr>
              <w:rPr>
                <w:rFonts w:cstheme="minorHAnsi"/>
                <w:sz w:val="20"/>
                <w:szCs w:val="20"/>
              </w:rPr>
            </w:pPr>
            <w:r>
              <w:rPr>
                <w:rFonts w:cstheme="minorHAnsi"/>
                <w:sz w:val="20"/>
                <w:szCs w:val="20"/>
              </w:rPr>
              <w:t>Administration and Site-base</w:t>
            </w:r>
          </w:p>
        </w:tc>
        <w:tc>
          <w:tcPr>
            <w:tcW w:w="1474" w:type="dxa"/>
          </w:tcPr>
          <w:p w14:paraId="709F631F" w14:textId="77777777" w:rsidR="00A80D1D" w:rsidRDefault="00A80D1D" w:rsidP="00166B5F">
            <w:pPr>
              <w:rPr>
                <w:rFonts w:cstheme="minorHAnsi"/>
                <w:sz w:val="20"/>
                <w:szCs w:val="20"/>
              </w:rPr>
            </w:pPr>
            <w:r>
              <w:rPr>
                <w:rFonts w:cstheme="minorHAnsi"/>
                <w:sz w:val="20"/>
                <w:szCs w:val="20"/>
              </w:rPr>
              <w:t>General Fund</w:t>
            </w:r>
          </w:p>
          <w:p w14:paraId="2DAA914D" w14:textId="77777777" w:rsidR="00A80D1D" w:rsidRDefault="00A80D1D" w:rsidP="00166B5F">
            <w:pPr>
              <w:rPr>
                <w:rFonts w:cstheme="minorHAnsi"/>
                <w:sz w:val="20"/>
                <w:szCs w:val="20"/>
              </w:rPr>
            </w:pPr>
          </w:p>
        </w:tc>
        <w:tc>
          <w:tcPr>
            <w:tcW w:w="1474" w:type="dxa"/>
          </w:tcPr>
          <w:p w14:paraId="03950653" w14:textId="77777777" w:rsidR="00A80D1D" w:rsidRDefault="00A80D1D" w:rsidP="00166B5F">
            <w:pPr>
              <w:widowControl w:val="0"/>
              <w:autoSpaceDE w:val="0"/>
              <w:autoSpaceDN w:val="0"/>
              <w:adjustRightInd w:val="0"/>
              <w:spacing w:line="223" w:lineRule="exact"/>
              <w:rPr>
                <w:spacing w:val="-5"/>
              </w:rPr>
            </w:pPr>
            <w:r>
              <w:rPr>
                <w:spacing w:val="-5"/>
              </w:rPr>
              <w:t>All Year</w:t>
            </w:r>
          </w:p>
        </w:tc>
        <w:tc>
          <w:tcPr>
            <w:tcW w:w="1474" w:type="dxa"/>
          </w:tcPr>
          <w:p w14:paraId="07205F58" w14:textId="77777777" w:rsidR="00A80D1D" w:rsidRPr="00EB25D9" w:rsidRDefault="00A80D1D" w:rsidP="00166B5F">
            <w:pPr>
              <w:rPr>
                <w:rFonts w:cstheme="minorHAnsi"/>
                <w:sz w:val="20"/>
                <w:szCs w:val="20"/>
              </w:rPr>
            </w:pPr>
            <w:r>
              <w:rPr>
                <w:rFonts w:cstheme="minorHAnsi"/>
                <w:sz w:val="20"/>
                <w:szCs w:val="20"/>
              </w:rPr>
              <w:t>Meeting agendas and sign-ins</w:t>
            </w:r>
          </w:p>
        </w:tc>
        <w:tc>
          <w:tcPr>
            <w:tcW w:w="1437" w:type="dxa"/>
          </w:tcPr>
          <w:p w14:paraId="7FF6677D" w14:textId="77777777" w:rsidR="00A80D1D" w:rsidRPr="00EB25D9" w:rsidRDefault="00A80D1D" w:rsidP="00166B5F">
            <w:pPr>
              <w:rPr>
                <w:rFonts w:cstheme="minorHAnsi"/>
                <w:sz w:val="20"/>
                <w:szCs w:val="20"/>
              </w:rPr>
            </w:pPr>
            <w:r>
              <w:rPr>
                <w:rFonts w:cstheme="minorHAnsi"/>
                <w:sz w:val="20"/>
                <w:szCs w:val="20"/>
              </w:rPr>
              <w:t>Updated DIP/CIP and needs assessment</w:t>
            </w:r>
          </w:p>
        </w:tc>
        <w:tc>
          <w:tcPr>
            <w:tcW w:w="1530" w:type="dxa"/>
          </w:tcPr>
          <w:p w14:paraId="2AED3347" w14:textId="77777777" w:rsidR="00A80D1D" w:rsidRDefault="00A80D1D" w:rsidP="00166B5F">
            <w:pPr>
              <w:rPr>
                <w:rFonts w:cstheme="minorHAnsi"/>
                <w:sz w:val="20"/>
                <w:szCs w:val="20"/>
              </w:rPr>
            </w:pPr>
            <w:r>
              <w:rPr>
                <w:rFonts w:cstheme="minorHAnsi"/>
                <w:sz w:val="20"/>
                <w:szCs w:val="20"/>
              </w:rPr>
              <w:t>F=Meeting Agendas</w:t>
            </w:r>
          </w:p>
          <w:p w14:paraId="68D4F0D9" w14:textId="77777777" w:rsidR="00A80D1D" w:rsidRDefault="00A80D1D" w:rsidP="00166B5F">
            <w:pPr>
              <w:rPr>
                <w:rFonts w:cstheme="minorHAnsi"/>
                <w:sz w:val="20"/>
                <w:szCs w:val="20"/>
              </w:rPr>
            </w:pPr>
            <w:r>
              <w:rPr>
                <w:rFonts w:cstheme="minorHAnsi"/>
                <w:sz w:val="20"/>
                <w:szCs w:val="20"/>
              </w:rPr>
              <w:t>S=Documented activities</w:t>
            </w:r>
          </w:p>
        </w:tc>
        <w:tc>
          <w:tcPr>
            <w:tcW w:w="1250" w:type="dxa"/>
          </w:tcPr>
          <w:p w14:paraId="4C28AEAA" w14:textId="77777777" w:rsidR="00A80D1D" w:rsidRPr="00645B32" w:rsidRDefault="00A80D1D" w:rsidP="00166B5F">
            <w:pPr>
              <w:rPr>
                <w:rFonts w:cstheme="minorHAnsi"/>
                <w:b/>
                <w:sz w:val="20"/>
                <w:szCs w:val="20"/>
              </w:rPr>
            </w:pPr>
            <w:r>
              <w:rPr>
                <w:rFonts w:cstheme="minorHAnsi"/>
                <w:b/>
                <w:sz w:val="20"/>
                <w:szCs w:val="20"/>
              </w:rPr>
              <w:t>1 2 9</w:t>
            </w:r>
          </w:p>
        </w:tc>
      </w:tr>
      <w:bookmarkEnd w:id="0"/>
    </w:tbl>
    <w:p w14:paraId="50C82D3C" w14:textId="77777777" w:rsidR="00A80D1D" w:rsidRDefault="00A80D1D" w:rsidP="00A80D1D">
      <w:pPr>
        <w:rPr>
          <w:rFonts w:cstheme="minorHAnsi"/>
          <w:sz w:val="20"/>
          <w:szCs w:val="20"/>
        </w:rPr>
      </w:pPr>
    </w:p>
    <w:p w14:paraId="333A84EF" w14:textId="77777777" w:rsidR="00317936" w:rsidRDefault="00317936"/>
    <w:sectPr w:rsidR="00317936" w:rsidSect="00A80D1D">
      <w:footerReference w:type="default" r:id="rId7"/>
      <w:pgSz w:w="15840" w:h="12240" w:orient="landscape"/>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D7BF9" w14:textId="77777777" w:rsidR="0057302A" w:rsidRDefault="0057302A" w:rsidP="00C84606">
      <w:pPr>
        <w:spacing w:after="0" w:line="240" w:lineRule="auto"/>
      </w:pPr>
      <w:r>
        <w:separator/>
      </w:r>
    </w:p>
  </w:endnote>
  <w:endnote w:type="continuationSeparator" w:id="0">
    <w:p w14:paraId="6F53FBDE" w14:textId="77777777" w:rsidR="0057302A" w:rsidRDefault="0057302A" w:rsidP="00C84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C2B8B" w14:textId="77777777" w:rsidR="00000000" w:rsidRDefault="00000000">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Trinidad ISD District Improvement Plan</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0879C1">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789F37A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FBE99" w14:textId="77777777" w:rsidR="0057302A" w:rsidRDefault="0057302A" w:rsidP="00C84606">
      <w:pPr>
        <w:spacing w:after="0" w:line="240" w:lineRule="auto"/>
      </w:pPr>
      <w:r>
        <w:separator/>
      </w:r>
    </w:p>
  </w:footnote>
  <w:footnote w:type="continuationSeparator" w:id="0">
    <w:p w14:paraId="3AD29922" w14:textId="77777777" w:rsidR="0057302A" w:rsidRDefault="0057302A" w:rsidP="00C84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A03D5"/>
    <w:multiLevelType w:val="hybridMultilevel"/>
    <w:tmpl w:val="61A46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5124B"/>
    <w:multiLevelType w:val="hybridMultilevel"/>
    <w:tmpl w:val="BF047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96A72"/>
    <w:multiLevelType w:val="hybridMultilevel"/>
    <w:tmpl w:val="BF047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A010A"/>
    <w:multiLevelType w:val="hybridMultilevel"/>
    <w:tmpl w:val="E7240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B1F83"/>
    <w:multiLevelType w:val="hybridMultilevel"/>
    <w:tmpl w:val="BF047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C6957"/>
    <w:multiLevelType w:val="hybridMultilevel"/>
    <w:tmpl w:val="40E876A2"/>
    <w:lvl w:ilvl="0" w:tplc="EDF689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95647"/>
    <w:multiLevelType w:val="hybridMultilevel"/>
    <w:tmpl w:val="BF047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64F05"/>
    <w:multiLevelType w:val="hybridMultilevel"/>
    <w:tmpl w:val="BF047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023F58"/>
    <w:multiLevelType w:val="hybridMultilevel"/>
    <w:tmpl w:val="BF047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174353"/>
    <w:multiLevelType w:val="hybridMultilevel"/>
    <w:tmpl w:val="E72406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C721FF"/>
    <w:multiLevelType w:val="hybridMultilevel"/>
    <w:tmpl w:val="AD564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34172F"/>
    <w:multiLevelType w:val="hybridMultilevel"/>
    <w:tmpl w:val="5404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5801992">
    <w:abstractNumId w:val="9"/>
  </w:num>
  <w:num w:numId="2" w16cid:durableId="2048211076">
    <w:abstractNumId w:val="3"/>
  </w:num>
  <w:num w:numId="3" w16cid:durableId="684982918">
    <w:abstractNumId w:val="2"/>
  </w:num>
  <w:num w:numId="4" w16cid:durableId="1209880036">
    <w:abstractNumId w:val="10"/>
  </w:num>
  <w:num w:numId="5" w16cid:durableId="696202327">
    <w:abstractNumId w:val="8"/>
  </w:num>
  <w:num w:numId="6" w16cid:durableId="2090416932">
    <w:abstractNumId w:val="7"/>
  </w:num>
  <w:num w:numId="7" w16cid:durableId="1117141700">
    <w:abstractNumId w:val="4"/>
  </w:num>
  <w:num w:numId="8" w16cid:durableId="1283733578">
    <w:abstractNumId w:val="1"/>
  </w:num>
  <w:num w:numId="9" w16cid:durableId="66080564">
    <w:abstractNumId w:val="6"/>
  </w:num>
  <w:num w:numId="10" w16cid:durableId="1043750654">
    <w:abstractNumId w:val="11"/>
  </w:num>
  <w:num w:numId="11" w16cid:durableId="2135706324">
    <w:abstractNumId w:val="0"/>
  </w:num>
  <w:num w:numId="12" w16cid:durableId="45959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D1D"/>
    <w:rsid w:val="0010148C"/>
    <w:rsid w:val="00317936"/>
    <w:rsid w:val="004642D5"/>
    <w:rsid w:val="0057302A"/>
    <w:rsid w:val="006F762F"/>
    <w:rsid w:val="008157C2"/>
    <w:rsid w:val="00A80D1D"/>
    <w:rsid w:val="00C84606"/>
    <w:rsid w:val="00D63C2A"/>
    <w:rsid w:val="00EF0FF2"/>
    <w:rsid w:val="00FE2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1F9AC"/>
  <w15:chartTrackingRefBased/>
  <w15:docId w15:val="{20849419-B00B-4CDB-80E4-BE3C40E4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D1D"/>
    <w:pPr>
      <w:spacing w:after="200" w:line="276" w:lineRule="auto"/>
    </w:pPr>
    <w:rPr>
      <w:kern w:val="0"/>
      <w14:ligatures w14:val="none"/>
    </w:rPr>
  </w:style>
  <w:style w:type="paragraph" w:styleId="Heading1">
    <w:name w:val="heading 1"/>
    <w:basedOn w:val="Normal"/>
    <w:next w:val="Normal"/>
    <w:link w:val="Heading1Char"/>
    <w:qFormat/>
    <w:rsid w:val="00A80D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0D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0D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0D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0D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0D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D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D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D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0D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0D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0D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0D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0D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0D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D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D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D1D"/>
    <w:rPr>
      <w:rFonts w:eastAsiaTheme="majorEastAsia" w:cstheme="majorBidi"/>
      <w:color w:val="272727" w:themeColor="text1" w:themeTint="D8"/>
    </w:rPr>
  </w:style>
  <w:style w:type="paragraph" w:styleId="Title">
    <w:name w:val="Title"/>
    <w:basedOn w:val="Normal"/>
    <w:next w:val="Normal"/>
    <w:link w:val="TitleChar"/>
    <w:qFormat/>
    <w:rsid w:val="00A80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80D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D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D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D1D"/>
    <w:pPr>
      <w:spacing w:before="160"/>
      <w:jc w:val="center"/>
    </w:pPr>
    <w:rPr>
      <w:i/>
      <w:iCs/>
      <w:color w:val="404040" w:themeColor="text1" w:themeTint="BF"/>
    </w:rPr>
  </w:style>
  <w:style w:type="character" w:customStyle="1" w:styleId="QuoteChar">
    <w:name w:val="Quote Char"/>
    <w:basedOn w:val="DefaultParagraphFont"/>
    <w:link w:val="Quote"/>
    <w:uiPriority w:val="29"/>
    <w:rsid w:val="00A80D1D"/>
    <w:rPr>
      <w:i/>
      <w:iCs/>
      <w:color w:val="404040" w:themeColor="text1" w:themeTint="BF"/>
    </w:rPr>
  </w:style>
  <w:style w:type="paragraph" w:styleId="ListParagraph">
    <w:name w:val="List Paragraph"/>
    <w:basedOn w:val="Normal"/>
    <w:uiPriority w:val="34"/>
    <w:qFormat/>
    <w:rsid w:val="00A80D1D"/>
    <w:pPr>
      <w:ind w:left="720"/>
      <w:contextualSpacing/>
    </w:pPr>
  </w:style>
  <w:style w:type="character" w:styleId="IntenseEmphasis">
    <w:name w:val="Intense Emphasis"/>
    <w:basedOn w:val="DefaultParagraphFont"/>
    <w:uiPriority w:val="21"/>
    <w:qFormat/>
    <w:rsid w:val="00A80D1D"/>
    <w:rPr>
      <w:i/>
      <w:iCs/>
      <w:color w:val="2F5496" w:themeColor="accent1" w:themeShade="BF"/>
    </w:rPr>
  </w:style>
  <w:style w:type="paragraph" w:styleId="IntenseQuote">
    <w:name w:val="Intense Quote"/>
    <w:basedOn w:val="Normal"/>
    <w:next w:val="Normal"/>
    <w:link w:val="IntenseQuoteChar"/>
    <w:uiPriority w:val="30"/>
    <w:qFormat/>
    <w:rsid w:val="00A80D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0D1D"/>
    <w:rPr>
      <w:i/>
      <w:iCs/>
      <w:color w:val="2F5496" w:themeColor="accent1" w:themeShade="BF"/>
    </w:rPr>
  </w:style>
  <w:style w:type="character" w:styleId="IntenseReference">
    <w:name w:val="Intense Reference"/>
    <w:basedOn w:val="DefaultParagraphFont"/>
    <w:uiPriority w:val="32"/>
    <w:qFormat/>
    <w:rsid w:val="00A80D1D"/>
    <w:rPr>
      <w:b/>
      <w:bCs/>
      <w:smallCaps/>
      <w:color w:val="2F5496" w:themeColor="accent1" w:themeShade="BF"/>
      <w:spacing w:val="5"/>
    </w:rPr>
  </w:style>
  <w:style w:type="table" w:styleId="TableGrid">
    <w:name w:val="Table Grid"/>
    <w:basedOn w:val="TableNormal"/>
    <w:uiPriority w:val="59"/>
    <w:rsid w:val="00A80D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0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D1D"/>
    <w:rPr>
      <w:kern w:val="0"/>
      <w14:ligatures w14:val="none"/>
    </w:rPr>
  </w:style>
  <w:style w:type="paragraph" w:styleId="Footer">
    <w:name w:val="footer"/>
    <w:basedOn w:val="Normal"/>
    <w:link w:val="FooterChar"/>
    <w:uiPriority w:val="99"/>
    <w:unhideWhenUsed/>
    <w:rsid w:val="00A80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D1D"/>
    <w:rPr>
      <w:kern w:val="0"/>
      <w14:ligatures w14:val="none"/>
    </w:rPr>
  </w:style>
  <w:style w:type="paragraph" w:styleId="BalloonText">
    <w:name w:val="Balloon Text"/>
    <w:basedOn w:val="Normal"/>
    <w:link w:val="BalloonTextChar"/>
    <w:uiPriority w:val="99"/>
    <w:semiHidden/>
    <w:unhideWhenUsed/>
    <w:rsid w:val="00A80D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D1D"/>
    <w:rPr>
      <w:rFonts w:ascii="Tahoma" w:hAnsi="Tahoma" w:cs="Tahoma"/>
      <w:kern w:val="0"/>
      <w:sz w:val="16"/>
      <w:szCs w:val="16"/>
      <w14:ligatures w14:val="none"/>
    </w:rPr>
  </w:style>
  <w:style w:type="paragraph" w:styleId="BodyText">
    <w:name w:val="Body Text"/>
    <w:basedOn w:val="Normal"/>
    <w:link w:val="BodyTextChar"/>
    <w:semiHidden/>
    <w:rsid w:val="00A80D1D"/>
    <w:pPr>
      <w:spacing w:before="120" w:after="60" w:line="240" w:lineRule="auto"/>
      <w:jc w:val="both"/>
    </w:pPr>
    <w:rPr>
      <w:rFonts w:ascii="Times New Roman" w:eastAsia="Times New Roman" w:hAnsi="Times New Roman" w:cs="Times New Roman"/>
      <w:noProof/>
      <w:sz w:val="24"/>
      <w:szCs w:val="24"/>
    </w:rPr>
  </w:style>
  <w:style w:type="character" w:customStyle="1" w:styleId="BodyTextChar">
    <w:name w:val="Body Text Char"/>
    <w:basedOn w:val="DefaultParagraphFont"/>
    <w:link w:val="BodyText"/>
    <w:semiHidden/>
    <w:rsid w:val="00A80D1D"/>
    <w:rPr>
      <w:rFonts w:ascii="Times New Roman" w:eastAsia="Times New Roman" w:hAnsi="Times New Roman" w:cs="Times New Roman"/>
      <w:noProof/>
      <w:kern w:val="0"/>
      <w:sz w:val="24"/>
      <w:szCs w:val="24"/>
      <w14:ligatures w14:val="none"/>
    </w:rPr>
  </w:style>
  <w:style w:type="table" w:customStyle="1" w:styleId="TableGrid1">
    <w:name w:val="Table Grid1"/>
    <w:basedOn w:val="TableNormal"/>
    <w:next w:val="TableGrid"/>
    <w:uiPriority w:val="59"/>
    <w:rsid w:val="00A80D1D"/>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1608</TotalTime>
  <Pages>33</Pages>
  <Words>4638</Words>
  <Characters>26443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Mizell</dc:creator>
  <cp:keywords/>
  <dc:description/>
  <cp:lastModifiedBy>Matt Mizell</cp:lastModifiedBy>
  <cp:revision>2</cp:revision>
  <dcterms:created xsi:type="dcterms:W3CDTF">2024-09-10T14:44:00Z</dcterms:created>
  <dcterms:modified xsi:type="dcterms:W3CDTF">2024-09-12T17:01:00Z</dcterms:modified>
</cp:coreProperties>
</file>