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1A4AC" w14:textId="67BC5895" w:rsidR="00587CC4" w:rsidRPr="00663EC9" w:rsidRDefault="00E239AD" w:rsidP="00BA1BEC">
      <w:pPr>
        <w:rPr>
          <w:rFonts w:ascii="Calibri" w:hAnsi="Calibri" w:cs="Arial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7FB3EB7" wp14:editId="3889383C">
            <wp:simplePos x="0" y="0"/>
            <wp:positionH relativeFrom="margin">
              <wp:align>right</wp:align>
            </wp:positionH>
            <wp:positionV relativeFrom="paragraph">
              <wp:posOffset>-228600</wp:posOffset>
            </wp:positionV>
            <wp:extent cx="2979320" cy="600075"/>
            <wp:effectExtent l="0" t="0" r="0" b="0"/>
            <wp:wrapNone/>
            <wp:docPr id="1" name="Picture 1" descr="https://classic.regonline.com/custImages/310000/311500_copy/MODistrict_Logo_Web_Header.png-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lassic.regonline.com/custImages/310000/311500_copy/MODistrict_Logo_Web_Header.png-H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838" cy="601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16ED" w:rsidRPr="00663EC9">
        <w:rPr>
          <w:rFonts w:ascii="Calibri" w:hAnsi="Calibri" w:cs="Arial"/>
          <w:noProof/>
          <w:sz w:val="23"/>
          <w:szCs w:val="23"/>
        </w:rPr>
        <w:drawing>
          <wp:anchor distT="0" distB="0" distL="114300" distR="114300" simplePos="0" relativeHeight="251659264" behindDoc="1" locked="0" layoutInCell="1" allowOverlap="1" wp14:anchorId="40B76845" wp14:editId="041E9AF6">
            <wp:simplePos x="0" y="0"/>
            <wp:positionH relativeFrom="margin">
              <wp:posOffset>121920</wp:posOffset>
            </wp:positionH>
            <wp:positionV relativeFrom="paragraph">
              <wp:posOffset>-409575</wp:posOffset>
            </wp:positionV>
            <wp:extent cx="2371063" cy="850900"/>
            <wp:effectExtent l="0" t="0" r="0" b="6350"/>
            <wp:wrapNone/>
            <wp:docPr id="2" name="Picture 2" descr="W:\Graphics\LESA Logo.GreenAr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Graphics\LESA Logo.GreenArch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786" cy="855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D72868" w14:textId="77777777" w:rsidR="00125B92" w:rsidRPr="00663EC9" w:rsidRDefault="00125B92" w:rsidP="00125B92">
      <w:pPr>
        <w:rPr>
          <w:rFonts w:ascii="Calibri" w:hAnsi="Calibri" w:cs="Arial"/>
          <w:sz w:val="23"/>
          <w:szCs w:val="23"/>
        </w:rPr>
      </w:pPr>
    </w:p>
    <w:p w14:paraId="699F2480" w14:textId="77777777" w:rsidR="00C836D0" w:rsidRPr="00663EC9" w:rsidRDefault="00C836D0" w:rsidP="00125B92">
      <w:pPr>
        <w:rPr>
          <w:rFonts w:ascii="Calibri" w:hAnsi="Calibri" w:cs="Arial"/>
          <w:sz w:val="23"/>
          <w:szCs w:val="23"/>
        </w:rPr>
      </w:pPr>
    </w:p>
    <w:p w14:paraId="005411AF" w14:textId="77777777" w:rsidR="003C553A" w:rsidRDefault="003C553A" w:rsidP="009C43E9">
      <w:pPr>
        <w:jc w:val="center"/>
        <w:rPr>
          <w:rFonts w:ascii="Calibri" w:hAnsi="Calibri" w:cs="Arial"/>
          <w:b/>
          <w:sz w:val="23"/>
          <w:szCs w:val="23"/>
        </w:rPr>
      </w:pPr>
    </w:p>
    <w:p w14:paraId="50379BD0" w14:textId="22752A88" w:rsidR="005B4CC8" w:rsidRPr="004E261D" w:rsidRDefault="005B4CC8" w:rsidP="009C43E9">
      <w:pPr>
        <w:jc w:val="center"/>
        <w:rPr>
          <w:rFonts w:ascii="Calibri" w:hAnsi="Calibri" w:cs="Arial"/>
          <w:b/>
          <w:sz w:val="44"/>
          <w:szCs w:val="44"/>
        </w:rPr>
      </w:pPr>
      <w:r w:rsidRPr="004E261D">
        <w:rPr>
          <w:rFonts w:ascii="Calibri" w:hAnsi="Calibri" w:cs="Arial"/>
          <w:b/>
          <w:sz w:val="44"/>
          <w:szCs w:val="44"/>
        </w:rPr>
        <w:t>MO District</w:t>
      </w:r>
      <w:r w:rsidR="00112534">
        <w:rPr>
          <w:rFonts w:ascii="Calibri" w:hAnsi="Calibri" w:cs="Arial"/>
          <w:b/>
          <w:sz w:val="44"/>
          <w:szCs w:val="44"/>
        </w:rPr>
        <w:t>/Loftus Trust</w:t>
      </w:r>
      <w:r w:rsidRPr="004E261D">
        <w:rPr>
          <w:rFonts w:ascii="Calibri" w:hAnsi="Calibri" w:cs="Arial"/>
          <w:b/>
          <w:sz w:val="44"/>
          <w:szCs w:val="44"/>
        </w:rPr>
        <w:t xml:space="preserve"> Scholarship</w:t>
      </w:r>
    </w:p>
    <w:p w14:paraId="5ADD8614" w14:textId="77777777" w:rsidR="00DE7D58" w:rsidRPr="00663EC9" w:rsidRDefault="00DE7D58" w:rsidP="009C43E9">
      <w:pPr>
        <w:jc w:val="center"/>
        <w:rPr>
          <w:rFonts w:ascii="Calibri" w:hAnsi="Calibri" w:cs="Arial"/>
          <w:b/>
          <w:sz w:val="23"/>
          <w:szCs w:val="23"/>
        </w:rPr>
      </w:pPr>
    </w:p>
    <w:p w14:paraId="2CF07D45" w14:textId="77777777" w:rsidR="00112534" w:rsidRPr="00A4677F" w:rsidRDefault="00112534" w:rsidP="00D80B89">
      <w:pPr>
        <w:jc w:val="center"/>
        <w:rPr>
          <w:rFonts w:ascii="Calibri" w:hAnsi="Calibri" w:cs="Arial"/>
          <w:i/>
          <w:sz w:val="23"/>
          <w:szCs w:val="23"/>
        </w:rPr>
      </w:pPr>
    </w:p>
    <w:p w14:paraId="1879FD48" w14:textId="3C25DC62" w:rsidR="00112534" w:rsidRPr="00112534" w:rsidRDefault="00112534" w:rsidP="00112534">
      <w:pPr>
        <w:rPr>
          <w:rFonts w:ascii="Calibri" w:hAnsi="Calibri" w:cs="Arial"/>
          <w:b/>
          <w:i/>
          <w:sz w:val="23"/>
          <w:szCs w:val="23"/>
        </w:rPr>
      </w:pPr>
      <w:r w:rsidRPr="00112534">
        <w:rPr>
          <w:rFonts w:ascii="Calibri" w:hAnsi="Calibri" w:cs="Arial"/>
          <w:b/>
          <w:i/>
          <w:sz w:val="23"/>
          <w:szCs w:val="23"/>
        </w:rPr>
        <w:t>The Lutheran Elementary School Association (LESA) administers the M</w:t>
      </w:r>
      <w:r>
        <w:rPr>
          <w:rFonts w:ascii="Calibri" w:hAnsi="Calibri" w:cs="Arial"/>
          <w:b/>
          <w:i/>
          <w:sz w:val="23"/>
          <w:szCs w:val="23"/>
        </w:rPr>
        <w:t>O</w:t>
      </w:r>
      <w:r w:rsidRPr="00112534">
        <w:rPr>
          <w:rFonts w:ascii="Calibri" w:hAnsi="Calibri" w:cs="Arial"/>
          <w:b/>
          <w:i/>
          <w:sz w:val="23"/>
          <w:szCs w:val="23"/>
        </w:rPr>
        <w:t xml:space="preserve"> District</w:t>
      </w:r>
      <w:r>
        <w:rPr>
          <w:rFonts w:ascii="Calibri" w:hAnsi="Calibri" w:cs="Arial"/>
          <w:b/>
          <w:i/>
          <w:sz w:val="23"/>
          <w:szCs w:val="23"/>
        </w:rPr>
        <w:t>/Loftus Trust</w:t>
      </w:r>
      <w:r w:rsidRPr="00112534">
        <w:rPr>
          <w:rFonts w:ascii="Calibri" w:hAnsi="Calibri" w:cs="Arial"/>
          <w:b/>
          <w:i/>
          <w:sz w:val="23"/>
          <w:szCs w:val="23"/>
        </w:rPr>
        <w:t xml:space="preserve"> Scholarship Program, funded by the Loftus Trust, for K–8 students enrolled in LCMS M</w:t>
      </w:r>
      <w:r w:rsidR="004E29BB">
        <w:rPr>
          <w:rFonts w:ascii="Calibri" w:hAnsi="Calibri" w:cs="Arial"/>
          <w:b/>
          <w:i/>
          <w:sz w:val="23"/>
          <w:szCs w:val="23"/>
        </w:rPr>
        <w:t>O</w:t>
      </w:r>
      <w:r w:rsidRPr="00112534">
        <w:rPr>
          <w:rFonts w:ascii="Calibri" w:hAnsi="Calibri" w:cs="Arial"/>
          <w:b/>
          <w:i/>
          <w:sz w:val="23"/>
          <w:szCs w:val="23"/>
        </w:rPr>
        <w:t xml:space="preserve"> District elementary schools.</w:t>
      </w:r>
    </w:p>
    <w:p w14:paraId="22BEF3D5" w14:textId="77777777" w:rsidR="00112534" w:rsidRDefault="00112534" w:rsidP="00112534">
      <w:pPr>
        <w:rPr>
          <w:rFonts w:ascii="Calibri" w:hAnsi="Calibri" w:cs="Arial"/>
          <w:b/>
          <w:i/>
          <w:sz w:val="23"/>
          <w:szCs w:val="23"/>
        </w:rPr>
      </w:pPr>
    </w:p>
    <w:p w14:paraId="1AF67AF1" w14:textId="55BBDA9F" w:rsidR="00112534" w:rsidRPr="00112534" w:rsidRDefault="00112534" w:rsidP="00112534">
      <w:pPr>
        <w:rPr>
          <w:rFonts w:ascii="Calibri" w:hAnsi="Calibri" w:cs="Arial"/>
          <w:b/>
          <w:i/>
          <w:sz w:val="23"/>
          <w:szCs w:val="23"/>
        </w:rPr>
      </w:pPr>
      <w:r w:rsidRPr="00112534">
        <w:rPr>
          <w:rFonts w:ascii="Calibri" w:hAnsi="Calibri" w:cs="Arial"/>
          <w:bCs/>
          <w:iCs/>
          <w:sz w:val="23"/>
          <w:szCs w:val="23"/>
        </w:rPr>
        <w:t>Families may qualify if at least 10% of their prior-year income goes toward their child’s Lutheran K–8 tuition.</w:t>
      </w:r>
      <w:r w:rsidRPr="00112534">
        <w:rPr>
          <w:rFonts w:ascii="Calibri" w:hAnsi="Calibri" w:cs="Arial"/>
          <w:b/>
          <w:iCs/>
          <w:sz w:val="23"/>
          <w:szCs w:val="23"/>
        </w:rPr>
        <w:t xml:space="preserve"> </w:t>
      </w:r>
      <w:r w:rsidRPr="00112534">
        <w:rPr>
          <w:rFonts w:ascii="Calibri" w:hAnsi="Calibri" w:cs="Arial"/>
          <w:b/>
          <w:i/>
          <w:sz w:val="23"/>
          <w:szCs w:val="23"/>
        </w:rPr>
        <w:t xml:space="preserve">Please note that scholarships do </w:t>
      </w:r>
      <w:r w:rsidRPr="00112534">
        <w:rPr>
          <w:rFonts w:ascii="Calibri" w:hAnsi="Calibri" w:cs="Arial"/>
          <w:b/>
          <w:bCs/>
          <w:i/>
          <w:sz w:val="23"/>
          <w:szCs w:val="23"/>
        </w:rPr>
        <w:t>not</w:t>
      </w:r>
      <w:r w:rsidRPr="00112534">
        <w:rPr>
          <w:rFonts w:ascii="Calibri" w:hAnsi="Calibri" w:cs="Arial"/>
          <w:b/>
          <w:i/>
          <w:sz w:val="23"/>
          <w:szCs w:val="23"/>
        </w:rPr>
        <w:t xml:space="preserve"> renew automatically.</w:t>
      </w:r>
    </w:p>
    <w:p w14:paraId="50EDA218" w14:textId="77777777" w:rsidR="000A09C1" w:rsidRPr="00F902E7" w:rsidRDefault="000A09C1" w:rsidP="00620AB6">
      <w:pPr>
        <w:rPr>
          <w:rFonts w:asciiTheme="minorHAnsi" w:hAnsiTheme="minorHAnsi"/>
          <w:b/>
          <w:sz w:val="23"/>
          <w:szCs w:val="23"/>
        </w:rPr>
      </w:pPr>
    </w:p>
    <w:p w14:paraId="6C741BA8" w14:textId="77777777" w:rsidR="00D6454E" w:rsidRPr="002636EE" w:rsidRDefault="00D6454E" w:rsidP="00A46972">
      <w:pPr>
        <w:rPr>
          <w:rFonts w:ascii="Calibri" w:hAnsi="Calibri" w:cs="Arial"/>
          <w:sz w:val="23"/>
          <w:szCs w:val="23"/>
        </w:rPr>
      </w:pPr>
    </w:p>
    <w:p w14:paraId="440E54DD" w14:textId="77777777" w:rsidR="008D11D0" w:rsidRPr="00AE1D67" w:rsidRDefault="008D11D0" w:rsidP="00CC71D9">
      <w:pPr>
        <w:spacing w:before="146"/>
        <w:ind w:left="540" w:right="-36"/>
        <w:jc w:val="center"/>
        <w:rPr>
          <w:rFonts w:asciiTheme="minorHAnsi" w:hAnsiTheme="minorHAnsi" w:cstheme="minorHAnsi"/>
          <w:b/>
          <w:i/>
          <w:iCs/>
          <w:sz w:val="40"/>
          <w:szCs w:val="40"/>
        </w:rPr>
      </w:pPr>
      <w:r w:rsidRPr="00AE1D67">
        <w:rPr>
          <w:rFonts w:asciiTheme="minorHAnsi" w:hAnsiTheme="minorHAnsi" w:cstheme="minorHAnsi"/>
          <w:b/>
          <w:i/>
          <w:iCs/>
          <w:sz w:val="40"/>
          <w:szCs w:val="40"/>
        </w:rPr>
        <w:t>Timeline</w:t>
      </w:r>
      <w:r w:rsidRPr="00AE1D67">
        <w:rPr>
          <w:rFonts w:asciiTheme="minorHAnsi" w:hAnsiTheme="minorHAnsi" w:cstheme="minorHAnsi"/>
          <w:b/>
          <w:i/>
          <w:iCs/>
          <w:spacing w:val="-13"/>
          <w:sz w:val="40"/>
          <w:szCs w:val="40"/>
        </w:rPr>
        <w:t xml:space="preserve"> </w:t>
      </w:r>
      <w:r w:rsidRPr="00AE1D67">
        <w:rPr>
          <w:rFonts w:asciiTheme="minorHAnsi" w:hAnsiTheme="minorHAnsi" w:cstheme="minorHAnsi"/>
          <w:b/>
          <w:i/>
          <w:iCs/>
          <w:sz w:val="40"/>
          <w:szCs w:val="40"/>
        </w:rPr>
        <w:t>for</w:t>
      </w:r>
      <w:r w:rsidRPr="00AE1D67">
        <w:rPr>
          <w:rFonts w:asciiTheme="minorHAnsi" w:hAnsiTheme="minorHAnsi" w:cstheme="minorHAnsi"/>
          <w:b/>
          <w:i/>
          <w:iCs/>
          <w:spacing w:val="-14"/>
          <w:sz w:val="40"/>
          <w:szCs w:val="40"/>
        </w:rPr>
        <w:t xml:space="preserve"> </w:t>
      </w:r>
      <w:r w:rsidRPr="00AE1D67">
        <w:rPr>
          <w:rFonts w:asciiTheme="minorHAnsi" w:hAnsiTheme="minorHAnsi" w:cstheme="minorHAnsi"/>
          <w:b/>
          <w:i/>
          <w:iCs/>
          <w:sz w:val="40"/>
          <w:szCs w:val="40"/>
        </w:rPr>
        <w:t>Tuition Assistance</w:t>
      </w:r>
      <w:r w:rsidRPr="00AE1D67">
        <w:rPr>
          <w:rFonts w:asciiTheme="minorHAnsi" w:hAnsiTheme="minorHAnsi" w:cstheme="minorHAnsi"/>
          <w:b/>
          <w:i/>
          <w:iCs/>
          <w:spacing w:val="-15"/>
          <w:sz w:val="40"/>
          <w:szCs w:val="40"/>
        </w:rPr>
        <w:t xml:space="preserve"> </w:t>
      </w:r>
      <w:r w:rsidRPr="00AE1D67">
        <w:rPr>
          <w:rFonts w:asciiTheme="minorHAnsi" w:hAnsiTheme="minorHAnsi" w:cstheme="minorHAnsi"/>
          <w:b/>
          <w:i/>
          <w:iCs/>
          <w:sz w:val="40"/>
          <w:szCs w:val="40"/>
        </w:rPr>
        <w:t>Awards</w:t>
      </w:r>
      <w:r w:rsidRPr="00AE1D67">
        <w:rPr>
          <w:rFonts w:asciiTheme="minorHAnsi" w:hAnsiTheme="minorHAnsi" w:cstheme="minorHAnsi"/>
          <w:b/>
          <w:i/>
          <w:iCs/>
          <w:spacing w:val="-14"/>
          <w:sz w:val="40"/>
          <w:szCs w:val="40"/>
        </w:rPr>
        <w:t xml:space="preserve"> </w:t>
      </w:r>
      <w:r w:rsidRPr="00AE1D67">
        <w:rPr>
          <w:rFonts w:asciiTheme="minorHAnsi" w:hAnsiTheme="minorHAnsi" w:cstheme="minorHAnsi"/>
          <w:b/>
          <w:i/>
          <w:iCs/>
          <w:spacing w:val="-2"/>
          <w:sz w:val="40"/>
          <w:szCs w:val="40"/>
        </w:rPr>
        <w:t>Process</w:t>
      </w:r>
    </w:p>
    <w:p w14:paraId="74DA74C7" w14:textId="77777777" w:rsidR="008D11D0" w:rsidRDefault="008D11D0" w:rsidP="00CC71D9">
      <w:pPr>
        <w:pStyle w:val="ListParagraph"/>
        <w:ind w:left="540" w:right="-36"/>
        <w:rPr>
          <w:rFonts w:asciiTheme="minorHAnsi" w:hAnsiTheme="minorHAnsi" w:cstheme="minorHAnsi"/>
          <w:sz w:val="24"/>
          <w:szCs w:val="24"/>
        </w:rPr>
      </w:pPr>
    </w:p>
    <w:p w14:paraId="61B9A232" w14:textId="75739733" w:rsidR="002C4DF7" w:rsidRPr="002C4DF7" w:rsidRDefault="002C4DF7" w:rsidP="00CC71D9">
      <w:pPr>
        <w:pStyle w:val="ListParagraph"/>
        <w:ind w:left="540" w:right="-36"/>
        <w:rPr>
          <w:rFonts w:asciiTheme="minorHAnsi" w:hAnsiTheme="minorHAnsi" w:cstheme="minorHAnsi"/>
          <w:b/>
          <w:bCs/>
          <w:sz w:val="24"/>
          <w:szCs w:val="24"/>
        </w:rPr>
      </w:pPr>
      <w:r w:rsidRPr="002C4DF7">
        <w:rPr>
          <w:rFonts w:asciiTheme="minorHAnsi" w:hAnsiTheme="minorHAnsi" w:cstheme="minorHAnsi"/>
          <w:b/>
          <w:bCs/>
          <w:sz w:val="24"/>
          <w:szCs w:val="24"/>
        </w:rPr>
        <w:t>December/January</w:t>
      </w:r>
    </w:p>
    <w:p w14:paraId="7BBEF5F8" w14:textId="77777777" w:rsidR="008D11D0" w:rsidRPr="00AE1D67" w:rsidRDefault="008D11D0" w:rsidP="00CC71D9">
      <w:pPr>
        <w:pStyle w:val="ListParagraph"/>
        <w:widowControl w:val="0"/>
        <w:numPr>
          <w:ilvl w:val="0"/>
          <w:numId w:val="19"/>
        </w:numPr>
        <w:autoSpaceDE w:val="0"/>
        <w:autoSpaceDN w:val="0"/>
        <w:ind w:left="990" w:right="-36"/>
        <w:contextualSpacing w:val="0"/>
        <w:rPr>
          <w:rFonts w:asciiTheme="minorHAnsi" w:hAnsiTheme="minorHAnsi" w:cstheme="minorHAnsi"/>
          <w:sz w:val="24"/>
          <w:szCs w:val="24"/>
        </w:rPr>
      </w:pPr>
      <w:r w:rsidRPr="00AE1D67">
        <w:rPr>
          <w:rFonts w:asciiTheme="minorHAnsi" w:hAnsiTheme="minorHAnsi" w:cstheme="minorHAnsi"/>
          <w:sz w:val="24"/>
          <w:szCs w:val="24"/>
        </w:rPr>
        <w:t xml:space="preserve">Application is open on FACTS: </w:t>
      </w:r>
      <w:hyperlink r:id="rId13" w:history="1">
        <w:r w:rsidRPr="00AE1D67">
          <w:rPr>
            <w:rStyle w:val="Hyperlink"/>
            <w:rFonts w:asciiTheme="minorHAnsi" w:hAnsiTheme="minorHAnsi" w:cstheme="minorHAnsi"/>
            <w:sz w:val="24"/>
            <w:szCs w:val="24"/>
          </w:rPr>
          <w:t>https://online.factsmgt.com/grant-aid/inst/4FG82/landing-page</w:t>
        </w:r>
      </w:hyperlink>
    </w:p>
    <w:p w14:paraId="67EF18B6" w14:textId="77777777" w:rsidR="008D11D0" w:rsidRPr="00AE1D67" w:rsidRDefault="008D11D0" w:rsidP="00CC71D9">
      <w:pPr>
        <w:pStyle w:val="ListParagraph"/>
        <w:widowControl w:val="0"/>
        <w:numPr>
          <w:ilvl w:val="0"/>
          <w:numId w:val="19"/>
        </w:numPr>
        <w:autoSpaceDE w:val="0"/>
        <w:autoSpaceDN w:val="0"/>
        <w:ind w:left="990" w:right="-36"/>
        <w:contextualSpacing w:val="0"/>
        <w:rPr>
          <w:rFonts w:asciiTheme="minorHAnsi" w:hAnsiTheme="minorHAnsi" w:cstheme="minorHAnsi"/>
          <w:bCs/>
          <w:sz w:val="24"/>
          <w:szCs w:val="24"/>
        </w:rPr>
      </w:pPr>
      <w:r w:rsidRPr="00AE1D67">
        <w:rPr>
          <w:rFonts w:asciiTheme="minorHAnsi" w:hAnsiTheme="minorHAnsi" w:cstheme="minorHAnsi"/>
          <w:bCs/>
          <w:sz w:val="24"/>
          <w:szCs w:val="24"/>
        </w:rPr>
        <w:t>Application fee is $40.</w:t>
      </w:r>
    </w:p>
    <w:p w14:paraId="5A93F46D" w14:textId="6DC2AD95" w:rsidR="008D11D0" w:rsidRPr="00AE1D67" w:rsidRDefault="008D11D0" w:rsidP="00CC71D9">
      <w:pPr>
        <w:pStyle w:val="ListParagraph"/>
        <w:widowControl w:val="0"/>
        <w:numPr>
          <w:ilvl w:val="0"/>
          <w:numId w:val="19"/>
        </w:numPr>
        <w:autoSpaceDE w:val="0"/>
        <w:autoSpaceDN w:val="0"/>
        <w:ind w:left="990" w:right="-36"/>
        <w:contextualSpacing w:val="0"/>
        <w:rPr>
          <w:rFonts w:asciiTheme="minorHAnsi" w:hAnsiTheme="minorHAnsi" w:cstheme="minorHAnsi"/>
          <w:sz w:val="24"/>
          <w:szCs w:val="24"/>
        </w:rPr>
      </w:pPr>
      <w:r w:rsidRPr="00AE1D67">
        <w:rPr>
          <w:rFonts w:asciiTheme="minorHAnsi" w:hAnsiTheme="minorHAnsi" w:cstheme="minorHAnsi"/>
          <w:sz w:val="24"/>
          <w:szCs w:val="24"/>
        </w:rPr>
        <w:t xml:space="preserve">Share </w:t>
      </w:r>
      <w:r w:rsidR="009E4B7C">
        <w:rPr>
          <w:rFonts w:asciiTheme="minorHAnsi" w:hAnsiTheme="minorHAnsi" w:cstheme="minorHAnsi"/>
          <w:sz w:val="24"/>
          <w:szCs w:val="24"/>
        </w:rPr>
        <w:t>the</w:t>
      </w:r>
      <w:r w:rsidRPr="00AE1D67">
        <w:rPr>
          <w:rFonts w:asciiTheme="minorHAnsi" w:hAnsiTheme="minorHAnsi" w:cstheme="minorHAnsi"/>
          <w:sz w:val="24"/>
          <w:szCs w:val="24"/>
        </w:rPr>
        <w:t xml:space="preserve"> application flyer with re-enrollment materials, new family packets, open houses, and newsletters.</w:t>
      </w:r>
      <w:r w:rsidRPr="00AE1D67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</w:p>
    <w:p w14:paraId="7914F287" w14:textId="77777777" w:rsidR="008D11D0" w:rsidRPr="00AE1D67" w:rsidRDefault="008D11D0" w:rsidP="00CC71D9">
      <w:pPr>
        <w:pStyle w:val="BodyText"/>
        <w:ind w:left="540" w:right="-36"/>
        <w:rPr>
          <w:rFonts w:asciiTheme="minorHAnsi" w:hAnsiTheme="minorHAnsi" w:cstheme="minorHAnsi"/>
          <w:b/>
          <w:sz w:val="24"/>
          <w:szCs w:val="24"/>
        </w:rPr>
      </w:pPr>
    </w:p>
    <w:p w14:paraId="3445310F" w14:textId="3F0659C3" w:rsidR="003B435E" w:rsidRPr="003B435E" w:rsidRDefault="003B435E" w:rsidP="003B435E">
      <w:pPr>
        <w:widowControl w:val="0"/>
        <w:autoSpaceDE w:val="0"/>
        <w:autoSpaceDN w:val="0"/>
        <w:ind w:left="630" w:right="-36"/>
        <w:rPr>
          <w:rFonts w:asciiTheme="minorHAnsi" w:hAnsiTheme="minorHAnsi" w:cstheme="minorHAnsi"/>
          <w:b/>
          <w:bCs/>
          <w:sz w:val="24"/>
          <w:szCs w:val="24"/>
        </w:rPr>
      </w:pPr>
      <w:r w:rsidRPr="003B435E">
        <w:rPr>
          <w:rFonts w:asciiTheme="minorHAnsi" w:hAnsiTheme="minorHAnsi" w:cstheme="minorHAnsi"/>
          <w:b/>
          <w:bCs/>
          <w:sz w:val="24"/>
          <w:szCs w:val="24"/>
        </w:rPr>
        <w:t>February</w:t>
      </w:r>
    </w:p>
    <w:p w14:paraId="2E6A8929" w14:textId="70F79FEC" w:rsidR="008D11D0" w:rsidRPr="00AE1D67" w:rsidRDefault="008D11D0" w:rsidP="00CC71D9">
      <w:pPr>
        <w:pStyle w:val="ListParagraph"/>
        <w:widowControl w:val="0"/>
        <w:numPr>
          <w:ilvl w:val="0"/>
          <w:numId w:val="18"/>
        </w:numPr>
        <w:autoSpaceDE w:val="0"/>
        <w:autoSpaceDN w:val="0"/>
        <w:ind w:left="990" w:right="-36"/>
        <w:contextualSpacing w:val="0"/>
        <w:rPr>
          <w:rFonts w:asciiTheme="minorHAnsi" w:hAnsiTheme="minorHAnsi" w:cstheme="minorHAnsi"/>
          <w:sz w:val="24"/>
          <w:szCs w:val="24"/>
        </w:rPr>
      </w:pPr>
      <w:r w:rsidRPr="00AE1D67">
        <w:rPr>
          <w:rFonts w:asciiTheme="minorHAnsi" w:hAnsiTheme="minorHAnsi" w:cstheme="minorHAnsi"/>
          <w:sz w:val="24"/>
          <w:szCs w:val="24"/>
        </w:rPr>
        <w:t xml:space="preserve">LESA will host a </w:t>
      </w:r>
      <w:r w:rsidRPr="00AE1D67">
        <w:rPr>
          <w:rFonts w:asciiTheme="minorHAnsi" w:hAnsiTheme="minorHAnsi" w:cstheme="minorHAnsi"/>
          <w:b/>
          <w:bCs/>
          <w:sz w:val="24"/>
          <w:szCs w:val="24"/>
        </w:rPr>
        <w:t xml:space="preserve">virtual application event </w:t>
      </w:r>
      <w:r w:rsidR="00887A22">
        <w:rPr>
          <w:rFonts w:asciiTheme="minorHAnsi" w:hAnsiTheme="minorHAnsi" w:cstheme="minorHAnsi"/>
          <w:b/>
          <w:bCs/>
          <w:sz w:val="24"/>
          <w:szCs w:val="24"/>
        </w:rPr>
        <w:t xml:space="preserve">for families </w:t>
      </w:r>
      <w:r w:rsidRPr="00AE1D67">
        <w:rPr>
          <w:rFonts w:asciiTheme="minorHAnsi" w:hAnsiTheme="minorHAnsi" w:cstheme="minorHAnsi"/>
          <w:sz w:val="24"/>
          <w:szCs w:val="24"/>
        </w:rPr>
        <w:t xml:space="preserve">on February 24, 12 – 7pm. </w:t>
      </w:r>
      <w:r w:rsidR="00630801">
        <w:rPr>
          <w:rFonts w:asciiTheme="minorHAnsi" w:hAnsiTheme="minorHAnsi" w:cstheme="minorHAnsi"/>
          <w:sz w:val="24"/>
          <w:szCs w:val="24"/>
        </w:rPr>
        <w:t>(</w:t>
      </w:r>
      <w:r w:rsidRPr="00AE1D67">
        <w:rPr>
          <w:rFonts w:asciiTheme="minorHAnsi" w:hAnsiTheme="minorHAnsi" w:cstheme="minorHAnsi"/>
          <w:sz w:val="24"/>
          <w:szCs w:val="24"/>
        </w:rPr>
        <w:t>registration link will be sent in January)</w:t>
      </w:r>
      <w:r w:rsidR="00630801">
        <w:rPr>
          <w:rFonts w:asciiTheme="minorHAnsi" w:hAnsiTheme="minorHAnsi" w:cstheme="minorHAnsi"/>
          <w:sz w:val="24"/>
          <w:szCs w:val="24"/>
        </w:rPr>
        <w:t xml:space="preserve">. </w:t>
      </w:r>
      <w:r w:rsidR="00C1593A">
        <w:rPr>
          <w:rFonts w:ascii="Calibri" w:hAnsi="Calibri" w:cs="Arial"/>
          <w:bCs/>
          <w:sz w:val="23"/>
          <w:szCs w:val="23"/>
        </w:rPr>
        <w:t>An email will be sent to schools in January for families to sign up for a timeslot to have a 30-minute meeting with Maureen Gersman. This is a time for families to ask questions about the scholarship application or required documents.</w:t>
      </w:r>
    </w:p>
    <w:p w14:paraId="481CBA11" w14:textId="77777777" w:rsidR="008D11D0" w:rsidRPr="00AE1D67" w:rsidRDefault="008D11D0" w:rsidP="00CC71D9">
      <w:pPr>
        <w:pStyle w:val="BodyText"/>
        <w:spacing w:before="12"/>
        <w:ind w:left="540" w:right="-36"/>
        <w:rPr>
          <w:rFonts w:asciiTheme="minorHAnsi" w:hAnsiTheme="minorHAnsi" w:cstheme="minorHAnsi"/>
          <w:sz w:val="24"/>
          <w:szCs w:val="24"/>
        </w:rPr>
      </w:pPr>
    </w:p>
    <w:p w14:paraId="111B05A8" w14:textId="77777777" w:rsidR="008D11D0" w:rsidRPr="00CC71D9" w:rsidRDefault="008D11D0" w:rsidP="00CC71D9">
      <w:pPr>
        <w:pStyle w:val="Heading1"/>
        <w:ind w:left="540" w:right="-36"/>
        <w:rPr>
          <w:rFonts w:asciiTheme="minorHAnsi" w:hAnsiTheme="minorHAnsi" w:cstheme="minorHAnsi"/>
          <w:b/>
          <w:bCs/>
          <w:sz w:val="24"/>
          <w:szCs w:val="24"/>
        </w:rPr>
      </w:pPr>
      <w:r w:rsidRPr="00CC71D9">
        <w:rPr>
          <w:rFonts w:asciiTheme="minorHAnsi" w:hAnsiTheme="minorHAnsi" w:cstheme="minorHAnsi"/>
          <w:b/>
          <w:bCs/>
          <w:sz w:val="24"/>
          <w:szCs w:val="24"/>
        </w:rPr>
        <w:t>April</w:t>
      </w:r>
      <w:r w:rsidRPr="00CC71D9">
        <w:rPr>
          <w:rFonts w:asciiTheme="minorHAnsi" w:hAnsiTheme="minorHAnsi" w:cstheme="minorHAnsi"/>
          <w:b/>
          <w:bCs/>
          <w:spacing w:val="-1"/>
          <w:sz w:val="24"/>
          <w:szCs w:val="24"/>
        </w:rPr>
        <w:t xml:space="preserve"> </w:t>
      </w:r>
      <w:r w:rsidRPr="00CC71D9">
        <w:rPr>
          <w:rFonts w:asciiTheme="minorHAnsi" w:hAnsiTheme="minorHAnsi" w:cstheme="minorHAnsi"/>
          <w:b/>
          <w:bCs/>
          <w:spacing w:val="-5"/>
          <w:sz w:val="24"/>
          <w:szCs w:val="24"/>
        </w:rPr>
        <w:t>10</w:t>
      </w:r>
    </w:p>
    <w:p w14:paraId="54B4AB96" w14:textId="77777777" w:rsidR="008D11D0" w:rsidRPr="00AE1D67" w:rsidRDefault="008D11D0" w:rsidP="00CC71D9">
      <w:pPr>
        <w:ind w:left="540" w:right="-36"/>
        <w:rPr>
          <w:rFonts w:asciiTheme="minorHAnsi" w:hAnsiTheme="minorHAnsi" w:cstheme="minorHAnsi"/>
          <w:sz w:val="24"/>
          <w:szCs w:val="24"/>
        </w:rPr>
      </w:pPr>
      <w:r w:rsidRPr="00AE1D67">
        <w:rPr>
          <w:rFonts w:asciiTheme="minorHAnsi" w:hAnsiTheme="minorHAnsi" w:cstheme="minorHAnsi"/>
          <w:sz w:val="24"/>
          <w:szCs w:val="24"/>
        </w:rPr>
        <w:t>Family applications must be submitted by April 10 for 1</w:t>
      </w:r>
      <w:r w:rsidRPr="00AE1D67">
        <w:rPr>
          <w:rFonts w:asciiTheme="minorHAnsi" w:hAnsiTheme="minorHAnsi" w:cstheme="minorHAnsi"/>
          <w:sz w:val="24"/>
          <w:szCs w:val="24"/>
          <w:vertAlign w:val="superscript"/>
        </w:rPr>
        <w:t>st</w:t>
      </w:r>
      <w:r w:rsidRPr="00AE1D67">
        <w:rPr>
          <w:rFonts w:asciiTheme="minorHAnsi" w:hAnsiTheme="minorHAnsi" w:cstheme="minorHAnsi"/>
          <w:sz w:val="24"/>
          <w:szCs w:val="24"/>
        </w:rPr>
        <w:t xml:space="preserve"> round of awarding (May 12)</w:t>
      </w:r>
    </w:p>
    <w:p w14:paraId="3227841E" w14:textId="77777777" w:rsidR="008D11D0" w:rsidRPr="00AE1D67" w:rsidRDefault="008D11D0" w:rsidP="00CC71D9">
      <w:pPr>
        <w:pStyle w:val="BodyText"/>
        <w:spacing w:before="11"/>
        <w:ind w:left="540" w:right="-36"/>
        <w:rPr>
          <w:rFonts w:asciiTheme="minorHAnsi" w:hAnsiTheme="minorHAnsi" w:cstheme="minorHAnsi"/>
          <w:sz w:val="24"/>
          <w:szCs w:val="24"/>
        </w:rPr>
      </w:pPr>
    </w:p>
    <w:p w14:paraId="31043895" w14:textId="77777777" w:rsidR="008D11D0" w:rsidRPr="00CC71D9" w:rsidRDefault="008D11D0" w:rsidP="00CC71D9">
      <w:pPr>
        <w:pStyle w:val="Heading1"/>
        <w:ind w:left="540" w:right="-36"/>
        <w:rPr>
          <w:rFonts w:asciiTheme="minorHAnsi" w:hAnsiTheme="minorHAnsi" w:cstheme="minorHAnsi"/>
          <w:b/>
          <w:bCs/>
          <w:sz w:val="24"/>
          <w:szCs w:val="24"/>
        </w:rPr>
      </w:pPr>
      <w:r w:rsidRPr="00CC71D9">
        <w:rPr>
          <w:rFonts w:asciiTheme="minorHAnsi" w:hAnsiTheme="minorHAnsi" w:cstheme="minorHAnsi"/>
          <w:b/>
          <w:bCs/>
          <w:sz w:val="24"/>
          <w:szCs w:val="24"/>
        </w:rPr>
        <w:t>April</w:t>
      </w:r>
      <w:r w:rsidRPr="00CC71D9">
        <w:rPr>
          <w:rFonts w:asciiTheme="minorHAnsi" w:hAnsiTheme="minorHAnsi" w:cstheme="minorHAnsi"/>
          <w:b/>
          <w:bCs/>
          <w:spacing w:val="-1"/>
          <w:sz w:val="24"/>
          <w:szCs w:val="24"/>
        </w:rPr>
        <w:t xml:space="preserve"> </w:t>
      </w:r>
      <w:r w:rsidRPr="00CC71D9">
        <w:rPr>
          <w:rFonts w:asciiTheme="minorHAnsi" w:hAnsiTheme="minorHAnsi" w:cstheme="minorHAnsi"/>
          <w:b/>
          <w:bCs/>
          <w:spacing w:val="-5"/>
          <w:sz w:val="24"/>
          <w:szCs w:val="24"/>
        </w:rPr>
        <w:t>30</w:t>
      </w:r>
    </w:p>
    <w:p w14:paraId="09FB8320" w14:textId="77777777" w:rsidR="008D11D0" w:rsidRPr="00AE1D67" w:rsidRDefault="008D11D0" w:rsidP="00CC71D9">
      <w:pPr>
        <w:pStyle w:val="ListParagraph"/>
        <w:widowControl w:val="0"/>
        <w:numPr>
          <w:ilvl w:val="0"/>
          <w:numId w:val="18"/>
        </w:numPr>
        <w:tabs>
          <w:tab w:val="left" w:pos="1440"/>
        </w:tabs>
        <w:autoSpaceDE w:val="0"/>
        <w:autoSpaceDN w:val="0"/>
        <w:ind w:left="990" w:right="-36" w:hanging="450"/>
        <w:contextualSpacing w:val="0"/>
        <w:rPr>
          <w:rFonts w:asciiTheme="minorHAnsi" w:hAnsiTheme="minorHAnsi" w:cstheme="minorHAnsi"/>
          <w:sz w:val="24"/>
          <w:szCs w:val="24"/>
        </w:rPr>
      </w:pPr>
      <w:r w:rsidRPr="00AE1D67">
        <w:rPr>
          <w:rFonts w:asciiTheme="minorHAnsi" w:hAnsiTheme="minorHAnsi" w:cstheme="minorHAnsi"/>
          <w:sz w:val="24"/>
          <w:szCs w:val="24"/>
        </w:rPr>
        <w:t>Deadline</w:t>
      </w:r>
      <w:r w:rsidRPr="00AE1D6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E1D67">
        <w:rPr>
          <w:rFonts w:asciiTheme="minorHAnsi" w:hAnsiTheme="minorHAnsi" w:cstheme="minorHAnsi"/>
          <w:sz w:val="24"/>
          <w:szCs w:val="24"/>
        </w:rPr>
        <w:t>for</w:t>
      </w:r>
      <w:r w:rsidRPr="00AE1D6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E1D67">
        <w:rPr>
          <w:rFonts w:asciiTheme="minorHAnsi" w:hAnsiTheme="minorHAnsi" w:cstheme="minorHAnsi"/>
          <w:b/>
          <w:sz w:val="24"/>
          <w:szCs w:val="24"/>
        </w:rPr>
        <w:t>application</w:t>
      </w:r>
      <w:r w:rsidRPr="00AE1D67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AE1D67">
        <w:rPr>
          <w:rFonts w:asciiTheme="minorHAnsi" w:hAnsiTheme="minorHAnsi" w:cstheme="minorHAnsi"/>
          <w:b/>
          <w:sz w:val="24"/>
          <w:szCs w:val="24"/>
        </w:rPr>
        <w:t>verified/complete</w:t>
      </w:r>
      <w:r w:rsidRPr="00AE1D67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AE1D67">
        <w:rPr>
          <w:rFonts w:asciiTheme="minorHAnsi" w:hAnsiTheme="minorHAnsi" w:cstheme="minorHAnsi"/>
          <w:sz w:val="24"/>
          <w:szCs w:val="24"/>
        </w:rPr>
        <w:t>with</w:t>
      </w:r>
      <w:r w:rsidRPr="00AE1D6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E1D67">
        <w:rPr>
          <w:rFonts w:asciiTheme="minorHAnsi" w:hAnsiTheme="minorHAnsi" w:cstheme="minorHAnsi"/>
          <w:sz w:val="24"/>
          <w:szCs w:val="24"/>
        </w:rPr>
        <w:t>FACTS</w:t>
      </w:r>
      <w:r w:rsidRPr="00AE1D6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E1D67">
        <w:rPr>
          <w:rFonts w:asciiTheme="minorHAnsi" w:hAnsiTheme="minorHAnsi" w:cstheme="minorHAnsi"/>
          <w:sz w:val="24"/>
          <w:szCs w:val="24"/>
        </w:rPr>
        <w:t>to</w:t>
      </w:r>
      <w:r w:rsidRPr="00AE1D6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E1D67">
        <w:rPr>
          <w:rFonts w:asciiTheme="minorHAnsi" w:hAnsiTheme="minorHAnsi" w:cstheme="minorHAnsi"/>
          <w:sz w:val="24"/>
          <w:szCs w:val="24"/>
        </w:rPr>
        <w:t>be</w:t>
      </w:r>
      <w:r w:rsidRPr="00AE1D6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E1D67">
        <w:rPr>
          <w:rFonts w:asciiTheme="minorHAnsi" w:hAnsiTheme="minorHAnsi" w:cstheme="minorHAnsi"/>
          <w:sz w:val="24"/>
          <w:szCs w:val="24"/>
        </w:rPr>
        <w:t>considered</w:t>
      </w:r>
      <w:r w:rsidRPr="00AE1D6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E1D67">
        <w:rPr>
          <w:rFonts w:asciiTheme="minorHAnsi" w:hAnsiTheme="minorHAnsi" w:cstheme="minorHAnsi"/>
          <w:sz w:val="24"/>
          <w:szCs w:val="24"/>
        </w:rPr>
        <w:t>for</w:t>
      </w:r>
      <w:r w:rsidRPr="00AE1D6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E1D67">
        <w:rPr>
          <w:rFonts w:asciiTheme="minorHAnsi" w:hAnsiTheme="minorHAnsi" w:cstheme="minorHAnsi"/>
          <w:sz w:val="24"/>
          <w:szCs w:val="24"/>
        </w:rPr>
        <w:t xml:space="preserve">May </w:t>
      </w:r>
      <w:r w:rsidRPr="00AE1D67">
        <w:rPr>
          <w:rFonts w:asciiTheme="minorHAnsi" w:hAnsiTheme="minorHAnsi" w:cstheme="minorHAnsi"/>
          <w:spacing w:val="-2"/>
          <w:sz w:val="24"/>
          <w:szCs w:val="24"/>
        </w:rPr>
        <w:t>awards</w:t>
      </w:r>
    </w:p>
    <w:p w14:paraId="10E211AF" w14:textId="77777777" w:rsidR="008D11D0" w:rsidRPr="00AE1D67" w:rsidRDefault="008D11D0" w:rsidP="00CC71D9">
      <w:pPr>
        <w:pStyle w:val="ListParagraph"/>
        <w:widowControl w:val="0"/>
        <w:numPr>
          <w:ilvl w:val="0"/>
          <w:numId w:val="18"/>
        </w:numPr>
        <w:tabs>
          <w:tab w:val="left" w:pos="1440"/>
        </w:tabs>
        <w:autoSpaceDE w:val="0"/>
        <w:autoSpaceDN w:val="0"/>
        <w:ind w:left="990" w:right="-36" w:hanging="450"/>
        <w:contextualSpacing w:val="0"/>
        <w:rPr>
          <w:rFonts w:asciiTheme="minorHAnsi" w:hAnsiTheme="minorHAnsi" w:cstheme="minorHAnsi"/>
          <w:sz w:val="24"/>
          <w:szCs w:val="24"/>
        </w:rPr>
      </w:pPr>
      <w:r w:rsidRPr="00AE1D67">
        <w:rPr>
          <w:rFonts w:asciiTheme="minorHAnsi" w:hAnsiTheme="minorHAnsi" w:cstheme="minorHAnsi"/>
          <w:spacing w:val="-2"/>
          <w:sz w:val="24"/>
          <w:szCs w:val="24"/>
        </w:rPr>
        <w:t xml:space="preserve">Schools must complete </w:t>
      </w:r>
      <w:r w:rsidRPr="00AE1D67">
        <w:rPr>
          <w:rFonts w:asciiTheme="minorHAnsi" w:hAnsiTheme="minorHAnsi" w:cstheme="minorHAnsi"/>
          <w:b/>
          <w:bCs/>
          <w:spacing w:val="-2"/>
          <w:sz w:val="24"/>
          <w:szCs w:val="24"/>
        </w:rPr>
        <w:t>LESA School Comments Form</w:t>
      </w:r>
      <w:r w:rsidRPr="00AE1D67">
        <w:rPr>
          <w:rFonts w:asciiTheme="minorHAnsi" w:hAnsiTheme="minorHAnsi" w:cstheme="minorHAnsi"/>
          <w:spacing w:val="-2"/>
          <w:sz w:val="24"/>
          <w:szCs w:val="24"/>
        </w:rPr>
        <w:t xml:space="preserve"> section in FACTS for each applicant</w:t>
      </w:r>
    </w:p>
    <w:p w14:paraId="4BCD1CBF" w14:textId="77777777" w:rsidR="008D11D0" w:rsidRPr="00CC71D9" w:rsidRDefault="008D11D0" w:rsidP="00CC71D9">
      <w:pPr>
        <w:pStyle w:val="ListParagraph"/>
        <w:widowControl w:val="0"/>
        <w:numPr>
          <w:ilvl w:val="0"/>
          <w:numId w:val="18"/>
        </w:numPr>
        <w:tabs>
          <w:tab w:val="left" w:pos="1440"/>
        </w:tabs>
        <w:autoSpaceDE w:val="0"/>
        <w:autoSpaceDN w:val="0"/>
        <w:ind w:left="990" w:right="-36" w:hanging="450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  <w:r w:rsidRPr="00AE1D67">
        <w:rPr>
          <w:rFonts w:asciiTheme="minorHAnsi" w:hAnsiTheme="minorHAnsi" w:cstheme="minorHAnsi"/>
          <w:b/>
          <w:bCs/>
          <w:spacing w:val="-2"/>
          <w:sz w:val="24"/>
          <w:szCs w:val="24"/>
        </w:rPr>
        <w:t>Students without comments or marked as “not enrolled" will not be reviewed</w:t>
      </w:r>
    </w:p>
    <w:p w14:paraId="670049E9" w14:textId="77777777" w:rsidR="00CC71D9" w:rsidRPr="00AE1D67" w:rsidRDefault="00CC71D9" w:rsidP="00CC71D9">
      <w:pPr>
        <w:pStyle w:val="ListParagraph"/>
        <w:widowControl w:val="0"/>
        <w:tabs>
          <w:tab w:val="left" w:pos="1440"/>
        </w:tabs>
        <w:autoSpaceDE w:val="0"/>
        <w:autoSpaceDN w:val="0"/>
        <w:ind w:left="990" w:right="-36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78B37E24" w14:textId="77777777" w:rsidR="008D11D0" w:rsidRPr="00CC71D9" w:rsidRDefault="008D11D0" w:rsidP="00CC71D9">
      <w:pPr>
        <w:pStyle w:val="Heading1"/>
        <w:ind w:left="540" w:right="-36"/>
        <w:jc w:val="both"/>
        <w:rPr>
          <w:rFonts w:asciiTheme="minorHAnsi" w:hAnsiTheme="minorHAnsi" w:cstheme="minorHAnsi"/>
          <w:b/>
          <w:bCs/>
          <w:spacing w:val="-5"/>
          <w:sz w:val="24"/>
          <w:szCs w:val="24"/>
        </w:rPr>
      </w:pPr>
      <w:r w:rsidRPr="00CC71D9">
        <w:rPr>
          <w:rFonts w:asciiTheme="minorHAnsi" w:hAnsiTheme="minorHAnsi" w:cstheme="minorHAnsi"/>
          <w:b/>
          <w:bCs/>
          <w:sz w:val="24"/>
          <w:szCs w:val="24"/>
        </w:rPr>
        <w:t>May</w:t>
      </w:r>
      <w:r w:rsidRPr="00CC71D9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CC71D9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20 </w:t>
      </w:r>
    </w:p>
    <w:p w14:paraId="18FB2D28" w14:textId="77777777" w:rsidR="008D11D0" w:rsidRPr="00AE1D67" w:rsidRDefault="008D11D0" w:rsidP="00CC71D9">
      <w:pPr>
        <w:pStyle w:val="Heading1"/>
        <w:ind w:left="540" w:right="-36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E1D67">
        <w:rPr>
          <w:rFonts w:asciiTheme="minorHAnsi" w:hAnsiTheme="minorHAnsi" w:cstheme="minorHAnsi"/>
          <w:sz w:val="24"/>
          <w:szCs w:val="24"/>
        </w:rPr>
        <w:t>Schools will</w:t>
      </w:r>
      <w:r w:rsidRPr="00AE1D6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E1D67">
        <w:rPr>
          <w:rFonts w:asciiTheme="minorHAnsi" w:hAnsiTheme="minorHAnsi" w:cstheme="minorHAnsi"/>
          <w:sz w:val="24"/>
          <w:szCs w:val="24"/>
        </w:rPr>
        <w:t>be notified via email of award determinations from LESA</w:t>
      </w:r>
    </w:p>
    <w:p w14:paraId="77001798" w14:textId="77777777" w:rsidR="008D11D0" w:rsidRPr="00AE1D67" w:rsidRDefault="008D11D0" w:rsidP="00CC71D9">
      <w:pPr>
        <w:pStyle w:val="Heading1"/>
        <w:ind w:left="540" w:right="-36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99607AC" w14:textId="77777777" w:rsidR="008D11D0" w:rsidRPr="00CC71D9" w:rsidRDefault="008D11D0" w:rsidP="00CC71D9">
      <w:pPr>
        <w:pStyle w:val="Heading1"/>
        <w:ind w:left="540" w:right="-36"/>
        <w:jc w:val="both"/>
        <w:rPr>
          <w:rFonts w:asciiTheme="minorHAnsi" w:hAnsiTheme="minorHAnsi" w:cstheme="minorHAnsi"/>
          <w:b/>
          <w:bCs/>
          <w:spacing w:val="-5"/>
          <w:sz w:val="24"/>
          <w:szCs w:val="24"/>
        </w:rPr>
      </w:pPr>
      <w:r w:rsidRPr="00CC71D9">
        <w:rPr>
          <w:rFonts w:asciiTheme="minorHAnsi" w:hAnsiTheme="minorHAnsi" w:cstheme="minorHAnsi"/>
          <w:b/>
          <w:bCs/>
          <w:sz w:val="24"/>
          <w:szCs w:val="24"/>
        </w:rPr>
        <w:t>May</w:t>
      </w:r>
      <w:r w:rsidRPr="00CC71D9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CC71D9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22 </w:t>
      </w:r>
    </w:p>
    <w:p w14:paraId="6BB12939" w14:textId="77777777" w:rsidR="008D11D0" w:rsidRPr="00AE1D67" w:rsidRDefault="008D11D0" w:rsidP="00CC71D9">
      <w:pPr>
        <w:pStyle w:val="Heading1"/>
        <w:ind w:left="540" w:right="-36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E1D67">
        <w:rPr>
          <w:rFonts w:asciiTheme="minorHAnsi" w:hAnsiTheme="minorHAnsi" w:cstheme="minorHAnsi"/>
          <w:sz w:val="24"/>
          <w:szCs w:val="24"/>
        </w:rPr>
        <w:t>Families will</w:t>
      </w:r>
      <w:r w:rsidRPr="00AE1D6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E1D67">
        <w:rPr>
          <w:rFonts w:asciiTheme="minorHAnsi" w:hAnsiTheme="minorHAnsi" w:cstheme="minorHAnsi"/>
          <w:sz w:val="24"/>
          <w:szCs w:val="24"/>
        </w:rPr>
        <w:t>be notified via email of award determinations from LESA</w:t>
      </w:r>
    </w:p>
    <w:p w14:paraId="27385987" w14:textId="77777777" w:rsidR="005663E2" w:rsidRDefault="005663E2" w:rsidP="00CC71D9">
      <w:pPr>
        <w:ind w:right="-36"/>
        <w:rPr>
          <w:rFonts w:ascii="Calibri" w:hAnsi="Calibri" w:cs="Arial"/>
          <w:b/>
          <w:sz w:val="23"/>
          <w:szCs w:val="23"/>
          <w:u w:val="single"/>
        </w:rPr>
      </w:pPr>
    </w:p>
    <w:p w14:paraId="5EF2DF0A" w14:textId="77777777" w:rsidR="00D954D6" w:rsidRDefault="00D954D6" w:rsidP="00AC48C4">
      <w:pPr>
        <w:rPr>
          <w:rFonts w:ascii="Calibri" w:hAnsi="Calibri" w:cs="Arial"/>
          <w:b/>
          <w:sz w:val="23"/>
          <w:szCs w:val="23"/>
          <w:u w:val="single"/>
        </w:rPr>
      </w:pPr>
    </w:p>
    <w:p w14:paraId="5B034D72" w14:textId="77777777" w:rsidR="00B5265D" w:rsidRPr="00B5265D" w:rsidRDefault="00B5265D" w:rsidP="00B5265D">
      <w:pPr>
        <w:pStyle w:val="BodyText"/>
        <w:spacing w:before="195"/>
        <w:ind w:left="540" w:right="234"/>
        <w:rPr>
          <w:rFonts w:asciiTheme="minorHAnsi" w:hAnsiTheme="minorHAnsi" w:cstheme="minorHAnsi"/>
          <w:spacing w:val="-4"/>
          <w:sz w:val="24"/>
          <w:szCs w:val="24"/>
        </w:rPr>
      </w:pPr>
      <w:r w:rsidRPr="00B5265D">
        <w:rPr>
          <w:rFonts w:asciiTheme="minorHAnsi" w:hAnsiTheme="minorHAnsi" w:cstheme="minorHAnsi"/>
          <w:b/>
          <w:sz w:val="24"/>
          <w:szCs w:val="24"/>
          <w:u w:val="single"/>
        </w:rPr>
        <w:lastRenderedPageBreak/>
        <w:t>Award Disbursement:</w:t>
      </w:r>
      <w:r w:rsidRPr="00B5265D">
        <w:rPr>
          <w:rFonts w:asciiTheme="minorHAnsi" w:hAnsiTheme="minorHAnsi" w:cstheme="minorHAnsi"/>
          <w:b/>
          <w:spacing w:val="-2"/>
          <w:sz w:val="24"/>
          <w:szCs w:val="24"/>
          <w:u w:val="single"/>
        </w:rPr>
        <w:t xml:space="preserve"> </w:t>
      </w:r>
      <w:r w:rsidRPr="00B5265D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B5265D">
        <w:rPr>
          <w:rFonts w:asciiTheme="minorHAnsi" w:hAnsiTheme="minorHAnsi" w:cstheme="minorHAnsi"/>
          <w:sz w:val="24"/>
          <w:szCs w:val="24"/>
        </w:rPr>
        <w:t>Funds are sent to the school in two payments – September and January</w:t>
      </w:r>
    </w:p>
    <w:p w14:paraId="28BEF465" w14:textId="77777777" w:rsidR="00B5265D" w:rsidRPr="00B5265D" w:rsidRDefault="00B5265D" w:rsidP="00B5265D">
      <w:pPr>
        <w:pStyle w:val="BodyText"/>
        <w:ind w:left="270"/>
        <w:rPr>
          <w:rFonts w:asciiTheme="minorHAnsi" w:hAnsiTheme="minorHAnsi" w:cstheme="minorHAnsi"/>
          <w:sz w:val="24"/>
          <w:szCs w:val="24"/>
        </w:rPr>
      </w:pPr>
    </w:p>
    <w:p w14:paraId="40B28256" w14:textId="77777777" w:rsidR="00B5265D" w:rsidRPr="00B5265D" w:rsidRDefault="00B5265D" w:rsidP="00B5265D">
      <w:pPr>
        <w:pStyle w:val="BodyText"/>
        <w:ind w:left="270" w:right="644" w:firstLine="27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B5265D">
        <w:rPr>
          <w:rFonts w:asciiTheme="minorHAnsi" w:hAnsiTheme="minorHAnsi" w:cstheme="minorHAnsi"/>
          <w:b/>
          <w:sz w:val="24"/>
          <w:szCs w:val="24"/>
          <w:u w:val="single"/>
        </w:rPr>
        <w:t xml:space="preserve">Withdrawn Students: </w:t>
      </w:r>
    </w:p>
    <w:p w14:paraId="1B3EE733" w14:textId="77777777" w:rsidR="00B5265D" w:rsidRPr="00B5265D" w:rsidRDefault="00B5265D" w:rsidP="00B5265D">
      <w:pPr>
        <w:pStyle w:val="BodyText"/>
        <w:widowControl w:val="0"/>
        <w:numPr>
          <w:ilvl w:val="0"/>
          <w:numId w:val="21"/>
        </w:numPr>
        <w:autoSpaceDE w:val="0"/>
        <w:autoSpaceDN w:val="0"/>
        <w:spacing w:after="0"/>
        <w:ind w:left="540" w:right="324" w:firstLine="0"/>
        <w:rPr>
          <w:rFonts w:asciiTheme="minorHAnsi" w:hAnsiTheme="minorHAnsi" w:cstheme="minorHAnsi"/>
          <w:sz w:val="24"/>
          <w:szCs w:val="24"/>
        </w:rPr>
      </w:pPr>
      <w:r w:rsidRPr="00B5265D">
        <w:rPr>
          <w:rFonts w:asciiTheme="minorHAnsi" w:hAnsiTheme="minorHAnsi" w:cstheme="minorHAnsi"/>
          <w:sz w:val="24"/>
          <w:szCs w:val="24"/>
        </w:rPr>
        <w:t>Notify LESA immediately if a student with an award withdraws. The</w:t>
      </w:r>
      <w:r w:rsidRPr="00B5265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5265D">
        <w:rPr>
          <w:rFonts w:asciiTheme="minorHAnsi" w:hAnsiTheme="minorHAnsi" w:cstheme="minorHAnsi"/>
          <w:sz w:val="24"/>
          <w:szCs w:val="24"/>
        </w:rPr>
        <w:t>award</w:t>
      </w:r>
      <w:r w:rsidRPr="00B5265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5265D">
        <w:rPr>
          <w:rFonts w:asciiTheme="minorHAnsi" w:hAnsiTheme="minorHAnsi" w:cstheme="minorHAnsi"/>
          <w:sz w:val="24"/>
          <w:szCs w:val="24"/>
        </w:rPr>
        <w:t>will</w:t>
      </w:r>
      <w:r w:rsidRPr="00B5265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5265D">
        <w:rPr>
          <w:rFonts w:asciiTheme="minorHAnsi" w:hAnsiTheme="minorHAnsi" w:cstheme="minorHAnsi"/>
          <w:sz w:val="24"/>
          <w:szCs w:val="24"/>
        </w:rPr>
        <w:t>be</w:t>
      </w:r>
      <w:r w:rsidRPr="00B5265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5265D">
        <w:rPr>
          <w:rFonts w:asciiTheme="minorHAnsi" w:hAnsiTheme="minorHAnsi" w:cstheme="minorHAnsi"/>
          <w:sz w:val="24"/>
          <w:szCs w:val="24"/>
        </w:rPr>
        <w:t>redirected</w:t>
      </w:r>
      <w:r w:rsidRPr="00B5265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5265D">
        <w:rPr>
          <w:rFonts w:asciiTheme="minorHAnsi" w:hAnsiTheme="minorHAnsi" w:cstheme="minorHAnsi"/>
          <w:sz w:val="24"/>
          <w:szCs w:val="24"/>
        </w:rPr>
        <w:t>to</w:t>
      </w:r>
      <w:r w:rsidRPr="00B5265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5265D">
        <w:rPr>
          <w:rFonts w:asciiTheme="minorHAnsi" w:hAnsiTheme="minorHAnsi" w:cstheme="minorHAnsi"/>
          <w:sz w:val="24"/>
          <w:szCs w:val="24"/>
        </w:rPr>
        <w:t>a student</w:t>
      </w:r>
      <w:r w:rsidRPr="00B5265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5265D">
        <w:rPr>
          <w:rFonts w:asciiTheme="minorHAnsi" w:hAnsiTheme="minorHAnsi" w:cstheme="minorHAnsi"/>
          <w:sz w:val="24"/>
          <w:szCs w:val="24"/>
        </w:rPr>
        <w:t>on</w:t>
      </w:r>
      <w:r w:rsidRPr="00B5265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5265D">
        <w:rPr>
          <w:rFonts w:asciiTheme="minorHAnsi" w:hAnsiTheme="minorHAnsi" w:cstheme="minorHAnsi"/>
          <w:sz w:val="24"/>
          <w:szCs w:val="24"/>
        </w:rPr>
        <w:t>the</w:t>
      </w:r>
      <w:r w:rsidRPr="00B5265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5265D">
        <w:rPr>
          <w:rFonts w:asciiTheme="minorHAnsi" w:hAnsiTheme="minorHAnsi" w:cstheme="minorHAnsi"/>
          <w:sz w:val="24"/>
          <w:szCs w:val="24"/>
        </w:rPr>
        <w:t>waiting</w:t>
      </w:r>
      <w:r w:rsidRPr="00B5265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5265D">
        <w:rPr>
          <w:rFonts w:asciiTheme="minorHAnsi" w:hAnsiTheme="minorHAnsi" w:cstheme="minorHAnsi"/>
          <w:sz w:val="24"/>
          <w:szCs w:val="24"/>
        </w:rPr>
        <w:t>list</w:t>
      </w:r>
      <w:r w:rsidRPr="00B5265D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57384DB7" w14:textId="77777777" w:rsidR="00B5265D" w:rsidRPr="00B5265D" w:rsidRDefault="00B5265D" w:rsidP="00B5265D">
      <w:pPr>
        <w:pStyle w:val="BodyText"/>
        <w:spacing w:before="1"/>
        <w:ind w:left="270"/>
        <w:rPr>
          <w:rFonts w:asciiTheme="minorHAnsi" w:hAnsiTheme="minorHAnsi" w:cstheme="minorHAnsi"/>
          <w:sz w:val="24"/>
          <w:szCs w:val="24"/>
        </w:rPr>
      </w:pPr>
    </w:p>
    <w:p w14:paraId="260A5C8B" w14:textId="77777777" w:rsidR="00B5265D" w:rsidRPr="00B5265D" w:rsidRDefault="00B5265D" w:rsidP="00B5265D">
      <w:pPr>
        <w:spacing w:line="280" w:lineRule="exact"/>
        <w:ind w:left="810" w:hanging="270"/>
        <w:rPr>
          <w:rFonts w:asciiTheme="minorHAnsi" w:hAnsiTheme="minorHAnsi" w:cstheme="minorHAnsi"/>
          <w:b/>
          <w:sz w:val="24"/>
          <w:szCs w:val="24"/>
        </w:rPr>
      </w:pPr>
      <w:r w:rsidRPr="00B5265D">
        <w:rPr>
          <w:rFonts w:asciiTheme="minorHAnsi" w:hAnsiTheme="minorHAnsi" w:cstheme="minorHAnsi"/>
          <w:b/>
          <w:sz w:val="24"/>
          <w:szCs w:val="24"/>
          <w:u w:val="single"/>
        </w:rPr>
        <w:t>New</w:t>
      </w:r>
      <w:r w:rsidRPr="00B5265D">
        <w:rPr>
          <w:rFonts w:asciiTheme="minorHAnsi" w:hAnsiTheme="minorHAnsi" w:cstheme="minorHAnsi"/>
          <w:b/>
          <w:spacing w:val="-3"/>
          <w:sz w:val="24"/>
          <w:szCs w:val="24"/>
          <w:u w:val="single"/>
        </w:rPr>
        <w:t xml:space="preserve"> </w:t>
      </w:r>
      <w:r w:rsidRPr="00B5265D">
        <w:rPr>
          <w:rFonts w:asciiTheme="minorHAnsi" w:hAnsiTheme="minorHAnsi" w:cstheme="minorHAnsi"/>
          <w:b/>
          <w:sz w:val="24"/>
          <w:szCs w:val="24"/>
          <w:u w:val="single"/>
        </w:rPr>
        <w:t>Students/Wait</w:t>
      </w:r>
      <w:r w:rsidRPr="00B5265D">
        <w:rPr>
          <w:rFonts w:asciiTheme="minorHAnsi" w:hAnsiTheme="minorHAnsi" w:cstheme="minorHAnsi"/>
          <w:b/>
          <w:spacing w:val="-6"/>
          <w:sz w:val="24"/>
          <w:szCs w:val="24"/>
          <w:u w:val="single"/>
        </w:rPr>
        <w:t xml:space="preserve"> </w:t>
      </w:r>
      <w:r w:rsidRPr="00B5265D">
        <w:rPr>
          <w:rFonts w:asciiTheme="minorHAnsi" w:hAnsiTheme="minorHAnsi" w:cstheme="minorHAnsi"/>
          <w:b/>
          <w:sz w:val="24"/>
          <w:szCs w:val="24"/>
          <w:u w:val="single"/>
        </w:rPr>
        <w:t>Listed</w:t>
      </w:r>
      <w:r w:rsidRPr="00B5265D">
        <w:rPr>
          <w:rFonts w:asciiTheme="minorHAnsi" w:hAnsiTheme="minorHAnsi" w:cstheme="minorHAnsi"/>
          <w:b/>
          <w:spacing w:val="-2"/>
          <w:sz w:val="24"/>
          <w:szCs w:val="24"/>
          <w:u w:val="single"/>
        </w:rPr>
        <w:t xml:space="preserve"> Students</w:t>
      </w:r>
    </w:p>
    <w:p w14:paraId="768D0C05" w14:textId="77777777" w:rsidR="00B5265D" w:rsidRPr="00B5265D" w:rsidRDefault="00B5265D" w:rsidP="00B5265D">
      <w:pPr>
        <w:pStyle w:val="ListParagraph"/>
        <w:widowControl w:val="0"/>
        <w:numPr>
          <w:ilvl w:val="0"/>
          <w:numId w:val="16"/>
        </w:numPr>
        <w:autoSpaceDE w:val="0"/>
        <w:autoSpaceDN w:val="0"/>
        <w:spacing w:line="289" w:lineRule="exact"/>
        <w:ind w:left="810" w:hanging="270"/>
        <w:contextualSpacing w:val="0"/>
        <w:rPr>
          <w:rFonts w:asciiTheme="minorHAnsi" w:hAnsiTheme="minorHAnsi" w:cstheme="minorHAnsi"/>
          <w:sz w:val="24"/>
          <w:szCs w:val="24"/>
        </w:rPr>
      </w:pPr>
      <w:r w:rsidRPr="00B5265D">
        <w:rPr>
          <w:rFonts w:asciiTheme="minorHAnsi" w:hAnsiTheme="minorHAnsi" w:cstheme="minorHAnsi"/>
          <w:sz w:val="24"/>
          <w:szCs w:val="24"/>
        </w:rPr>
        <w:t>After</w:t>
      </w:r>
      <w:r w:rsidRPr="00B5265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B5265D">
        <w:rPr>
          <w:rFonts w:asciiTheme="minorHAnsi" w:hAnsiTheme="minorHAnsi" w:cstheme="minorHAnsi"/>
          <w:sz w:val="24"/>
          <w:szCs w:val="24"/>
        </w:rPr>
        <w:t>May</w:t>
      </w:r>
      <w:r w:rsidRPr="00B5265D">
        <w:rPr>
          <w:rFonts w:asciiTheme="minorHAnsi" w:hAnsiTheme="minorHAnsi" w:cstheme="minorHAnsi"/>
          <w:spacing w:val="-5"/>
          <w:sz w:val="24"/>
          <w:szCs w:val="24"/>
        </w:rPr>
        <w:t>, new awards are made monthly as funds allow.</w:t>
      </w:r>
    </w:p>
    <w:p w14:paraId="1C131F9E" w14:textId="77777777" w:rsidR="00B5265D" w:rsidRPr="00B5265D" w:rsidRDefault="00B5265D" w:rsidP="00B5265D">
      <w:pPr>
        <w:pStyle w:val="ListParagraph"/>
        <w:widowControl w:val="0"/>
        <w:numPr>
          <w:ilvl w:val="0"/>
          <w:numId w:val="16"/>
        </w:numPr>
        <w:autoSpaceDE w:val="0"/>
        <w:autoSpaceDN w:val="0"/>
        <w:spacing w:line="289" w:lineRule="exact"/>
        <w:ind w:left="810" w:hanging="270"/>
        <w:contextualSpacing w:val="0"/>
        <w:rPr>
          <w:rFonts w:asciiTheme="minorHAnsi" w:hAnsiTheme="minorHAnsi" w:cstheme="minorHAnsi"/>
          <w:sz w:val="24"/>
          <w:szCs w:val="24"/>
        </w:rPr>
      </w:pPr>
      <w:r w:rsidRPr="00B5265D">
        <w:rPr>
          <w:rFonts w:asciiTheme="minorHAnsi" w:hAnsiTheme="minorHAnsi" w:cstheme="minorHAnsi"/>
          <w:spacing w:val="-5"/>
          <w:sz w:val="24"/>
          <w:szCs w:val="24"/>
        </w:rPr>
        <w:t>Schools should review and update the LESA School Comments Form in FACTS monthly.</w:t>
      </w:r>
    </w:p>
    <w:p w14:paraId="24B0B75C" w14:textId="77777777" w:rsidR="00B5265D" w:rsidRPr="00B5265D" w:rsidRDefault="00B5265D" w:rsidP="00B5265D">
      <w:pPr>
        <w:pStyle w:val="ListParagraph"/>
        <w:widowControl w:val="0"/>
        <w:numPr>
          <w:ilvl w:val="0"/>
          <w:numId w:val="16"/>
        </w:numPr>
        <w:autoSpaceDE w:val="0"/>
        <w:autoSpaceDN w:val="0"/>
        <w:spacing w:line="289" w:lineRule="exact"/>
        <w:ind w:left="810" w:hanging="270"/>
        <w:contextualSpacing w:val="0"/>
        <w:rPr>
          <w:rFonts w:asciiTheme="minorHAnsi" w:hAnsiTheme="minorHAnsi" w:cstheme="minorHAnsi"/>
          <w:sz w:val="24"/>
          <w:szCs w:val="24"/>
        </w:rPr>
      </w:pPr>
      <w:r w:rsidRPr="00B5265D">
        <w:rPr>
          <w:rFonts w:asciiTheme="minorHAnsi" w:hAnsiTheme="minorHAnsi" w:cstheme="minorHAnsi"/>
          <w:spacing w:val="-5"/>
          <w:sz w:val="24"/>
          <w:szCs w:val="24"/>
        </w:rPr>
        <w:t>Applications submitted after the deadline are reviewed in order of completion, with new students prioritized.</w:t>
      </w:r>
    </w:p>
    <w:p w14:paraId="2A76F86C" w14:textId="77777777" w:rsidR="00B5265D" w:rsidRPr="00B5265D" w:rsidRDefault="00B5265D" w:rsidP="00B5265D">
      <w:pPr>
        <w:pStyle w:val="ListParagraph"/>
        <w:widowControl w:val="0"/>
        <w:numPr>
          <w:ilvl w:val="0"/>
          <w:numId w:val="16"/>
        </w:numPr>
        <w:autoSpaceDE w:val="0"/>
        <w:autoSpaceDN w:val="0"/>
        <w:spacing w:line="289" w:lineRule="exact"/>
        <w:ind w:left="810" w:hanging="270"/>
        <w:contextualSpacing w:val="0"/>
        <w:rPr>
          <w:rFonts w:asciiTheme="minorHAnsi" w:hAnsiTheme="minorHAnsi" w:cstheme="minorHAnsi"/>
          <w:sz w:val="24"/>
          <w:szCs w:val="24"/>
        </w:rPr>
      </w:pPr>
      <w:r w:rsidRPr="00B5265D">
        <w:rPr>
          <w:rFonts w:asciiTheme="minorHAnsi" w:hAnsiTheme="minorHAnsi" w:cstheme="minorHAnsi"/>
          <w:spacing w:val="-5"/>
          <w:sz w:val="24"/>
          <w:szCs w:val="24"/>
        </w:rPr>
        <w:t xml:space="preserve">Families should check the website or call the LESA office for funding availability before applying late. </w:t>
      </w:r>
    </w:p>
    <w:p w14:paraId="2DFA13AD" w14:textId="77777777" w:rsidR="002441CB" w:rsidRDefault="002441CB" w:rsidP="00AC48C4">
      <w:pPr>
        <w:rPr>
          <w:rFonts w:ascii="Calibri" w:hAnsi="Calibri" w:cs="Arial"/>
          <w:b/>
          <w:sz w:val="23"/>
          <w:szCs w:val="23"/>
          <w:u w:val="single"/>
        </w:rPr>
      </w:pPr>
    </w:p>
    <w:p w14:paraId="469CB989" w14:textId="77777777" w:rsidR="004815A7" w:rsidRDefault="004815A7" w:rsidP="00AC48C4">
      <w:pPr>
        <w:rPr>
          <w:rFonts w:ascii="Calibri" w:hAnsi="Calibri" w:cs="Arial"/>
          <w:b/>
          <w:sz w:val="23"/>
          <w:szCs w:val="23"/>
          <w:u w:val="single"/>
        </w:rPr>
      </w:pPr>
    </w:p>
    <w:p w14:paraId="1C779359" w14:textId="24F746BA" w:rsidR="002441CB" w:rsidRDefault="00B5265D" w:rsidP="00AC48C4">
      <w:pPr>
        <w:rPr>
          <w:rFonts w:ascii="Calibri" w:hAnsi="Calibri" w:cs="Arial"/>
          <w:b/>
          <w:sz w:val="23"/>
          <w:szCs w:val="23"/>
          <w:u w:val="single"/>
        </w:rPr>
      </w:pPr>
      <w:r>
        <w:rPr>
          <w:rFonts w:ascii="Calibri" w:hAnsi="Calibri" w:cs="Arial"/>
          <w:b/>
          <w:noProof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A95C23" wp14:editId="1BEC0A6A">
                <wp:simplePos x="0" y="0"/>
                <wp:positionH relativeFrom="column">
                  <wp:posOffset>-186690</wp:posOffset>
                </wp:positionH>
                <wp:positionV relativeFrom="paragraph">
                  <wp:posOffset>97155</wp:posOffset>
                </wp:positionV>
                <wp:extent cx="6899910" cy="2198370"/>
                <wp:effectExtent l="19050" t="19050" r="15240" b="11430"/>
                <wp:wrapNone/>
                <wp:docPr id="7723699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9910" cy="2198370"/>
                        </a:xfrm>
                        <a:prstGeom prst="rect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8BD928" id="Rectangle 1" o:spid="_x0000_s1026" style="position:absolute;margin-left:-14.7pt;margin-top:7.65pt;width:543.3pt;height:173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" filled="f" strokecolor="#0a121c [484]" strokeweight="3pt"/>
            </w:pict>
          </mc:Fallback>
        </mc:AlternateContent>
      </w:r>
    </w:p>
    <w:p w14:paraId="1D8B8798" w14:textId="77777777" w:rsidR="006016A0" w:rsidRDefault="006016A0" w:rsidP="006016A0">
      <w:pPr>
        <w:spacing w:before="115" w:line="341" w:lineRule="exact"/>
        <w:ind w:left="252"/>
        <w:rPr>
          <w:b/>
          <w:spacing w:val="-2"/>
          <w:sz w:val="28"/>
          <w:u w:val="single" w:color="006FC0"/>
        </w:rPr>
      </w:pPr>
      <w:r w:rsidRPr="00800DF3">
        <w:rPr>
          <w:b/>
          <w:sz w:val="28"/>
          <w:u w:val="single" w:color="006FC0"/>
        </w:rPr>
        <w:t>Documentation</w:t>
      </w:r>
      <w:r w:rsidRPr="00800DF3">
        <w:rPr>
          <w:b/>
          <w:spacing w:val="-12"/>
          <w:sz w:val="28"/>
          <w:u w:val="single" w:color="006FC0"/>
        </w:rPr>
        <w:t xml:space="preserve"> </w:t>
      </w:r>
      <w:r w:rsidRPr="00800DF3">
        <w:rPr>
          <w:b/>
          <w:spacing w:val="-2"/>
          <w:sz w:val="28"/>
          <w:u w:val="single" w:color="006FC0"/>
        </w:rPr>
        <w:t>Requirements</w:t>
      </w:r>
    </w:p>
    <w:p w14:paraId="0CDD9F06" w14:textId="77777777" w:rsidR="006016A0" w:rsidRPr="00800DF3" w:rsidRDefault="006016A0" w:rsidP="006016A0">
      <w:pPr>
        <w:spacing w:before="115" w:line="341" w:lineRule="exact"/>
        <w:ind w:left="252"/>
        <w:rPr>
          <w:b/>
          <w:sz w:val="28"/>
        </w:rPr>
      </w:pPr>
    </w:p>
    <w:p w14:paraId="2D2A63A0" w14:textId="77777777" w:rsidR="006016A0" w:rsidRPr="001D1F6C" w:rsidRDefault="006016A0" w:rsidP="006016A0">
      <w:pPr>
        <w:pStyle w:val="BodyText"/>
        <w:widowControl w:val="0"/>
        <w:numPr>
          <w:ilvl w:val="0"/>
          <w:numId w:val="17"/>
        </w:numPr>
        <w:tabs>
          <w:tab w:val="left" w:pos="704"/>
        </w:tabs>
        <w:autoSpaceDE w:val="0"/>
        <w:autoSpaceDN w:val="0"/>
        <w:spacing w:after="0" w:line="268" w:lineRule="exact"/>
        <w:ind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Entire f</w:t>
      </w:r>
      <w:r w:rsidRPr="001D1F6C">
        <w:rPr>
          <w:color w:val="000000"/>
          <w:sz w:val="24"/>
          <w:szCs w:val="24"/>
        </w:rPr>
        <w:t>ederal</w:t>
      </w:r>
      <w:r w:rsidRPr="001D1F6C">
        <w:rPr>
          <w:color w:val="000000"/>
          <w:spacing w:val="-4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tax</w:t>
      </w:r>
      <w:r w:rsidRPr="001D1F6C">
        <w:rPr>
          <w:color w:val="000000"/>
          <w:spacing w:val="-4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return</w:t>
      </w:r>
      <w:r w:rsidRPr="001D1F6C">
        <w:rPr>
          <w:color w:val="000000"/>
          <w:spacing w:val="-5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(Form</w:t>
      </w:r>
      <w:r w:rsidRPr="001D1F6C">
        <w:rPr>
          <w:color w:val="000000"/>
          <w:spacing w:val="-4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1040)</w:t>
      </w:r>
      <w:r w:rsidRPr="001D1F6C">
        <w:rPr>
          <w:color w:val="000000"/>
          <w:spacing w:val="-4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from</w:t>
      </w:r>
      <w:r w:rsidRPr="001D1F6C">
        <w:rPr>
          <w:color w:val="000000"/>
          <w:spacing w:val="-4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most</w:t>
      </w:r>
      <w:r w:rsidRPr="001D1F6C">
        <w:rPr>
          <w:color w:val="000000"/>
          <w:spacing w:val="-4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recent</w:t>
      </w:r>
      <w:r w:rsidRPr="001D1F6C">
        <w:rPr>
          <w:color w:val="000000"/>
          <w:spacing w:val="-5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tax</w:t>
      </w:r>
      <w:r w:rsidRPr="001D1F6C">
        <w:rPr>
          <w:color w:val="000000"/>
          <w:spacing w:val="-5"/>
          <w:sz w:val="24"/>
          <w:szCs w:val="24"/>
        </w:rPr>
        <w:t xml:space="preserve"> </w:t>
      </w:r>
      <w:r w:rsidRPr="001D1F6C">
        <w:rPr>
          <w:color w:val="000000"/>
          <w:spacing w:val="-4"/>
          <w:sz w:val="24"/>
          <w:szCs w:val="24"/>
        </w:rPr>
        <w:t>year (202</w:t>
      </w:r>
      <w:r>
        <w:rPr>
          <w:color w:val="000000"/>
          <w:spacing w:val="-4"/>
          <w:sz w:val="24"/>
          <w:szCs w:val="24"/>
        </w:rPr>
        <w:t>5</w:t>
      </w:r>
      <w:r w:rsidRPr="001D1F6C">
        <w:rPr>
          <w:color w:val="000000"/>
          <w:spacing w:val="-4"/>
          <w:sz w:val="24"/>
          <w:szCs w:val="24"/>
        </w:rPr>
        <w:t>)</w:t>
      </w:r>
    </w:p>
    <w:p w14:paraId="4E3CBEAD" w14:textId="77777777" w:rsidR="006016A0" w:rsidRPr="001D1F6C" w:rsidRDefault="006016A0" w:rsidP="006016A0">
      <w:pPr>
        <w:pStyle w:val="BodyText"/>
        <w:widowControl w:val="0"/>
        <w:numPr>
          <w:ilvl w:val="0"/>
          <w:numId w:val="17"/>
        </w:numPr>
        <w:tabs>
          <w:tab w:val="left" w:pos="704"/>
        </w:tabs>
        <w:autoSpaceDE w:val="0"/>
        <w:autoSpaceDN w:val="0"/>
        <w:spacing w:before="1" w:after="0"/>
        <w:ind w:hanging="360"/>
        <w:rPr>
          <w:color w:val="000000"/>
          <w:sz w:val="24"/>
          <w:szCs w:val="24"/>
        </w:rPr>
      </w:pPr>
      <w:r w:rsidRPr="001D1F6C">
        <w:rPr>
          <w:color w:val="000000"/>
          <w:sz w:val="24"/>
          <w:szCs w:val="24"/>
        </w:rPr>
        <w:t>W-2’s</w:t>
      </w:r>
      <w:r w:rsidRPr="001D1F6C">
        <w:rPr>
          <w:color w:val="000000"/>
          <w:spacing w:val="-6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from</w:t>
      </w:r>
      <w:r w:rsidRPr="001D1F6C">
        <w:rPr>
          <w:color w:val="000000"/>
          <w:spacing w:val="-4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most</w:t>
      </w:r>
      <w:r w:rsidRPr="001D1F6C">
        <w:rPr>
          <w:color w:val="000000"/>
          <w:spacing w:val="-3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recent</w:t>
      </w:r>
      <w:r w:rsidRPr="001D1F6C">
        <w:rPr>
          <w:color w:val="000000"/>
          <w:spacing w:val="-3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tax</w:t>
      </w:r>
      <w:r w:rsidRPr="001D1F6C">
        <w:rPr>
          <w:color w:val="000000"/>
          <w:spacing w:val="-6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year</w:t>
      </w:r>
      <w:r w:rsidRPr="001D1F6C">
        <w:rPr>
          <w:color w:val="000000"/>
          <w:spacing w:val="-6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received</w:t>
      </w:r>
      <w:r w:rsidRPr="001D1F6C">
        <w:rPr>
          <w:color w:val="000000"/>
          <w:spacing w:val="-4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by</w:t>
      </w:r>
      <w:r w:rsidRPr="001D1F6C">
        <w:rPr>
          <w:color w:val="000000"/>
          <w:spacing w:val="-3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all</w:t>
      </w:r>
      <w:r w:rsidRPr="001D1F6C">
        <w:rPr>
          <w:color w:val="000000"/>
          <w:spacing w:val="-7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Parents/Guardians</w:t>
      </w:r>
      <w:r w:rsidRPr="001D1F6C">
        <w:rPr>
          <w:color w:val="000000"/>
          <w:spacing w:val="-4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listed</w:t>
      </w:r>
      <w:r w:rsidRPr="001D1F6C">
        <w:rPr>
          <w:color w:val="000000"/>
          <w:spacing w:val="-6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on</w:t>
      </w:r>
      <w:r w:rsidRPr="001D1F6C">
        <w:rPr>
          <w:color w:val="000000"/>
          <w:spacing w:val="-4"/>
          <w:sz w:val="24"/>
          <w:szCs w:val="24"/>
        </w:rPr>
        <w:t xml:space="preserve"> </w:t>
      </w:r>
      <w:r w:rsidRPr="001D1F6C">
        <w:rPr>
          <w:color w:val="000000"/>
          <w:spacing w:val="-2"/>
          <w:sz w:val="24"/>
          <w:szCs w:val="24"/>
        </w:rPr>
        <w:t>application</w:t>
      </w:r>
    </w:p>
    <w:p w14:paraId="0B6BCC9E" w14:textId="77777777" w:rsidR="006016A0" w:rsidRPr="001D1F6C" w:rsidRDefault="006016A0" w:rsidP="006016A0">
      <w:pPr>
        <w:pStyle w:val="BodyText"/>
        <w:widowControl w:val="0"/>
        <w:numPr>
          <w:ilvl w:val="0"/>
          <w:numId w:val="17"/>
        </w:numPr>
        <w:tabs>
          <w:tab w:val="left" w:pos="704"/>
        </w:tabs>
        <w:autoSpaceDE w:val="0"/>
        <w:autoSpaceDN w:val="0"/>
        <w:spacing w:after="0"/>
        <w:ind w:right="819"/>
        <w:rPr>
          <w:color w:val="000000"/>
          <w:sz w:val="24"/>
          <w:szCs w:val="24"/>
        </w:rPr>
      </w:pPr>
      <w:r w:rsidRPr="001D1F6C">
        <w:rPr>
          <w:color w:val="000000"/>
          <w:sz w:val="24"/>
          <w:szCs w:val="24"/>
        </w:rPr>
        <w:t>All</w:t>
      </w:r>
      <w:r w:rsidRPr="001D1F6C">
        <w:rPr>
          <w:color w:val="000000"/>
          <w:spacing w:val="-3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documentation</w:t>
      </w:r>
      <w:r w:rsidRPr="001D1F6C">
        <w:rPr>
          <w:color w:val="000000"/>
          <w:spacing w:val="-4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that</w:t>
      </w:r>
      <w:r w:rsidRPr="001D1F6C">
        <w:rPr>
          <w:color w:val="000000"/>
          <w:spacing w:val="-3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establishes</w:t>
      </w:r>
      <w:r w:rsidRPr="001D1F6C">
        <w:rPr>
          <w:color w:val="000000"/>
          <w:spacing w:val="-3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sources</w:t>
      </w:r>
      <w:r w:rsidRPr="001D1F6C">
        <w:rPr>
          <w:color w:val="000000"/>
          <w:spacing w:val="-3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and</w:t>
      </w:r>
      <w:r w:rsidRPr="001D1F6C">
        <w:rPr>
          <w:color w:val="000000"/>
          <w:spacing w:val="-5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amount</w:t>
      </w:r>
      <w:r w:rsidRPr="001D1F6C">
        <w:rPr>
          <w:color w:val="000000"/>
          <w:spacing w:val="-3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of</w:t>
      </w:r>
      <w:r w:rsidRPr="001D1F6C">
        <w:rPr>
          <w:color w:val="000000"/>
          <w:spacing w:val="-5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other</w:t>
      </w:r>
      <w:r w:rsidRPr="001D1F6C">
        <w:rPr>
          <w:color w:val="000000"/>
          <w:spacing w:val="-5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monthly</w:t>
      </w:r>
      <w:r w:rsidRPr="001D1F6C">
        <w:rPr>
          <w:color w:val="000000"/>
          <w:spacing w:val="-5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or</w:t>
      </w:r>
      <w:r w:rsidRPr="001D1F6C">
        <w:rPr>
          <w:color w:val="000000"/>
          <w:spacing w:val="-3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yearly</w:t>
      </w:r>
      <w:r w:rsidRPr="001D1F6C">
        <w:rPr>
          <w:color w:val="000000"/>
          <w:spacing w:val="-3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income</w:t>
      </w:r>
      <w:r w:rsidRPr="001D1F6C">
        <w:rPr>
          <w:color w:val="000000"/>
          <w:spacing w:val="-3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received</w:t>
      </w:r>
      <w:r w:rsidRPr="001D1F6C">
        <w:rPr>
          <w:color w:val="000000"/>
          <w:spacing w:val="-3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(i.e. welfare, food stamps, unemployment, child support, alimony, workers compensation)</w:t>
      </w:r>
    </w:p>
    <w:p w14:paraId="41956DBD" w14:textId="77777777" w:rsidR="006016A0" w:rsidRPr="001D1F6C" w:rsidRDefault="006016A0" w:rsidP="006016A0">
      <w:pPr>
        <w:pStyle w:val="BodyText"/>
        <w:widowControl w:val="0"/>
        <w:numPr>
          <w:ilvl w:val="0"/>
          <w:numId w:val="17"/>
        </w:numPr>
        <w:tabs>
          <w:tab w:val="left" w:pos="704"/>
        </w:tabs>
        <w:autoSpaceDE w:val="0"/>
        <w:autoSpaceDN w:val="0"/>
        <w:spacing w:before="1" w:after="0"/>
        <w:ind w:hanging="360"/>
        <w:rPr>
          <w:color w:val="000000"/>
          <w:sz w:val="24"/>
          <w:szCs w:val="24"/>
        </w:rPr>
      </w:pPr>
      <w:r w:rsidRPr="001D1F6C">
        <w:rPr>
          <w:color w:val="000000"/>
          <w:sz w:val="24"/>
          <w:szCs w:val="24"/>
        </w:rPr>
        <w:t>Schedule</w:t>
      </w:r>
      <w:r w:rsidRPr="001D1F6C">
        <w:rPr>
          <w:color w:val="000000"/>
          <w:spacing w:val="-4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1,</w:t>
      </w:r>
      <w:r w:rsidRPr="001D1F6C">
        <w:rPr>
          <w:color w:val="000000"/>
          <w:spacing w:val="-7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Schedule</w:t>
      </w:r>
      <w:r w:rsidRPr="001D1F6C">
        <w:rPr>
          <w:color w:val="000000"/>
          <w:spacing w:val="-4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C,</w:t>
      </w:r>
      <w:r w:rsidRPr="001D1F6C">
        <w:rPr>
          <w:color w:val="000000"/>
          <w:spacing w:val="-6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Schedule</w:t>
      </w:r>
      <w:r w:rsidRPr="001D1F6C">
        <w:rPr>
          <w:color w:val="000000"/>
          <w:spacing w:val="-4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K,</w:t>
      </w:r>
      <w:r w:rsidRPr="001D1F6C">
        <w:rPr>
          <w:color w:val="000000"/>
          <w:spacing w:val="-3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Schedule</w:t>
      </w:r>
      <w:r w:rsidRPr="001D1F6C">
        <w:rPr>
          <w:color w:val="000000"/>
          <w:spacing w:val="-3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3,</w:t>
      </w:r>
      <w:r w:rsidRPr="001D1F6C">
        <w:rPr>
          <w:color w:val="000000"/>
          <w:spacing w:val="-4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etc.,</w:t>
      </w:r>
      <w:r w:rsidRPr="001D1F6C">
        <w:rPr>
          <w:color w:val="000000"/>
          <w:spacing w:val="-4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if</w:t>
      </w:r>
      <w:r w:rsidRPr="001D1F6C">
        <w:rPr>
          <w:color w:val="000000"/>
          <w:spacing w:val="-3"/>
          <w:sz w:val="24"/>
          <w:szCs w:val="24"/>
        </w:rPr>
        <w:t xml:space="preserve"> </w:t>
      </w:r>
      <w:r w:rsidRPr="001D1F6C">
        <w:rPr>
          <w:color w:val="000000"/>
          <w:spacing w:val="-2"/>
          <w:sz w:val="24"/>
          <w:szCs w:val="24"/>
        </w:rPr>
        <w:t>applicable</w:t>
      </w:r>
    </w:p>
    <w:p w14:paraId="1C9FC92C" w14:textId="77777777" w:rsidR="006016A0" w:rsidRPr="001D1F6C" w:rsidRDefault="006016A0" w:rsidP="006016A0">
      <w:pPr>
        <w:pStyle w:val="BodyText"/>
        <w:widowControl w:val="0"/>
        <w:numPr>
          <w:ilvl w:val="0"/>
          <w:numId w:val="17"/>
        </w:numPr>
        <w:tabs>
          <w:tab w:val="left" w:pos="704"/>
        </w:tabs>
        <w:autoSpaceDE w:val="0"/>
        <w:autoSpaceDN w:val="0"/>
        <w:spacing w:after="0"/>
        <w:ind w:right="1077"/>
        <w:rPr>
          <w:color w:val="000000"/>
          <w:sz w:val="24"/>
          <w:szCs w:val="24"/>
        </w:rPr>
      </w:pPr>
      <w:r w:rsidRPr="001D1F6C">
        <w:rPr>
          <w:color w:val="000000"/>
          <w:sz w:val="24"/>
          <w:szCs w:val="24"/>
        </w:rPr>
        <w:t>All</w:t>
      </w:r>
      <w:r w:rsidRPr="001D1F6C">
        <w:rPr>
          <w:color w:val="000000"/>
          <w:spacing w:val="-2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corporate,</w:t>
      </w:r>
      <w:r w:rsidRPr="001D1F6C">
        <w:rPr>
          <w:color w:val="000000"/>
          <w:spacing w:val="-2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partnership,</w:t>
      </w:r>
      <w:r w:rsidRPr="001D1F6C">
        <w:rPr>
          <w:color w:val="000000"/>
          <w:spacing w:val="-4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and</w:t>
      </w:r>
      <w:r w:rsidRPr="001D1F6C">
        <w:rPr>
          <w:color w:val="000000"/>
          <w:spacing w:val="-3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trust</w:t>
      </w:r>
      <w:r w:rsidRPr="001D1F6C">
        <w:rPr>
          <w:color w:val="000000"/>
          <w:spacing w:val="-1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tax</w:t>
      </w:r>
      <w:r w:rsidRPr="001D1F6C">
        <w:rPr>
          <w:color w:val="000000"/>
          <w:spacing w:val="-2"/>
          <w:sz w:val="24"/>
          <w:szCs w:val="24"/>
        </w:rPr>
        <w:t xml:space="preserve"> </w:t>
      </w:r>
      <w:r w:rsidRPr="001D1F6C">
        <w:rPr>
          <w:color w:val="000000"/>
          <w:sz w:val="24"/>
          <w:szCs w:val="24"/>
        </w:rPr>
        <w:t>forms</w:t>
      </w:r>
    </w:p>
    <w:p w14:paraId="194879BC" w14:textId="77777777" w:rsidR="00883C0F" w:rsidRDefault="00883C0F" w:rsidP="004A48AA">
      <w:pPr>
        <w:rPr>
          <w:rFonts w:asciiTheme="minorHAnsi" w:hAnsiTheme="minorHAnsi"/>
          <w:b/>
          <w:i/>
          <w:sz w:val="24"/>
          <w:szCs w:val="24"/>
        </w:rPr>
      </w:pPr>
    </w:p>
    <w:p w14:paraId="305BB36F" w14:textId="77777777" w:rsidR="00883C0F" w:rsidRDefault="00883C0F" w:rsidP="004A48AA">
      <w:pPr>
        <w:rPr>
          <w:rFonts w:asciiTheme="minorHAnsi" w:hAnsiTheme="minorHAnsi"/>
          <w:b/>
          <w:i/>
          <w:sz w:val="24"/>
          <w:szCs w:val="24"/>
        </w:rPr>
      </w:pPr>
    </w:p>
    <w:p w14:paraId="0B43EBDC" w14:textId="77777777" w:rsidR="00883C0F" w:rsidRDefault="00883C0F" w:rsidP="004A48AA">
      <w:pPr>
        <w:rPr>
          <w:rFonts w:asciiTheme="minorHAnsi" w:hAnsiTheme="minorHAnsi"/>
          <w:b/>
          <w:i/>
          <w:sz w:val="24"/>
          <w:szCs w:val="24"/>
        </w:rPr>
      </w:pPr>
    </w:p>
    <w:p w14:paraId="7B398C3B" w14:textId="77777777" w:rsidR="00883C0F" w:rsidRDefault="00883C0F" w:rsidP="004A48AA">
      <w:pPr>
        <w:rPr>
          <w:rFonts w:asciiTheme="minorHAnsi" w:hAnsiTheme="minorHAnsi"/>
          <w:b/>
          <w:i/>
          <w:sz w:val="24"/>
          <w:szCs w:val="24"/>
        </w:rPr>
      </w:pPr>
    </w:p>
    <w:p w14:paraId="4E392499" w14:textId="77777777" w:rsidR="00876EC6" w:rsidRPr="00424A79" w:rsidRDefault="00876EC6" w:rsidP="00876EC6">
      <w:pPr>
        <w:pStyle w:val="BodyText"/>
        <w:ind w:firstLine="720"/>
        <w:rPr>
          <w:b/>
          <w:bCs/>
        </w:rPr>
      </w:pPr>
      <w:r w:rsidRPr="00424A79">
        <w:rPr>
          <w:b/>
          <w:bCs/>
          <w:sz w:val="32"/>
          <w:szCs w:val="36"/>
        </w:rPr>
        <w:t>Support Contacts</w:t>
      </w:r>
    </w:p>
    <w:p w14:paraId="013DD67B" w14:textId="77777777" w:rsidR="00876EC6" w:rsidRDefault="00876EC6" w:rsidP="00876EC6">
      <w:pPr>
        <w:pStyle w:val="BodyText"/>
        <w:spacing w:before="2"/>
        <w:rPr>
          <w:sz w:val="17"/>
        </w:rPr>
      </w:pPr>
    </w:p>
    <w:p w14:paraId="3C59D871" w14:textId="77777777" w:rsidR="00876EC6" w:rsidRPr="00424A79" w:rsidRDefault="00876EC6" w:rsidP="00876EC6">
      <w:pPr>
        <w:spacing w:before="57"/>
        <w:ind w:left="788"/>
        <w:rPr>
          <w:b/>
          <w:sz w:val="24"/>
          <w:szCs w:val="24"/>
        </w:rPr>
      </w:pPr>
      <w:r w:rsidRPr="00424A79">
        <w:rPr>
          <w:b/>
          <w:sz w:val="24"/>
          <w:szCs w:val="24"/>
          <w:u w:val="single"/>
        </w:rPr>
        <w:t>FACTS</w:t>
      </w:r>
      <w:r w:rsidRPr="00424A79">
        <w:rPr>
          <w:b/>
          <w:spacing w:val="-7"/>
          <w:sz w:val="24"/>
          <w:szCs w:val="24"/>
          <w:u w:val="single"/>
        </w:rPr>
        <w:t xml:space="preserve"> </w:t>
      </w:r>
      <w:r w:rsidRPr="00424A79">
        <w:rPr>
          <w:b/>
          <w:sz w:val="24"/>
          <w:szCs w:val="24"/>
          <w:u w:val="single"/>
        </w:rPr>
        <w:t>Support</w:t>
      </w:r>
      <w:r w:rsidRPr="00424A79">
        <w:rPr>
          <w:b/>
          <w:spacing w:val="-5"/>
          <w:sz w:val="24"/>
          <w:szCs w:val="24"/>
          <w:u w:val="single"/>
        </w:rPr>
        <w:t xml:space="preserve"> </w:t>
      </w:r>
      <w:r w:rsidRPr="00424A79">
        <w:rPr>
          <w:b/>
          <w:spacing w:val="-4"/>
          <w:sz w:val="24"/>
          <w:szCs w:val="24"/>
          <w:u w:val="single"/>
        </w:rPr>
        <w:t>Team</w:t>
      </w:r>
    </w:p>
    <w:p w14:paraId="5DD143E3" w14:textId="77777777" w:rsidR="00876EC6" w:rsidRPr="00424A79" w:rsidRDefault="00876EC6" w:rsidP="00876EC6">
      <w:pPr>
        <w:pStyle w:val="ListParagraph"/>
        <w:widowControl w:val="0"/>
        <w:numPr>
          <w:ilvl w:val="1"/>
          <w:numId w:val="16"/>
        </w:numPr>
        <w:tabs>
          <w:tab w:val="left" w:pos="1508"/>
        </w:tabs>
        <w:autoSpaceDE w:val="0"/>
        <w:autoSpaceDN w:val="0"/>
        <w:contextualSpacing w:val="0"/>
        <w:rPr>
          <w:bCs/>
          <w:sz w:val="24"/>
          <w:szCs w:val="24"/>
        </w:rPr>
      </w:pPr>
      <w:r w:rsidRPr="00424A79">
        <w:rPr>
          <w:bCs/>
          <w:sz w:val="24"/>
          <w:szCs w:val="24"/>
        </w:rPr>
        <w:t>School</w:t>
      </w:r>
      <w:r w:rsidRPr="00424A79">
        <w:rPr>
          <w:bCs/>
          <w:spacing w:val="-6"/>
          <w:sz w:val="24"/>
          <w:szCs w:val="24"/>
        </w:rPr>
        <w:t xml:space="preserve"> </w:t>
      </w:r>
      <w:r w:rsidRPr="00424A79">
        <w:rPr>
          <w:bCs/>
          <w:sz w:val="24"/>
          <w:szCs w:val="24"/>
        </w:rPr>
        <w:t>Admin</w:t>
      </w:r>
      <w:r w:rsidRPr="00424A79">
        <w:rPr>
          <w:bCs/>
          <w:spacing w:val="-6"/>
          <w:sz w:val="24"/>
          <w:szCs w:val="24"/>
        </w:rPr>
        <w:t xml:space="preserve"> </w:t>
      </w:r>
      <w:r w:rsidRPr="00424A79">
        <w:rPr>
          <w:bCs/>
          <w:sz w:val="24"/>
          <w:szCs w:val="24"/>
        </w:rPr>
        <w:t>Help</w:t>
      </w:r>
      <w:r w:rsidRPr="00424A79">
        <w:rPr>
          <w:bCs/>
          <w:spacing w:val="-4"/>
          <w:sz w:val="24"/>
          <w:szCs w:val="24"/>
        </w:rPr>
        <w:t xml:space="preserve"> </w:t>
      </w:r>
      <w:r w:rsidRPr="00424A79">
        <w:rPr>
          <w:bCs/>
          <w:sz w:val="24"/>
          <w:szCs w:val="24"/>
        </w:rPr>
        <w:t>Line</w:t>
      </w:r>
      <w:r w:rsidRPr="00424A79">
        <w:rPr>
          <w:bCs/>
          <w:spacing w:val="-3"/>
          <w:sz w:val="24"/>
          <w:szCs w:val="24"/>
        </w:rPr>
        <w:t xml:space="preserve"> </w:t>
      </w:r>
      <w:r w:rsidRPr="00424A79">
        <w:rPr>
          <w:bCs/>
          <w:sz w:val="24"/>
          <w:szCs w:val="24"/>
        </w:rPr>
        <w:t>–</w:t>
      </w:r>
      <w:r w:rsidRPr="00424A79">
        <w:rPr>
          <w:bCs/>
          <w:spacing w:val="-4"/>
          <w:sz w:val="24"/>
          <w:szCs w:val="24"/>
        </w:rPr>
        <w:t xml:space="preserve"> </w:t>
      </w:r>
      <w:r w:rsidRPr="00424A79">
        <w:rPr>
          <w:bCs/>
          <w:sz w:val="24"/>
          <w:szCs w:val="24"/>
        </w:rPr>
        <w:t>1-866-412-</w:t>
      </w:r>
      <w:r w:rsidRPr="00424A79">
        <w:rPr>
          <w:bCs/>
          <w:spacing w:val="-4"/>
          <w:sz w:val="24"/>
          <w:szCs w:val="24"/>
        </w:rPr>
        <w:t>4637</w:t>
      </w:r>
    </w:p>
    <w:p w14:paraId="402642CB" w14:textId="77777777" w:rsidR="00876EC6" w:rsidRPr="00424A79" w:rsidRDefault="00876EC6" w:rsidP="00876EC6">
      <w:pPr>
        <w:pStyle w:val="ListParagraph"/>
        <w:widowControl w:val="0"/>
        <w:numPr>
          <w:ilvl w:val="1"/>
          <w:numId w:val="16"/>
        </w:numPr>
        <w:tabs>
          <w:tab w:val="left" w:pos="1508"/>
        </w:tabs>
        <w:autoSpaceDE w:val="0"/>
        <w:autoSpaceDN w:val="0"/>
        <w:spacing w:before="1"/>
        <w:contextualSpacing w:val="0"/>
        <w:rPr>
          <w:bCs/>
          <w:sz w:val="24"/>
          <w:szCs w:val="24"/>
        </w:rPr>
      </w:pPr>
      <w:r w:rsidRPr="00424A79">
        <w:rPr>
          <w:bCs/>
          <w:sz w:val="24"/>
          <w:szCs w:val="24"/>
        </w:rPr>
        <w:t>Applicant</w:t>
      </w:r>
      <w:r w:rsidRPr="00424A79">
        <w:rPr>
          <w:bCs/>
          <w:spacing w:val="-5"/>
          <w:sz w:val="24"/>
          <w:szCs w:val="24"/>
        </w:rPr>
        <w:t xml:space="preserve"> </w:t>
      </w:r>
      <w:r w:rsidRPr="00424A79">
        <w:rPr>
          <w:bCs/>
          <w:sz w:val="24"/>
          <w:szCs w:val="24"/>
        </w:rPr>
        <w:t>Help</w:t>
      </w:r>
      <w:r w:rsidRPr="00424A79">
        <w:rPr>
          <w:bCs/>
          <w:spacing w:val="-7"/>
          <w:sz w:val="24"/>
          <w:szCs w:val="24"/>
        </w:rPr>
        <w:t xml:space="preserve"> </w:t>
      </w:r>
      <w:r w:rsidRPr="00424A79">
        <w:rPr>
          <w:bCs/>
          <w:sz w:val="24"/>
          <w:szCs w:val="24"/>
        </w:rPr>
        <w:t>Line</w:t>
      </w:r>
      <w:r w:rsidRPr="00424A79">
        <w:rPr>
          <w:bCs/>
          <w:spacing w:val="-5"/>
          <w:sz w:val="24"/>
          <w:szCs w:val="24"/>
        </w:rPr>
        <w:t xml:space="preserve"> </w:t>
      </w:r>
      <w:r w:rsidRPr="00424A79">
        <w:rPr>
          <w:bCs/>
          <w:sz w:val="24"/>
          <w:szCs w:val="24"/>
        </w:rPr>
        <w:t>–</w:t>
      </w:r>
      <w:r w:rsidRPr="00424A79">
        <w:rPr>
          <w:bCs/>
          <w:spacing w:val="-6"/>
          <w:sz w:val="24"/>
          <w:szCs w:val="24"/>
        </w:rPr>
        <w:t xml:space="preserve"> </w:t>
      </w:r>
      <w:r w:rsidRPr="00424A79">
        <w:rPr>
          <w:bCs/>
          <w:sz w:val="24"/>
          <w:szCs w:val="24"/>
        </w:rPr>
        <w:t>1-866-315-</w:t>
      </w:r>
      <w:r w:rsidRPr="00424A79">
        <w:rPr>
          <w:bCs/>
          <w:spacing w:val="-4"/>
          <w:sz w:val="24"/>
          <w:szCs w:val="24"/>
        </w:rPr>
        <w:t>9262</w:t>
      </w:r>
    </w:p>
    <w:p w14:paraId="16DD2BBB" w14:textId="77777777" w:rsidR="00876EC6" w:rsidRPr="00424A79" w:rsidRDefault="00876EC6" w:rsidP="00876EC6">
      <w:pPr>
        <w:pStyle w:val="BodyText"/>
        <w:rPr>
          <w:b/>
          <w:sz w:val="28"/>
          <w:szCs w:val="24"/>
        </w:rPr>
      </w:pPr>
    </w:p>
    <w:p w14:paraId="3DE37170" w14:textId="77777777" w:rsidR="00876EC6" w:rsidRPr="00424A79" w:rsidRDefault="00876EC6" w:rsidP="00876EC6">
      <w:pPr>
        <w:pStyle w:val="BodyText"/>
        <w:ind w:left="788"/>
        <w:rPr>
          <w:b/>
          <w:bCs/>
          <w:sz w:val="24"/>
          <w:szCs w:val="24"/>
        </w:rPr>
      </w:pPr>
      <w:r w:rsidRPr="00424A79">
        <w:rPr>
          <w:b/>
          <w:bCs/>
          <w:sz w:val="24"/>
          <w:szCs w:val="24"/>
        </w:rPr>
        <w:t>Maureen</w:t>
      </w:r>
      <w:r w:rsidRPr="00424A79">
        <w:rPr>
          <w:b/>
          <w:bCs/>
          <w:spacing w:val="-7"/>
          <w:sz w:val="24"/>
          <w:szCs w:val="24"/>
        </w:rPr>
        <w:t xml:space="preserve"> </w:t>
      </w:r>
      <w:r w:rsidRPr="00424A79">
        <w:rPr>
          <w:b/>
          <w:bCs/>
          <w:spacing w:val="-2"/>
          <w:sz w:val="24"/>
          <w:szCs w:val="24"/>
        </w:rPr>
        <w:t>Gersman</w:t>
      </w:r>
    </w:p>
    <w:p w14:paraId="59839A9F" w14:textId="77777777" w:rsidR="00876EC6" w:rsidRPr="00424A79" w:rsidRDefault="00876EC6" w:rsidP="00876EC6">
      <w:pPr>
        <w:spacing w:before="1"/>
        <w:ind w:left="788"/>
        <w:rPr>
          <w:i/>
          <w:sz w:val="24"/>
          <w:szCs w:val="24"/>
        </w:rPr>
      </w:pPr>
      <w:r w:rsidRPr="00424A79">
        <w:rPr>
          <w:i/>
          <w:sz w:val="24"/>
          <w:szCs w:val="24"/>
        </w:rPr>
        <w:t>LESA</w:t>
      </w:r>
      <w:r w:rsidRPr="00424A79">
        <w:rPr>
          <w:i/>
          <w:spacing w:val="-9"/>
          <w:sz w:val="24"/>
          <w:szCs w:val="24"/>
        </w:rPr>
        <w:t xml:space="preserve"> </w:t>
      </w:r>
      <w:r w:rsidRPr="00424A79">
        <w:rPr>
          <w:i/>
          <w:sz w:val="24"/>
          <w:szCs w:val="24"/>
        </w:rPr>
        <w:t>Director of Operations &amp; Scholarships</w:t>
      </w:r>
    </w:p>
    <w:p w14:paraId="28CFA3CC" w14:textId="77777777" w:rsidR="00876EC6" w:rsidRPr="00424A79" w:rsidRDefault="00876EC6" w:rsidP="00876EC6">
      <w:pPr>
        <w:pStyle w:val="BodyText"/>
        <w:ind w:left="788"/>
        <w:rPr>
          <w:sz w:val="24"/>
          <w:szCs w:val="24"/>
        </w:rPr>
      </w:pPr>
      <w:r w:rsidRPr="00424A79">
        <w:rPr>
          <w:spacing w:val="-2"/>
          <w:sz w:val="24"/>
          <w:szCs w:val="24"/>
        </w:rPr>
        <w:t>314-200-</w:t>
      </w:r>
      <w:r w:rsidRPr="00424A79">
        <w:rPr>
          <w:spacing w:val="-4"/>
          <w:sz w:val="24"/>
          <w:szCs w:val="24"/>
        </w:rPr>
        <w:t>0790</w:t>
      </w:r>
    </w:p>
    <w:p w14:paraId="40CBA160" w14:textId="77777777" w:rsidR="00876EC6" w:rsidRPr="00424A79" w:rsidRDefault="00876EC6" w:rsidP="00876EC6">
      <w:pPr>
        <w:pStyle w:val="BodyText"/>
        <w:ind w:left="788"/>
        <w:rPr>
          <w:sz w:val="24"/>
          <w:szCs w:val="24"/>
        </w:rPr>
      </w:pPr>
      <w:hyperlink r:id="rId14">
        <w:r w:rsidRPr="00424A79">
          <w:rPr>
            <w:color w:val="0000FF"/>
            <w:spacing w:val="-2"/>
            <w:sz w:val="24"/>
            <w:szCs w:val="24"/>
            <w:u w:val="single" w:color="0000FF"/>
          </w:rPr>
          <w:t>mgersman@lesastl.org</w:t>
        </w:r>
      </w:hyperlink>
    </w:p>
    <w:p w14:paraId="0AB9C6CA" w14:textId="5D481399" w:rsidR="00D41158" w:rsidRPr="007B56B5" w:rsidRDefault="00D41158" w:rsidP="00D80B89">
      <w:pPr>
        <w:rPr>
          <w:rFonts w:ascii="Calibri" w:hAnsi="Calibri"/>
          <w:b/>
          <w:sz w:val="22"/>
          <w:szCs w:val="22"/>
        </w:rPr>
      </w:pPr>
    </w:p>
    <w:p w14:paraId="5814269E" w14:textId="77777777" w:rsidR="009004DA" w:rsidRDefault="009004DA" w:rsidP="00A479F6">
      <w:pPr>
        <w:jc w:val="center"/>
        <w:rPr>
          <w:rFonts w:ascii="Calibri" w:hAnsi="Calibri"/>
          <w:b/>
          <w:i/>
          <w:sz w:val="23"/>
          <w:szCs w:val="23"/>
        </w:rPr>
      </w:pPr>
    </w:p>
    <w:p w14:paraId="40833AFE" w14:textId="77777777" w:rsidR="00577658" w:rsidRDefault="00577658" w:rsidP="00A479F6">
      <w:pPr>
        <w:jc w:val="center"/>
        <w:rPr>
          <w:rFonts w:ascii="Calibri" w:hAnsi="Calibri"/>
          <w:b/>
          <w:i/>
          <w:sz w:val="23"/>
          <w:szCs w:val="23"/>
        </w:rPr>
      </w:pPr>
    </w:p>
    <w:p w14:paraId="4DB2624B" w14:textId="11B595D0" w:rsidR="005374B0" w:rsidRDefault="005374B0" w:rsidP="005A1914">
      <w:pPr>
        <w:jc w:val="center"/>
        <w:rPr>
          <w:rFonts w:asciiTheme="minorHAnsi" w:eastAsiaTheme="minorEastAsia" w:hAnsiTheme="minorHAnsi" w:cstheme="minorHAnsi"/>
          <w:b/>
          <w:sz w:val="18"/>
          <w:szCs w:val="18"/>
        </w:rPr>
      </w:pPr>
      <w:r>
        <w:rPr>
          <w:rFonts w:asciiTheme="minorHAnsi" w:eastAsiaTheme="minorEastAsia" w:hAnsiTheme="minorHAnsi" w:cstheme="minorHAnsi"/>
          <w:b/>
          <w:sz w:val="18"/>
          <w:szCs w:val="18"/>
        </w:rPr>
        <w:t>Lutheran Elementary School Association (LESA)</w:t>
      </w:r>
    </w:p>
    <w:p w14:paraId="56FFE41E" w14:textId="32E44D1D" w:rsidR="00AB7DB2" w:rsidRPr="00CC16F1" w:rsidRDefault="00AB7DB2" w:rsidP="00A479F6">
      <w:pPr>
        <w:jc w:val="center"/>
        <w:rPr>
          <w:rFonts w:asciiTheme="minorHAnsi" w:hAnsiTheme="minorHAnsi" w:cstheme="minorHAnsi"/>
          <w:b/>
          <w:i/>
          <w:sz w:val="23"/>
          <w:szCs w:val="23"/>
        </w:rPr>
      </w:pPr>
      <w:r w:rsidRPr="00CC16F1">
        <w:rPr>
          <w:rFonts w:asciiTheme="minorHAnsi" w:eastAsiaTheme="minorEastAsia" w:hAnsiTheme="minorHAnsi" w:cstheme="minorHAnsi"/>
          <w:i/>
          <w:sz w:val="18"/>
          <w:szCs w:val="18"/>
        </w:rPr>
        <w:t xml:space="preserve">LESA </w:t>
      </w:r>
      <w:r w:rsidR="005A1914">
        <w:rPr>
          <w:rFonts w:asciiTheme="minorHAnsi" w:eastAsiaTheme="minorEastAsia" w:hAnsiTheme="minorHAnsi" w:cstheme="minorHAnsi"/>
          <w:i/>
          <w:sz w:val="18"/>
          <w:szCs w:val="18"/>
        </w:rPr>
        <w:t>equips Lutheran schools, families, and communities with resources to expand God’s Kingdom.</w:t>
      </w:r>
    </w:p>
    <w:sectPr w:rsidR="00AB7DB2" w:rsidRPr="00CC16F1" w:rsidSect="00BB0BB0">
      <w:footerReference w:type="even" r:id="rId15"/>
      <w:footerReference w:type="default" r:id="rId16"/>
      <w:pgSz w:w="12240" w:h="15840"/>
      <w:pgMar w:top="1080" w:right="1008" w:bottom="720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B1E41" w14:textId="77777777" w:rsidR="008A7628" w:rsidRDefault="008A7628">
      <w:r>
        <w:separator/>
      </w:r>
    </w:p>
  </w:endnote>
  <w:endnote w:type="continuationSeparator" w:id="0">
    <w:p w14:paraId="6A9E63FB" w14:textId="77777777" w:rsidR="008A7628" w:rsidRDefault="008A7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89276" w14:textId="77777777" w:rsidR="007B332F" w:rsidRDefault="007B332F" w:rsidP="004035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77A463" w14:textId="77777777" w:rsidR="007B332F" w:rsidRDefault="007B33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AFC2F" w14:textId="4D5EEB40" w:rsidR="007B332F" w:rsidRDefault="007B332F" w:rsidP="004035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70D8">
      <w:rPr>
        <w:rStyle w:val="PageNumber"/>
        <w:noProof/>
      </w:rPr>
      <w:t>2</w:t>
    </w:r>
    <w:r>
      <w:rPr>
        <w:rStyle w:val="PageNumber"/>
      </w:rPr>
      <w:fldChar w:fldCharType="end"/>
    </w:r>
  </w:p>
  <w:p w14:paraId="32A970FD" w14:textId="77777777" w:rsidR="007B332F" w:rsidRDefault="007B33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034CA" w14:textId="77777777" w:rsidR="008A7628" w:rsidRDefault="008A7628">
      <w:r>
        <w:separator/>
      </w:r>
    </w:p>
  </w:footnote>
  <w:footnote w:type="continuationSeparator" w:id="0">
    <w:p w14:paraId="581BECA7" w14:textId="77777777" w:rsidR="008A7628" w:rsidRDefault="008A76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B54C9"/>
    <w:multiLevelType w:val="hybridMultilevel"/>
    <w:tmpl w:val="E89898E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6514D4"/>
    <w:multiLevelType w:val="hybridMultilevel"/>
    <w:tmpl w:val="EED27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C6944"/>
    <w:multiLevelType w:val="hybridMultilevel"/>
    <w:tmpl w:val="54B656CE"/>
    <w:lvl w:ilvl="0" w:tplc="9710D6BE">
      <w:numFmt w:val="bullet"/>
      <w:lvlText w:val=""/>
      <w:lvlJc w:val="left"/>
      <w:pPr>
        <w:ind w:left="123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CF28D8B4">
      <w:numFmt w:val="bullet"/>
      <w:lvlText w:val=""/>
      <w:lvlJc w:val="left"/>
      <w:pPr>
        <w:ind w:left="150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1CE4AAFA">
      <w:numFmt w:val="bullet"/>
      <w:lvlText w:val="•"/>
      <w:lvlJc w:val="left"/>
      <w:pPr>
        <w:ind w:left="2626" w:hanging="360"/>
      </w:pPr>
      <w:rPr>
        <w:rFonts w:hint="default"/>
        <w:lang w:val="en-US" w:eastAsia="en-US" w:bidi="ar-SA"/>
      </w:rPr>
    </w:lvl>
    <w:lvl w:ilvl="3" w:tplc="AAC61DE4">
      <w:numFmt w:val="bullet"/>
      <w:lvlText w:val="•"/>
      <w:lvlJc w:val="left"/>
      <w:pPr>
        <w:ind w:left="3753" w:hanging="360"/>
      </w:pPr>
      <w:rPr>
        <w:rFonts w:hint="default"/>
        <w:lang w:val="en-US" w:eastAsia="en-US" w:bidi="ar-SA"/>
      </w:rPr>
    </w:lvl>
    <w:lvl w:ilvl="4" w:tplc="F528AB68">
      <w:numFmt w:val="bullet"/>
      <w:lvlText w:val="•"/>
      <w:lvlJc w:val="left"/>
      <w:pPr>
        <w:ind w:left="4880" w:hanging="360"/>
      </w:pPr>
      <w:rPr>
        <w:rFonts w:hint="default"/>
        <w:lang w:val="en-US" w:eastAsia="en-US" w:bidi="ar-SA"/>
      </w:rPr>
    </w:lvl>
    <w:lvl w:ilvl="5" w:tplc="645693D2">
      <w:numFmt w:val="bullet"/>
      <w:lvlText w:val="•"/>
      <w:lvlJc w:val="left"/>
      <w:pPr>
        <w:ind w:left="6006" w:hanging="360"/>
      </w:pPr>
      <w:rPr>
        <w:rFonts w:hint="default"/>
        <w:lang w:val="en-US" w:eastAsia="en-US" w:bidi="ar-SA"/>
      </w:rPr>
    </w:lvl>
    <w:lvl w:ilvl="6" w:tplc="5C489B86">
      <w:numFmt w:val="bullet"/>
      <w:lvlText w:val="•"/>
      <w:lvlJc w:val="left"/>
      <w:pPr>
        <w:ind w:left="7133" w:hanging="360"/>
      </w:pPr>
      <w:rPr>
        <w:rFonts w:hint="default"/>
        <w:lang w:val="en-US" w:eastAsia="en-US" w:bidi="ar-SA"/>
      </w:rPr>
    </w:lvl>
    <w:lvl w:ilvl="7" w:tplc="EF8C66AE">
      <w:numFmt w:val="bullet"/>
      <w:lvlText w:val="•"/>
      <w:lvlJc w:val="left"/>
      <w:pPr>
        <w:ind w:left="8260" w:hanging="360"/>
      </w:pPr>
      <w:rPr>
        <w:rFonts w:hint="default"/>
        <w:lang w:val="en-US" w:eastAsia="en-US" w:bidi="ar-SA"/>
      </w:rPr>
    </w:lvl>
    <w:lvl w:ilvl="8" w:tplc="7730E352">
      <w:numFmt w:val="bullet"/>
      <w:lvlText w:val="•"/>
      <w:lvlJc w:val="left"/>
      <w:pPr>
        <w:ind w:left="938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73D62F9"/>
    <w:multiLevelType w:val="hybridMultilevel"/>
    <w:tmpl w:val="4BD235F0"/>
    <w:lvl w:ilvl="0" w:tplc="04090001">
      <w:start w:val="1"/>
      <w:numFmt w:val="bullet"/>
      <w:lvlText w:val=""/>
      <w:lvlJc w:val="left"/>
      <w:pPr>
        <w:ind w:left="22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8" w:hanging="360"/>
      </w:pPr>
      <w:rPr>
        <w:rFonts w:ascii="Wingdings" w:hAnsi="Wingdings" w:hint="default"/>
      </w:rPr>
    </w:lvl>
  </w:abstractNum>
  <w:abstractNum w:abstractNumId="4" w15:restartNumberingAfterBreak="0">
    <w:nsid w:val="1A846D1F"/>
    <w:multiLevelType w:val="hybridMultilevel"/>
    <w:tmpl w:val="FC2A7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E5661"/>
    <w:multiLevelType w:val="hybridMultilevel"/>
    <w:tmpl w:val="1984205C"/>
    <w:lvl w:ilvl="0" w:tplc="B4EC71A0">
      <w:start w:val="1"/>
      <w:numFmt w:val="bullet"/>
      <w:lvlText w:val=""/>
      <w:lvlJc w:val="left"/>
      <w:pPr>
        <w:tabs>
          <w:tab w:val="num" w:pos="648"/>
        </w:tabs>
        <w:ind w:left="648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28DA6BF4"/>
    <w:multiLevelType w:val="hybridMultilevel"/>
    <w:tmpl w:val="FDB2593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F5A5C19"/>
    <w:multiLevelType w:val="hybridMultilevel"/>
    <w:tmpl w:val="D5BC0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D2086"/>
    <w:multiLevelType w:val="hybridMultilevel"/>
    <w:tmpl w:val="E3E439A4"/>
    <w:lvl w:ilvl="0" w:tplc="B4EC71A0">
      <w:start w:val="1"/>
      <w:numFmt w:val="bullet"/>
      <w:lvlText w:val=""/>
      <w:lvlJc w:val="left"/>
      <w:pPr>
        <w:tabs>
          <w:tab w:val="num" w:pos="360"/>
        </w:tabs>
        <w:ind w:left="360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D1D19"/>
    <w:multiLevelType w:val="hybridMultilevel"/>
    <w:tmpl w:val="F2FA0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F036B8"/>
    <w:multiLevelType w:val="hybridMultilevel"/>
    <w:tmpl w:val="A55AD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C7E3A"/>
    <w:multiLevelType w:val="singleLevel"/>
    <w:tmpl w:val="A89ABE2E"/>
    <w:lvl w:ilvl="0">
      <w:start w:val="1"/>
      <w:numFmt w:val="upperRoman"/>
      <w:pStyle w:val="Heading5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2" w15:restartNumberingAfterBreak="0">
    <w:nsid w:val="40EA1678"/>
    <w:multiLevelType w:val="hybridMultilevel"/>
    <w:tmpl w:val="3C92F9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C23267"/>
    <w:multiLevelType w:val="hybridMultilevel"/>
    <w:tmpl w:val="CD06ED4A"/>
    <w:lvl w:ilvl="0" w:tplc="334C7B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772635"/>
    <w:multiLevelType w:val="hybridMultilevel"/>
    <w:tmpl w:val="F1086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785CC0"/>
    <w:multiLevelType w:val="hybridMultilevel"/>
    <w:tmpl w:val="F4E22EF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4503E7C"/>
    <w:multiLevelType w:val="hybridMultilevel"/>
    <w:tmpl w:val="B4E2DD74"/>
    <w:lvl w:ilvl="0" w:tplc="B4EC71A0">
      <w:start w:val="1"/>
      <w:numFmt w:val="bullet"/>
      <w:lvlText w:val=""/>
      <w:lvlJc w:val="left"/>
      <w:pPr>
        <w:tabs>
          <w:tab w:val="num" w:pos="360"/>
        </w:tabs>
        <w:ind w:left="360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8965BC"/>
    <w:multiLevelType w:val="hybridMultilevel"/>
    <w:tmpl w:val="4A60D022"/>
    <w:lvl w:ilvl="0" w:tplc="21589D4E">
      <w:numFmt w:val="bullet"/>
      <w:lvlText w:val=""/>
      <w:lvlJc w:val="left"/>
      <w:pPr>
        <w:ind w:left="704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8C44514">
      <w:numFmt w:val="bullet"/>
      <w:lvlText w:val="•"/>
      <w:lvlJc w:val="left"/>
      <w:pPr>
        <w:ind w:left="1712" w:hanging="361"/>
      </w:pPr>
      <w:rPr>
        <w:rFonts w:hint="default"/>
        <w:lang w:val="en-US" w:eastAsia="en-US" w:bidi="ar-SA"/>
      </w:rPr>
    </w:lvl>
    <w:lvl w:ilvl="2" w:tplc="855EF490">
      <w:numFmt w:val="bullet"/>
      <w:lvlText w:val="•"/>
      <w:lvlJc w:val="left"/>
      <w:pPr>
        <w:ind w:left="2724" w:hanging="361"/>
      </w:pPr>
      <w:rPr>
        <w:rFonts w:hint="default"/>
        <w:lang w:val="en-US" w:eastAsia="en-US" w:bidi="ar-SA"/>
      </w:rPr>
    </w:lvl>
    <w:lvl w:ilvl="3" w:tplc="D5C6CE30">
      <w:numFmt w:val="bullet"/>
      <w:lvlText w:val="•"/>
      <w:lvlJc w:val="left"/>
      <w:pPr>
        <w:ind w:left="3736" w:hanging="361"/>
      </w:pPr>
      <w:rPr>
        <w:rFonts w:hint="default"/>
        <w:lang w:val="en-US" w:eastAsia="en-US" w:bidi="ar-SA"/>
      </w:rPr>
    </w:lvl>
    <w:lvl w:ilvl="4" w:tplc="ABF66836">
      <w:numFmt w:val="bullet"/>
      <w:lvlText w:val="•"/>
      <w:lvlJc w:val="left"/>
      <w:pPr>
        <w:ind w:left="4748" w:hanging="361"/>
      </w:pPr>
      <w:rPr>
        <w:rFonts w:hint="default"/>
        <w:lang w:val="en-US" w:eastAsia="en-US" w:bidi="ar-SA"/>
      </w:rPr>
    </w:lvl>
    <w:lvl w:ilvl="5" w:tplc="4A5AB5F0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41AA94FA">
      <w:numFmt w:val="bullet"/>
      <w:lvlText w:val="•"/>
      <w:lvlJc w:val="left"/>
      <w:pPr>
        <w:ind w:left="6772" w:hanging="361"/>
      </w:pPr>
      <w:rPr>
        <w:rFonts w:hint="default"/>
        <w:lang w:val="en-US" w:eastAsia="en-US" w:bidi="ar-SA"/>
      </w:rPr>
    </w:lvl>
    <w:lvl w:ilvl="7" w:tplc="CA8E5742">
      <w:numFmt w:val="bullet"/>
      <w:lvlText w:val="•"/>
      <w:lvlJc w:val="left"/>
      <w:pPr>
        <w:ind w:left="7784" w:hanging="361"/>
      </w:pPr>
      <w:rPr>
        <w:rFonts w:hint="default"/>
        <w:lang w:val="en-US" w:eastAsia="en-US" w:bidi="ar-SA"/>
      </w:rPr>
    </w:lvl>
    <w:lvl w:ilvl="8" w:tplc="1B04B85C">
      <w:numFmt w:val="bullet"/>
      <w:lvlText w:val="•"/>
      <w:lvlJc w:val="left"/>
      <w:pPr>
        <w:ind w:left="8796" w:hanging="361"/>
      </w:pPr>
      <w:rPr>
        <w:rFonts w:hint="default"/>
        <w:lang w:val="en-US" w:eastAsia="en-US" w:bidi="ar-SA"/>
      </w:rPr>
    </w:lvl>
  </w:abstractNum>
  <w:abstractNum w:abstractNumId="18" w15:restartNumberingAfterBreak="0">
    <w:nsid w:val="705A050E"/>
    <w:multiLevelType w:val="hybridMultilevel"/>
    <w:tmpl w:val="73841FE0"/>
    <w:lvl w:ilvl="0" w:tplc="04090001">
      <w:start w:val="1"/>
      <w:numFmt w:val="bullet"/>
      <w:lvlText w:val=""/>
      <w:lvlJc w:val="left"/>
      <w:pPr>
        <w:ind w:left="22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8" w:hanging="360"/>
      </w:pPr>
      <w:rPr>
        <w:rFonts w:ascii="Wingdings" w:hAnsi="Wingdings" w:hint="default"/>
      </w:rPr>
    </w:lvl>
  </w:abstractNum>
  <w:abstractNum w:abstractNumId="19" w15:restartNumberingAfterBreak="0">
    <w:nsid w:val="76543B0E"/>
    <w:multiLevelType w:val="hybridMultilevel"/>
    <w:tmpl w:val="6B9CD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475BE"/>
    <w:multiLevelType w:val="hybridMultilevel"/>
    <w:tmpl w:val="983CAC5E"/>
    <w:lvl w:ilvl="0" w:tplc="04090001">
      <w:start w:val="1"/>
      <w:numFmt w:val="bullet"/>
      <w:lvlText w:val=""/>
      <w:lvlJc w:val="left"/>
      <w:pPr>
        <w:ind w:left="15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num w:numId="1" w16cid:durableId="663165454">
    <w:abstractNumId w:val="11"/>
  </w:num>
  <w:num w:numId="2" w16cid:durableId="1769501841">
    <w:abstractNumId w:val="6"/>
  </w:num>
  <w:num w:numId="3" w16cid:durableId="1946961801">
    <w:abstractNumId w:val="8"/>
  </w:num>
  <w:num w:numId="4" w16cid:durableId="1510801511">
    <w:abstractNumId w:val="16"/>
  </w:num>
  <w:num w:numId="5" w16cid:durableId="2041934030">
    <w:abstractNumId w:val="5"/>
  </w:num>
  <w:num w:numId="6" w16cid:durableId="1515732515">
    <w:abstractNumId w:val="13"/>
  </w:num>
  <w:num w:numId="7" w16cid:durableId="322121819">
    <w:abstractNumId w:val="1"/>
  </w:num>
  <w:num w:numId="8" w16cid:durableId="661391641">
    <w:abstractNumId w:val="9"/>
  </w:num>
  <w:num w:numId="9" w16cid:durableId="608852897">
    <w:abstractNumId w:val="15"/>
  </w:num>
  <w:num w:numId="10" w16cid:durableId="911425934">
    <w:abstractNumId w:val="14"/>
  </w:num>
  <w:num w:numId="11" w16cid:durableId="384379045">
    <w:abstractNumId w:val="4"/>
  </w:num>
  <w:num w:numId="12" w16cid:durableId="96293338">
    <w:abstractNumId w:val="19"/>
  </w:num>
  <w:num w:numId="13" w16cid:durableId="1055738569">
    <w:abstractNumId w:val="7"/>
  </w:num>
  <w:num w:numId="14" w16cid:durableId="519246205">
    <w:abstractNumId w:val="12"/>
  </w:num>
  <w:num w:numId="15" w16cid:durableId="977035461">
    <w:abstractNumId w:val="10"/>
  </w:num>
  <w:num w:numId="16" w16cid:durableId="1684672016">
    <w:abstractNumId w:val="2"/>
  </w:num>
  <w:num w:numId="17" w16cid:durableId="1690526539">
    <w:abstractNumId w:val="17"/>
  </w:num>
  <w:num w:numId="18" w16cid:durableId="1601527526">
    <w:abstractNumId w:val="18"/>
  </w:num>
  <w:num w:numId="19" w16cid:durableId="654451510">
    <w:abstractNumId w:val="0"/>
  </w:num>
  <w:num w:numId="20" w16cid:durableId="1483543245">
    <w:abstractNumId w:val="3"/>
  </w:num>
  <w:num w:numId="21" w16cid:durableId="20834639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08D"/>
    <w:rsid w:val="00002A51"/>
    <w:rsid w:val="0000503B"/>
    <w:rsid w:val="00007BA2"/>
    <w:rsid w:val="00016F51"/>
    <w:rsid w:val="00017DC8"/>
    <w:rsid w:val="00023B00"/>
    <w:rsid w:val="00025329"/>
    <w:rsid w:val="00025867"/>
    <w:rsid w:val="00030A08"/>
    <w:rsid w:val="000331A2"/>
    <w:rsid w:val="00035259"/>
    <w:rsid w:val="000901A3"/>
    <w:rsid w:val="000A09C1"/>
    <w:rsid w:val="000A4074"/>
    <w:rsid w:val="000A5C62"/>
    <w:rsid w:val="000A6E1A"/>
    <w:rsid w:val="000B51F7"/>
    <w:rsid w:val="000C1B76"/>
    <w:rsid w:val="000D0CE4"/>
    <w:rsid w:val="000D0F30"/>
    <w:rsid w:val="000D57A6"/>
    <w:rsid w:val="000F3794"/>
    <w:rsid w:val="0010205E"/>
    <w:rsid w:val="00111CC9"/>
    <w:rsid w:val="00112534"/>
    <w:rsid w:val="001147AE"/>
    <w:rsid w:val="0012594A"/>
    <w:rsid w:val="00125B92"/>
    <w:rsid w:val="00127C80"/>
    <w:rsid w:val="00136B9A"/>
    <w:rsid w:val="001458DC"/>
    <w:rsid w:val="00155232"/>
    <w:rsid w:val="001561CA"/>
    <w:rsid w:val="001636C4"/>
    <w:rsid w:val="00164FDD"/>
    <w:rsid w:val="00174EF5"/>
    <w:rsid w:val="0018436C"/>
    <w:rsid w:val="00187C2C"/>
    <w:rsid w:val="001912A7"/>
    <w:rsid w:val="00197B1F"/>
    <w:rsid w:val="001A7D94"/>
    <w:rsid w:val="001B6300"/>
    <w:rsid w:val="001B75FF"/>
    <w:rsid w:val="001C2ABD"/>
    <w:rsid w:val="001D4ED3"/>
    <w:rsid w:val="001E53EF"/>
    <w:rsid w:val="00213354"/>
    <w:rsid w:val="002220BF"/>
    <w:rsid w:val="00222414"/>
    <w:rsid w:val="0022279E"/>
    <w:rsid w:val="00222820"/>
    <w:rsid w:val="0024143C"/>
    <w:rsid w:val="002435AC"/>
    <w:rsid w:val="002440F9"/>
    <w:rsid w:val="002441CB"/>
    <w:rsid w:val="002471BE"/>
    <w:rsid w:val="00250E13"/>
    <w:rsid w:val="00250E3C"/>
    <w:rsid w:val="002619C5"/>
    <w:rsid w:val="00262AEE"/>
    <w:rsid w:val="002636EE"/>
    <w:rsid w:val="00264D4B"/>
    <w:rsid w:val="002734EA"/>
    <w:rsid w:val="00275743"/>
    <w:rsid w:val="002840DE"/>
    <w:rsid w:val="00287DE9"/>
    <w:rsid w:val="00287F1C"/>
    <w:rsid w:val="00290988"/>
    <w:rsid w:val="002940F5"/>
    <w:rsid w:val="0029475F"/>
    <w:rsid w:val="00297F2C"/>
    <w:rsid w:val="002A0718"/>
    <w:rsid w:val="002B0CA3"/>
    <w:rsid w:val="002B547F"/>
    <w:rsid w:val="002B670D"/>
    <w:rsid w:val="002C4DF7"/>
    <w:rsid w:val="002D00EC"/>
    <w:rsid w:val="002D4191"/>
    <w:rsid w:val="002D538B"/>
    <w:rsid w:val="002E03B1"/>
    <w:rsid w:val="002E4336"/>
    <w:rsid w:val="002E5469"/>
    <w:rsid w:val="002F1F29"/>
    <w:rsid w:val="002F7446"/>
    <w:rsid w:val="00300A54"/>
    <w:rsid w:val="00301DBE"/>
    <w:rsid w:val="003059AF"/>
    <w:rsid w:val="00314951"/>
    <w:rsid w:val="00314FE7"/>
    <w:rsid w:val="003248E5"/>
    <w:rsid w:val="00327386"/>
    <w:rsid w:val="0033263F"/>
    <w:rsid w:val="0033580F"/>
    <w:rsid w:val="003359B1"/>
    <w:rsid w:val="0034203C"/>
    <w:rsid w:val="003433D3"/>
    <w:rsid w:val="00344284"/>
    <w:rsid w:val="00344A63"/>
    <w:rsid w:val="003450BB"/>
    <w:rsid w:val="00355BA6"/>
    <w:rsid w:val="00357EC6"/>
    <w:rsid w:val="00365B3B"/>
    <w:rsid w:val="00371271"/>
    <w:rsid w:val="00376BAF"/>
    <w:rsid w:val="0038274B"/>
    <w:rsid w:val="003A1B97"/>
    <w:rsid w:val="003A3321"/>
    <w:rsid w:val="003A7F01"/>
    <w:rsid w:val="003B1811"/>
    <w:rsid w:val="003B1955"/>
    <w:rsid w:val="003B3FA0"/>
    <w:rsid w:val="003B435E"/>
    <w:rsid w:val="003C553A"/>
    <w:rsid w:val="003D0CAF"/>
    <w:rsid w:val="003D39DD"/>
    <w:rsid w:val="003D5F50"/>
    <w:rsid w:val="003E0CDB"/>
    <w:rsid w:val="003E1663"/>
    <w:rsid w:val="003F3142"/>
    <w:rsid w:val="003F66E5"/>
    <w:rsid w:val="00400F08"/>
    <w:rsid w:val="00403535"/>
    <w:rsid w:val="0040450E"/>
    <w:rsid w:val="00423985"/>
    <w:rsid w:val="0043151C"/>
    <w:rsid w:val="0044220F"/>
    <w:rsid w:val="0044691B"/>
    <w:rsid w:val="00446B33"/>
    <w:rsid w:val="00450576"/>
    <w:rsid w:val="0045779B"/>
    <w:rsid w:val="00462A96"/>
    <w:rsid w:val="0047022D"/>
    <w:rsid w:val="004733B5"/>
    <w:rsid w:val="004815A7"/>
    <w:rsid w:val="0048308C"/>
    <w:rsid w:val="004833CF"/>
    <w:rsid w:val="00497355"/>
    <w:rsid w:val="004A12C8"/>
    <w:rsid w:val="004A48AA"/>
    <w:rsid w:val="004B4CD0"/>
    <w:rsid w:val="004C5DDE"/>
    <w:rsid w:val="004D1FAF"/>
    <w:rsid w:val="004D59F6"/>
    <w:rsid w:val="004D62E9"/>
    <w:rsid w:val="004E02A8"/>
    <w:rsid w:val="004E139B"/>
    <w:rsid w:val="004E261D"/>
    <w:rsid w:val="004E29BB"/>
    <w:rsid w:val="004F0B8D"/>
    <w:rsid w:val="00500DB7"/>
    <w:rsid w:val="00502962"/>
    <w:rsid w:val="00502A10"/>
    <w:rsid w:val="00516AB4"/>
    <w:rsid w:val="00525184"/>
    <w:rsid w:val="0053613F"/>
    <w:rsid w:val="0053708D"/>
    <w:rsid w:val="005374B0"/>
    <w:rsid w:val="0055763F"/>
    <w:rsid w:val="005604AB"/>
    <w:rsid w:val="00564695"/>
    <w:rsid w:val="005663E2"/>
    <w:rsid w:val="005666B0"/>
    <w:rsid w:val="00577658"/>
    <w:rsid w:val="00585B82"/>
    <w:rsid w:val="00587CC4"/>
    <w:rsid w:val="00592133"/>
    <w:rsid w:val="005A006D"/>
    <w:rsid w:val="005A1914"/>
    <w:rsid w:val="005B14C7"/>
    <w:rsid w:val="005B4CC8"/>
    <w:rsid w:val="005B77B6"/>
    <w:rsid w:val="005C165B"/>
    <w:rsid w:val="005C4280"/>
    <w:rsid w:val="005C58C5"/>
    <w:rsid w:val="005D1D6B"/>
    <w:rsid w:val="005D5727"/>
    <w:rsid w:val="005D78B3"/>
    <w:rsid w:val="005E1B38"/>
    <w:rsid w:val="005E1BF1"/>
    <w:rsid w:val="005E7CD9"/>
    <w:rsid w:val="005F6DF5"/>
    <w:rsid w:val="006016A0"/>
    <w:rsid w:val="00617437"/>
    <w:rsid w:val="006205BC"/>
    <w:rsid w:val="00620AB6"/>
    <w:rsid w:val="0062524C"/>
    <w:rsid w:val="00626EF1"/>
    <w:rsid w:val="00630801"/>
    <w:rsid w:val="006316ED"/>
    <w:rsid w:val="00633234"/>
    <w:rsid w:val="00633BC5"/>
    <w:rsid w:val="006354D5"/>
    <w:rsid w:val="00637F0A"/>
    <w:rsid w:val="00640538"/>
    <w:rsid w:val="0064327B"/>
    <w:rsid w:val="00647E52"/>
    <w:rsid w:val="00654EF1"/>
    <w:rsid w:val="00662CD9"/>
    <w:rsid w:val="00663EC9"/>
    <w:rsid w:val="00665FFC"/>
    <w:rsid w:val="006766E8"/>
    <w:rsid w:val="006844C2"/>
    <w:rsid w:val="0068795D"/>
    <w:rsid w:val="00697ECC"/>
    <w:rsid w:val="006A02C1"/>
    <w:rsid w:val="006A1272"/>
    <w:rsid w:val="006B1C86"/>
    <w:rsid w:val="006B3415"/>
    <w:rsid w:val="006B7432"/>
    <w:rsid w:val="006D1DB0"/>
    <w:rsid w:val="006D3F54"/>
    <w:rsid w:val="006E3B8C"/>
    <w:rsid w:val="006E4533"/>
    <w:rsid w:val="006E7D2E"/>
    <w:rsid w:val="006F1205"/>
    <w:rsid w:val="006F36BB"/>
    <w:rsid w:val="0070071F"/>
    <w:rsid w:val="00704A49"/>
    <w:rsid w:val="00704C27"/>
    <w:rsid w:val="007062E5"/>
    <w:rsid w:val="007067AE"/>
    <w:rsid w:val="00711241"/>
    <w:rsid w:val="00712E2C"/>
    <w:rsid w:val="007342EE"/>
    <w:rsid w:val="00736E10"/>
    <w:rsid w:val="0074287D"/>
    <w:rsid w:val="00742927"/>
    <w:rsid w:val="00743119"/>
    <w:rsid w:val="00744336"/>
    <w:rsid w:val="00746150"/>
    <w:rsid w:val="0074637C"/>
    <w:rsid w:val="0075474F"/>
    <w:rsid w:val="007570B6"/>
    <w:rsid w:val="0076325C"/>
    <w:rsid w:val="00765BC8"/>
    <w:rsid w:val="00766899"/>
    <w:rsid w:val="007734E2"/>
    <w:rsid w:val="007873A7"/>
    <w:rsid w:val="00791B85"/>
    <w:rsid w:val="00792031"/>
    <w:rsid w:val="00792147"/>
    <w:rsid w:val="007941C1"/>
    <w:rsid w:val="007A3DFA"/>
    <w:rsid w:val="007A5EB4"/>
    <w:rsid w:val="007B250C"/>
    <w:rsid w:val="007B332F"/>
    <w:rsid w:val="007B46AF"/>
    <w:rsid w:val="007B56B5"/>
    <w:rsid w:val="007B61D5"/>
    <w:rsid w:val="007C2511"/>
    <w:rsid w:val="007C6A42"/>
    <w:rsid w:val="007E2377"/>
    <w:rsid w:val="007E4AB0"/>
    <w:rsid w:val="007E6515"/>
    <w:rsid w:val="007F27F0"/>
    <w:rsid w:val="008041B1"/>
    <w:rsid w:val="008119CC"/>
    <w:rsid w:val="00815EFD"/>
    <w:rsid w:val="008222FD"/>
    <w:rsid w:val="00832B24"/>
    <w:rsid w:val="00840057"/>
    <w:rsid w:val="00853270"/>
    <w:rsid w:val="0085483A"/>
    <w:rsid w:val="00876EC6"/>
    <w:rsid w:val="00880251"/>
    <w:rsid w:val="00883C0F"/>
    <w:rsid w:val="00884533"/>
    <w:rsid w:val="00887A22"/>
    <w:rsid w:val="00890860"/>
    <w:rsid w:val="00890FE4"/>
    <w:rsid w:val="00892C5C"/>
    <w:rsid w:val="00893790"/>
    <w:rsid w:val="00895E6C"/>
    <w:rsid w:val="008A37FD"/>
    <w:rsid w:val="008A665D"/>
    <w:rsid w:val="008A7628"/>
    <w:rsid w:val="008C193A"/>
    <w:rsid w:val="008C2FDA"/>
    <w:rsid w:val="008D11D0"/>
    <w:rsid w:val="008D57BE"/>
    <w:rsid w:val="008D6B95"/>
    <w:rsid w:val="008E1027"/>
    <w:rsid w:val="008E70D8"/>
    <w:rsid w:val="009004DA"/>
    <w:rsid w:val="009042E0"/>
    <w:rsid w:val="00904D7B"/>
    <w:rsid w:val="00904F44"/>
    <w:rsid w:val="00907043"/>
    <w:rsid w:val="00911D34"/>
    <w:rsid w:val="009156DE"/>
    <w:rsid w:val="00922237"/>
    <w:rsid w:val="0092366F"/>
    <w:rsid w:val="00923F62"/>
    <w:rsid w:val="00924AD5"/>
    <w:rsid w:val="00942435"/>
    <w:rsid w:val="00945F4A"/>
    <w:rsid w:val="009639E6"/>
    <w:rsid w:val="00970E62"/>
    <w:rsid w:val="00972981"/>
    <w:rsid w:val="009761D0"/>
    <w:rsid w:val="0098222F"/>
    <w:rsid w:val="0099655E"/>
    <w:rsid w:val="009968D4"/>
    <w:rsid w:val="009A4AF3"/>
    <w:rsid w:val="009A5509"/>
    <w:rsid w:val="009A742D"/>
    <w:rsid w:val="009C43E9"/>
    <w:rsid w:val="009C4A69"/>
    <w:rsid w:val="009C6FAC"/>
    <w:rsid w:val="009D2A22"/>
    <w:rsid w:val="009D3308"/>
    <w:rsid w:val="009E4B7C"/>
    <w:rsid w:val="009F28A6"/>
    <w:rsid w:val="00A01AE2"/>
    <w:rsid w:val="00A10139"/>
    <w:rsid w:val="00A113FC"/>
    <w:rsid w:val="00A42C86"/>
    <w:rsid w:val="00A4677F"/>
    <w:rsid w:val="00A46972"/>
    <w:rsid w:val="00A479F6"/>
    <w:rsid w:val="00A5056D"/>
    <w:rsid w:val="00A63364"/>
    <w:rsid w:val="00A71992"/>
    <w:rsid w:val="00A72E85"/>
    <w:rsid w:val="00A7750A"/>
    <w:rsid w:val="00A81F10"/>
    <w:rsid w:val="00A83AE1"/>
    <w:rsid w:val="00A91A18"/>
    <w:rsid w:val="00A9243D"/>
    <w:rsid w:val="00AA5D83"/>
    <w:rsid w:val="00AB2CC1"/>
    <w:rsid w:val="00AB7DB2"/>
    <w:rsid w:val="00AC400A"/>
    <w:rsid w:val="00AC48C4"/>
    <w:rsid w:val="00AE169D"/>
    <w:rsid w:val="00AE1D67"/>
    <w:rsid w:val="00AE52A2"/>
    <w:rsid w:val="00AF3340"/>
    <w:rsid w:val="00B02635"/>
    <w:rsid w:val="00B1027E"/>
    <w:rsid w:val="00B25736"/>
    <w:rsid w:val="00B31266"/>
    <w:rsid w:val="00B3554F"/>
    <w:rsid w:val="00B402EA"/>
    <w:rsid w:val="00B411E1"/>
    <w:rsid w:val="00B42C8E"/>
    <w:rsid w:val="00B43661"/>
    <w:rsid w:val="00B441BC"/>
    <w:rsid w:val="00B45E2F"/>
    <w:rsid w:val="00B5265D"/>
    <w:rsid w:val="00B55119"/>
    <w:rsid w:val="00B70CFE"/>
    <w:rsid w:val="00B7670A"/>
    <w:rsid w:val="00B832D2"/>
    <w:rsid w:val="00B84C80"/>
    <w:rsid w:val="00B84FF3"/>
    <w:rsid w:val="00B85DEE"/>
    <w:rsid w:val="00BA1BEC"/>
    <w:rsid w:val="00BB0BB0"/>
    <w:rsid w:val="00BB3891"/>
    <w:rsid w:val="00BB593D"/>
    <w:rsid w:val="00BC71D1"/>
    <w:rsid w:val="00BD1A45"/>
    <w:rsid w:val="00BD2901"/>
    <w:rsid w:val="00BE0FB7"/>
    <w:rsid w:val="00BF1DB5"/>
    <w:rsid w:val="00BF39F1"/>
    <w:rsid w:val="00C03C26"/>
    <w:rsid w:val="00C146A9"/>
    <w:rsid w:val="00C1593A"/>
    <w:rsid w:val="00C17B00"/>
    <w:rsid w:val="00C4106A"/>
    <w:rsid w:val="00C45BF5"/>
    <w:rsid w:val="00C6538C"/>
    <w:rsid w:val="00C7404C"/>
    <w:rsid w:val="00C74E1C"/>
    <w:rsid w:val="00C7552F"/>
    <w:rsid w:val="00C76A30"/>
    <w:rsid w:val="00C836D0"/>
    <w:rsid w:val="00C838E9"/>
    <w:rsid w:val="00C85814"/>
    <w:rsid w:val="00CA25E3"/>
    <w:rsid w:val="00CB1AAE"/>
    <w:rsid w:val="00CB4D82"/>
    <w:rsid w:val="00CC16F1"/>
    <w:rsid w:val="00CC52B2"/>
    <w:rsid w:val="00CC6829"/>
    <w:rsid w:val="00CC71D9"/>
    <w:rsid w:val="00CD418C"/>
    <w:rsid w:val="00CD529C"/>
    <w:rsid w:val="00CE2F0F"/>
    <w:rsid w:val="00CE321F"/>
    <w:rsid w:val="00CE3EB9"/>
    <w:rsid w:val="00CF29C4"/>
    <w:rsid w:val="00CF487D"/>
    <w:rsid w:val="00CF5628"/>
    <w:rsid w:val="00CF76B7"/>
    <w:rsid w:val="00D07F3B"/>
    <w:rsid w:val="00D11858"/>
    <w:rsid w:val="00D1613F"/>
    <w:rsid w:val="00D30309"/>
    <w:rsid w:val="00D41158"/>
    <w:rsid w:val="00D41BEA"/>
    <w:rsid w:val="00D4230B"/>
    <w:rsid w:val="00D53957"/>
    <w:rsid w:val="00D6454E"/>
    <w:rsid w:val="00D70ECF"/>
    <w:rsid w:val="00D7137E"/>
    <w:rsid w:val="00D807FC"/>
    <w:rsid w:val="00D80B89"/>
    <w:rsid w:val="00D80C4F"/>
    <w:rsid w:val="00D913F2"/>
    <w:rsid w:val="00D954D6"/>
    <w:rsid w:val="00DA1739"/>
    <w:rsid w:val="00DA3CC6"/>
    <w:rsid w:val="00DA5402"/>
    <w:rsid w:val="00DB4606"/>
    <w:rsid w:val="00DB5F4D"/>
    <w:rsid w:val="00DB7A78"/>
    <w:rsid w:val="00DC69BA"/>
    <w:rsid w:val="00DD153B"/>
    <w:rsid w:val="00DE093C"/>
    <w:rsid w:val="00DE52BA"/>
    <w:rsid w:val="00DE7D58"/>
    <w:rsid w:val="00DF2C7D"/>
    <w:rsid w:val="00E0289E"/>
    <w:rsid w:val="00E113A5"/>
    <w:rsid w:val="00E1248D"/>
    <w:rsid w:val="00E239AD"/>
    <w:rsid w:val="00E30C70"/>
    <w:rsid w:val="00E31DC0"/>
    <w:rsid w:val="00E42A7E"/>
    <w:rsid w:val="00E4604E"/>
    <w:rsid w:val="00E53407"/>
    <w:rsid w:val="00E53DCD"/>
    <w:rsid w:val="00E67C0E"/>
    <w:rsid w:val="00E7097E"/>
    <w:rsid w:val="00E95559"/>
    <w:rsid w:val="00E96F17"/>
    <w:rsid w:val="00EA165C"/>
    <w:rsid w:val="00EC4B85"/>
    <w:rsid w:val="00EC57C4"/>
    <w:rsid w:val="00ED0658"/>
    <w:rsid w:val="00ED73DB"/>
    <w:rsid w:val="00ED7FC1"/>
    <w:rsid w:val="00EE1039"/>
    <w:rsid w:val="00EE2DC8"/>
    <w:rsid w:val="00EE67BD"/>
    <w:rsid w:val="00EF529B"/>
    <w:rsid w:val="00EF7C25"/>
    <w:rsid w:val="00F0428F"/>
    <w:rsid w:val="00F157D0"/>
    <w:rsid w:val="00F157F0"/>
    <w:rsid w:val="00F267DA"/>
    <w:rsid w:val="00F26A8D"/>
    <w:rsid w:val="00F26EA0"/>
    <w:rsid w:val="00F314ED"/>
    <w:rsid w:val="00F33247"/>
    <w:rsid w:val="00F34E13"/>
    <w:rsid w:val="00F36CDB"/>
    <w:rsid w:val="00F3773B"/>
    <w:rsid w:val="00F46FAC"/>
    <w:rsid w:val="00F473C7"/>
    <w:rsid w:val="00F50020"/>
    <w:rsid w:val="00F7028E"/>
    <w:rsid w:val="00F7216D"/>
    <w:rsid w:val="00F902E7"/>
    <w:rsid w:val="00F940C2"/>
    <w:rsid w:val="00F94C23"/>
    <w:rsid w:val="00F972C4"/>
    <w:rsid w:val="00FA72A6"/>
    <w:rsid w:val="00FB03D6"/>
    <w:rsid w:val="00FB55EC"/>
    <w:rsid w:val="00FD198D"/>
    <w:rsid w:val="00FE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B5F51B"/>
  <w15:docId w15:val="{5EB9C2D2-6EF4-476E-98FD-81CF24877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5B92"/>
  </w:style>
  <w:style w:type="paragraph" w:styleId="Heading1">
    <w:name w:val="heading 1"/>
    <w:basedOn w:val="Normal"/>
    <w:next w:val="Normal"/>
    <w:qFormat/>
    <w:rsid w:val="00125B92"/>
    <w:pPr>
      <w:keepNext/>
      <w:outlineLvl w:val="0"/>
    </w:pPr>
    <w:rPr>
      <w:sz w:val="28"/>
    </w:rPr>
  </w:style>
  <w:style w:type="paragraph" w:styleId="Heading5">
    <w:name w:val="heading 5"/>
    <w:basedOn w:val="Normal"/>
    <w:next w:val="Normal"/>
    <w:qFormat/>
    <w:rsid w:val="00125B92"/>
    <w:pPr>
      <w:keepNext/>
      <w:numPr>
        <w:numId w:val="1"/>
      </w:numPr>
      <w:outlineLvl w:val="4"/>
    </w:pPr>
    <w:rPr>
      <w:rFonts w:ascii="Arial" w:hAnsi="Arial"/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C7552F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2"/>
      <w:szCs w:val="22"/>
    </w:rPr>
  </w:style>
  <w:style w:type="paragraph" w:styleId="EnvelopeReturn">
    <w:name w:val="envelope return"/>
    <w:basedOn w:val="Normal"/>
    <w:rsid w:val="00C7552F"/>
    <w:rPr>
      <w:rFonts w:ascii="Bookman Old Style" w:hAnsi="Bookman Old Style" w:cs="Arial"/>
      <w:i/>
      <w:sz w:val="22"/>
      <w:szCs w:val="22"/>
    </w:rPr>
  </w:style>
  <w:style w:type="paragraph" w:styleId="BodyText2">
    <w:name w:val="Body Text 2"/>
    <w:basedOn w:val="Normal"/>
    <w:rsid w:val="00125B92"/>
    <w:rPr>
      <w:sz w:val="22"/>
    </w:rPr>
  </w:style>
  <w:style w:type="paragraph" w:styleId="Subtitle">
    <w:name w:val="Subtitle"/>
    <w:basedOn w:val="Normal"/>
    <w:qFormat/>
    <w:rsid w:val="00125B92"/>
    <w:pPr>
      <w:jc w:val="center"/>
    </w:pPr>
    <w:rPr>
      <w:b/>
      <w:sz w:val="22"/>
    </w:rPr>
  </w:style>
  <w:style w:type="character" w:styleId="Hyperlink">
    <w:name w:val="Hyperlink"/>
    <w:rsid w:val="00450576"/>
    <w:rPr>
      <w:color w:val="0000FF"/>
      <w:u w:val="single"/>
    </w:rPr>
  </w:style>
  <w:style w:type="paragraph" w:styleId="Footer">
    <w:name w:val="footer"/>
    <w:basedOn w:val="Normal"/>
    <w:rsid w:val="00C836D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836D0"/>
  </w:style>
  <w:style w:type="paragraph" w:styleId="BalloonText">
    <w:name w:val="Balloon Text"/>
    <w:basedOn w:val="Normal"/>
    <w:link w:val="BalloonTextChar"/>
    <w:rsid w:val="005C16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C165B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0F379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1"/>
    <w:qFormat/>
    <w:rsid w:val="000F379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5763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nhideWhenUsed/>
    <w:rsid w:val="00BB0B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B0BB0"/>
  </w:style>
  <w:style w:type="paragraph" w:styleId="BodyText">
    <w:name w:val="Body Text"/>
    <w:basedOn w:val="Normal"/>
    <w:link w:val="BodyTextChar"/>
    <w:semiHidden/>
    <w:unhideWhenUsed/>
    <w:rsid w:val="00876EC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876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7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nline.factsmgt.com/grant-aid/inst/4FG82/landing-pag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gersman@lesast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ba1a18-ad38-428a-b15f-0d7fd286cd63">
      <Terms xmlns="http://schemas.microsoft.com/office/infopath/2007/PartnerControls"/>
    </lcf76f155ced4ddcb4097134ff3c332f>
    <TaxCatchAll xmlns="aa1ef4e1-9b2a-4bf4-90aa-6f03387407a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236F5B18269B42965A1680D15D43D3" ma:contentTypeVersion="18" ma:contentTypeDescription="Create a new document." ma:contentTypeScope="" ma:versionID="7d3e343946f451ddd0e4c207cbe80110">
  <xsd:schema xmlns:xsd="http://www.w3.org/2001/XMLSchema" xmlns:xs="http://www.w3.org/2001/XMLSchema" xmlns:p="http://schemas.microsoft.com/office/2006/metadata/properties" xmlns:ns2="d8ba1a18-ad38-428a-b15f-0d7fd286cd63" xmlns:ns3="aa1ef4e1-9b2a-4bf4-90aa-6f03387407a0" targetNamespace="http://schemas.microsoft.com/office/2006/metadata/properties" ma:root="true" ma:fieldsID="1023b97dc3cbbae0273d6aa83bd33408" ns2:_="" ns3:_="">
    <xsd:import namespace="d8ba1a18-ad38-428a-b15f-0d7fd286cd63"/>
    <xsd:import namespace="aa1ef4e1-9b2a-4bf4-90aa-6f03387407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a1a18-ad38-428a-b15f-0d7fd286c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50931fc-b486-4b3e-9ed1-699f64f436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ef4e1-9b2a-4bf4-90aa-6f03387407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a97abae-a17c-4564-9383-bd8e9532dda1}" ma:internalName="TaxCatchAll" ma:showField="CatchAllData" ma:web="aa1ef4e1-9b2a-4bf4-90aa-6f03387407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123FDB-BD6D-4279-BD99-437E1E6A46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31BB5B-AF65-49CB-A631-BBC76E501A91}">
  <ds:schemaRefs>
    <ds:schemaRef ds:uri="http://schemas.microsoft.com/office/2006/metadata/properties"/>
    <ds:schemaRef ds:uri="http://schemas.microsoft.com/office/infopath/2007/PartnerControls"/>
    <ds:schemaRef ds:uri="d8ba1a18-ad38-428a-b15f-0d7fd286cd63"/>
    <ds:schemaRef ds:uri="aa1ef4e1-9b2a-4bf4-90aa-6f03387407a0"/>
  </ds:schemaRefs>
</ds:datastoreItem>
</file>

<file path=customXml/itemProps3.xml><?xml version="1.0" encoding="utf-8"?>
<ds:datastoreItem xmlns:ds="http://schemas.openxmlformats.org/officeDocument/2006/customXml" ds:itemID="{E167FA41-A704-4B9E-BC3F-35441FE0C4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C77366-D122-4FC5-84D5-9EDD31213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ba1a18-ad38-428a-b15f-0d7fd286cd63"/>
    <ds:schemaRef ds:uri="aa1ef4e1-9b2a-4bf4-90aa-6f03387407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448</Words>
  <Characters>2601</Characters>
  <Application>Microsoft Office Word</Application>
  <DocSecurity>0</DocSecurity>
  <Lines>86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CPH</Company>
  <LinksUpToDate>false</LinksUpToDate>
  <CharactersWithSpaces>3027</CharactersWithSpaces>
  <SharedDoc>false</SharedDoc>
  <HLinks>
    <vt:vector size="12" baseType="variant">
      <vt:variant>
        <vt:i4>2293884</vt:i4>
      </vt:variant>
      <vt:variant>
        <vt:i4>0</vt:i4>
      </vt:variant>
      <vt:variant>
        <vt:i4>0</vt:i4>
      </vt:variant>
      <vt:variant>
        <vt:i4>5</vt:i4>
      </vt:variant>
      <vt:variant>
        <vt:lpwstr>http://www.lesastl.org/</vt:lpwstr>
      </vt:variant>
      <vt:variant>
        <vt:lpwstr/>
      </vt:variant>
      <vt:variant>
        <vt:i4>2293884</vt:i4>
      </vt:variant>
      <vt:variant>
        <vt:i4>0</vt:i4>
      </vt:variant>
      <vt:variant>
        <vt:i4>0</vt:i4>
      </vt:variant>
      <vt:variant>
        <vt:i4>5</vt:i4>
      </vt:variant>
      <vt:variant>
        <vt:lpwstr>http://www.lesastl.org/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NahmenSM</dc:creator>
  <cp:lastModifiedBy>Maureen Gersman</cp:lastModifiedBy>
  <cp:revision>13</cp:revision>
  <cp:lastPrinted>2023-12-06T18:04:00Z</cp:lastPrinted>
  <dcterms:created xsi:type="dcterms:W3CDTF">2025-12-05T15:39:00Z</dcterms:created>
  <dcterms:modified xsi:type="dcterms:W3CDTF">2025-12-05T16:06:00Z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0x0101007C236F5B18269B42965A1680D15D43D3</vt:lpwstr>
  </property>
  <property fmtid="{D5CDD505-2E9C-101B-9397-08002B2CF9AE}" pid="3" name="MediaServiceImageTags">
    <vt:lpwstr/>
  </property>
</Properties>
</file>