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38BDA18E" w14:textId="02B79EF1" w:rsidR="00274B0C" w:rsidRDefault="00274B0C">
      <w:r>
        <w:rPr>
          <w:noProof/>
        </w:rPr>
        <mc:AlternateContent>
          <mc:Choice Requires="wps">
            <w:drawing>
              <wp:anchor distT="45720" distB="45720" distL="114300" distR="114300" simplePos="0" relativeHeight="251664384" behindDoc="0" locked="0" layoutInCell="1" allowOverlap="1" wp14:anchorId="2B4A9ED7" wp14:editId="1C2EF48A">
                <wp:simplePos x="0" y="0"/>
                <wp:positionH relativeFrom="page">
                  <wp:posOffset>2352472</wp:posOffset>
                </wp:positionH>
                <wp:positionV relativeFrom="paragraph">
                  <wp:posOffset>77470</wp:posOffset>
                </wp:positionV>
                <wp:extent cx="5397500" cy="1048385"/>
                <wp:effectExtent l="0" t="0" r="1270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0" cy="1048385"/>
                        </a:xfrm>
                        <a:prstGeom prst="rect">
                          <a:avLst/>
                        </a:prstGeom>
                        <a:solidFill>
                          <a:schemeClr val="tx1"/>
                        </a:solidFill>
                        <a:ln w="9525">
                          <a:solidFill>
                            <a:srgbClr val="000000"/>
                          </a:solidFill>
                          <a:miter lim="800000"/>
                          <a:headEnd/>
                          <a:tailEnd/>
                        </a:ln>
                      </wps:spPr>
                      <wps:txbx>
                        <w:txbxContent>
                          <w:p w14:paraId="2A4460C6" w14:textId="77C57240" w:rsidR="00C63D8E" w:rsidRDefault="00C63D8E" w:rsidP="00274B0C">
                            <w:pPr>
                              <w:jc w:val="center"/>
                              <w:rPr>
                                <w:color w:val="FFFFFF" w:themeColor="background1"/>
                                <w:sz w:val="40"/>
                                <w:szCs w:val="40"/>
                              </w:rPr>
                            </w:pPr>
                            <w:r>
                              <w:rPr>
                                <w:color w:val="FFFFFF" w:themeColor="background1"/>
                                <w:sz w:val="40"/>
                                <w:szCs w:val="40"/>
                              </w:rPr>
                              <w:t>Framework to support the safe</w:t>
                            </w:r>
                            <w:r w:rsidRPr="00274B0C">
                              <w:rPr>
                                <w:color w:val="FFFFFF" w:themeColor="background1"/>
                                <w:sz w:val="40"/>
                                <w:szCs w:val="40"/>
                              </w:rPr>
                              <w:t xml:space="preserve"> </w:t>
                            </w:r>
                          </w:p>
                          <w:p w14:paraId="1EE580B9" w14:textId="643D71D5" w:rsidR="00C63D8E" w:rsidRPr="00274B0C" w:rsidRDefault="00C63D8E" w:rsidP="00274B0C">
                            <w:pPr>
                              <w:jc w:val="center"/>
                              <w:rPr>
                                <w:color w:val="FFFFFF" w:themeColor="background1"/>
                                <w:sz w:val="48"/>
                                <w:szCs w:val="48"/>
                              </w:rPr>
                            </w:pPr>
                            <w:r>
                              <w:rPr>
                                <w:color w:val="FFFFFF" w:themeColor="background1"/>
                                <w:sz w:val="40"/>
                                <w:szCs w:val="40"/>
                              </w:rPr>
                              <w:t>return to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B4A9ED7" id="_x0000_t202" coordsize="21600,21600" o:spt="202" path="m,l,21600r21600,l21600,xe">
                <v:stroke joinstyle="miter"/>
                <v:path gradientshapeok="t" o:connecttype="rect"/>
              </v:shapetype>
              <v:shape id="Text Box 2" o:spid="_x0000_s1026" type="#_x0000_t202" style="position:absolute;margin-left:185.25pt;margin-top:6.1pt;width:425pt;height:82.55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" fillcolor="black [3213]">
                <v:textbox>
                  <w:txbxContent>
                    <w:p w14:paraId="2A4460C6" w14:textId="77C57240" w:rsidR="00C63D8E" w:rsidRDefault="00C63D8E" w:rsidP="00274B0C">
                      <w:pPr>
                        <w:jc w:val="center"/>
                        <w:rPr>
                          <w:color w:val="FFFFFF" w:themeColor="background1"/>
                          <w:sz w:val="40"/>
                          <w:szCs w:val="40"/>
                        </w:rPr>
                      </w:pPr>
                      <w:r>
                        <w:rPr>
                          <w:color w:val="FFFFFF" w:themeColor="background1"/>
                          <w:sz w:val="40"/>
                          <w:szCs w:val="40"/>
                        </w:rPr>
                        <w:t>Framework to support the safe</w:t>
                      </w:r>
                      <w:r w:rsidRPr="00274B0C">
                        <w:rPr>
                          <w:color w:val="FFFFFF" w:themeColor="background1"/>
                          <w:sz w:val="40"/>
                          <w:szCs w:val="40"/>
                        </w:rPr>
                        <w:t xml:space="preserve"> </w:t>
                      </w:r>
                    </w:p>
                    <w:p w14:paraId="1EE580B9" w14:textId="643D71D5" w:rsidR="00C63D8E" w:rsidRPr="00274B0C" w:rsidRDefault="00C63D8E" w:rsidP="00274B0C">
                      <w:pPr>
                        <w:jc w:val="center"/>
                        <w:rPr>
                          <w:color w:val="FFFFFF" w:themeColor="background1"/>
                          <w:sz w:val="48"/>
                          <w:szCs w:val="48"/>
                        </w:rPr>
                      </w:pPr>
                      <w:r>
                        <w:rPr>
                          <w:color w:val="FFFFFF" w:themeColor="background1"/>
                          <w:sz w:val="40"/>
                          <w:szCs w:val="40"/>
                        </w:rPr>
                        <w:t>return to school</w:t>
                      </w:r>
                    </w:p>
                  </w:txbxContent>
                </v:textbox>
                <w10:wrap type="square" anchorx="page"/>
              </v:shape>
            </w:pict>
          </mc:Fallback>
        </mc:AlternateContent>
      </w:r>
      <w:r>
        <w:rPr>
          <w:noProof/>
        </w:rPr>
        <mc:AlternateContent>
          <mc:Choice Requires="wpg">
            <w:drawing>
              <wp:anchor distT="0" distB="0" distL="114300" distR="114300" simplePos="0" relativeHeight="251659264" behindDoc="0" locked="0" layoutInCell="1" allowOverlap="1" wp14:anchorId="57DA88D1" wp14:editId="587E7A2B">
                <wp:simplePos x="0" y="0"/>
                <wp:positionH relativeFrom="page">
                  <wp:posOffset>4658995</wp:posOffset>
                </wp:positionH>
                <wp:positionV relativeFrom="page">
                  <wp:posOffset>0</wp:posOffset>
                </wp:positionV>
                <wp:extent cx="3642995" cy="10057130"/>
                <wp:effectExtent l="0" t="0" r="0" b="39370"/>
                <wp:wrapNone/>
                <wp:docPr id="453" name="Group 453"/>
                <wp:cNvGraphicFramePr/>
                <a:graphic xmlns:a="http://schemas.openxmlformats.org/drawingml/2006/main">
                  <a:graphicData uri="http://schemas.microsoft.com/office/word/2010/wordprocessingGroup">
                    <wpg:wgp>
                      <wpg:cNvGrpSpPr/>
                      <wpg:grpSpPr>
                        <a:xfrm>
                          <a:off x="0" y="0"/>
                          <a:ext cx="3642995" cy="10057130"/>
                          <a:chOff x="0" y="0"/>
                          <a:chExt cx="3644057" cy="10058400"/>
                        </a:xfrm>
                      </wpg:grpSpPr>
                      <wps:wsp>
                        <wps:cNvPr id="459" name="Rectangle 459" descr="Light vertical"/>
                        <wps:cNvSpPr>
                          <a:spLocks noChangeArrowheads="1"/>
                        </wps:cNvSpPr>
                        <wps:spPr bwMode="auto">
                          <a:xfrm>
                            <a:off x="0" y="0"/>
                            <a:ext cx="138545" cy="10058400"/>
                          </a:xfrm>
                          <a:prstGeom prst="rect">
                            <a:avLst/>
                          </a:prstGeom>
                          <a:solidFill>
                            <a:schemeClr val="bg2">
                              <a:lumMod val="50000"/>
                            </a:schemeClr>
                          </a:solidFill>
                          <a:effectLst>
                            <a:outerShdw dist="53882" dir="2700000" algn="ctr" rotWithShape="0">
                              <a:srgbClr val="D8D8D8"/>
                            </a:outerShdw>
                          </a:effectLst>
                          <a:extLst>
                            <a:ext uri="{91240B29-F687-4F45-9708-019B960494DF}">
                              <a14:hiddenLine xmlns:a14="http://schemas.microsoft.com/office/drawing/2010/main" w="12700">
                                <a:solidFill>
                                  <a:srgbClr val="FFFFFF"/>
                                </a:solidFill>
                                <a:miter lim="800000"/>
                                <a:headEnd/>
                                <a:tailEnd/>
                              </a14:hiddenLine>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rgbClr val="C00000"/>
                          </a:solidFill>
                          <a:effectLst/>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268397" y="6719636"/>
                            <a:ext cx="3375660" cy="2362200"/>
                          </a:xfrm>
                          <a:prstGeom prst="rect">
                            <a:avLst/>
                          </a:prstGeom>
                          <a:noFill/>
                          <a:effectLst>
                            <a:outerShdw dist="53882" dir="2700000" algn="ctr" rotWithShape="0">
                              <a:srgbClr val="D8D8D8"/>
                            </a:outerShdw>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6BB3AFBC" w14:textId="7A95D5C2" w:rsidR="00C63D8E" w:rsidRDefault="00C63D8E">
                              <w:pPr>
                                <w:pStyle w:val="NoSpacing"/>
                                <w:rPr>
                                  <w:color w:val="FFFFFF" w:themeColor="background1"/>
                                  <w:sz w:val="96"/>
                                  <w:szCs w:val="96"/>
                                </w:rPr>
                              </w:pPr>
                              <w:r>
                                <w:rPr>
                                  <w:color w:val="FFFFFF" w:themeColor="background1"/>
                                  <w:sz w:val="96"/>
                                  <w:szCs w:val="96"/>
                                </w:rPr>
                                <w:t>2020</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DA88D1" id="Group 453" o:spid="_x0000_s1027" style="position:absolute;margin-left:366.85pt;margin-top:0;width:286.85pt;height:791.9pt;z-index:251659264;mso-position-horizontal-relative:page;mso-position-vertical-relative:page" coordsize="36440,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">
                <v:rect id="Rectangle 459" o:spid="_x0000_s1028"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" fillcolor="#747070 [1614]" stroked="f" strokecolor="white" strokeweight="1pt">
                  <v:shadow on="t" color="#d8d8d8" offset="3pt,3pt"/>
                </v:rect>
                <v:rect id="Rectangle 460" o:spid="_x0000_s1029"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" fillcolor="#c00000" stroked="f" strokecolor="#d8d8d8"/>
                <v:rect id="Rectangle 461" o:spid="_x0000_s1030" style="position:absolute;left:2683;top:67196;width:33757;height:2362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" filled="f" stroked="f" strokecolor="white" strokeweight="1pt">
                  <v:fill opacity="52428f"/>
                  <v:shadow on="t" color="#d8d8d8" offset="3pt,3pt"/>
                  <v:textbox inset="28.8pt,14.4pt,14.4pt,14.4pt">
                    <w:txbxContent>
                      <w:p w14:paraId="6BB3AFBC" w14:textId="7A95D5C2" w:rsidR="00C63D8E" w:rsidRDefault="00C63D8E">
                        <w:pPr>
                          <w:pStyle w:val="NoSpacing"/>
                          <w:rPr>
                            <w:color w:val="FFFFFF" w:themeColor="background1"/>
                            <w:sz w:val="96"/>
                            <w:szCs w:val="96"/>
                          </w:rPr>
                        </w:pPr>
                        <w:r>
                          <w:rPr>
                            <w:color w:val="FFFFFF" w:themeColor="background1"/>
                            <w:sz w:val="96"/>
                            <w:szCs w:val="96"/>
                          </w:rPr>
                          <w:t>2020</w:t>
                        </w:r>
                      </w:p>
                    </w:txbxContent>
                  </v:textbox>
                </v:rect>
                <w10:wrap anchorx="page" anchory="page"/>
              </v:group>
            </w:pict>
          </mc:Fallback>
        </mc:AlternateContent>
      </w:r>
    </w:p>
    <w:sdt>
      <w:sdtPr>
        <w:id w:val="1295332759"/>
        <w:docPartObj>
          <w:docPartGallery w:val="Cover Pages"/>
          <w:docPartUnique/>
        </w:docPartObj>
      </w:sdtPr>
      <w:sdtEndPr/>
      <w:sdtContent>
        <w:p w14:paraId="07D650F3" w14:textId="54425CC1" w:rsidR="00825DD1" w:rsidRDefault="00274B0C">
          <w:r>
            <w:rPr>
              <w:noProof/>
            </w:rPr>
            <mc:AlternateContent>
              <mc:Choice Requires="wps">
                <w:drawing>
                  <wp:anchor distT="0" distB="0" distL="114300" distR="114300" simplePos="0" relativeHeight="251661312" behindDoc="0" locked="0" layoutInCell="0" allowOverlap="1" wp14:anchorId="53CDBE44" wp14:editId="53689120">
                    <wp:simplePos x="0" y="0"/>
                    <wp:positionH relativeFrom="page">
                      <wp:align>right</wp:align>
                    </wp:positionH>
                    <wp:positionV relativeFrom="page">
                      <wp:posOffset>320918</wp:posOffset>
                    </wp:positionV>
                    <wp:extent cx="5388610" cy="668655"/>
                    <wp:effectExtent l="0" t="0" r="21590" b="1714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8610" cy="668655"/>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46E98669" w14:textId="12827373" w:rsidR="00C63D8E" w:rsidRDefault="00C63D8E" w:rsidP="00825DD1">
                                    <w:pPr>
                                      <w:pStyle w:val="NoSpacing"/>
                                      <w:jc w:val="center"/>
                                      <w:rPr>
                                        <w:color w:val="FFFFFF" w:themeColor="background1"/>
                                        <w:sz w:val="72"/>
                                        <w:szCs w:val="72"/>
                                      </w:rPr>
                                    </w:pPr>
                                    <w:r>
                                      <w:rPr>
                                        <w:color w:val="FFFFFF" w:themeColor="background1"/>
                                        <w:sz w:val="72"/>
                                        <w:szCs w:val="72"/>
                                      </w:rPr>
                                      <w:t>Re-Entry Plan</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53CDBE44" id="Rectangle 16" o:spid="_x0000_s1031" style="position:absolute;margin-left:373.1pt;margin-top:25.25pt;width:424.3pt;height:52.65pt;z-index:251661312;visibility:visible;mso-wrap-style:square;mso-width-percent:0;mso-height-percent:73;mso-wrap-distance-left:9pt;mso-wrap-distance-top:0;mso-wrap-distance-right:9pt;mso-wrap-distance-bottom:0;mso-position-horizontal:right;mso-position-horizontal-relative:page;mso-position-vertical:absolute;mso-position-vertical-relative:page;mso-width-percent:0;mso-height-percent:73;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" o:allowincell="f" fillcolor="black [3213]"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46E98669" w14:textId="12827373" w:rsidR="00C63D8E" w:rsidRDefault="00C63D8E" w:rsidP="00825DD1">
                              <w:pPr>
                                <w:pStyle w:val="NoSpacing"/>
                                <w:jc w:val="center"/>
                                <w:rPr>
                                  <w:color w:val="FFFFFF" w:themeColor="background1"/>
                                  <w:sz w:val="72"/>
                                  <w:szCs w:val="72"/>
                                </w:rPr>
                              </w:pPr>
                              <w:r>
                                <w:rPr>
                                  <w:color w:val="FFFFFF" w:themeColor="background1"/>
                                  <w:sz w:val="72"/>
                                  <w:szCs w:val="72"/>
                                </w:rPr>
                                <w:t>Re-Entry Plan</w:t>
                              </w:r>
                            </w:p>
                          </w:sdtContent>
                        </w:sdt>
                      </w:txbxContent>
                    </v:textbox>
                    <w10:wrap anchorx="page" anchory="page"/>
                  </v:rect>
                </w:pict>
              </mc:Fallback>
            </mc:AlternateContent>
          </w:r>
        </w:p>
        <w:p w14:paraId="350714BF" w14:textId="6E0A7FE8" w:rsidR="00825DD1" w:rsidRDefault="00825DD1">
          <w:r w:rsidRPr="00274B0C">
            <w:rPr>
              <w:noProof/>
              <w:sz w:val="40"/>
              <w:szCs w:val="40"/>
            </w:rPr>
            <w:drawing>
              <wp:anchor distT="0" distB="0" distL="114300" distR="114300" simplePos="0" relativeHeight="251662336" behindDoc="1" locked="0" layoutInCell="1" allowOverlap="1" wp14:anchorId="244978ED" wp14:editId="1A1E3552">
                <wp:simplePos x="0" y="0"/>
                <wp:positionH relativeFrom="page">
                  <wp:align>left</wp:align>
                </wp:positionH>
                <wp:positionV relativeFrom="paragraph">
                  <wp:posOffset>1144216</wp:posOffset>
                </wp:positionV>
                <wp:extent cx="8107383" cy="2820670"/>
                <wp:effectExtent l="0" t="0" r="8255" b="0"/>
                <wp:wrapTight wrapText="bothSides">
                  <wp:wrapPolygon edited="0">
                    <wp:start x="0" y="0"/>
                    <wp:lineTo x="0" y="21444"/>
                    <wp:lineTo x="21571" y="21444"/>
                    <wp:lineTo x="21571" y="0"/>
                    <wp:lineTo x="0" y="0"/>
                  </wp:wrapPolygon>
                </wp:wrapTight>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C snip.png"/>
                        <pic:cNvPicPr/>
                      </pic:nvPicPr>
                      <pic:blipFill>
                        <a:blip r:embed="rId7">
                          <a:extLst>
                            <a:ext uri="{28A0092B-C50C-407E-A947-70E740481C1C}">
                              <a14:useLocalDpi xmlns:a14="http://schemas.microsoft.com/office/drawing/2010/main" val="0"/>
                            </a:ext>
                          </a:extLst>
                        </a:blip>
                        <a:stretch>
                          <a:fillRect/>
                        </a:stretch>
                      </pic:blipFill>
                      <pic:spPr>
                        <a:xfrm>
                          <a:off x="0" y="0"/>
                          <a:ext cx="8107383" cy="2820670"/>
                        </a:xfrm>
                        <a:prstGeom prst="rect">
                          <a:avLst/>
                        </a:prstGeom>
                      </pic:spPr>
                    </pic:pic>
                  </a:graphicData>
                </a:graphic>
                <wp14:sizeRelH relativeFrom="margin">
                  <wp14:pctWidth>0</wp14:pctWidth>
                </wp14:sizeRelH>
                <wp14:sizeRelV relativeFrom="margin">
                  <wp14:pctHeight>0</wp14:pctHeight>
                </wp14:sizeRelV>
              </wp:anchor>
            </w:drawing>
          </w:r>
          <w:r w:rsidR="00274B0C">
            <w:t xml:space="preserve"> </w:t>
          </w:r>
          <w:r>
            <w:br w:type="page"/>
          </w:r>
        </w:p>
      </w:sdtContent>
    </w:sdt>
    <w:sdt>
      <w:sdtPr>
        <w:rPr>
          <w:rFonts w:asciiTheme="minorHAnsi" w:eastAsiaTheme="minorHAnsi" w:hAnsiTheme="minorHAnsi" w:cstheme="minorBidi"/>
          <w:color w:val="auto"/>
          <w:sz w:val="22"/>
          <w:szCs w:val="22"/>
        </w:rPr>
        <w:id w:val="-1664313912"/>
        <w:docPartObj>
          <w:docPartGallery w:val="Table of Contents"/>
          <w:docPartUnique/>
        </w:docPartObj>
      </w:sdtPr>
      <w:sdtEndPr>
        <w:rPr>
          <w:b/>
          <w:bCs/>
          <w:noProof/>
        </w:rPr>
      </w:sdtEndPr>
      <w:sdtContent>
        <w:p w14:paraId="55BE448E" w14:textId="52457A02" w:rsidR="00274B0C" w:rsidRDefault="00274B0C">
          <w:pPr>
            <w:pStyle w:val="TOCHeading"/>
          </w:pPr>
          <w:r>
            <w:t>Contents</w:t>
          </w:r>
        </w:p>
        <w:p w14:paraId="63147658" w14:textId="6F19824F" w:rsidR="0016699D" w:rsidRDefault="00274B0C">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6409292" w:history="1">
            <w:r w:rsidR="0016699D" w:rsidRPr="009A1BAE">
              <w:rPr>
                <w:rStyle w:val="Hyperlink"/>
                <w:noProof/>
              </w:rPr>
              <w:t>Introduction</w:t>
            </w:r>
            <w:r w:rsidR="0016699D">
              <w:rPr>
                <w:noProof/>
                <w:webHidden/>
              </w:rPr>
              <w:tab/>
            </w:r>
            <w:r w:rsidR="0016699D">
              <w:rPr>
                <w:noProof/>
                <w:webHidden/>
              </w:rPr>
              <w:fldChar w:fldCharType="begin"/>
            </w:r>
            <w:r w:rsidR="0016699D">
              <w:rPr>
                <w:noProof/>
                <w:webHidden/>
              </w:rPr>
              <w:instrText xml:space="preserve"> PAGEREF _Toc46409292 \h </w:instrText>
            </w:r>
            <w:r w:rsidR="0016699D">
              <w:rPr>
                <w:noProof/>
                <w:webHidden/>
              </w:rPr>
            </w:r>
            <w:r w:rsidR="0016699D">
              <w:rPr>
                <w:noProof/>
                <w:webHidden/>
              </w:rPr>
              <w:fldChar w:fldCharType="separate"/>
            </w:r>
            <w:r w:rsidR="0016699D">
              <w:rPr>
                <w:noProof/>
                <w:webHidden/>
              </w:rPr>
              <w:t>4</w:t>
            </w:r>
            <w:r w:rsidR="0016699D">
              <w:rPr>
                <w:noProof/>
                <w:webHidden/>
              </w:rPr>
              <w:fldChar w:fldCharType="end"/>
            </w:r>
          </w:hyperlink>
        </w:p>
        <w:p w14:paraId="230CE809" w14:textId="7DA5394B" w:rsidR="0016699D" w:rsidRDefault="003547D2">
          <w:pPr>
            <w:pStyle w:val="TOC1"/>
            <w:tabs>
              <w:tab w:val="right" w:leader="dot" w:pos="9350"/>
            </w:tabs>
            <w:rPr>
              <w:rFonts w:eastAsiaTheme="minorEastAsia"/>
              <w:noProof/>
            </w:rPr>
          </w:pPr>
          <w:hyperlink w:anchor="_Toc46409293" w:history="1">
            <w:r w:rsidR="0016699D" w:rsidRPr="009A1BAE">
              <w:rPr>
                <w:rStyle w:val="Hyperlink"/>
                <w:noProof/>
              </w:rPr>
              <w:t>School Re-Entry Scenarios</w:t>
            </w:r>
            <w:r w:rsidR="0016699D">
              <w:rPr>
                <w:noProof/>
                <w:webHidden/>
              </w:rPr>
              <w:tab/>
            </w:r>
            <w:r w:rsidR="0016699D">
              <w:rPr>
                <w:noProof/>
                <w:webHidden/>
              </w:rPr>
              <w:fldChar w:fldCharType="begin"/>
            </w:r>
            <w:r w:rsidR="0016699D">
              <w:rPr>
                <w:noProof/>
                <w:webHidden/>
              </w:rPr>
              <w:instrText xml:space="preserve"> PAGEREF _Toc46409293 \h </w:instrText>
            </w:r>
            <w:r w:rsidR="0016699D">
              <w:rPr>
                <w:noProof/>
                <w:webHidden/>
              </w:rPr>
            </w:r>
            <w:r w:rsidR="0016699D">
              <w:rPr>
                <w:noProof/>
                <w:webHidden/>
              </w:rPr>
              <w:fldChar w:fldCharType="separate"/>
            </w:r>
            <w:r w:rsidR="0016699D">
              <w:rPr>
                <w:noProof/>
                <w:webHidden/>
              </w:rPr>
              <w:t>5</w:t>
            </w:r>
            <w:r w:rsidR="0016699D">
              <w:rPr>
                <w:noProof/>
                <w:webHidden/>
              </w:rPr>
              <w:fldChar w:fldCharType="end"/>
            </w:r>
          </w:hyperlink>
        </w:p>
        <w:p w14:paraId="412E617C" w14:textId="534EF8EC" w:rsidR="0016699D" w:rsidRDefault="003547D2">
          <w:pPr>
            <w:pStyle w:val="TOC2"/>
            <w:tabs>
              <w:tab w:val="right" w:leader="dot" w:pos="9350"/>
            </w:tabs>
            <w:rPr>
              <w:rFonts w:eastAsiaTheme="minorEastAsia"/>
              <w:noProof/>
            </w:rPr>
          </w:pPr>
          <w:hyperlink w:anchor="_Toc46409294" w:history="1">
            <w:r w:rsidR="0016699D" w:rsidRPr="009A1BAE">
              <w:rPr>
                <w:rStyle w:val="Hyperlink"/>
                <w:noProof/>
              </w:rPr>
              <w:t>In-Person instruction</w:t>
            </w:r>
            <w:r w:rsidR="0016699D">
              <w:rPr>
                <w:noProof/>
                <w:webHidden/>
              </w:rPr>
              <w:tab/>
            </w:r>
            <w:r w:rsidR="0016699D">
              <w:rPr>
                <w:noProof/>
                <w:webHidden/>
              </w:rPr>
              <w:fldChar w:fldCharType="begin"/>
            </w:r>
            <w:r w:rsidR="0016699D">
              <w:rPr>
                <w:noProof/>
                <w:webHidden/>
              </w:rPr>
              <w:instrText xml:space="preserve"> PAGEREF _Toc46409294 \h </w:instrText>
            </w:r>
            <w:r w:rsidR="0016699D">
              <w:rPr>
                <w:noProof/>
                <w:webHidden/>
              </w:rPr>
            </w:r>
            <w:r w:rsidR="0016699D">
              <w:rPr>
                <w:noProof/>
                <w:webHidden/>
              </w:rPr>
              <w:fldChar w:fldCharType="separate"/>
            </w:r>
            <w:r w:rsidR="0016699D">
              <w:rPr>
                <w:noProof/>
                <w:webHidden/>
              </w:rPr>
              <w:t>5</w:t>
            </w:r>
            <w:r w:rsidR="0016699D">
              <w:rPr>
                <w:noProof/>
                <w:webHidden/>
              </w:rPr>
              <w:fldChar w:fldCharType="end"/>
            </w:r>
          </w:hyperlink>
        </w:p>
        <w:p w14:paraId="2B5E9F13" w14:textId="1C80E916" w:rsidR="0016699D" w:rsidRDefault="003547D2">
          <w:pPr>
            <w:pStyle w:val="TOC2"/>
            <w:tabs>
              <w:tab w:val="right" w:leader="dot" w:pos="9350"/>
            </w:tabs>
            <w:rPr>
              <w:rFonts w:eastAsiaTheme="minorEastAsia"/>
              <w:noProof/>
            </w:rPr>
          </w:pPr>
          <w:hyperlink w:anchor="_Toc46409295" w:history="1">
            <w:r w:rsidR="0016699D" w:rsidRPr="009A1BAE">
              <w:rPr>
                <w:rStyle w:val="Hyperlink"/>
                <w:noProof/>
              </w:rPr>
              <w:t>Blended Learning</w:t>
            </w:r>
            <w:r w:rsidR="0016699D">
              <w:rPr>
                <w:noProof/>
                <w:webHidden/>
              </w:rPr>
              <w:tab/>
            </w:r>
            <w:r w:rsidR="0016699D">
              <w:rPr>
                <w:noProof/>
                <w:webHidden/>
              </w:rPr>
              <w:fldChar w:fldCharType="begin"/>
            </w:r>
            <w:r w:rsidR="0016699D">
              <w:rPr>
                <w:noProof/>
                <w:webHidden/>
              </w:rPr>
              <w:instrText xml:space="preserve"> PAGEREF _Toc46409295 \h </w:instrText>
            </w:r>
            <w:r w:rsidR="0016699D">
              <w:rPr>
                <w:noProof/>
                <w:webHidden/>
              </w:rPr>
            </w:r>
            <w:r w:rsidR="0016699D">
              <w:rPr>
                <w:noProof/>
                <w:webHidden/>
              </w:rPr>
              <w:fldChar w:fldCharType="separate"/>
            </w:r>
            <w:r w:rsidR="0016699D">
              <w:rPr>
                <w:noProof/>
                <w:webHidden/>
              </w:rPr>
              <w:t>5</w:t>
            </w:r>
            <w:r w:rsidR="0016699D">
              <w:rPr>
                <w:noProof/>
                <w:webHidden/>
              </w:rPr>
              <w:fldChar w:fldCharType="end"/>
            </w:r>
          </w:hyperlink>
        </w:p>
        <w:p w14:paraId="68096B40" w14:textId="545088E5" w:rsidR="0016699D" w:rsidRDefault="003547D2">
          <w:pPr>
            <w:pStyle w:val="TOC2"/>
            <w:tabs>
              <w:tab w:val="right" w:leader="dot" w:pos="9350"/>
            </w:tabs>
            <w:rPr>
              <w:rFonts w:eastAsiaTheme="minorEastAsia"/>
              <w:noProof/>
            </w:rPr>
          </w:pPr>
          <w:hyperlink w:anchor="_Toc46409296" w:history="1">
            <w:r w:rsidR="0016699D" w:rsidRPr="009A1BAE">
              <w:rPr>
                <w:rStyle w:val="Hyperlink"/>
                <w:noProof/>
              </w:rPr>
              <w:t>Remote Learning</w:t>
            </w:r>
            <w:r w:rsidR="0016699D">
              <w:rPr>
                <w:noProof/>
                <w:webHidden/>
              </w:rPr>
              <w:tab/>
            </w:r>
            <w:r w:rsidR="0016699D">
              <w:rPr>
                <w:noProof/>
                <w:webHidden/>
              </w:rPr>
              <w:fldChar w:fldCharType="begin"/>
            </w:r>
            <w:r w:rsidR="0016699D">
              <w:rPr>
                <w:noProof/>
                <w:webHidden/>
              </w:rPr>
              <w:instrText xml:space="preserve"> PAGEREF _Toc46409296 \h </w:instrText>
            </w:r>
            <w:r w:rsidR="0016699D">
              <w:rPr>
                <w:noProof/>
                <w:webHidden/>
              </w:rPr>
            </w:r>
            <w:r w:rsidR="0016699D">
              <w:rPr>
                <w:noProof/>
                <w:webHidden/>
              </w:rPr>
              <w:fldChar w:fldCharType="separate"/>
            </w:r>
            <w:r w:rsidR="0016699D">
              <w:rPr>
                <w:noProof/>
                <w:webHidden/>
              </w:rPr>
              <w:t>5</w:t>
            </w:r>
            <w:r w:rsidR="0016699D">
              <w:rPr>
                <w:noProof/>
                <w:webHidden/>
              </w:rPr>
              <w:fldChar w:fldCharType="end"/>
            </w:r>
          </w:hyperlink>
        </w:p>
        <w:p w14:paraId="4C645DCD" w14:textId="07A543B4" w:rsidR="0016699D" w:rsidRDefault="003547D2">
          <w:pPr>
            <w:pStyle w:val="TOC2"/>
            <w:tabs>
              <w:tab w:val="right" w:leader="dot" w:pos="9350"/>
            </w:tabs>
            <w:rPr>
              <w:rFonts w:eastAsiaTheme="minorEastAsia"/>
              <w:noProof/>
            </w:rPr>
          </w:pPr>
          <w:hyperlink w:anchor="_Toc46409297" w:history="1">
            <w:r w:rsidR="0016699D" w:rsidRPr="009A1BAE">
              <w:rPr>
                <w:rStyle w:val="Hyperlink"/>
                <w:noProof/>
              </w:rPr>
              <w:t>Virtual Learning</w:t>
            </w:r>
            <w:r w:rsidR="0016699D">
              <w:rPr>
                <w:noProof/>
                <w:webHidden/>
              </w:rPr>
              <w:tab/>
            </w:r>
            <w:r w:rsidR="0016699D">
              <w:rPr>
                <w:noProof/>
                <w:webHidden/>
              </w:rPr>
              <w:fldChar w:fldCharType="begin"/>
            </w:r>
            <w:r w:rsidR="0016699D">
              <w:rPr>
                <w:noProof/>
                <w:webHidden/>
              </w:rPr>
              <w:instrText xml:space="preserve"> PAGEREF _Toc46409297 \h </w:instrText>
            </w:r>
            <w:r w:rsidR="0016699D">
              <w:rPr>
                <w:noProof/>
                <w:webHidden/>
              </w:rPr>
            </w:r>
            <w:r w:rsidR="0016699D">
              <w:rPr>
                <w:noProof/>
                <w:webHidden/>
              </w:rPr>
              <w:fldChar w:fldCharType="separate"/>
            </w:r>
            <w:r w:rsidR="0016699D">
              <w:rPr>
                <w:noProof/>
                <w:webHidden/>
              </w:rPr>
              <w:t>6</w:t>
            </w:r>
            <w:r w:rsidR="0016699D">
              <w:rPr>
                <w:noProof/>
                <w:webHidden/>
              </w:rPr>
              <w:fldChar w:fldCharType="end"/>
            </w:r>
          </w:hyperlink>
        </w:p>
        <w:p w14:paraId="416F5C5C" w14:textId="49F3A4B7" w:rsidR="0016699D" w:rsidRDefault="003547D2">
          <w:pPr>
            <w:pStyle w:val="TOC2"/>
            <w:tabs>
              <w:tab w:val="right" w:leader="dot" w:pos="9350"/>
            </w:tabs>
            <w:rPr>
              <w:rFonts w:eastAsiaTheme="minorEastAsia"/>
              <w:noProof/>
            </w:rPr>
          </w:pPr>
          <w:hyperlink w:anchor="_Toc46409298" w:history="1">
            <w:r w:rsidR="0016699D" w:rsidRPr="009A1BAE">
              <w:rPr>
                <w:rStyle w:val="Hyperlink"/>
                <w:noProof/>
              </w:rPr>
              <w:t>Distance Learning</w:t>
            </w:r>
            <w:r w:rsidR="0016699D">
              <w:rPr>
                <w:noProof/>
                <w:webHidden/>
              </w:rPr>
              <w:tab/>
            </w:r>
            <w:r w:rsidR="0016699D">
              <w:rPr>
                <w:noProof/>
                <w:webHidden/>
              </w:rPr>
              <w:fldChar w:fldCharType="begin"/>
            </w:r>
            <w:r w:rsidR="0016699D">
              <w:rPr>
                <w:noProof/>
                <w:webHidden/>
              </w:rPr>
              <w:instrText xml:space="preserve"> PAGEREF _Toc46409298 \h </w:instrText>
            </w:r>
            <w:r w:rsidR="0016699D">
              <w:rPr>
                <w:noProof/>
                <w:webHidden/>
              </w:rPr>
            </w:r>
            <w:r w:rsidR="0016699D">
              <w:rPr>
                <w:noProof/>
                <w:webHidden/>
              </w:rPr>
              <w:fldChar w:fldCharType="separate"/>
            </w:r>
            <w:r w:rsidR="0016699D">
              <w:rPr>
                <w:noProof/>
                <w:webHidden/>
              </w:rPr>
              <w:t>6</w:t>
            </w:r>
            <w:r w:rsidR="0016699D">
              <w:rPr>
                <w:noProof/>
                <w:webHidden/>
              </w:rPr>
              <w:fldChar w:fldCharType="end"/>
            </w:r>
          </w:hyperlink>
        </w:p>
        <w:p w14:paraId="68371BEC" w14:textId="5188133F" w:rsidR="0016699D" w:rsidRDefault="003547D2">
          <w:pPr>
            <w:pStyle w:val="TOC3"/>
            <w:tabs>
              <w:tab w:val="right" w:leader="dot" w:pos="9350"/>
            </w:tabs>
            <w:rPr>
              <w:rFonts w:eastAsiaTheme="minorEastAsia"/>
              <w:noProof/>
            </w:rPr>
          </w:pPr>
          <w:hyperlink w:anchor="_Toc46409299" w:history="1">
            <w:r w:rsidR="0016699D" w:rsidRPr="009A1BAE">
              <w:rPr>
                <w:rStyle w:val="Hyperlink"/>
                <w:noProof/>
              </w:rPr>
              <w:t>Synchronous Learning</w:t>
            </w:r>
            <w:r w:rsidR="0016699D">
              <w:rPr>
                <w:noProof/>
                <w:webHidden/>
              </w:rPr>
              <w:tab/>
            </w:r>
            <w:r w:rsidR="0016699D">
              <w:rPr>
                <w:noProof/>
                <w:webHidden/>
              </w:rPr>
              <w:fldChar w:fldCharType="begin"/>
            </w:r>
            <w:r w:rsidR="0016699D">
              <w:rPr>
                <w:noProof/>
                <w:webHidden/>
              </w:rPr>
              <w:instrText xml:space="preserve"> PAGEREF _Toc46409299 \h </w:instrText>
            </w:r>
            <w:r w:rsidR="0016699D">
              <w:rPr>
                <w:noProof/>
                <w:webHidden/>
              </w:rPr>
            </w:r>
            <w:r w:rsidR="0016699D">
              <w:rPr>
                <w:noProof/>
                <w:webHidden/>
              </w:rPr>
              <w:fldChar w:fldCharType="separate"/>
            </w:r>
            <w:r w:rsidR="0016699D">
              <w:rPr>
                <w:noProof/>
                <w:webHidden/>
              </w:rPr>
              <w:t>6</w:t>
            </w:r>
            <w:r w:rsidR="0016699D">
              <w:rPr>
                <w:noProof/>
                <w:webHidden/>
              </w:rPr>
              <w:fldChar w:fldCharType="end"/>
            </w:r>
          </w:hyperlink>
        </w:p>
        <w:p w14:paraId="25371928" w14:textId="63849D18" w:rsidR="0016699D" w:rsidRDefault="003547D2">
          <w:pPr>
            <w:pStyle w:val="TOC3"/>
            <w:tabs>
              <w:tab w:val="right" w:leader="dot" w:pos="9350"/>
            </w:tabs>
            <w:rPr>
              <w:rFonts w:eastAsiaTheme="minorEastAsia"/>
              <w:noProof/>
            </w:rPr>
          </w:pPr>
          <w:hyperlink w:anchor="_Toc46409300" w:history="1">
            <w:r w:rsidR="0016699D" w:rsidRPr="009A1BAE">
              <w:rPr>
                <w:rStyle w:val="Hyperlink"/>
                <w:noProof/>
              </w:rPr>
              <w:t>Asynchronous Learning</w:t>
            </w:r>
            <w:r w:rsidR="0016699D">
              <w:rPr>
                <w:noProof/>
                <w:webHidden/>
              </w:rPr>
              <w:tab/>
            </w:r>
            <w:r w:rsidR="0016699D">
              <w:rPr>
                <w:noProof/>
                <w:webHidden/>
              </w:rPr>
              <w:fldChar w:fldCharType="begin"/>
            </w:r>
            <w:r w:rsidR="0016699D">
              <w:rPr>
                <w:noProof/>
                <w:webHidden/>
              </w:rPr>
              <w:instrText xml:space="preserve"> PAGEREF _Toc46409300 \h </w:instrText>
            </w:r>
            <w:r w:rsidR="0016699D">
              <w:rPr>
                <w:noProof/>
                <w:webHidden/>
              </w:rPr>
            </w:r>
            <w:r w:rsidR="0016699D">
              <w:rPr>
                <w:noProof/>
                <w:webHidden/>
              </w:rPr>
              <w:fldChar w:fldCharType="separate"/>
            </w:r>
            <w:r w:rsidR="0016699D">
              <w:rPr>
                <w:noProof/>
                <w:webHidden/>
              </w:rPr>
              <w:t>6</w:t>
            </w:r>
            <w:r w:rsidR="0016699D">
              <w:rPr>
                <w:noProof/>
                <w:webHidden/>
              </w:rPr>
              <w:fldChar w:fldCharType="end"/>
            </w:r>
          </w:hyperlink>
        </w:p>
        <w:p w14:paraId="4DCCE700" w14:textId="56B198F7" w:rsidR="0016699D" w:rsidRDefault="003547D2">
          <w:pPr>
            <w:pStyle w:val="TOC1"/>
            <w:tabs>
              <w:tab w:val="right" w:leader="dot" w:pos="9350"/>
            </w:tabs>
            <w:rPr>
              <w:rFonts w:eastAsiaTheme="minorEastAsia"/>
              <w:noProof/>
            </w:rPr>
          </w:pPr>
          <w:hyperlink w:anchor="_Toc46409301" w:history="1">
            <w:r w:rsidR="0016699D" w:rsidRPr="009A1BAE">
              <w:rPr>
                <w:rStyle w:val="Hyperlink"/>
                <w:noProof/>
              </w:rPr>
              <w:t>Phased Approach to Re-Entry</w:t>
            </w:r>
            <w:r w:rsidR="0016699D">
              <w:rPr>
                <w:noProof/>
                <w:webHidden/>
              </w:rPr>
              <w:tab/>
            </w:r>
            <w:r w:rsidR="0016699D">
              <w:rPr>
                <w:noProof/>
                <w:webHidden/>
              </w:rPr>
              <w:fldChar w:fldCharType="begin"/>
            </w:r>
            <w:r w:rsidR="0016699D">
              <w:rPr>
                <w:noProof/>
                <w:webHidden/>
              </w:rPr>
              <w:instrText xml:space="preserve"> PAGEREF _Toc46409301 \h </w:instrText>
            </w:r>
            <w:r w:rsidR="0016699D">
              <w:rPr>
                <w:noProof/>
                <w:webHidden/>
              </w:rPr>
            </w:r>
            <w:r w:rsidR="0016699D">
              <w:rPr>
                <w:noProof/>
                <w:webHidden/>
              </w:rPr>
              <w:fldChar w:fldCharType="separate"/>
            </w:r>
            <w:r w:rsidR="0016699D">
              <w:rPr>
                <w:noProof/>
                <w:webHidden/>
              </w:rPr>
              <w:t>6</w:t>
            </w:r>
            <w:r w:rsidR="0016699D">
              <w:rPr>
                <w:noProof/>
                <w:webHidden/>
              </w:rPr>
              <w:fldChar w:fldCharType="end"/>
            </w:r>
          </w:hyperlink>
        </w:p>
        <w:p w14:paraId="48C6D22D" w14:textId="170EFAEE" w:rsidR="0016699D" w:rsidRDefault="003547D2">
          <w:pPr>
            <w:pStyle w:val="TOC2"/>
            <w:tabs>
              <w:tab w:val="right" w:leader="dot" w:pos="9350"/>
            </w:tabs>
            <w:rPr>
              <w:rFonts w:eastAsiaTheme="minorEastAsia"/>
              <w:noProof/>
            </w:rPr>
          </w:pPr>
          <w:hyperlink w:anchor="_Toc46409302" w:history="1">
            <w:r w:rsidR="0016699D" w:rsidRPr="009A1BAE">
              <w:rPr>
                <w:rStyle w:val="Hyperlink"/>
                <w:noProof/>
              </w:rPr>
              <w:t>Phase 1 (Week 1)</w:t>
            </w:r>
            <w:r w:rsidR="0016699D">
              <w:rPr>
                <w:noProof/>
                <w:webHidden/>
              </w:rPr>
              <w:tab/>
            </w:r>
            <w:r w:rsidR="0016699D">
              <w:rPr>
                <w:noProof/>
                <w:webHidden/>
              </w:rPr>
              <w:fldChar w:fldCharType="begin"/>
            </w:r>
            <w:r w:rsidR="0016699D">
              <w:rPr>
                <w:noProof/>
                <w:webHidden/>
              </w:rPr>
              <w:instrText xml:space="preserve"> PAGEREF _Toc46409302 \h </w:instrText>
            </w:r>
            <w:r w:rsidR="0016699D">
              <w:rPr>
                <w:noProof/>
                <w:webHidden/>
              </w:rPr>
            </w:r>
            <w:r w:rsidR="0016699D">
              <w:rPr>
                <w:noProof/>
                <w:webHidden/>
              </w:rPr>
              <w:fldChar w:fldCharType="separate"/>
            </w:r>
            <w:r w:rsidR="0016699D">
              <w:rPr>
                <w:noProof/>
                <w:webHidden/>
              </w:rPr>
              <w:t>7</w:t>
            </w:r>
            <w:r w:rsidR="0016699D">
              <w:rPr>
                <w:noProof/>
                <w:webHidden/>
              </w:rPr>
              <w:fldChar w:fldCharType="end"/>
            </w:r>
          </w:hyperlink>
        </w:p>
        <w:p w14:paraId="0E79E6C3" w14:textId="5D2493B5" w:rsidR="0016699D" w:rsidRDefault="003547D2">
          <w:pPr>
            <w:pStyle w:val="TOC2"/>
            <w:tabs>
              <w:tab w:val="right" w:leader="dot" w:pos="9350"/>
            </w:tabs>
            <w:rPr>
              <w:rFonts w:eastAsiaTheme="minorEastAsia"/>
              <w:noProof/>
            </w:rPr>
          </w:pPr>
          <w:hyperlink w:anchor="_Toc46409303" w:history="1">
            <w:r w:rsidR="0016699D" w:rsidRPr="009A1BAE">
              <w:rPr>
                <w:rStyle w:val="Hyperlink"/>
                <w:noProof/>
              </w:rPr>
              <w:t>Phase 2</w:t>
            </w:r>
            <w:r w:rsidR="0016699D">
              <w:rPr>
                <w:noProof/>
                <w:webHidden/>
              </w:rPr>
              <w:tab/>
            </w:r>
            <w:r w:rsidR="0016699D">
              <w:rPr>
                <w:noProof/>
                <w:webHidden/>
              </w:rPr>
              <w:fldChar w:fldCharType="begin"/>
            </w:r>
            <w:r w:rsidR="0016699D">
              <w:rPr>
                <w:noProof/>
                <w:webHidden/>
              </w:rPr>
              <w:instrText xml:space="preserve"> PAGEREF _Toc46409303 \h </w:instrText>
            </w:r>
            <w:r w:rsidR="0016699D">
              <w:rPr>
                <w:noProof/>
                <w:webHidden/>
              </w:rPr>
            </w:r>
            <w:r w:rsidR="0016699D">
              <w:rPr>
                <w:noProof/>
                <w:webHidden/>
              </w:rPr>
              <w:fldChar w:fldCharType="separate"/>
            </w:r>
            <w:r w:rsidR="0016699D">
              <w:rPr>
                <w:noProof/>
                <w:webHidden/>
              </w:rPr>
              <w:t>7</w:t>
            </w:r>
            <w:r w:rsidR="0016699D">
              <w:rPr>
                <w:noProof/>
                <w:webHidden/>
              </w:rPr>
              <w:fldChar w:fldCharType="end"/>
            </w:r>
          </w:hyperlink>
        </w:p>
        <w:p w14:paraId="75967538" w14:textId="25E81B31" w:rsidR="0016699D" w:rsidRDefault="003547D2">
          <w:pPr>
            <w:pStyle w:val="TOC2"/>
            <w:tabs>
              <w:tab w:val="right" w:leader="dot" w:pos="9350"/>
            </w:tabs>
            <w:rPr>
              <w:rFonts w:eastAsiaTheme="minorEastAsia"/>
              <w:noProof/>
            </w:rPr>
          </w:pPr>
          <w:hyperlink w:anchor="_Toc46409304" w:history="1">
            <w:r w:rsidR="0016699D" w:rsidRPr="009A1BAE">
              <w:rPr>
                <w:rStyle w:val="Hyperlink"/>
                <w:noProof/>
              </w:rPr>
              <w:t>Phase 3</w:t>
            </w:r>
            <w:r w:rsidR="0016699D">
              <w:rPr>
                <w:noProof/>
                <w:webHidden/>
              </w:rPr>
              <w:tab/>
            </w:r>
            <w:r w:rsidR="0016699D">
              <w:rPr>
                <w:noProof/>
                <w:webHidden/>
              </w:rPr>
              <w:fldChar w:fldCharType="begin"/>
            </w:r>
            <w:r w:rsidR="0016699D">
              <w:rPr>
                <w:noProof/>
                <w:webHidden/>
              </w:rPr>
              <w:instrText xml:space="preserve"> PAGEREF _Toc46409304 \h </w:instrText>
            </w:r>
            <w:r w:rsidR="0016699D">
              <w:rPr>
                <w:noProof/>
                <w:webHidden/>
              </w:rPr>
            </w:r>
            <w:r w:rsidR="0016699D">
              <w:rPr>
                <w:noProof/>
                <w:webHidden/>
              </w:rPr>
              <w:fldChar w:fldCharType="separate"/>
            </w:r>
            <w:r w:rsidR="0016699D">
              <w:rPr>
                <w:noProof/>
                <w:webHidden/>
              </w:rPr>
              <w:t>8</w:t>
            </w:r>
            <w:r w:rsidR="0016699D">
              <w:rPr>
                <w:noProof/>
                <w:webHidden/>
              </w:rPr>
              <w:fldChar w:fldCharType="end"/>
            </w:r>
          </w:hyperlink>
        </w:p>
        <w:p w14:paraId="281BCFE5" w14:textId="3960874E" w:rsidR="0016699D" w:rsidRDefault="003547D2">
          <w:pPr>
            <w:pStyle w:val="TOC2"/>
            <w:tabs>
              <w:tab w:val="right" w:leader="dot" w:pos="9350"/>
            </w:tabs>
            <w:rPr>
              <w:rFonts w:eastAsiaTheme="minorEastAsia"/>
              <w:noProof/>
            </w:rPr>
          </w:pPr>
          <w:hyperlink w:anchor="_Toc46409305" w:history="1">
            <w:r w:rsidR="0016699D" w:rsidRPr="009A1BAE">
              <w:rPr>
                <w:rStyle w:val="Hyperlink"/>
                <w:noProof/>
              </w:rPr>
              <w:t>Phase 4</w:t>
            </w:r>
            <w:r w:rsidR="0016699D">
              <w:rPr>
                <w:noProof/>
                <w:webHidden/>
              </w:rPr>
              <w:tab/>
            </w:r>
            <w:r w:rsidR="0016699D">
              <w:rPr>
                <w:noProof/>
                <w:webHidden/>
              </w:rPr>
              <w:fldChar w:fldCharType="begin"/>
            </w:r>
            <w:r w:rsidR="0016699D">
              <w:rPr>
                <w:noProof/>
                <w:webHidden/>
              </w:rPr>
              <w:instrText xml:space="preserve"> PAGEREF _Toc46409305 \h </w:instrText>
            </w:r>
            <w:r w:rsidR="0016699D">
              <w:rPr>
                <w:noProof/>
                <w:webHidden/>
              </w:rPr>
            </w:r>
            <w:r w:rsidR="0016699D">
              <w:rPr>
                <w:noProof/>
                <w:webHidden/>
              </w:rPr>
              <w:fldChar w:fldCharType="separate"/>
            </w:r>
            <w:r w:rsidR="0016699D">
              <w:rPr>
                <w:noProof/>
                <w:webHidden/>
              </w:rPr>
              <w:t>8</w:t>
            </w:r>
            <w:r w:rsidR="0016699D">
              <w:rPr>
                <w:noProof/>
                <w:webHidden/>
              </w:rPr>
              <w:fldChar w:fldCharType="end"/>
            </w:r>
          </w:hyperlink>
        </w:p>
        <w:p w14:paraId="4E03430E" w14:textId="270C1B03" w:rsidR="0016699D" w:rsidRDefault="003547D2">
          <w:pPr>
            <w:pStyle w:val="TOC1"/>
            <w:tabs>
              <w:tab w:val="right" w:leader="dot" w:pos="9350"/>
            </w:tabs>
            <w:rPr>
              <w:rFonts w:eastAsiaTheme="minorEastAsia"/>
              <w:noProof/>
            </w:rPr>
          </w:pPr>
          <w:hyperlink w:anchor="_Toc46409306" w:history="1">
            <w:r w:rsidR="0016699D" w:rsidRPr="009A1BAE">
              <w:rPr>
                <w:rStyle w:val="Hyperlink"/>
                <w:noProof/>
              </w:rPr>
              <w:t>The Return to School</w:t>
            </w:r>
            <w:r w:rsidR="0016699D">
              <w:rPr>
                <w:noProof/>
                <w:webHidden/>
              </w:rPr>
              <w:tab/>
            </w:r>
            <w:r w:rsidR="0016699D">
              <w:rPr>
                <w:noProof/>
                <w:webHidden/>
              </w:rPr>
              <w:fldChar w:fldCharType="begin"/>
            </w:r>
            <w:r w:rsidR="0016699D">
              <w:rPr>
                <w:noProof/>
                <w:webHidden/>
              </w:rPr>
              <w:instrText xml:space="preserve"> PAGEREF _Toc46409306 \h </w:instrText>
            </w:r>
            <w:r w:rsidR="0016699D">
              <w:rPr>
                <w:noProof/>
                <w:webHidden/>
              </w:rPr>
            </w:r>
            <w:r w:rsidR="0016699D">
              <w:rPr>
                <w:noProof/>
                <w:webHidden/>
              </w:rPr>
              <w:fldChar w:fldCharType="separate"/>
            </w:r>
            <w:r w:rsidR="0016699D">
              <w:rPr>
                <w:noProof/>
                <w:webHidden/>
              </w:rPr>
              <w:t>8</w:t>
            </w:r>
            <w:r w:rsidR="0016699D">
              <w:rPr>
                <w:noProof/>
                <w:webHidden/>
              </w:rPr>
              <w:fldChar w:fldCharType="end"/>
            </w:r>
          </w:hyperlink>
        </w:p>
        <w:p w14:paraId="6E305922" w14:textId="3AE32550" w:rsidR="0016699D" w:rsidRDefault="003547D2">
          <w:pPr>
            <w:pStyle w:val="TOC2"/>
            <w:tabs>
              <w:tab w:val="right" w:leader="dot" w:pos="9350"/>
            </w:tabs>
            <w:rPr>
              <w:rFonts w:eastAsiaTheme="minorEastAsia"/>
              <w:noProof/>
            </w:rPr>
          </w:pPr>
          <w:hyperlink w:anchor="_Toc46409307" w:history="1">
            <w:r w:rsidR="0016699D" w:rsidRPr="009A1BAE">
              <w:rPr>
                <w:rStyle w:val="Hyperlink"/>
                <w:noProof/>
              </w:rPr>
              <w:t>Face Coverings and Social Distancing</w:t>
            </w:r>
            <w:r w:rsidR="0016699D">
              <w:rPr>
                <w:noProof/>
                <w:webHidden/>
              </w:rPr>
              <w:tab/>
            </w:r>
            <w:r w:rsidR="0016699D">
              <w:rPr>
                <w:noProof/>
                <w:webHidden/>
              </w:rPr>
              <w:fldChar w:fldCharType="begin"/>
            </w:r>
            <w:r w:rsidR="0016699D">
              <w:rPr>
                <w:noProof/>
                <w:webHidden/>
              </w:rPr>
              <w:instrText xml:space="preserve"> PAGEREF _Toc46409307 \h </w:instrText>
            </w:r>
            <w:r w:rsidR="0016699D">
              <w:rPr>
                <w:noProof/>
                <w:webHidden/>
              </w:rPr>
            </w:r>
            <w:r w:rsidR="0016699D">
              <w:rPr>
                <w:noProof/>
                <w:webHidden/>
              </w:rPr>
              <w:fldChar w:fldCharType="separate"/>
            </w:r>
            <w:r w:rsidR="0016699D">
              <w:rPr>
                <w:noProof/>
                <w:webHidden/>
              </w:rPr>
              <w:t>8</w:t>
            </w:r>
            <w:r w:rsidR="0016699D">
              <w:rPr>
                <w:noProof/>
                <w:webHidden/>
              </w:rPr>
              <w:fldChar w:fldCharType="end"/>
            </w:r>
          </w:hyperlink>
        </w:p>
        <w:p w14:paraId="4FD86084" w14:textId="43CA7965" w:rsidR="0016699D" w:rsidRDefault="003547D2">
          <w:pPr>
            <w:pStyle w:val="TOC3"/>
            <w:tabs>
              <w:tab w:val="right" w:leader="dot" w:pos="9350"/>
            </w:tabs>
            <w:rPr>
              <w:rFonts w:eastAsiaTheme="minorEastAsia"/>
              <w:noProof/>
            </w:rPr>
          </w:pPr>
          <w:hyperlink w:anchor="_Toc46409308" w:history="1">
            <w:r w:rsidR="0016699D" w:rsidRPr="009A1BAE">
              <w:rPr>
                <w:rStyle w:val="Hyperlink"/>
                <w:noProof/>
              </w:rPr>
              <w:t>Requirements</w:t>
            </w:r>
            <w:r w:rsidR="0016699D">
              <w:rPr>
                <w:noProof/>
                <w:webHidden/>
              </w:rPr>
              <w:tab/>
            </w:r>
            <w:r w:rsidR="0016699D">
              <w:rPr>
                <w:noProof/>
                <w:webHidden/>
              </w:rPr>
              <w:fldChar w:fldCharType="begin"/>
            </w:r>
            <w:r w:rsidR="0016699D">
              <w:rPr>
                <w:noProof/>
                <w:webHidden/>
              </w:rPr>
              <w:instrText xml:space="preserve"> PAGEREF _Toc46409308 \h </w:instrText>
            </w:r>
            <w:r w:rsidR="0016699D">
              <w:rPr>
                <w:noProof/>
                <w:webHidden/>
              </w:rPr>
            </w:r>
            <w:r w:rsidR="0016699D">
              <w:rPr>
                <w:noProof/>
                <w:webHidden/>
              </w:rPr>
              <w:fldChar w:fldCharType="separate"/>
            </w:r>
            <w:r w:rsidR="0016699D">
              <w:rPr>
                <w:noProof/>
                <w:webHidden/>
              </w:rPr>
              <w:t>8</w:t>
            </w:r>
            <w:r w:rsidR="0016699D">
              <w:rPr>
                <w:noProof/>
                <w:webHidden/>
              </w:rPr>
              <w:fldChar w:fldCharType="end"/>
            </w:r>
          </w:hyperlink>
        </w:p>
        <w:p w14:paraId="3AFB88D6" w14:textId="27E1FDE6" w:rsidR="0016699D" w:rsidRDefault="003547D2">
          <w:pPr>
            <w:pStyle w:val="TOC3"/>
            <w:tabs>
              <w:tab w:val="right" w:leader="dot" w:pos="9350"/>
            </w:tabs>
            <w:rPr>
              <w:rFonts w:eastAsiaTheme="minorEastAsia"/>
              <w:noProof/>
            </w:rPr>
          </w:pPr>
          <w:hyperlink w:anchor="_Toc46409309" w:history="1">
            <w:r w:rsidR="0016699D" w:rsidRPr="009A1BAE">
              <w:rPr>
                <w:rStyle w:val="Hyperlink"/>
                <w:noProof/>
              </w:rPr>
              <w:t>Recommendations</w:t>
            </w:r>
            <w:r w:rsidR="0016699D">
              <w:rPr>
                <w:noProof/>
                <w:webHidden/>
              </w:rPr>
              <w:tab/>
            </w:r>
            <w:r w:rsidR="0016699D">
              <w:rPr>
                <w:noProof/>
                <w:webHidden/>
              </w:rPr>
              <w:fldChar w:fldCharType="begin"/>
            </w:r>
            <w:r w:rsidR="0016699D">
              <w:rPr>
                <w:noProof/>
                <w:webHidden/>
              </w:rPr>
              <w:instrText xml:space="preserve"> PAGEREF _Toc46409309 \h </w:instrText>
            </w:r>
            <w:r w:rsidR="0016699D">
              <w:rPr>
                <w:noProof/>
                <w:webHidden/>
              </w:rPr>
            </w:r>
            <w:r w:rsidR="0016699D">
              <w:rPr>
                <w:noProof/>
                <w:webHidden/>
              </w:rPr>
              <w:fldChar w:fldCharType="separate"/>
            </w:r>
            <w:r w:rsidR="0016699D">
              <w:rPr>
                <w:noProof/>
                <w:webHidden/>
              </w:rPr>
              <w:t>9</w:t>
            </w:r>
            <w:r w:rsidR="0016699D">
              <w:rPr>
                <w:noProof/>
                <w:webHidden/>
              </w:rPr>
              <w:fldChar w:fldCharType="end"/>
            </w:r>
          </w:hyperlink>
        </w:p>
        <w:p w14:paraId="5EBD4E42" w14:textId="5D7D32BD" w:rsidR="0016699D" w:rsidRDefault="003547D2">
          <w:pPr>
            <w:pStyle w:val="TOC2"/>
            <w:tabs>
              <w:tab w:val="right" w:leader="dot" w:pos="9350"/>
            </w:tabs>
            <w:rPr>
              <w:rFonts w:eastAsiaTheme="minorEastAsia"/>
              <w:noProof/>
            </w:rPr>
          </w:pPr>
          <w:hyperlink w:anchor="_Toc46409310" w:history="1">
            <w:r w:rsidR="0016699D" w:rsidRPr="009A1BAE">
              <w:rPr>
                <w:rStyle w:val="Hyperlink"/>
                <w:noProof/>
              </w:rPr>
              <w:t>Cleaning and Hygiene</w:t>
            </w:r>
            <w:r w:rsidR="0016699D">
              <w:rPr>
                <w:noProof/>
                <w:webHidden/>
              </w:rPr>
              <w:tab/>
            </w:r>
            <w:r w:rsidR="0016699D">
              <w:rPr>
                <w:noProof/>
                <w:webHidden/>
              </w:rPr>
              <w:fldChar w:fldCharType="begin"/>
            </w:r>
            <w:r w:rsidR="0016699D">
              <w:rPr>
                <w:noProof/>
                <w:webHidden/>
              </w:rPr>
              <w:instrText xml:space="preserve"> PAGEREF _Toc46409310 \h </w:instrText>
            </w:r>
            <w:r w:rsidR="0016699D">
              <w:rPr>
                <w:noProof/>
                <w:webHidden/>
              </w:rPr>
            </w:r>
            <w:r w:rsidR="0016699D">
              <w:rPr>
                <w:noProof/>
                <w:webHidden/>
              </w:rPr>
              <w:fldChar w:fldCharType="separate"/>
            </w:r>
            <w:r w:rsidR="0016699D">
              <w:rPr>
                <w:noProof/>
                <w:webHidden/>
              </w:rPr>
              <w:t>9</w:t>
            </w:r>
            <w:r w:rsidR="0016699D">
              <w:rPr>
                <w:noProof/>
                <w:webHidden/>
              </w:rPr>
              <w:fldChar w:fldCharType="end"/>
            </w:r>
          </w:hyperlink>
        </w:p>
        <w:p w14:paraId="1F7035FC" w14:textId="7F429594" w:rsidR="0016699D" w:rsidRDefault="003547D2">
          <w:pPr>
            <w:pStyle w:val="TOC3"/>
            <w:tabs>
              <w:tab w:val="right" w:leader="dot" w:pos="9350"/>
            </w:tabs>
            <w:rPr>
              <w:rFonts w:eastAsiaTheme="minorEastAsia"/>
              <w:noProof/>
            </w:rPr>
          </w:pPr>
          <w:hyperlink w:anchor="_Toc46409311" w:history="1">
            <w:r w:rsidR="0016699D" w:rsidRPr="009A1BAE">
              <w:rPr>
                <w:rStyle w:val="Hyperlink"/>
                <w:noProof/>
              </w:rPr>
              <w:t>Requirements</w:t>
            </w:r>
            <w:r w:rsidR="0016699D">
              <w:rPr>
                <w:noProof/>
                <w:webHidden/>
              </w:rPr>
              <w:tab/>
            </w:r>
            <w:r w:rsidR="0016699D">
              <w:rPr>
                <w:noProof/>
                <w:webHidden/>
              </w:rPr>
              <w:fldChar w:fldCharType="begin"/>
            </w:r>
            <w:r w:rsidR="0016699D">
              <w:rPr>
                <w:noProof/>
                <w:webHidden/>
              </w:rPr>
              <w:instrText xml:space="preserve"> PAGEREF _Toc46409311 \h </w:instrText>
            </w:r>
            <w:r w:rsidR="0016699D">
              <w:rPr>
                <w:noProof/>
                <w:webHidden/>
              </w:rPr>
            </w:r>
            <w:r w:rsidR="0016699D">
              <w:rPr>
                <w:noProof/>
                <w:webHidden/>
              </w:rPr>
              <w:fldChar w:fldCharType="separate"/>
            </w:r>
            <w:r w:rsidR="0016699D">
              <w:rPr>
                <w:noProof/>
                <w:webHidden/>
              </w:rPr>
              <w:t>10</w:t>
            </w:r>
            <w:r w:rsidR="0016699D">
              <w:rPr>
                <w:noProof/>
                <w:webHidden/>
              </w:rPr>
              <w:fldChar w:fldCharType="end"/>
            </w:r>
          </w:hyperlink>
        </w:p>
        <w:p w14:paraId="2ED3CFA0" w14:textId="1B9FD2E6" w:rsidR="0016699D" w:rsidRDefault="003547D2">
          <w:pPr>
            <w:pStyle w:val="TOC3"/>
            <w:tabs>
              <w:tab w:val="right" w:leader="dot" w:pos="9350"/>
            </w:tabs>
            <w:rPr>
              <w:rFonts w:eastAsiaTheme="minorEastAsia"/>
              <w:noProof/>
            </w:rPr>
          </w:pPr>
          <w:hyperlink w:anchor="_Toc46409312" w:history="1">
            <w:r w:rsidR="0016699D" w:rsidRPr="009A1BAE">
              <w:rPr>
                <w:rStyle w:val="Hyperlink"/>
                <w:noProof/>
              </w:rPr>
              <w:t>Recommendations</w:t>
            </w:r>
            <w:r w:rsidR="0016699D">
              <w:rPr>
                <w:noProof/>
                <w:webHidden/>
              </w:rPr>
              <w:tab/>
            </w:r>
            <w:r w:rsidR="0016699D">
              <w:rPr>
                <w:noProof/>
                <w:webHidden/>
              </w:rPr>
              <w:fldChar w:fldCharType="begin"/>
            </w:r>
            <w:r w:rsidR="0016699D">
              <w:rPr>
                <w:noProof/>
                <w:webHidden/>
              </w:rPr>
              <w:instrText xml:space="preserve"> PAGEREF _Toc46409312 \h </w:instrText>
            </w:r>
            <w:r w:rsidR="0016699D">
              <w:rPr>
                <w:noProof/>
                <w:webHidden/>
              </w:rPr>
            </w:r>
            <w:r w:rsidR="0016699D">
              <w:rPr>
                <w:noProof/>
                <w:webHidden/>
              </w:rPr>
              <w:fldChar w:fldCharType="separate"/>
            </w:r>
            <w:r w:rsidR="0016699D">
              <w:rPr>
                <w:noProof/>
                <w:webHidden/>
              </w:rPr>
              <w:t>10</w:t>
            </w:r>
            <w:r w:rsidR="0016699D">
              <w:rPr>
                <w:noProof/>
                <w:webHidden/>
              </w:rPr>
              <w:fldChar w:fldCharType="end"/>
            </w:r>
          </w:hyperlink>
        </w:p>
        <w:p w14:paraId="0ED1071E" w14:textId="7CE30700" w:rsidR="0016699D" w:rsidRDefault="003547D2">
          <w:pPr>
            <w:pStyle w:val="TOC2"/>
            <w:tabs>
              <w:tab w:val="right" w:leader="dot" w:pos="9350"/>
            </w:tabs>
            <w:rPr>
              <w:rFonts w:eastAsiaTheme="minorEastAsia"/>
              <w:noProof/>
            </w:rPr>
          </w:pPr>
          <w:hyperlink w:anchor="_Toc46409313" w:history="1">
            <w:r w:rsidR="0016699D" w:rsidRPr="009A1BAE">
              <w:rPr>
                <w:rStyle w:val="Hyperlink"/>
                <w:noProof/>
              </w:rPr>
              <w:t>Food Service and Meals</w:t>
            </w:r>
            <w:r w:rsidR="0016699D">
              <w:rPr>
                <w:noProof/>
                <w:webHidden/>
              </w:rPr>
              <w:tab/>
            </w:r>
            <w:r w:rsidR="0016699D">
              <w:rPr>
                <w:noProof/>
                <w:webHidden/>
              </w:rPr>
              <w:fldChar w:fldCharType="begin"/>
            </w:r>
            <w:r w:rsidR="0016699D">
              <w:rPr>
                <w:noProof/>
                <w:webHidden/>
              </w:rPr>
              <w:instrText xml:space="preserve"> PAGEREF _Toc46409313 \h </w:instrText>
            </w:r>
            <w:r w:rsidR="0016699D">
              <w:rPr>
                <w:noProof/>
                <w:webHidden/>
              </w:rPr>
            </w:r>
            <w:r w:rsidR="0016699D">
              <w:rPr>
                <w:noProof/>
                <w:webHidden/>
              </w:rPr>
              <w:fldChar w:fldCharType="separate"/>
            </w:r>
            <w:r w:rsidR="0016699D">
              <w:rPr>
                <w:noProof/>
                <w:webHidden/>
              </w:rPr>
              <w:t>11</w:t>
            </w:r>
            <w:r w:rsidR="0016699D">
              <w:rPr>
                <w:noProof/>
                <w:webHidden/>
              </w:rPr>
              <w:fldChar w:fldCharType="end"/>
            </w:r>
          </w:hyperlink>
        </w:p>
        <w:p w14:paraId="040AC326" w14:textId="0B24B689" w:rsidR="0016699D" w:rsidRDefault="003547D2">
          <w:pPr>
            <w:pStyle w:val="TOC3"/>
            <w:tabs>
              <w:tab w:val="right" w:leader="dot" w:pos="9350"/>
            </w:tabs>
            <w:rPr>
              <w:rFonts w:eastAsiaTheme="minorEastAsia"/>
              <w:noProof/>
            </w:rPr>
          </w:pPr>
          <w:hyperlink w:anchor="_Toc46409314" w:history="1">
            <w:r w:rsidR="0016699D" w:rsidRPr="009A1BAE">
              <w:rPr>
                <w:rStyle w:val="Hyperlink"/>
                <w:rFonts w:eastAsia="Times New Roman"/>
                <w:noProof/>
              </w:rPr>
              <w:t>In-School Food Service</w:t>
            </w:r>
            <w:r w:rsidR="0016699D">
              <w:rPr>
                <w:noProof/>
                <w:webHidden/>
              </w:rPr>
              <w:tab/>
            </w:r>
            <w:r w:rsidR="0016699D">
              <w:rPr>
                <w:noProof/>
                <w:webHidden/>
              </w:rPr>
              <w:fldChar w:fldCharType="begin"/>
            </w:r>
            <w:r w:rsidR="0016699D">
              <w:rPr>
                <w:noProof/>
                <w:webHidden/>
              </w:rPr>
              <w:instrText xml:space="preserve"> PAGEREF _Toc46409314 \h </w:instrText>
            </w:r>
            <w:r w:rsidR="0016699D">
              <w:rPr>
                <w:noProof/>
                <w:webHidden/>
              </w:rPr>
            </w:r>
            <w:r w:rsidR="0016699D">
              <w:rPr>
                <w:noProof/>
                <w:webHidden/>
              </w:rPr>
              <w:fldChar w:fldCharType="separate"/>
            </w:r>
            <w:r w:rsidR="0016699D">
              <w:rPr>
                <w:noProof/>
                <w:webHidden/>
              </w:rPr>
              <w:t>11</w:t>
            </w:r>
            <w:r w:rsidR="0016699D">
              <w:rPr>
                <w:noProof/>
                <w:webHidden/>
              </w:rPr>
              <w:fldChar w:fldCharType="end"/>
            </w:r>
          </w:hyperlink>
        </w:p>
        <w:p w14:paraId="2BED3397" w14:textId="1113B1BE" w:rsidR="0016699D" w:rsidRDefault="003547D2">
          <w:pPr>
            <w:pStyle w:val="TOC3"/>
            <w:tabs>
              <w:tab w:val="right" w:leader="dot" w:pos="9350"/>
            </w:tabs>
            <w:rPr>
              <w:rFonts w:eastAsiaTheme="minorEastAsia"/>
              <w:noProof/>
            </w:rPr>
          </w:pPr>
          <w:hyperlink w:anchor="_Toc46409315" w:history="1">
            <w:r w:rsidR="0016699D" w:rsidRPr="009A1BAE">
              <w:rPr>
                <w:rStyle w:val="Hyperlink"/>
                <w:rFonts w:eastAsia="Times New Roman"/>
                <w:noProof/>
              </w:rPr>
              <w:t>Food Service for Virtual School Students</w:t>
            </w:r>
            <w:r w:rsidR="0016699D">
              <w:rPr>
                <w:noProof/>
                <w:webHidden/>
              </w:rPr>
              <w:tab/>
            </w:r>
            <w:r w:rsidR="0016699D">
              <w:rPr>
                <w:noProof/>
                <w:webHidden/>
              </w:rPr>
              <w:fldChar w:fldCharType="begin"/>
            </w:r>
            <w:r w:rsidR="0016699D">
              <w:rPr>
                <w:noProof/>
                <w:webHidden/>
              </w:rPr>
              <w:instrText xml:space="preserve"> PAGEREF _Toc46409315 \h </w:instrText>
            </w:r>
            <w:r w:rsidR="0016699D">
              <w:rPr>
                <w:noProof/>
                <w:webHidden/>
              </w:rPr>
            </w:r>
            <w:r w:rsidR="0016699D">
              <w:rPr>
                <w:noProof/>
                <w:webHidden/>
              </w:rPr>
              <w:fldChar w:fldCharType="separate"/>
            </w:r>
            <w:r w:rsidR="0016699D">
              <w:rPr>
                <w:noProof/>
                <w:webHidden/>
              </w:rPr>
              <w:t>11</w:t>
            </w:r>
            <w:r w:rsidR="0016699D">
              <w:rPr>
                <w:noProof/>
                <w:webHidden/>
              </w:rPr>
              <w:fldChar w:fldCharType="end"/>
            </w:r>
          </w:hyperlink>
        </w:p>
        <w:p w14:paraId="45E0F6D4" w14:textId="247C9EBC" w:rsidR="0016699D" w:rsidRDefault="003547D2">
          <w:pPr>
            <w:pStyle w:val="TOC2"/>
            <w:tabs>
              <w:tab w:val="right" w:leader="dot" w:pos="9350"/>
            </w:tabs>
            <w:rPr>
              <w:rFonts w:eastAsiaTheme="minorEastAsia"/>
              <w:noProof/>
            </w:rPr>
          </w:pPr>
          <w:hyperlink w:anchor="_Toc46409316" w:history="1">
            <w:r w:rsidR="0016699D" w:rsidRPr="009A1BAE">
              <w:rPr>
                <w:rStyle w:val="Hyperlink"/>
                <w:noProof/>
              </w:rPr>
              <w:t>Transportation</w:t>
            </w:r>
            <w:r w:rsidR="0016699D">
              <w:rPr>
                <w:noProof/>
                <w:webHidden/>
              </w:rPr>
              <w:tab/>
            </w:r>
            <w:r w:rsidR="0016699D">
              <w:rPr>
                <w:noProof/>
                <w:webHidden/>
              </w:rPr>
              <w:fldChar w:fldCharType="begin"/>
            </w:r>
            <w:r w:rsidR="0016699D">
              <w:rPr>
                <w:noProof/>
                <w:webHidden/>
              </w:rPr>
              <w:instrText xml:space="preserve"> PAGEREF _Toc46409316 \h </w:instrText>
            </w:r>
            <w:r w:rsidR="0016699D">
              <w:rPr>
                <w:noProof/>
                <w:webHidden/>
              </w:rPr>
            </w:r>
            <w:r w:rsidR="0016699D">
              <w:rPr>
                <w:noProof/>
                <w:webHidden/>
              </w:rPr>
              <w:fldChar w:fldCharType="separate"/>
            </w:r>
            <w:r w:rsidR="0016699D">
              <w:rPr>
                <w:noProof/>
                <w:webHidden/>
              </w:rPr>
              <w:t>12</w:t>
            </w:r>
            <w:r w:rsidR="0016699D">
              <w:rPr>
                <w:noProof/>
                <w:webHidden/>
              </w:rPr>
              <w:fldChar w:fldCharType="end"/>
            </w:r>
          </w:hyperlink>
        </w:p>
        <w:p w14:paraId="626A0E16" w14:textId="111CA34F" w:rsidR="0016699D" w:rsidRDefault="003547D2">
          <w:pPr>
            <w:pStyle w:val="TOC3"/>
            <w:tabs>
              <w:tab w:val="right" w:leader="dot" w:pos="9350"/>
            </w:tabs>
            <w:rPr>
              <w:rFonts w:eastAsiaTheme="minorEastAsia"/>
              <w:noProof/>
            </w:rPr>
          </w:pPr>
          <w:hyperlink w:anchor="_Toc46409317" w:history="1">
            <w:r w:rsidR="0016699D" w:rsidRPr="009A1BAE">
              <w:rPr>
                <w:rStyle w:val="Hyperlink"/>
                <w:noProof/>
              </w:rPr>
              <w:t>Requirements</w:t>
            </w:r>
            <w:r w:rsidR="0016699D">
              <w:rPr>
                <w:noProof/>
                <w:webHidden/>
              </w:rPr>
              <w:tab/>
            </w:r>
            <w:r w:rsidR="0016699D">
              <w:rPr>
                <w:noProof/>
                <w:webHidden/>
              </w:rPr>
              <w:fldChar w:fldCharType="begin"/>
            </w:r>
            <w:r w:rsidR="0016699D">
              <w:rPr>
                <w:noProof/>
                <w:webHidden/>
              </w:rPr>
              <w:instrText xml:space="preserve"> PAGEREF _Toc46409317 \h </w:instrText>
            </w:r>
            <w:r w:rsidR="0016699D">
              <w:rPr>
                <w:noProof/>
                <w:webHidden/>
              </w:rPr>
            </w:r>
            <w:r w:rsidR="0016699D">
              <w:rPr>
                <w:noProof/>
                <w:webHidden/>
              </w:rPr>
              <w:fldChar w:fldCharType="separate"/>
            </w:r>
            <w:r w:rsidR="0016699D">
              <w:rPr>
                <w:noProof/>
                <w:webHidden/>
              </w:rPr>
              <w:t>12</w:t>
            </w:r>
            <w:r w:rsidR="0016699D">
              <w:rPr>
                <w:noProof/>
                <w:webHidden/>
              </w:rPr>
              <w:fldChar w:fldCharType="end"/>
            </w:r>
          </w:hyperlink>
        </w:p>
        <w:p w14:paraId="19AB517D" w14:textId="0CE5FC08" w:rsidR="0016699D" w:rsidRDefault="003547D2">
          <w:pPr>
            <w:pStyle w:val="TOC3"/>
            <w:tabs>
              <w:tab w:val="right" w:leader="dot" w:pos="9350"/>
            </w:tabs>
            <w:rPr>
              <w:rFonts w:eastAsiaTheme="minorEastAsia"/>
              <w:noProof/>
            </w:rPr>
          </w:pPr>
          <w:hyperlink w:anchor="_Toc46409318" w:history="1">
            <w:r w:rsidR="0016699D" w:rsidRPr="009A1BAE">
              <w:rPr>
                <w:rStyle w:val="Hyperlink"/>
                <w:noProof/>
              </w:rPr>
              <w:t>Recommendations</w:t>
            </w:r>
            <w:r w:rsidR="0016699D">
              <w:rPr>
                <w:noProof/>
                <w:webHidden/>
              </w:rPr>
              <w:tab/>
            </w:r>
            <w:r w:rsidR="0016699D">
              <w:rPr>
                <w:noProof/>
                <w:webHidden/>
              </w:rPr>
              <w:fldChar w:fldCharType="begin"/>
            </w:r>
            <w:r w:rsidR="0016699D">
              <w:rPr>
                <w:noProof/>
                <w:webHidden/>
              </w:rPr>
              <w:instrText xml:space="preserve"> PAGEREF _Toc46409318 \h </w:instrText>
            </w:r>
            <w:r w:rsidR="0016699D">
              <w:rPr>
                <w:noProof/>
                <w:webHidden/>
              </w:rPr>
            </w:r>
            <w:r w:rsidR="0016699D">
              <w:rPr>
                <w:noProof/>
                <w:webHidden/>
              </w:rPr>
              <w:fldChar w:fldCharType="separate"/>
            </w:r>
            <w:r w:rsidR="0016699D">
              <w:rPr>
                <w:noProof/>
                <w:webHidden/>
              </w:rPr>
              <w:t>12</w:t>
            </w:r>
            <w:r w:rsidR="0016699D">
              <w:rPr>
                <w:noProof/>
                <w:webHidden/>
              </w:rPr>
              <w:fldChar w:fldCharType="end"/>
            </w:r>
          </w:hyperlink>
        </w:p>
        <w:p w14:paraId="5C61E6AD" w14:textId="03DB4C80" w:rsidR="0016699D" w:rsidRDefault="003547D2">
          <w:pPr>
            <w:pStyle w:val="TOC2"/>
            <w:tabs>
              <w:tab w:val="right" w:leader="dot" w:pos="9350"/>
            </w:tabs>
            <w:rPr>
              <w:rFonts w:eastAsiaTheme="minorEastAsia"/>
              <w:noProof/>
            </w:rPr>
          </w:pPr>
          <w:hyperlink w:anchor="_Toc46409319" w:history="1">
            <w:r w:rsidR="0016699D" w:rsidRPr="009A1BAE">
              <w:rPr>
                <w:rStyle w:val="Hyperlink"/>
                <w:noProof/>
              </w:rPr>
              <w:t>Social-Emotional Wellness</w:t>
            </w:r>
            <w:r w:rsidR="0016699D">
              <w:rPr>
                <w:noProof/>
                <w:webHidden/>
              </w:rPr>
              <w:tab/>
            </w:r>
            <w:r w:rsidR="0016699D">
              <w:rPr>
                <w:noProof/>
                <w:webHidden/>
              </w:rPr>
              <w:fldChar w:fldCharType="begin"/>
            </w:r>
            <w:r w:rsidR="0016699D">
              <w:rPr>
                <w:noProof/>
                <w:webHidden/>
              </w:rPr>
              <w:instrText xml:space="preserve"> PAGEREF _Toc46409319 \h </w:instrText>
            </w:r>
            <w:r w:rsidR="0016699D">
              <w:rPr>
                <w:noProof/>
                <w:webHidden/>
              </w:rPr>
            </w:r>
            <w:r w:rsidR="0016699D">
              <w:rPr>
                <w:noProof/>
                <w:webHidden/>
              </w:rPr>
              <w:fldChar w:fldCharType="separate"/>
            </w:r>
            <w:r w:rsidR="0016699D">
              <w:rPr>
                <w:noProof/>
                <w:webHidden/>
              </w:rPr>
              <w:t>13</w:t>
            </w:r>
            <w:r w:rsidR="0016699D">
              <w:rPr>
                <w:noProof/>
                <w:webHidden/>
              </w:rPr>
              <w:fldChar w:fldCharType="end"/>
            </w:r>
          </w:hyperlink>
        </w:p>
        <w:p w14:paraId="32DB5284" w14:textId="57A8650D" w:rsidR="0016699D" w:rsidRDefault="003547D2">
          <w:pPr>
            <w:pStyle w:val="TOC3"/>
            <w:tabs>
              <w:tab w:val="right" w:leader="dot" w:pos="9350"/>
            </w:tabs>
            <w:rPr>
              <w:rFonts w:eastAsiaTheme="minorEastAsia"/>
              <w:noProof/>
            </w:rPr>
          </w:pPr>
          <w:hyperlink w:anchor="_Toc46409320" w:history="1">
            <w:r w:rsidR="0016699D" w:rsidRPr="009A1BAE">
              <w:rPr>
                <w:rStyle w:val="Hyperlink"/>
                <w:noProof/>
              </w:rPr>
              <w:t>Requirements</w:t>
            </w:r>
            <w:r w:rsidR="0016699D">
              <w:rPr>
                <w:noProof/>
                <w:webHidden/>
              </w:rPr>
              <w:tab/>
            </w:r>
            <w:r w:rsidR="0016699D">
              <w:rPr>
                <w:noProof/>
                <w:webHidden/>
              </w:rPr>
              <w:fldChar w:fldCharType="begin"/>
            </w:r>
            <w:r w:rsidR="0016699D">
              <w:rPr>
                <w:noProof/>
                <w:webHidden/>
              </w:rPr>
              <w:instrText xml:space="preserve"> PAGEREF _Toc46409320 \h </w:instrText>
            </w:r>
            <w:r w:rsidR="0016699D">
              <w:rPr>
                <w:noProof/>
                <w:webHidden/>
              </w:rPr>
            </w:r>
            <w:r w:rsidR="0016699D">
              <w:rPr>
                <w:noProof/>
                <w:webHidden/>
              </w:rPr>
              <w:fldChar w:fldCharType="separate"/>
            </w:r>
            <w:r w:rsidR="0016699D">
              <w:rPr>
                <w:noProof/>
                <w:webHidden/>
              </w:rPr>
              <w:t>13</w:t>
            </w:r>
            <w:r w:rsidR="0016699D">
              <w:rPr>
                <w:noProof/>
                <w:webHidden/>
              </w:rPr>
              <w:fldChar w:fldCharType="end"/>
            </w:r>
          </w:hyperlink>
        </w:p>
        <w:p w14:paraId="22F9595D" w14:textId="42FD48B4" w:rsidR="0016699D" w:rsidRDefault="003547D2">
          <w:pPr>
            <w:pStyle w:val="TOC3"/>
            <w:tabs>
              <w:tab w:val="right" w:leader="dot" w:pos="9350"/>
            </w:tabs>
            <w:rPr>
              <w:rFonts w:eastAsiaTheme="minorEastAsia"/>
              <w:noProof/>
            </w:rPr>
          </w:pPr>
          <w:hyperlink w:anchor="_Toc46409321" w:history="1">
            <w:r w:rsidR="0016699D" w:rsidRPr="009A1BAE">
              <w:rPr>
                <w:rStyle w:val="Hyperlink"/>
                <w:noProof/>
              </w:rPr>
              <w:t>Recommendations</w:t>
            </w:r>
            <w:r w:rsidR="0016699D">
              <w:rPr>
                <w:noProof/>
                <w:webHidden/>
              </w:rPr>
              <w:tab/>
            </w:r>
            <w:r w:rsidR="0016699D">
              <w:rPr>
                <w:noProof/>
                <w:webHidden/>
              </w:rPr>
              <w:fldChar w:fldCharType="begin"/>
            </w:r>
            <w:r w:rsidR="0016699D">
              <w:rPr>
                <w:noProof/>
                <w:webHidden/>
              </w:rPr>
              <w:instrText xml:space="preserve"> PAGEREF _Toc46409321 \h </w:instrText>
            </w:r>
            <w:r w:rsidR="0016699D">
              <w:rPr>
                <w:noProof/>
                <w:webHidden/>
              </w:rPr>
            </w:r>
            <w:r w:rsidR="0016699D">
              <w:rPr>
                <w:noProof/>
                <w:webHidden/>
              </w:rPr>
              <w:fldChar w:fldCharType="separate"/>
            </w:r>
            <w:r w:rsidR="0016699D">
              <w:rPr>
                <w:noProof/>
                <w:webHidden/>
              </w:rPr>
              <w:t>13</w:t>
            </w:r>
            <w:r w:rsidR="0016699D">
              <w:rPr>
                <w:noProof/>
                <w:webHidden/>
              </w:rPr>
              <w:fldChar w:fldCharType="end"/>
            </w:r>
          </w:hyperlink>
        </w:p>
        <w:p w14:paraId="52E5FC3B" w14:textId="65250746" w:rsidR="0016699D" w:rsidRDefault="003547D2">
          <w:pPr>
            <w:pStyle w:val="TOC2"/>
            <w:tabs>
              <w:tab w:val="right" w:leader="dot" w:pos="9350"/>
            </w:tabs>
            <w:rPr>
              <w:rFonts w:eastAsiaTheme="minorEastAsia"/>
              <w:noProof/>
            </w:rPr>
          </w:pPr>
          <w:hyperlink w:anchor="_Toc46409322" w:history="1">
            <w:r w:rsidR="0016699D" w:rsidRPr="009A1BAE">
              <w:rPr>
                <w:rStyle w:val="Hyperlink"/>
                <w:noProof/>
              </w:rPr>
              <w:t>Special Student Populations</w:t>
            </w:r>
            <w:r w:rsidR="0016699D">
              <w:rPr>
                <w:noProof/>
                <w:webHidden/>
              </w:rPr>
              <w:tab/>
            </w:r>
            <w:r w:rsidR="0016699D">
              <w:rPr>
                <w:noProof/>
                <w:webHidden/>
              </w:rPr>
              <w:fldChar w:fldCharType="begin"/>
            </w:r>
            <w:r w:rsidR="0016699D">
              <w:rPr>
                <w:noProof/>
                <w:webHidden/>
              </w:rPr>
              <w:instrText xml:space="preserve"> PAGEREF _Toc46409322 \h </w:instrText>
            </w:r>
            <w:r w:rsidR="0016699D">
              <w:rPr>
                <w:noProof/>
                <w:webHidden/>
              </w:rPr>
            </w:r>
            <w:r w:rsidR="0016699D">
              <w:rPr>
                <w:noProof/>
                <w:webHidden/>
              </w:rPr>
              <w:fldChar w:fldCharType="separate"/>
            </w:r>
            <w:r w:rsidR="0016699D">
              <w:rPr>
                <w:noProof/>
                <w:webHidden/>
              </w:rPr>
              <w:t>14</w:t>
            </w:r>
            <w:r w:rsidR="0016699D">
              <w:rPr>
                <w:noProof/>
                <w:webHidden/>
              </w:rPr>
              <w:fldChar w:fldCharType="end"/>
            </w:r>
          </w:hyperlink>
        </w:p>
        <w:p w14:paraId="5C0A4D28" w14:textId="43FE059B" w:rsidR="0016699D" w:rsidRDefault="003547D2">
          <w:pPr>
            <w:pStyle w:val="TOC3"/>
            <w:tabs>
              <w:tab w:val="right" w:leader="dot" w:pos="9350"/>
            </w:tabs>
            <w:rPr>
              <w:rFonts w:eastAsiaTheme="minorEastAsia"/>
              <w:noProof/>
            </w:rPr>
          </w:pPr>
          <w:hyperlink w:anchor="_Toc46409323" w:history="1">
            <w:r w:rsidR="0016699D" w:rsidRPr="009A1BAE">
              <w:rPr>
                <w:rStyle w:val="Hyperlink"/>
                <w:noProof/>
              </w:rPr>
              <w:t>Health and Safety</w:t>
            </w:r>
            <w:r w:rsidR="0016699D">
              <w:rPr>
                <w:noProof/>
                <w:webHidden/>
              </w:rPr>
              <w:tab/>
            </w:r>
            <w:r w:rsidR="0016699D">
              <w:rPr>
                <w:noProof/>
                <w:webHidden/>
              </w:rPr>
              <w:fldChar w:fldCharType="begin"/>
            </w:r>
            <w:r w:rsidR="0016699D">
              <w:rPr>
                <w:noProof/>
                <w:webHidden/>
              </w:rPr>
              <w:instrText xml:space="preserve"> PAGEREF _Toc46409323 \h </w:instrText>
            </w:r>
            <w:r w:rsidR="0016699D">
              <w:rPr>
                <w:noProof/>
                <w:webHidden/>
              </w:rPr>
            </w:r>
            <w:r w:rsidR="0016699D">
              <w:rPr>
                <w:noProof/>
                <w:webHidden/>
              </w:rPr>
              <w:fldChar w:fldCharType="separate"/>
            </w:r>
            <w:r w:rsidR="0016699D">
              <w:rPr>
                <w:noProof/>
                <w:webHidden/>
              </w:rPr>
              <w:t>14</w:t>
            </w:r>
            <w:r w:rsidR="0016699D">
              <w:rPr>
                <w:noProof/>
                <w:webHidden/>
              </w:rPr>
              <w:fldChar w:fldCharType="end"/>
            </w:r>
          </w:hyperlink>
        </w:p>
        <w:p w14:paraId="123EDCB0" w14:textId="259407DD" w:rsidR="0016699D" w:rsidRDefault="003547D2">
          <w:pPr>
            <w:pStyle w:val="TOC3"/>
            <w:tabs>
              <w:tab w:val="right" w:leader="dot" w:pos="9350"/>
            </w:tabs>
            <w:rPr>
              <w:rFonts w:eastAsiaTheme="minorEastAsia"/>
              <w:noProof/>
            </w:rPr>
          </w:pPr>
          <w:hyperlink w:anchor="_Toc46409324" w:history="1">
            <w:r w:rsidR="0016699D" w:rsidRPr="009A1BAE">
              <w:rPr>
                <w:rStyle w:val="Hyperlink"/>
                <w:noProof/>
              </w:rPr>
              <w:t>IEPs and FAPE</w:t>
            </w:r>
            <w:r w:rsidR="0016699D">
              <w:rPr>
                <w:noProof/>
                <w:webHidden/>
              </w:rPr>
              <w:tab/>
            </w:r>
            <w:r w:rsidR="0016699D">
              <w:rPr>
                <w:noProof/>
                <w:webHidden/>
              </w:rPr>
              <w:fldChar w:fldCharType="begin"/>
            </w:r>
            <w:r w:rsidR="0016699D">
              <w:rPr>
                <w:noProof/>
                <w:webHidden/>
              </w:rPr>
              <w:instrText xml:space="preserve"> PAGEREF _Toc46409324 \h </w:instrText>
            </w:r>
            <w:r w:rsidR="0016699D">
              <w:rPr>
                <w:noProof/>
                <w:webHidden/>
              </w:rPr>
            </w:r>
            <w:r w:rsidR="0016699D">
              <w:rPr>
                <w:noProof/>
                <w:webHidden/>
              </w:rPr>
              <w:fldChar w:fldCharType="separate"/>
            </w:r>
            <w:r w:rsidR="0016699D">
              <w:rPr>
                <w:noProof/>
                <w:webHidden/>
              </w:rPr>
              <w:t>14</w:t>
            </w:r>
            <w:r w:rsidR="0016699D">
              <w:rPr>
                <w:noProof/>
                <w:webHidden/>
              </w:rPr>
              <w:fldChar w:fldCharType="end"/>
            </w:r>
          </w:hyperlink>
        </w:p>
        <w:p w14:paraId="10A507A9" w14:textId="6062D91F" w:rsidR="0016699D" w:rsidRDefault="003547D2">
          <w:pPr>
            <w:pStyle w:val="TOC2"/>
            <w:tabs>
              <w:tab w:val="right" w:leader="dot" w:pos="9350"/>
            </w:tabs>
            <w:rPr>
              <w:rFonts w:eastAsiaTheme="minorEastAsia"/>
              <w:noProof/>
            </w:rPr>
          </w:pPr>
          <w:hyperlink w:anchor="_Toc46409325" w:history="1">
            <w:r w:rsidR="0016699D" w:rsidRPr="009A1BAE">
              <w:rPr>
                <w:rStyle w:val="Hyperlink"/>
                <w:noProof/>
              </w:rPr>
              <w:t>Career and Technical Education</w:t>
            </w:r>
            <w:r w:rsidR="0016699D">
              <w:rPr>
                <w:noProof/>
                <w:webHidden/>
              </w:rPr>
              <w:tab/>
            </w:r>
            <w:r w:rsidR="0016699D">
              <w:rPr>
                <w:noProof/>
                <w:webHidden/>
              </w:rPr>
              <w:fldChar w:fldCharType="begin"/>
            </w:r>
            <w:r w:rsidR="0016699D">
              <w:rPr>
                <w:noProof/>
                <w:webHidden/>
              </w:rPr>
              <w:instrText xml:space="preserve"> PAGEREF _Toc46409325 \h </w:instrText>
            </w:r>
            <w:r w:rsidR="0016699D">
              <w:rPr>
                <w:noProof/>
                <w:webHidden/>
              </w:rPr>
            </w:r>
            <w:r w:rsidR="0016699D">
              <w:rPr>
                <w:noProof/>
                <w:webHidden/>
              </w:rPr>
              <w:fldChar w:fldCharType="separate"/>
            </w:r>
            <w:r w:rsidR="0016699D">
              <w:rPr>
                <w:noProof/>
                <w:webHidden/>
              </w:rPr>
              <w:t>14</w:t>
            </w:r>
            <w:r w:rsidR="0016699D">
              <w:rPr>
                <w:noProof/>
                <w:webHidden/>
              </w:rPr>
              <w:fldChar w:fldCharType="end"/>
            </w:r>
          </w:hyperlink>
        </w:p>
        <w:p w14:paraId="262388F5" w14:textId="2F0BBCC1" w:rsidR="0016699D" w:rsidRDefault="003547D2">
          <w:pPr>
            <w:pStyle w:val="TOC3"/>
            <w:tabs>
              <w:tab w:val="right" w:leader="dot" w:pos="9350"/>
            </w:tabs>
            <w:rPr>
              <w:rFonts w:eastAsiaTheme="minorEastAsia"/>
              <w:noProof/>
            </w:rPr>
          </w:pPr>
          <w:hyperlink w:anchor="_Toc46409326" w:history="1">
            <w:r w:rsidR="0016699D" w:rsidRPr="009A1BAE">
              <w:rPr>
                <w:rStyle w:val="Hyperlink"/>
                <w:noProof/>
              </w:rPr>
              <w:t>Instruction</w:t>
            </w:r>
            <w:r w:rsidR="0016699D">
              <w:rPr>
                <w:noProof/>
                <w:webHidden/>
              </w:rPr>
              <w:tab/>
            </w:r>
            <w:r w:rsidR="0016699D">
              <w:rPr>
                <w:noProof/>
                <w:webHidden/>
              </w:rPr>
              <w:fldChar w:fldCharType="begin"/>
            </w:r>
            <w:r w:rsidR="0016699D">
              <w:rPr>
                <w:noProof/>
                <w:webHidden/>
              </w:rPr>
              <w:instrText xml:space="preserve"> PAGEREF _Toc46409326 \h </w:instrText>
            </w:r>
            <w:r w:rsidR="0016699D">
              <w:rPr>
                <w:noProof/>
                <w:webHidden/>
              </w:rPr>
            </w:r>
            <w:r w:rsidR="0016699D">
              <w:rPr>
                <w:noProof/>
                <w:webHidden/>
              </w:rPr>
              <w:fldChar w:fldCharType="separate"/>
            </w:r>
            <w:r w:rsidR="0016699D">
              <w:rPr>
                <w:noProof/>
                <w:webHidden/>
              </w:rPr>
              <w:t>15</w:t>
            </w:r>
            <w:r w:rsidR="0016699D">
              <w:rPr>
                <w:noProof/>
                <w:webHidden/>
              </w:rPr>
              <w:fldChar w:fldCharType="end"/>
            </w:r>
          </w:hyperlink>
        </w:p>
        <w:p w14:paraId="3C49D913" w14:textId="1C1601F5" w:rsidR="0016699D" w:rsidRDefault="003547D2">
          <w:pPr>
            <w:pStyle w:val="TOC3"/>
            <w:tabs>
              <w:tab w:val="right" w:leader="dot" w:pos="9350"/>
            </w:tabs>
            <w:rPr>
              <w:rFonts w:eastAsiaTheme="minorEastAsia"/>
              <w:noProof/>
            </w:rPr>
          </w:pPr>
          <w:hyperlink w:anchor="_Toc46409327" w:history="1">
            <w:r w:rsidR="0016699D" w:rsidRPr="009A1BAE">
              <w:rPr>
                <w:rStyle w:val="Hyperlink"/>
                <w:noProof/>
              </w:rPr>
              <w:t>Career Counseling</w:t>
            </w:r>
            <w:r w:rsidR="0016699D">
              <w:rPr>
                <w:noProof/>
                <w:webHidden/>
              </w:rPr>
              <w:tab/>
            </w:r>
            <w:r w:rsidR="0016699D">
              <w:rPr>
                <w:noProof/>
                <w:webHidden/>
              </w:rPr>
              <w:fldChar w:fldCharType="begin"/>
            </w:r>
            <w:r w:rsidR="0016699D">
              <w:rPr>
                <w:noProof/>
                <w:webHidden/>
              </w:rPr>
              <w:instrText xml:space="preserve"> PAGEREF _Toc46409327 \h </w:instrText>
            </w:r>
            <w:r w:rsidR="0016699D">
              <w:rPr>
                <w:noProof/>
                <w:webHidden/>
              </w:rPr>
            </w:r>
            <w:r w:rsidR="0016699D">
              <w:rPr>
                <w:noProof/>
                <w:webHidden/>
              </w:rPr>
              <w:fldChar w:fldCharType="separate"/>
            </w:r>
            <w:r w:rsidR="0016699D">
              <w:rPr>
                <w:noProof/>
                <w:webHidden/>
              </w:rPr>
              <w:t>15</w:t>
            </w:r>
            <w:r w:rsidR="0016699D">
              <w:rPr>
                <w:noProof/>
                <w:webHidden/>
              </w:rPr>
              <w:fldChar w:fldCharType="end"/>
            </w:r>
          </w:hyperlink>
        </w:p>
        <w:p w14:paraId="78197EF9" w14:textId="30F44EDD" w:rsidR="0016699D" w:rsidRDefault="003547D2">
          <w:pPr>
            <w:pStyle w:val="TOC3"/>
            <w:tabs>
              <w:tab w:val="right" w:leader="dot" w:pos="9350"/>
            </w:tabs>
            <w:rPr>
              <w:rFonts w:eastAsiaTheme="minorEastAsia"/>
              <w:noProof/>
            </w:rPr>
          </w:pPr>
          <w:hyperlink w:anchor="_Toc46409328" w:history="1">
            <w:r w:rsidR="0016699D" w:rsidRPr="009A1BAE">
              <w:rPr>
                <w:rStyle w:val="Hyperlink"/>
                <w:noProof/>
              </w:rPr>
              <w:t>Experiential Learning</w:t>
            </w:r>
            <w:r w:rsidR="0016699D">
              <w:rPr>
                <w:noProof/>
                <w:webHidden/>
              </w:rPr>
              <w:tab/>
            </w:r>
            <w:r w:rsidR="0016699D">
              <w:rPr>
                <w:noProof/>
                <w:webHidden/>
              </w:rPr>
              <w:fldChar w:fldCharType="begin"/>
            </w:r>
            <w:r w:rsidR="0016699D">
              <w:rPr>
                <w:noProof/>
                <w:webHidden/>
              </w:rPr>
              <w:instrText xml:space="preserve"> PAGEREF _Toc46409328 \h </w:instrText>
            </w:r>
            <w:r w:rsidR="0016699D">
              <w:rPr>
                <w:noProof/>
                <w:webHidden/>
              </w:rPr>
            </w:r>
            <w:r w:rsidR="0016699D">
              <w:rPr>
                <w:noProof/>
                <w:webHidden/>
              </w:rPr>
              <w:fldChar w:fldCharType="separate"/>
            </w:r>
            <w:r w:rsidR="0016699D">
              <w:rPr>
                <w:noProof/>
                <w:webHidden/>
              </w:rPr>
              <w:t>15</w:t>
            </w:r>
            <w:r w:rsidR="0016699D">
              <w:rPr>
                <w:noProof/>
                <w:webHidden/>
              </w:rPr>
              <w:fldChar w:fldCharType="end"/>
            </w:r>
          </w:hyperlink>
        </w:p>
        <w:p w14:paraId="052904D5" w14:textId="05AFFEA2" w:rsidR="0016699D" w:rsidRDefault="003547D2">
          <w:pPr>
            <w:pStyle w:val="TOC1"/>
            <w:tabs>
              <w:tab w:val="right" w:leader="dot" w:pos="9350"/>
            </w:tabs>
            <w:rPr>
              <w:rFonts w:eastAsiaTheme="minorEastAsia"/>
              <w:noProof/>
            </w:rPr>
          </w:pPr>
          <w:hyperlink w:anchor="_Toc46409329" w:history="1">
            <w:r w:rsidR="0016699D" w:rsidRPr="009A1BAE">
              <w:rPr>
                <w:rStyle w:val="Hyperlink"/>
                <w:noProof/>
              </w:rPr>
              <w:t>Monitoring and Handling Presumptive, Suspected, &amp; Confirmed Cases</w:t>
            </w:r>
            <w:r w:rsidR="0016699D">
              <w:rPr>
                <w:noProof/>
                <w:webHidden/>
              </w:rPr>
              <w:tab/>
            </w:r>
            <w:r w:rsidR="0016699D">
              <w:rPr>
                <w:noProof/>
                <w:webHidden/>
              </w:rPr>
              <w:fldChar w:fldCharType="begin"/>
            </w:r>
            <w:r w:rsidR="0016699D">
              <w:rPr>
                <w:noProof/>
                <w:webHidden/>
              </w:rPr>
              <w:instrText xml:space="preserve"> PAGEREF _Toc46409329 \h </w:instrText>
            </w:r>
            <w:r w:rsidR="0016699D">
              <w:rPr>
                <w:noProof/>
                <w:webHidden/>
              </w:rPr>
            </w:r>
            <w:r w:rsidR="0016699D">
              <w:rPr>
                <w:noProof/>
                <w:webHidden/>
              </w:rPr>
              <w:fldChar w:fldCharType="separate"/>
            </w:r>
            <w:r w:rsidR="0016699D">
              <w:rPr>
                <w:noProof/>
                <w:webHidden/>
              </w:rPr>
              <w:t>15</w:t>
            </w:r>
            <w:r w:rsidR="0016699D">
              <w:rPr>
                <w:noProof/>
                <w:webHidden/>
              </w:rPr>
              <w:fldChar w:fldCharType="end"/>
            </w:r>
          </w:hyperlink>
        </w:p>
        <w:p w14:paraId="11AB01ED" w14:textId="6AB28FAC" w:rsidR="0016699D" w:rsidRDefault="003547D2">
          <w:pPr>
            <w:pStyle w:val="TOC3"/>
            <w:tabs>
              <w:tab w:val="right" w:leader="dot" w:pos="9350"/>
            </w:tabs>
            <w:rPr>
              <w:rFonts w:eastAsiaTheme="minorEastAsia"/>
              <w:noProof/>
            </w:rPr>
          </w:pPr>
          <w:hyperlink w:anchor="_Toc46409330" w:history="1">
            <w:r w:rsidR="0016699D" w:rsidRPr="009A1BAE">
              <w:rPr>
                <w:rStyle w:val="Hyperlink"/>
                <w:noProof/>
              </w:rPr>
              <w:t>Requirements</w:t>
            </w:r>
            <w:r w:rsidR="0016699D">
              <w:rPr>
                <w:noProof/>
                <w:webHidden/>
              </w:rPr>
              <w:tab/>
            </w:r>
            <w:r w:rsidR="0016699D">
              <w:rPr>
                <w:noProof/>
                <w:webHidden/>
              </w:rPr>
              <w:fldChar w:fldCharType="begin"/>
            </w:r>
            <w:r w:rsidR="0016699D">
              <w:rPr>
                <w:noProof/>
                <w:webHidden/>
              </w:rPr>
              <w:instrText xml:space="preserve"> PAGEREF _Toc46409330 \h </w:instrText>
            </w:r>
            <w:r w:rsidR="0016699D">
              <w:rPr>
                <w:noProof/>
                <w:webHidden/>
              </w:rPr>
            </w:r>
            <w:r w:rsidR="0016699D">
              <w:rPr>
                <w:noProof/>
                <w:webHidden/>
              </w:rPr>
              <w:fldChar w:fldCharType="separate"/>
            </w:r>
            <w:r w:rsidR="0016699D">
              <w:rPr>
                <w:noProof/>
                <w:webHidden/>
              </w:rPr>
              <w:t>15</w:t>
            </w:r>
            <w:r w:rsidR="0016699D">
              <w:rPr>
                <w:noProof/>
                <w:webHidden/>
              </w:rPr>
              <w:fldChar w:fldCharType="end"/>
            </w:r>
          </w:hyperlink>
        </w:p>
        <w:p w14:paraId="68758A75" w14:textId="581F3FC1" w:rsidR="0016699D" w:rsidRDefault="003547D2">
          <w:pPr>
            <w:pStyle w:val="TOC3"/>
            <w:tabs>
              <w:tab w:val="right" w:leader="dot" w:pos="9350"/>
            </w:tabs>
            <w:rPr>
              <w:rFonts w:eastAsiaTheme="minorEastAsia"/>
              <w:noProof/>
            </w:rPr>
          </w:pPr>
          <w:hyperlink w:anchor="_Toc46409331" w:history="1">
            <w:r w:rsidR="0016699D" w:rsidRPr="009A1BAE">
              <w:rPr>
                <w:rStyle w:val="Hyperlink"/>
                <w:noProof/>
              </w:rPr>
              <w:t>Recommendations</w:t>
            </w:r>
            <w:r w:rsidR="0016699D">
              <w:rPr>
                <w:noProof/>
                <w:webHidden/>
              </w:rPr>
              <w:tab/>
            </w:r>
            <w:r w:rsidR="0016699D">
              <w:rPr>
                <w:noProof/>
                <w:webHidden/>
              </w:rPr>
              <w:fldChar w:fldCharType="begin"/>
            </w:r>
            <w:r w:rsidR="0016699D">
              <w:rPr>
                <w:noProof/>
                <w:webHidden/>
              </w:rPr>
              <w:instrText xml:space="preserve"> PAGEREF _Toc46409331 \h </w:instrText>
            </w:r>
            <w:r w:rsidR="0016699D">
              <w:rPr>
                <w:noProof/>
                <w:webHidden/>
              </w:rPr>
            </w:r>
            <w:r w:rsidR="0016699D">
              <w:rPr>
                <w:noProof/>
                <w:webHidden/>
              </w:rPr>
              <w:fldChar w:fldCharType="separate"/>
            </w:r>
            <w:r w:rsidR="0016699D">
              <w:rPr>
                <w:noProof/>
                <w:webHidden/>
              </w:rPr>
              <w:t>17</w:t>
            </w:r>
            <w:r w:rsidR="0016699D">
              <w:rPr>
                <w:noProof/>
                <w:webHidden/>
              </w:rPr>
              <w:fldChar w:fldCharType="end"/>
            </w:r>
          </w:hyperlink>
        </w:p>
        <w:p w14:paraId="004D8E8A" w14:textId="59325A38" w:rsidR="0016699D" w:rsidRDefault="003547D2">
          <w:pPr>
            <w:pStyle w:val="TOC1"/>
            <w:tabs>
              <w:tab w:val="right" w:leader="dot" w:pos="9350"/>
            </w:tabs>
            <w:rPr>
              <w:rFonts w:eastAsiaTheme="minorEastAsia"/>
              <w:noProof/>
            </w:rPr>
          </w:pPr>
          <w:hyperlink w:anchor="_Toc46409332" w:history="1">
            <w:r w:rsidR="0016699D" w:rsidRPr="009A1BAE">
              <w:rPr>
                <w:rStyle w:val="Hyperlink"/>
                <w:noProof/>
              </w:rPr>
              <w:t>Resources</w:t>
            </w:r>
            <w:r w:rsidR="0016699D">
              <w:rPr>
                <w:noProof/>
                <w:webHidden/>
              </w:rPr>
              <w:tab/>
            </w:r>
            <w:r w:rsidR="0016699D">
              <w:rPr>
                <w:noProof/>
                <w:webHidden/>
              </w:rPr>
              <w:fldChar w:fldCharType="begin"/>
            </w:r>
            <w:r w:rsidR="0016699D">
              <w:rPr>
                <w:noProof/>
                <w:webHidden/>
              </w:rPr>
              <w:instrText xml:space="preserve"> PAGEREF _Toc46409332 \h </w:instrText>
            </w:r>
            <w:r w:rsidR="0016699D">
              <w:rPr>
                <w:noProof/>
                <w:webHidden/>
              </w:rPr>
            </w:r>
            <w:r w:rsidR="0016699D">
              <w:rPr>
                <w:noProof/>
                <w:webHidden/>
              </w:rPr>
              <w:fldChar w:fldCharType="separate"/>
            </w:r>
            <w:r w:rsidR="0016699D">
              <w:rPr>
                <w:noProof/>
                <w:webHidden/>
              </w:rPr>
              <w:t>17</w:t>
            </w:r>
            <w:r w:rsidR="0016699D">
              <w:rPr>
                <w:noProof/>
                <w:webHidden/>
              </w:rPr>
              <w:fldChar w:fldCharType="end"/>
            </w:r>
          </w:hyperlink>
        </w:p>
        <w:p w14:paraId="3A61E40E" w14:textId="3D2C439D" w:rsidR="0016699D" w:rsidRDefault="003547D2">
          <w:pPr>
            <w:pStyle w:val="TOC2"/>
            <w:tabs>
              <w:tab w:val="right" w:leader="dot" w:pos="9350"/>
            </w:tabs>
            <w:rPr>
              <w:rFonts w:eastAsiaTheme="minorEastAsia"/>
              <w:noProof/>
            </w:rPr>
          </w:pPr>
          <w:hyperlink w:anchor="_Toc46409333" w:history="1">
            <w:r w:rsidR="0016699D" w:rsidRPr="009A1BAE">
              <w:rPr>
                <w:rStyle w:val="Hyperlink"/>
                <w:noProof/>
              </w:rPr>
              <w:t>Social-Emotional Wellness</w:t>
            </w:r>
            <w:r w:rsidR="0016699D">
              <w:rPr>
                <w:noProof/>
                <w:webHidden/>
              </w:rPr>
              <w:tab/>
            </w:r>
            <w:r w:rsidR="0016699D">
              <w:rPr>
                <w:noProof/>
                <w:webHidden/>
              </w:rPr>
              <w:fldChar w:fldCharType="begin"/>
            </w:r>
            <w:r w:rsidR="0016699D">
              <w:rPr>
                <w:noProof/>
                <w:webHidden/>
              </w:rPr>
              <w:instrText xml:space="preserve"> PAGEREF _Toc46409333 \h </w:instrText>
            </w:r>
            <w:r w:rsidR="0016699D">
              <w:rPr>
                <w:noProof/>
                <w:webHidden/>
              </w:rPr>
            </w:r>
            <w:r w:rsidR="0016699D">
              <w:rPr>
                <w:noProof/>
                <w:webHidden/>
              </w:rPr>
              <w:fldChar w:fldCharType="separate"/>
            </w:r>
            <w:r w:rsidR="0016699D">
              <w:rPr>
                <w:noProof/>
                <w:webHidden/>
              </w:rPr>
              <w:t>17</w:t>
            </w:r>
            <w:r w:rsidR="0016699D">
              <w:rPr>
                <w:noProof/>
                <w:webHidden/>
              </w:rPr>
              <w:fldChar w:fldCharType="end"/>
            </w:r>
          </w:hyperlink>
        </w:p>
        <w:p w14:paraId="5876AF19" w14:textId="0DEAA046" w:rsidR="0016699D" w:rsidRDefault="003547D2">
          <w:pPr>
            <w:pStyle w:val="TOC2"/>
            <w:tabs>
              <w:tab w:val="right" w:leader="dot" w:pos="9350"/>
            </w:tabs>
            <w:rPr>
              <w:rFonts w:eastAsiaTheme="minorEastAsia"/>
              <w:noProof/>
            </w:rPr>
          </w:pPr>
          <w:hyperlink w:anchor="_Toc46409334" w:history="1">
            <w:r w:rsidR="0016699D" w:rsidRPr="009A1BAE">
              <w:rPr>
                <w:rStyle w:val="Hyperlink"/>
                <w:noProof/>
              </w:rPr>
              <w:t>General Resources</w:t>
            </w:r>
            <w:r w:rsidR="0016699D">
              <w:rPr>
                <w:noProof/>
                <w:webHidden/>
              </w:rPr>
              <w:tab/>
            </w:r>
            <w:r w:rsidR="0016699D">
              <w:rPr>
                <w:noProof/>
                <w:webHidden/>
              </w:rPr>
              <w:fldChar w:fldCharType="begin"/>
            </w:r>
            <w:r w:rsidR="0016699D">
              <w:rPr>
                <w:noProof/>
                <w:webHidden/>
              </w:rPr>
              <w:instrText xml:space="preserve"> PAGEREF _Toc46409334 \h </w:instrText>
            </w:r>
            <w:r w:rsidR="0016699D">
              <w:rPr>
                <w:noProof/>
                <w:webHidden/>
              </w:rPr>
            </w:r>
            <w:r w:rsidR="0016699D">
              <w:rPr>
                <w:noProof/>
                <w:webHidden/>
              </w:rPr>
              <w:fldChar w:fldCharType="separate"/>
            </w:r>
            <w:r w:rsidR="0016699D">
              <w:rPr>
                <w:noProof/>
                <w:webHidden/>
              </w:rPr>
              <w:t>17</w:t>
            </w:r>
            <w:r w:rsidR="0016699D">
              <w:rPr>
                <w:noProof/>
                <w:webHidden/>
              </w:rPr>
              <w:fldChar w:fldCharType="end"/>
            </w:r>
          </w:hyperlink>
        </w:p>
        <w:p w14:paraId="7F58DC17" w14:textId="5C283B48" w:rsidR="00274B0C" w:rsidRDefault="00274B0C">
          <w:r>
            <w:rPr>
              <w:b/>
              <w:bCs/>
              <w:noProof/>
            </w:rPr>
            <w:fldChar w:fldCharType="end"/>
          </w:r>
        </w:p>
      </w:sdtContent>
    </w:sdt>
    <w:p w14:paraId="3654D91C" w14:textId="77777777" w:rsidR="00E33F1C" w:rsidRDefault="00E33F1C">
      <w:pPr>
        <w:rPr>
          <w:b/>
          <w:bCs/>
        </w:rPr>
      </w:pPr>
    </w:p>
    <w:p w14:paraId="60D6157D" w14:textId="77777777" w:rsidR="00E33F1C" w:rsidRDefault="00E33F1C">
      <w:pPr>
        <w:rPr>
          <w:b/>
          <w:bCs/>
        </w:rPr>
      </w:pPr>
    </w:p>
    <w:p w14:paraId="1FA3A7C9" w14:textId="77777777" w:rsidR="00E33F1C" w:rsidRDefault="00E33F1C">
      <w:pPr>
        <w:rPr>
          <w:b/>
          <w:bCs/>
        </w:rPr>
      </w:pPr>
    </w:p>
    <w:p w14:paraId="6EC27272" w14:textId="77777777" w:rsidR="00E33F1C" w:rsidRDefault="00E33F1C">
      <w:pPr>
        <w:rPr>
          <w:b/>
          <w:bCs/>
        </w:rPr>
      </w:pPr>
    </w:p>
    <w:p w14:paraId="29A26188" w14:textId="77777777" w:rsidR="00E33F1C" w:rsidRDefault="00E33F1C">
      <w:pPr>
        <w:rPr>
          <w:b/>
          <w:bCs/>
        </w:rPr>
      </w:pPr>
    </w:p>
    <w:p w14:paraId="202F9443" w14:textId="77777777" w:rsidR="00E33F1C" w:rsidRDefault="00E33F1C">
      <w:pPr>
        <w:rPr>
          <w:b/>
          <w:bCs/>
        </w:rPr>
      </w:pPr>
    </w:p>
    <w:p w14:paraId="351262C6" w14:textId="77777777" w:rsidR="00E33F1C" w:rsidRDefault="00E33F1C">
      <w:pPr>
        <w:rPr>
          <w:b/>
          <w:bCs/>
        </w:rPr>
      </w:pPr>
    </w:p>
    <w:p w14:paraId="4BC326A5" w14:textId="77777777" w:rsidR="00E33F1C" w:rsidRDefault="00E33F1C">
      <w:pPr>
        <w:rPr>
          <w:b/>
          <w:bCs/>
        </w:rPr>
      </w:pPr>
    </w:p>
    <w:p w14:paraId="1A509C16" w14:textId="77777777" w:rsidR="00E33F1C" w:rsidRDefault="00E33F1C">
      <w:pPr>
        <w:rPr>
          <w:b/>
          <w:bCs/>
        </w:rPr>
      </w:pPr>
    </w:p>
    <w:p w14:paraId="347526E9" w14:textId="77777777" w:rsidR="00E33F1C" w:rsidRDefault="00E33F1C">
      <w:pPr>
        <w:rPr>
          <w:b/>
          <w:bCs/>
        </w:rPr>
      </w:pPr>
    </w:p>
    <w:p w14:paraId="4059422E" w14:textId="77777777" w:rsidR="00E33F1C" w:rsidRDefault="00E33F1C">
      <w:pPr>
        <w:rPr>
          <w:b/>
          <w:bCs/>
        </w:rPr>
      </w:pPr>
    </w:p>
    <w:p w14:paraId="78E5470D" w14:textId="77777777" w:rsidR="00E33F1C" w:rsidRDefault="00E33F1C">
      <w:pPr>
        <w:rPr>
          <w:b/>
          <w:bCs/>
        </w:rPr>
      </w:pPr>
    </w:p>
    <w:p w14:paraId="5855CD74" w14:textId="77777777" w:rsidR="00E33F1C" w:rsidRDefault="00E33F1C">
      <w:pPr>
        <w:rPr>
          <w:b/>
          <w:bCs/>
        </w:rPr>
      </w:pPr>
    </w:p>
    <w:p w14:paraId="684BE1F8" w14:textId="77777777" w:rsidR="00E33F1C" w:rsidRDefault="00E33F1C">
      <w:pPr>
        <w:rPr>
          <w:b/>
          <w:bCs/>
        </w:rPr>
      </w:pPr>
    </w:p>
    <w:p w14:paraId="1ED381F4" w14:textId="77777777" w:rsidR="00E33F1C" w:rsidRDefault="00E33F1C">
      <w:pPr>
        <w:rPr>
          <w:b/>
          <w:bCs/>
        </w:rPr>
      </w:pPr>
    </w:p>
    <w:p w14:paraId="3A104D40" w14:textId="77777777" w:rsidR="00E33F1C" w:rsidRDefault="00E33F1C">
      <w:pPr>
        <w:rPr>
          <w:b/>
          <w:bCs/>
        </w:rPr>
      </w:pPr>
    </w:p>
    <w:p w14:paraId="1EC3D2E8" w14:textId="77777777" w:rsidR="00E33F1C" w:rsidRDefault="00E33F1C">
      <w:pPr>
        <w:rPr>
          <w:b/>
          <w:bCs/>
        </w:rPr>
      </w:pPr>
    </w:p>
    <w:p w14:paraId="186D55D3" w14:textId="77777777" w:rsidR="00E33F1C" w:rsidRDefault="00E33F1C">
      <w:pPr>
        <w:rPr>
          <w:b/>
          <w:bCs/>
        </w:rPr>
      </w:pPr>
    </w:p>
    <w:p w14:paraId="3DD0222F" w14:textId="77777777" w:rsidR="00E33F1C" w:rsidRDefault="00E33F1C">
      <w:pPr>
        <w:rPr>
          <w:b/>
          <w:bCs/>
        </w:rPr>
      </w:pPr>
    </w:p>
    <w:p w14:paraId="160E24D9" w14:textId="44F9CA3B" w:rsidR="00E33F1C" w:rsidRDefault="00E33F1C">
      <w:pPr>
        <w:rPr>
          <w:b/>
          <w:bCs/>
        </w:rPr>
      </w:pPr>
      <w:r>
        <w:rPr>
          <w:b/>
          <w:bCs/>
        </w:rPr>
        <w:t>The Webster County Board of Education does not discriminate on the basis of sex, race, color, religion, surname, language minority status, handicapping condition, age, and national origin in employment and in the administration of any of its educational programs and activities. Inquiries should be directed to the Webster County Schools Title IX Coordinator and Section 504 Coordinator at the Webster County Board of Education Offices at 315 South Main Street, Webster Springs, WV 26288; telephone (304) 847-5638. You may also contact the US Department of Education’s Assistant Secretary for Civil Rights at (800) 421-4881.</w:t>
      </w:r>
    </w:p>
    <w:p w14:paraId="019AF187" w14:textId="339DCBAC" w:rsidR="005D1F66" w:rsidRDefault="00D4416A" w:rsidP="00E33F1C">
      <w:pPr>
        <w:rPr>
          <w:b/>
        </w:rPr>
      </w:pPr>
      <w:r>
        <w:rPr>
          <w:b/>
          <w:bCs/>
        </w:rPr>
        <w:br w:type="page"/>
      </w:r>
      <w:r w:rsidR="00E33F1C" w:rsidRPr="00E33F1C">
        <w:rPr>
          <w:b/>
          <w:bCs/>
          <w:color w:val="FF0000"/>
        </w:rPr>
        <w:lastRenderedPageBreak/>
        <w:t>IM</w:t>
      </w:r>
      <w:r w:rsidR="005D1F66">
        <w:rPr>
          <w:b/>
          <w:color w:val="FF0000"/>
        </w:rPr>
        <w:t xml:space="preserve">PORTANT NOTICE: </w:t>
      </w:r>
      <w:r w:rsidR="005D1F66">
        <w:rPr>
          <w:b/>
        </w:rPr>
        <w:t>This document is subject to change as information about the spread and prevention of COVID-19 is known. New directives from Governor Jim Justice, State Superintendent Clayton Burch, and public health officials may be forthcoming prior to the start</w:t>
      </w:r>
      <w:r w:rsidR="00BE0D99">
        <w:rPr>
          <w:b/>
        </w:rPr>
        <w:t xml:space="preserve"> of</w:t>
      </w:r>
      <w:r w:rsidR="005D1F66">
        <w:rPr>
          <w:b/>
        </w:rPr>
        <w:t xml:space="preserve"> </w:t>
      </w:r>
      <w:r w:rsidR="00BE0D99">
        <w:rPr>
          <w:b/>
        </w:rPr>
        <w:t xml:space="preserve">and </w:t>
      </w:r>
      <w:r w:rsidR="005D1F66">
        <w:rPr>
          <w:b/>
        </w:rPr>
        <w:t>throughout the school year. This plan may be altered to comply with any new directives and to safeguard student health and learning needs.</w:t>
      </w:r>
    </w:p>
    <w:p w14:paraId="21927B3A" w14:textId="0C9947A3" w:rsidR="007D231D" w:rsidRDefault="00274B0C" w:rsidP="00274B0C">
      <w:pPr>
        <w:pStyle w:val="Heading1"/>
      </w:pPr>
      <w:bookmarkStart w:id="1" w:name="_Toc46409292"/>
      <w:r>
        <w:t>I</w:t>
      </w:r>
      <w:r w:rsidR="007D231D">
        <w:t>ntroduction</w:t>
      </w:r>
      <w:bookmarkEnd w:id="1"/>
    </w:p>
    <w:p w14:paraId="200A221D" w14:textId="77777777" w:rsidR="00ED4B86" w:rsidRDefault="002436A9" w:rsidP="007D231D">
      <w:r>
        <w:t xml:space="preserve">Over the past several weeks, Webster County Schools (WCS) has engaged with educational leaders, the WVDE, </w:t>
      </w:r>
      <w:r w:rsidR="00ED4B86">
        <w:t xml:space="preserve">local health department, </w:t>
      </w:r>
      <w:r>
        <w:t>and community stakeholders regarding re-opening schools for the 2020-21 school year. We realize that although our teachers and staff did their best to continue to feed and educate our students during the emergency closure this past spring, there is no substitute for the conversations and engagement that occurs during in-person instruction</w:t>
      </w:r>
      <w:r w:rsidR="00D62D1B">
        <w:t>.</w:t>
      </w:r>
      <w:r>
        <w:t xml:space="preserve"> </w:t>
      </w:r>
    </w:p>
    <w:p w14:paraId="0B13F613" w14:textId="42594FF9" w:rsidR="00D62D1B" w:rsidRDefault="002436A9" w:rsidP="007D231D">
      <w:r>
        <w:t>Given the dynamic nature of the COVID-19 pandemic, Webster County School’s plan will continue to evolve as further research, data</w:t>
      </w:r>
      <w:r w:rsidR="00ED4B86">
        <w:t>,</w:t>
      </w:r>
      <w:r>
        <w:t xml:space="preserve"> and resources become available. Every day </w:t>
      </w:r>
      <w:r w:rsidR="00ED4B86">
        <w:t xml:space="preserve">we are working with local and state health and education experts to devise a plan that will allow us to reopen and resume in-person instruction in the safest manner possible. WCS will utilize the best available data and evidence on maximizing educational opportunities while mitigating disease spread and protecting our students and families. This re-entry plan seeks to outline the steps that will be taken to re-open our schools while addressing safe operations and infection protocols, teaching and learning, student </w:t>
      </w:r>
      <w:r w:rsidR="00BE0D99">
        <w:t xml:space="preserve">and staff </w:t>
      </w:r>
      <w:r w:rsidR="00ED4B86">
        <w:t xml:space="preserve">wellness, and equity. </w:t>
      </w:r>
    </w:p>
    <w:p w14:paraId="0C2723D3" w14:textId="29E6DC54" w:rsidR="00683F2D" w:rsidRDefault="00ED4B86" w:rsidP="007D231D">
      <w:r>
        <w:t xml:space="preserve">The COVID-19 pandemic has affected communities, states, and nations around the world creating physical, emotional, health, and financial hardships, but it has also highlighted the resiliency and strength of our citizens as it has given us the opportunity to connect with each other on a more personal and, often more meaningful, way. It is time for us to view the challenges </w:t>
      </w:r>
      <w:r w:rsidR="00BE0D99">
        <w:t>thrust</w:t>
      </w:r>
      <w:r>
        <w:t xml:space="preserve"> upon us by this </w:t>
      </w:r>
      <w:r w:rsidR="00616EE8">
        <w:t xml:space="preserve">pandemic as an opportunity to improve how we care for and educate each child, focusing on more student-centered designs. </w:t>
      </w:r>
    </w:p>
    <w:p w14:paraId="2ED353B8" w14:textId="4C551691" w:rsidR="00ED4B86" w:rsidRDefault="00683F2D" w:rsidP="007D231D">
      <w:r>
        <w:t>When districts across the state were forced to quickly transition to a distance learning model, one of the reasons school staff found a measure of success was because of the existing relationships and connect</w:t>
      </w:r>
      <w:r w:rsidR="00BE0D99">
        <w:t xml:space="preserve">ions </w:t>
      </w:r>
      <w:r>
        <w:t>that w</w:t>
      </w:r>
      <w:r w:rsidR="00BE0D99">
        <w:t>ere</w:t>
      </w:r>
      <w:r>
        <w:t xml:space="preserve"> built during the school year. </w:t>
      </w:r>
      <w:r w:rsidR="00BE0D99">
        <w:t>These r</w:t>
      </w:r>
      <w:r>
        <w:t xml:space="preserve">elationships and personal connections are at the core </w:t>
      </w:r>
      <w:r w:rsidR="008A79AB">
        <w:t xml:space="preserve">of our healthiest school communities. We know that strong relationships are essential for student growth, as they help provide understanding of diverse perspectives and help students grow into more compassionate citizens. </w:t>
      </w:r>
      <w:r w:rsidR="00616EE8">
        <w:t xml:space="preserve">WCS will continue to </w:t>
      </w:r>
      <w:r w:rsidR="00C63D8E">
        <w:t>guide</w:t>
      </w:r>
      <w:r w:rsidR="00616EE8">
        <w:t xml:space="preserve"> our students forward by fostering relationships, cultivating new opportunities, and inspiring growth and creativity. We continue our commitment to graduating all students with the knowledge, skills, and dispositions to be successful college or career ready citizens. </w:t>
      </w:r>
    </w:p>
    <w:p w14:paraId="2A86F16B" w14:textId="2513F252" w:rsidR="00E7216A" w:rsidRDefault="00E7216A" w:rsidP="007D231D">
      <w:r>
        <w:t>The Webster County School Re-entry Planning team wants to extend</w:t>
      </w:r>
      <w:r w:rsidR="00603969">
        <w:t xml:space="preserve"> our</w:t>
      </w:r>
      <w:r>
        <w:t xml:space="preserve"> sincere gratitude to all of the families and stakeholders who completed the re-entry survey, as those results and considerations were instrumental in the creation of this plan. The guidance contained within this plan is rooted in the following guiding principles:</w:t>
      </w:r>
    </w:p>
    <w:p w14:paraId="3DC597A0" w14:textId="0DB9E424" w:rsidR="00E7216A" w:rsidRDefault="00E7216A" w:rsidP="002C5833">
      <w:pPr>
        <w:pStyle w:val="ListParagraph"/>
        <w:numPr>
          <w:ilvl w:val="0"/>
          <w:numId w:val="3"/>
        </w:numPr>
      </w:pPr>
      <w:r>
        <w:t>Prioritizing the health and safety of our students, staff, and community.</w:t>
      </w:r>
    </w:p>
    <w:p w14:paraId="2F71FA31" w14:textId="656B581D" w:rsidR="00E7216A" w:rsidRDefault="00E7216A" w:rsidP="002C5833">
      <w:pPr>
        <w:pStyle w:val="ListParagraph"/>
        <w:numPr>
          <w:ilvl w:val="0"/>
          <w:numId w:val="3"/>
        </w:numPr>
      </w:pPr>
      <w:r>
        <w:lastRenderedPageBreak/>
        <w:t>Maximizing the amount of safe, in-person learning opportunities and creating equitable access to distance learning.</w:t>
      </w:r>
    </w:p>
    <w:p w14:paraId="62204A24" w14:textId="42C514F2" w:rsidR="00E7216A" w:rsidRDefault="00E7216A" w:rsidP="002C5833">
      <w:pPr>
        <w:pStyle w:val="ListParagraph"/>
        <w:numPr>
          <w:ilvl w:val="0"/>
          <w:numId w:val="3"/>
        </w:numPr>
      </w:pPr>
      <w:r>
        <w:t xml:space="preserve">Making decisions based on science, data, and stakeholder input. </w:t>
      </w:r>
    </w:p>
    <w:p w14:paraId="1DC15637" w14:textId="03ED280B" w:rsidR="001A19BB" w:rsidRDefault="001A19BB" w:rsidP="001A19BB">
      <w:pPr>
        <w:pStyle w:val="Heading1"/>
      </w:pPr>
      <w:bookmarkStart w:id="2" w:name="_Toc46409293"/>
      <w:r>
        <w:t>School Re-Entry Scenarios</w:t>
      </w:r>
      <w:bookmarkEnd w:id="2"/>
    </w:p>
    <w:p w14:paraId="3C25D03D" w14:textId="5000457D" w:rsidR="001A19BB" w:rsidRDefault="001A19BB" w:rsidP="001A19BB">
      <w:r>
        <w:t xml:space="preserve">School attendance </w:t>
      </w:r>
      <w:r w:rsidR="00603969">
        <w:t>will</w:t>
      </w:r>
      <w:r>
        <w:t xml:space="preserve"> look different than it has in years past. </w:t>
      </w:r>
      <w:r w:rsidR="00DD4B39">
        <w:t>In order to minimize the possible exposure to COVID-19 while still providing a high-quality education for all students, Webster County Schools has developed a re-entry plan that best addresses the needs and safety of students</w:t>
      </w:r>
      <w:r w:rsidR="00603969">
        <w:t xml:space="preserve"> and staff</w:t>
      </w:r>
      <w:r w:rsidR="00DD4B39">
        <w:t>. School schedules will look different this year, and the COVID-19 pandemic has unequivocally created the need for flexibility in implementing engaging learning schedules, situations, and environments for our students. The decisions regarding the number and length of in-person instructional days will be made to best accommodate capacity and social distancing issues, as well as, the necessary time to properly clean and disinfect school facilities.  The West Virginia Department of Education and Webster County Schools endorse the following re-entry scenarios</w:t>
      </w:r>
      <w:r w:rsidR="00C63D8E">
        <w:t>.</w:t>
      </w:r>
    </w:p>
    <w:p w14:paraId="01EA2D0B" w14:textId="0DB313D1" w:rsidR="00DD4B39" w:rsidRDefault="00DD4B39" w:rsidP="00DD4B39">
      <w:pPr>
        <w:pStyle w:val="Heading2"/>
      </w:pPr>
      <w:bookmarkStart w:id="3" w:name="_Toc46409294"/>
      <w:r>
        <w:t>In-Person instruction</w:t>
      </w:r>
      <w:bookmarkEnd w:id="3"/>
    </w:p>
    <w:p w14:paraId="2A0BE94B" w14:textId="616346EB" w:rsidR="00DD4B39" w:rsidRDefault="00DD4B39" w:rsidP="00DD4B39">
      <w:r>
        <w:t xml:space="preserve">Scenarios for in-person instruction are flexible and provide some options for schedules that can still allow for minimizing exposure to COVID-19. </w:t>
      </w:r>
      <w:r w:rsidR="00C63D8E">
        <w:t>A phased approach</w:t>
      </w:r>
      <w:r>
        <w:t xml:space="preserve"> </w:t>
      </w:r>
      <w:r w:rsidR="00D425DE">
        <w:t xml:space="preserve">would </w:t>
      </w:r>
      <w:r w:rsidR="00603969">
        <w:t xml:space="preserve">eventually </w:t>
      </w:r>
      <w:r w:rsidR="00D425DE">
        <w:t xml:space="preserve">allow all students to return to school five days a week. </w:t>
      </w:r>
      <w:r w:rsidR="00C63D8E">
        <w:t>Each phase</w:t>
      </w:r>
      <w:r w:rsidR="00D425DE">
        <w:t xml:space="preserve"> include</w:t>
      </w:r>
      <w:r w:rsidR="00C63D8E">
        <w:t>s</w:t>
      </w:r>
      <w:r w:rsidR="00D425DE">
        <w:t xml:space="preserve"> traditional learning with enhanced preventative measures such as practicing social distancing to the greatest extent possible, wearing face coverings for </w:t>
      </w:r>
      <w:r w:rsidR="00C63D8E">
        <w:t>all or part</w:t>
      </w:r>
      <w:r w:rsidR="00D425DE">
        <w:t xml:space="preserve"> of the day, temperature screenings, and minimizing group activities. In-person instruction may include a modified or </w:t>
      </w:r>
      <w:r w:rsidR="00C63D8E">
        <w:t>time-</w:t>
      </w:r>
      <w:r w:rsidR="00D425DE">
        <w:t xml:space="preserve">reduced schedule, but students will still be engaged in learning five days a week. </w:t>
      </w:r>
    </w:p>
    <w:p w14:paraId="52C8726A" w14:textId="0FC0FEA3" w:rsidR="00D425DE" w:rsidRDefault="00D425DE" w:rsidP="00D425DE">
      <w:pPr>
        <w:pStyle w:val="Heading2"/>
      </w:pPr>
      <w:bookmarkStart w:id="4" w:name="_Toc46409295"/>
      <w:r>
        <w:t>Blended Learning</w:t>
      </w:r>
      <w:bookmarkEnd w:id="4"/>
    </w:p>
    <w:p w14:paraId="79F5784C" w14:textId="3DD86143" w:rsidR="00D425DE" w:rsidRPr="0094104A" w:rsidRDefault="00D425DE" w:rsidP="00D425DE">
      <w:r w:rsidRPr="0094104A">
        <w:t xml:space="preserve">A blended learning approach consists of both in-person and distance learning. Students attend school for face-to-face instruction on a schedule for part of the week. The remaining days are spent engaged in distance learning activities as assigned by the teacher and utilizing the </w:t>
      </w:r>
      <w:r w:rsidR="00823764" w:rsidRPr="0094104A">
        <w:t>iPads, which</w:t>
      </w:r>
      <w:r w:rsidRPr="0094104A">
        <w:t xml:space="preserve"> will be provided by WCS. Teachers and staff will be available</w:t>
      </w:r>
      <w:r w:rsidR="0094104A" w:rsidRPr="0094104A">
        <w:t xml:space="preserve"> daily</w:t>
      </w:r>
      <w:r w:rsidRPr="0094104A">
        <w:t xml:space="preserve"> during “office hours” to answer questions and to </w:t>
      </w:r>
      <w:r w:rsidR="00C63D8E">
        <w:t>provide instructional support</w:t>
      </w:r>
      <w:r w:rsidRPr="0094104A">
        <w:t xml:space="preserve"> on the days that students are not present in the school building. In-person instruct</w:t>
      </w:r>
      <w:r w:rsidR="0094104A">
        <w:t>ional days may</w:t>
      </w:r>
      <w:r w:rsidRPr="0094104A">
        <w:t xml:space="preserve"> include a modified or </w:t>
      </w:r>
      <w:r w:rsidR="00C63D8E">
        <w:t>time</w:t>
      </w:r>
      <w:r w:rsidRPr="0094104A">
        <w:t>-reduced schedule, but students will engage in learning five days a week.</w:t>
      </w:r>
    </w:p>
    <w:p w14:paraId="7CDABA21" w14:textId="5DD8BBD0" w:rsidR="00EC0497" w:rsidRPr="00D425DE" w:rsidRDefault="00EC0497" w:rsidP="00EC0497">
      <w:r>
        <w:t xml:space="preserve">Oftentimes the phrases “distance learning”, “remote learning”, and “virtual learning” are used interchangeably. For the intent of this plan, Webster County Schools seeks to clarify the differences so that students and parents can make informed decisions regarding the options that best meet their needs. </w:t>
      </w:r>
    </w:p>
    <w:p w14:paraId="0933B71A" w14:textId="1AE7D196" w:rsidR="00911AF1" w:rsidRDefault="00911AF1" w:rsidP="00D425DE">
      <w:pPr>
        <w:pStyle w:val="Heading2"/>
      </w:pPr>
      <w:bookmarkStart w:id="5" w:name="_Toc46409296"/>
      <w:r>
        <w:t>Remote Learning</w:t>
      </w:r>
      <w:bookmarkEnd w:id="5"/>
    </w:p>
    <w:p w14:paraId="4A601F17" w14:textId="7B7D3785" w:rsidR="00911AF1" w:rsidRPr="00911AF1" w:rsidRDefault="00911AF1" w:rsidP="00911AF1">
      <w:r>
        <w:t xml:space="preserve">For the purpose of this document, remote learning is only available </w:t>
      </w:r>
      <w:r w:rsidR="0043644E">
        <w:t>via an executive order from the Governor</w:t>
      </w:r>
      <w:r w:rsidR="00C63D8E">
        <w:t>,</w:t>
      </w:r>
      <w:r w:rsidR="0043644E">
        <w:t xml:space="preserve"> State Superintendent</w:t>
      </w:r>
      <w:r w:rsidR="00C63D8E">
        <w:t>, or the Webster County Health Department</w:t>
      </w:r>
      <w:r w:rsidR="0043644E">
        <w:t xml:space="preserve">. Remote learning will occur outside of the brick-and-mortar school building and will require students to complete school assignments and engage in learning all </w:t>
      </w:r>
      <w:r w:rsidR="00603969">
        <w:t>f</w:t>
      </w:r>
      <w:r w:rsidR="0043644E">
        <w:t xml:space="preserve">ive days </w:t>
      </w:r>
      <w:r w:rsidR="00603969">
        <w:t>each</w:t>
      </w:r>
      <w:r w:rsidR="0043644E">
        <w:t xml:space="preserve"> week. Teachers and students will be expected to communicate </w:t>
      </w:r>
      <w:r w:rsidR="00C63D8E">
        <w:t>at least weekly</w:t>
      </w:r>
      <w:r w:rsidR="0043644E">
        <w:t xml:space="preserve">, and students will be graded on their engagement activities. </w:t>
      </w:r>
    </w:p>
    <w:p w14:paraId="6DB4DD53" w14:textId="227F502E" w:rsidR="00A26790" w:rsidRDefault="00A26790" w:rsidP="00D425DE">
      <w:pPr>
        <w:pStyle w:val="Heading2"/>
      </w:pPr>
      <w:bookmarkStart w:id="6" w:name="_Toc46409297"/>
      <w:r>
        <w:lastRenderedPageBreak/>
        <w:t>Virtual Learning</w:t>
      </w:r>
      <w:bookmarkEnd w:id="6"/>
    </w:p>
    <w:p w14:paraId="232DD60B" w14:textId="4CC06C9A" w:rsidR="00A26790" w:rsidRPr="00A26790" w:rsidRDefault="00A26790" w:rsidP="00A26790">
      <w:r>
        <w:t xml:space="preserve">Virtual learning is </w:t>
      </w:r>
      <w:r w:rsidR="00911AF1">
        <w:t xml:space="preserve">a state approved curriculum that is delivered through the internet or other online learning platform. In a virtual school environment, students are able to communicate with teachers and other students through the platform over the internet. Virtual learning could include content being delivered via web-conferencing, e-mail communication, and content downloads. Courses may be delivered in a </w:t>
      </w:r>
      <w:r w:rsidR="00603969">
        <w:t>*</w:t>
      </w:r>
      <w:r w:rsidR="00911AF1">
        <w:t xml:space="preserve">synchronous or </w:t>
      </w:r>
      <w:r w:rsidR="00603969">
        <w:t>*</w:t>
      </w:r>
      <w:r w:rsidR="00911AF1">
        <w:t>asynchronous manner.</w:t>
      </w:r>
    </w:p>
    <w:p w14:paraId="1A45E481" w14:textId="6D944F58" w:rsidR="00D425DE" w:rsidRDefault="00D425DE" w:rsidP="00D425DE">
      <w:pPr>
        <w:pStyle w:val="Heading2"/>
      </w:pPr>
      <w:bookmarkStart w:id="7" w:name="_Toc46409298"/>
      <w:r>
        <w:t>Distance Learning</w:t>
      </w:r>
      <w:bookmarkEnd w:id="7"/>
    </w:p>
    <w:p w14:paraId="4ECE48DD" w14:textId="34F74184" w:rsidR="00D425DE" w:rsidRDefault="00A729E7" w:rsidP="00D425DE">
      <w:r>
        <w:t xml:space="preserve">Distance learning, for the sake of this plan, includes any learning experiences that are provided outside of the brick-and-mortar school buildings. Distance learning can include paper-and-pencil learning packets, online </w:t>
      </w:r>
      <w:r w:rsidR="008179B0">
        <w:t xml:space="preserve">activities or resources, pre-loaded content, teacher instructional videos, and </w:t>
      </w:r>
      <w:r w:rsidR="00603969">
        <w:t>*</w:t>
      </w:r>
      <w:r w:rsidR="008179B0">
        <w:t xml:space="preserve">synchronous or </w:t>
      </w:r>
      <w:r w:rsidR="00603969">
        <w:t>*</w:t>
      </w:r>
      <w:r w:rsidR="008179B0">
        <w:t xml:space="preserve">asynchronous learning experiences. </w:t>
      </w:r>
    </w:p>
    <w:p w14:paraId="1BB16689" w14:textId="1157F703" w:rsidR="00692DD8" w:rsidRDefault="00692DD8" w:rsidP="00692DD8">
      <w:pPr>
        <w:pStyle w:val="Heading3"/>
      </w:pPr>
      <w:bookmarkStart w:id="8" w:name="_Toc46409299"/>
      <w:r>
        <w:t>Synchronous Learning</w:t>
      </w:r>
      <w:bookmarkEnd w:id="8"/>
    </w:p>
    <w:p w14:paraId="76ABF7E4" w14:textId="04FB04D5" w:rsidR="00692DD8" w:rsidRDefault="0043644E" w:rsidP="00692DD8">
      <w:r>
        <w:t xml:space="preserve">Synchronous learning requires students and teachers to be online at the same time. Lectures, discussions, and presentation occur on a specific schedule and at a specified time.  All students must be online at the specified time in order to participate. </w:t>
      </w:r>
    </w:p>
    <w:p w14:paraId="2CF51F4B" w14:textId="2C6F0A42" w:rsidR="0043644E" w:rsidRDefault="0043644E" w:rsidP="0043644E">
      <w:pPr>
        <w:pStyle w:val="Heading3"/>
      </w:pPr>
      <w:bookmarkStart w:id="9" w:name="_Toc46409300"/>
      <w:r>
        <w:t>Asynchronous Learning</w:t>
      </w:r>
      <w:bookmarkEnd w:id="9"/>
    </w:p>
    <w:p w14:paraId="162A7EB2" w14:textId="3F448902" w:rsidR="00D425DE" w:rsidRPr="00D425DE" w:rsidRDefault="0043644E" w:rsidP="00D425DE">
      <w:pPr>
        <w:rPr>
          <w:color w:val="FF0000"/>
        </w:rPr>
      </w:pPr>
      <w:r>
        <w:t xml:space="preserve">Asynchronous learning occurs on a flexible schedule and pace. The teachers provide materials, lectures, tests, and assignments that can be accessed at any time. Students may be given a time frame (ex. one week) to complete view the content and complete the assignments. Students and teachers often contribute and provide feedback through discussion boards and submitted assignments rather </w:t>
      </w:r>
      <w:r w:rsidR="00823764">
        <w:t>a</w:t>
      </w:r>
      <w:r>
        <w:t xml:space="preserve"> planned, virtual meeting time. </w:t>
      </w:r>
    </w:p>
    <w:p w14:paraId="2E6307B4" w14:textId="6F5DF428" w:rsidR="007D231D" w:rsidRDefault="0018412E" w:rsidP="00274B0C">
      <w:pPr>
        <w:pStyle w:val="Heading1"/>
      </w:pPr>
      <w:bookmarkStart w:id="10" w:name="_Toc46409301"/>
      <w:r>
        <w:t>Phased Approach to Re-Entry</w:t>
      </w:r>
      <w:bookmarkEnd w:id="10"/>
    </w:p>
    <w:p w14:paraId="6593AE10" w14:textId="70603AD5" w:rsidR="00D94A90" w:rsidRDefault="007D231D" w:rsidP="0018412E">
      <w:r>
        <w:t>Webster County School District</w:t>
      </w:r>
      <w:r w:rsidR="0018412E">
        <w:t xml:space="preserve"> will take a phased approach to school re-entry.</w:t>
      </w:r>
      <w:r w:rsidR="00603969">
        <w:t xml:space="preserve"> At the time of publication, and</w:t>
      </w:r>
      <w:r w:rsidR="0018412E">
        <w:t xml:space="preserve"> </w:t>
      </w:r>
      <w:r w:rsidR="00603969">
        <w:t>a</w:t>
      </w:r>
      <w:r w:rsidR="0018412E">
        <w:t>s per Governor Justice’s announcement, Webster County students will begin school on Tuesday, September 8</w:t>
      </w:r>
      <w:r w:rsidR="0018412E" w:rsidRPr="0018412E">
        <w:rPr>
          <w:vertAlign w:val="superscript"/>
        </w:rPr>
        <w:t>th</w:t>
      </w:r>
      <w:r w:rsidR="0018412E">
        <w:t xml:space="preserve">, 2020 </w:t>
      </w:r>
      <w:r w:rsidR="00675C26">
        <w:t>and will uti</w:t>
      </w:r>
      <w:r w:rsidR="0018412E">
        <w:t>liz</w:t>
      </w:r>
      <w:r w:rsidR="00675C26">
        <w:t>e</w:t>
      </w:r>
      <w:r w:rsidR="0018412E">
        <w:t xml:space="preserve"> a </w:t>
      </w:r>
      <w:r w:rsidR="00823764">
        <w:t>four-phase</w:t>
      </w:r>
      <w:r w:rsidR="0018412E">
        <w:t xml:space="preserve"> approach.</w:t>
      </w:r>
      <w:r w:rsidR="0043644E">
        <w:t xml:space="preserve"> At this time, all phases of re-entry include a shortened school day (30-minute late arrival and 90-minute early dismissal) in order to reduce congregation of large groups and allow additional time for deeper cleaning and sanit</w:t>
      </w:r>
      <w:r w:rsidR="00C63D8E">
        <w:t>iz</w:t>
      </w:r>
      <w:r w:rsidR="0043644E">
        <w:t xml:space="preserve">ation.  </w:t>
      </w:r>
      <w:r w:rsidR="00675C26">
        <w:t>Webster County’s overarching goal is to move all schools back into a full school schedule as soon as it can safely</w:t>
      </w:r>
      <w:r w:rsidR="00346A27">
        <w:t xml:space="preserve"> be</w:t>
      </w:r>
      <w:r w:rsidR="00675C26">
        <w:t xml:space="preserve"> accomplished. </w:t>
      </w:r>
      <w:r w:rsidR="00E33F1C">
        <w:t xml:space="preserve">The following phases are fluid and Webster County may </w:t>
      </w:r>
      <w:r w:rsidR="00346A27">
        <w:t>need to return</w:t>
      </w:r>
      <w:r w:rsidR="00E33F1C">
        <w:t xml:space="preserve"> to prior re-entry phases based on </w:t>
      </w:r>
      <w:r w:rsidR="00823764">
        <w:t xml:space="preserve">state and local </w:t>
      </w:r>
      <w:r w:rsidR="00E33F1C">
        <w:t>C</w:t>
      </w:r>
      <w:r w:rsidR="00823764">
        <w:t xml:space="preserve">OVID-19 metrics. </w:t>
      </w:r>
      <w:r w:rsidR="00675C26">
        <w:t>This phased approach to re-entry is a prudent and responsible process for the following reasons:</w:t>
      </w:r>
    </w:p>
    <w:p w14:paraId="33C64AC6" w14:textId="5429E0B3" w:rsidR="00675C26" w:rsidRDefault="00675C26" w:rsidP="002C5833">
      <w:pPr>
        <w:pStyle w:val="ListParagraph"/>
        <w:numPr>
          <w:ilvl w:val="0"/>
          <w:numId w:val="2"/>
        </w:numPr>
      </w:pPr>
      <w:r>
        <w:t xml:space="preserve">The phased approach allows the county to analyze the impact of a controlled re-entry before moving back into a full-scale implementation. </w:t>
      </w:r>
    </w:p>
    <w:p w14:paraId="659E163B" w14:textId="281F2E44" w:rsidR="00675C26" w:rsidRDefault="00675C26" w:rsidP="002C5833">
      <w:pPr>
        <w:pStyle w:val="ListParagraph"/>
        <w:numPr>
          <w:ilvl w:val="0"/>
          <w:numId w:val="2"/>
        </w:numPr>
      </w:pPr>
      <w:r>
        <w:t>The phased approach allows schools the opportunity to teach and train students on new procedures and protocols</w:t>
      </w:r>
      <w:r w:rsidR="005E1D9E">
        <w:t xml:space="preserve"> for health and safety, as well as help familiarize them with Webster County’s new 1:1 technology initiative. </w:t>
      </w:r>
    </w:p>
    <w:p w14:paraId="4F3EA079" w14:textId="33FEE802" w:rsidR="005E1D9E" w:rsidRDefault="00346A27" w:rsidP="002C5833">
      <w:pPr>
        <w:pStyle w:val="ListParagraph"/>
        <w:numPr>
          <w:ilvl w:val="0"/>
          <w:numId w:val="2"/>
        </w:numPr>
      </w:pPr>
      <w:r>
        <w:t>All schools may be forced to</w:t>
      </w:r>
      <w:r w:rsidR="005E1D9E">
        <w:t xml:space="preserve"> implement a blended learning approach or full remote learning at some point in the year. The phased approach allows for preparation and practice in the implementation of this model at the beginning of the year so that schools and communities are ready for this eventuality later in the year.</w:t>
      </w:r>
    </w:p>
    <w:p w14:paraId="70145043" w14:textId="5D7DA415" w:rsidR="00E7216A" w:rsidRDefault="00E7216A" w:rsidP="002C5833">
      <w:pPr>
        <w:pStyle w:val="ListParagraph"/>
        <w:numPr>
          <w:ilvl w:val="0"/>
          <w:numId w:val="2"/>
        </w:numPr>
      </w:pPr>
      <w:r>
        <w:lastRenderedPageBreak/>
        <w:t xml:space="preserve">The phased approach balances the legitimate concerns of families who have expressed apprehension about returning full-scale with those who are eager to return to a full face-to-face school schedule. </w:t>
      </w:r>
    </w:p>
    <w:p w14:paraId="687A339A" w14:textId="20998C05" w:rsidR="0018412E" w:rsidRDefault="0094104A" w:rsidP="006D24AA">
      <w:pPr>
        <w:pStyle w:val="Heading2"/>
      </w:pPr>
      <w:bookmarkStart w:id="11" w:name="_Toc46409302"/>
      <w:r>
        <w:t>Phase 1 (Week 1</w:t>
      </w:r>
      <w:r w:rsidR="0018412E">
        <w:t>)</w:t>
      </w:r>
      <w:bookmarkEnd w:id="11"/>
    </w:p>
    <w:p w14:paraId="2E3D0D11" w14:textId="383F9196" w:rsidR="00E7216A" w:rsidRDefault="00B01E4A" w:rsidP="0018412E">
      <w:r>
        <w:t xml:space="preserve">During </w:t>
      </w:r>
      <w:r w:rsidR="00603969">
        <w:t>P</w:t>
      </w:r>
      <w:r>
        <w:t xml:space="preserve">hase 1, students will attend school in staggered groups according to the chart below. Bringing one to two grade levels of students in </w:t>
      </w:r>
      <w:r w:rsidR="00725912">
        <w:t>per school will</w:t>
      </w:r>
      <w:r>
        <w:t xml:space="preserve"> reduce the number of individuals in the school building</w:t>
      </w:r>
      <w:r w:rsidR="00725912">
        <w:t xml:space="preserve">, allowing for greater social distancing. A staggered start will give students and teachers an opportunity to interact in smaller groups and support the transition back to school after the extended closure. The goal of </w:t>
      </w:r>
      <w:r w:rsidR="00603969">
        <w:t>P</w:t>
      </w:r>
      <w:r w:rsidR="00725912">
        <w:t xml:space="preserve">hase 1 is to focus on the new health and safety procedures, assess student academic levels, train students on the 1:1 initiative, and </w:t>
      </w:r>
      <w:r w:rsidR="00EB5EE0">
        <w:t xml:space="preserve">foster relationships as we </w:t>
      </w:r>
      <w:r w:rsidR="00725912">
        <w:t xml:space="preserve">welcome them back to the 2020-21 school year. Teachers in grades Pre-K through </w:t>
      </w:r>
      <w:r w:rsidR="00823764">
        <w:t>seven</w:t>
      </w:r>
      <w:r w:rsidR="00725912">
        <w:t xml:space="preserve"> will collaborate across grade levels to assist in transitioning and supporting their students from last year into the next grade level. </w:t>
      </w:r>
      <w:r w:rsidR="00746736">
        <w:t>Schools will operate on a shortened schedule (</w:t>
      </w:r>
      <w:r w:rsidR="00823764">
        <w:t>30-minute</w:t>
      </w:r>
      <w:r w:rsidR="00746736">
        <w:t xml:space="preserve"> late arrival, </w:t>
      </w:r>
      <w:r w:rsidR="00823764">
        <w:t>90-minute</w:t>
      </w:r>
      <w:r w:rsidR="00746736">
        <w:t xml:space="preserve"> early dismissal) in order to reduce congregation of large groups in busroom, mealtimes, etc. and will allow additional time for deeper cleaning and </w:t>
      </w:r>
      <w:r w:rsidR="00C63D8E">
        <w:t>sanitization</w:t>
      </w:r>
      <w:r w:rsidR="00746736">
        <w:t xml:space="preserve">.  </w:t>
      </w:r>
    </w:p>
    <w:tbl>
      <w:tblPr>
        <w:tblStyle w:val="TableGrid"/>
        <w:tblW w:w="0" w:type="auto"/>
        <w:tblLook w:val="04A0" w:firstRow="1" w:lastRow="0" w:firstColumn="1" w:lastColumn="0" w:noHBand="0" w:noVBand="1"/>
      </w:tblPr>
      <w:tblGrid>
        <w:gridCol w:w="4675"/>
        <w:gridCol w:w="4675"/>
      </w:tblGrid>
      <w:tr w:rsidR="00EB5EE0" w14:paraId="30F31ED7" w14:textId="77777777" w:rsidTr="00EB5EE0">
        <w:tc>
          <w:tcPr>
            <w:tcW w:w="4675" w:type="dxa"/>
          </w:tcPr>
          <w:p w14:paraId="2DFBAF80" w14:textId="3F186315" w:rsidR="00EB5EE0" w:rsidRPr="00EB5EE0" w:rsidRDefault="00EB5EE0" w:rsidP="00EB5EE0">
            <w:pPr>
              <w:jc w:val="center"/>
              <w:rPr>
                <w:b/>
              </w:rPr>
            </w:pPr>
            <w:r>
              <w:rPr>
                <w:b/>
              </w:rPr>
              <w:t>Date</w:t>
            </w:r>
          </w:p>
        </w:tc>
        <w:tc>
          <w:tcPr>
            <w:tcW w:w="4675" w:type="dxa"/>
          </w:tcPr>
          <w:p w14:paraId="2B888F6D" w14:textId="6001E47B" w:rsidR="00EB5EE0" w:rsidRPr="00EB5EE0" w:rsidRDefault="00EB5EE0" w:rsidP="00EB5EE0">
            <w:pPr>
              <w:jc w:val="center"/>
              <w:rPr>
                <w:b/>
              </w:rPr>
            </w:pPr>
            <w:r w:rsidRPr="00EB5EE0">
              <w:rPr>
                <w:b/>
              </w:rPr>
              <w:t>Grades reporting for in-person instruction</w:t>
            </w:r>
          </w:p>
        </w:tc>
      </w:tr>
      <w:tr w:rsidR="00EB5EE0" w14:paraId="41D55E21" w14:textId="77777777" w:rsidTr="00EB5EE0">
        <w:tc>
          <w:tcPr>
            <w:tcW w:w="4675" w:type="dxa"/>
          </w:tcPr>
          <w:p w14:paraId="79F2FA90" w14:textId="05A4B3D6" w:rsidR="00EB5EE0" w:rsidRPr="00EB5EE0" w:rsidRDefault="00EB5EE0" w:rsidP="00EB5EE0">
            <w:r w:rsidRPr="00EB5EE0">
              <w:t>Tuesday, September 8</w:t>
            </w:r>
            <w:r w:rsidRPr="00EB5EE0">
              <w:rPr>
                <w:vertAlign w:val="superscript"/>
              </w:rPr>
              <w:t>th</w:t>
            </w:r>
            <w:r w:rsidRPr="00EB5EE0">
              <w:t>, 2020</w:t>
            </w:r>
          </w:p>
        </w:tc>
        <w:tc>
          <w:tcPr>
            <w:tcW w:w="4675" w:type="dxa"/>
          </w:tcPr>
          <w:p w14:paraId="79836C0E" w14:textId="3B78EF3F" w:rsidR="00EB5EE0" w:rsidRPr="00EB5EE0" w:rsidRDefault="00EB5EE0" w:rsidP="00EB5EE0">
            <w:r>
              <w:t>Kindergarten, 4</w:t>
            </w:r>
            <w:r w:rsidRPr="00EB5EE0">
              <w:rPr>
                <w:vertAlign w:val="superscript"/>
              </w:rPr>
              <w:t>th</w:t>
            </w:r>
            <w:r>
              <w:t>, 8</w:t>
            </w:r>
            <w:r w:rsidRPr="00EB5EE0">
              <w:rPr>
                <w:vertAlign w:val="superscript"/>
              </w:rPr>
              <w:t>th</w:t>
            </w:r>
            <w:r>
              <w:t>, 12</w:t>
            </w:r>
            <w:r w:rsidRPr="00EB5EE0">
              <w:rPr>
                <w:vertAlign w:val="superscript"/>
              </w:rPr>
              <w:t>th</w:t>
            </w:r>
            <w:r>
              <w:t xml:space="preserve"> </w:t>
            </w:r>
          </w:p>
        </w:tc>
      </w:tr>
      <w:tr w:rsidR="00EB5EE0" w14:paraId="016B17DE" w14:textId="77777777" w:rsidTr="00EB5EE0">
        <w:tc>
          <w:tcPr>
            <w:tcW w:w="4675" w:type="dxa"/>
          </w:tcPr>
          <w:p w14:paraId="3188FA5F" w14:textId="141F7823" w:rsidR="00EB5EE0" w:rsidRPr="00EB5EE0" w:rsidRDefault="00EB5EE0" w:rsidP="0018412E">
            <w:r>
              <w:t>Wednesday, September 9</w:t>
            </w:r>
            <w:r w:rsidRPr="00EB5EE0">
              <w:rPr>
                <w:vertAlign w:val="superscript"/>
              </w:rPr>
              <w:t>th</w:t>
            </w:r>
            <w:r>
              <w:t>, 2020</w:t>
            </w:r>
          </w:p>
        </w:tc>
        <w:tc>
          <w:tcPr>
            <w:tcW w:w="4675" w:type="dxa"/>
          </w:tcPr>
          <w:p w14:paraId="6EF9D4F1" w14:textId="4B9D94FC" w:rsidR="00EB5EE0" w:rsidRPr="00EB5EE0" w:rsidRDefault="00EB5EE0" w:rsidP="0018412E">
            <w:r>
              <w:t>Kindergarten, 3</w:t>
            </w:r>
            <w:r w:rsidRPr="00EB5EE0">
              <w:rPr>
                <w:vertAlign w:val="superscript"/>
              </w:rPr>
              <w:t>rd</w:t>
            </w:r>
            <w:r>
              <w:t>, 9</w:t>
            </w:r>
            <w:r w:rsidRPr="00EB5EE0">
              <w:rPr>
                <w:vertAlign w:val="superscript"/>
              </w:rPr>
              <w:t>th</w:t>
            </w:r>
            <w:r>
              <w:t>, 11</w:t>
            </w:r>
            <w:r w:rsidRPr="00EB5EE0">
              <w:rPr>
                <w:vertAlign w:val="superscript"/>
              </w:rPr>
              <w:t>th</w:t>
            </w:r>
          </w:p>
        </w:tc>
      </w:tr>
      <w:tr w:rsidR="00EB5EE0" w14:paraId="28A3C6FE" w14:textId="77777777" w:rsidTr="00EB5EE0">
        <w:tc>
          <w:tcPr>
            <w:tcW w:w="4675" w:type="dxa"/>
          </w:tcPr>
          <w:p w14:paraId="047F4BEF" w14:textId="4596721B" w:rsidR="00EB5EE0" w:rsidRPr="00EB5EE0" w:rsidRDefault="00EB5EE0" w:rsidP="0018412E">
            <w:r>
              <w:t>Thursday, September 10</w:t>
            </w:r>
            <w:r w:rsidRPr="00EB5EE0">
              <w:rPr>
                <w:vertAlign w:val="superscript"/>
              </w:rPr>
              <w:t>th</w:t>
            </w:r>
            <w:r>
              <w:t>, 2020</w:t>
            </w:r>
          </w:p>
        </w:tc>
        <w:tc>
          <w:tcPr>
            <w:tcW w:w="4675" w:type="dxa"/>
          </w:tcPr>
          <w:p w14:paraId="2290D0B7" w14:textId="1035156B" w:rsidR="00EB5EE0" w:rsidRPr="00EB5EE0" w:rsidRDefault="00EB5EE0" w:rsidP="0018412E">
            <w:r>
              <w:t>Pre-K, 2</w:t>
            </w:r>
            <w:r w:rsidRPr="00EB5EE0">
              <w:rPr>
                <w:vertAlign w:val="superscript"/>
              </w:rPr>
              <w:t>nd</w:t>
            </w:r>
            <w:r>
              <w:t>, 6</w:t>
            </w:r>
            <w:r w:rsidRPr="00EB5EE0">
              <w:rPr>
                <w:vertAlign w:val="superscript"/>
              </w:rPr>
              <w:t>th</w:t>
            </w:r>
            <w:r>
              <w:t>, 10</w:t>
            </w:r>
            <w:r w:rsidRPr="00EB5EE0">
              <w:rPr>
                <w:vertAlign w:val="superscript"/>
              </w:rPr>
              <w:t>th</w:t>
            </w:r>
            <w:r>
              <w:t xml:space="preserve"> </w:t>
            </w:r>
          </w:p>
        </w:tc>
      </w:tr>
      <w:tr w:rsidR="00EB5EE0" w14:paraId="32C42C0C" w14:textId="77777777" w:rsidTr="00EB5EE0">
        <w:tc>
          <w:tcPr>
            <w:tcW w:w="4675" w:type="dxa"/>
          </w:tcPr>
          <w:p w14:paraId="574C0809" w14:textId="4E64D865" w:rsidR="00EB5EE0" w:rsidRDefault="00EB5EE0" w:rsidP="0018412E">
            <w:r>
              <w:t>Friday, September 11</w:t>
            </w:r>
            <w:r w:rsidRPr="00EB5EE0">
              <w:rPr>
                <w:vertAlign w:val="superscript"/>
              </w:rPr>
              <w:t>th</w:t>
            </w:r>
            <w:r>
              <w:t>, 2020</w:t>
            </w:r>
          </w:p>
        </w:tc>
        <w:tc>
          <w:tcPr>
            <w:tcW w:w="4675" w:type="dxa"/>
          </w:tcPr>
          <w:p w14:paraId="1ADD3197" w14:textId="71CC5601" w:rsidR="00EB5EE0" w:rsidRDefault="00EB5EE0" w:rsidP="00EB5EE0">
            <w:r>
              <w:t>Pre-K, 1</w:t>
            </w:r>
            <w:r w:rsidRPr="00EB5EE0">
              <w:rPr>
                <w:vertAlign w:val="superscript"/>
              </w:rPr>
              <w:t>st</w:t>
            </w:r>
            <w:r>
              <w:t>, 5</w:t>
            </w:r>
            <w:r w:rsidRPr="00EB5EE0">
              <w:rPr>
                <w:vertAlign w:val="superscript"/>
              </w:rPr>
              <w:t>th</w:t>
            </w:r>
            <w:r>
              <w:t>, 7</w:t>
            </w:r>
            <w:r w:rsidRPr="00EB5EE0">
              <w:rPr>
                <w:vertAlign w:val="superscript"/>
              </w:rPr>
              <w:t>th</w:t>
            </w:r>
            <w:r>
              <w:t xml:space="preserve"> </w:t>
            </w:r>
          </w:p>
        </w:tc>
      </w:tr>
    </w:tbl>
    <w:p w14:paraId="21D04F1C" w14:textId="77777777" w:rsidR="00725912" w:rsidRDefault="00725912" w:rsidP="0018412E"/>
    <w:p w14:paraId="42E03C2A" w14:textId="4ED1E702" w:rsidR="00EB5EE0" w:rsidRDefault="0094104A" w:rsidP="006D24AA">
      <w:pPr>
        <w:pStyle w:val="Heading2"/>
      </w:pPr>
      <w:bookmarkStart w:id="12" w:name="_Toc46409303"/>
      <w:r>
        <w:t>Phase 2</w:t>
      </w:r>
      <w:bookmarkEnd w:id="12"/>
    </w:p>
    <w:p w14:paraId="3B75F149" w14:textId="68D2F63D" w:rsidR="00EB5EE0" w:rsidRDefault="00603969" w:rsidP="00EB5EE0">
      <w:r>
        <w:t xml:space="preserve">The </w:t>
      </w:r>
      <w:r w:rsidR="00F65192">
        <w:t xml:space="preserve">duration </w:t>
      </w:r>
      <w:r>
        <w:t xml:space="preserve">of </w:t>
      </w:r>
      <w:r w:rsidR="00EB5EE0">
        <w:t xml:space="preserve">Phase 2 </w:t>
      </w:r>
      <w:r>
        <w:t>will be</w:t>
      </w:r>
      <w:r w:rsidR="00EB5EE0">
        <w:t xml:space="preserve"> </w:t>
      </w:r>
      <w:r>
        <w:t>determined by</w:t>
      </w:r>
      <w:r w:rsidR="00EB5EE0">
        <w:t xml:space="preserve"> infection rates and spread metrics within Webster County</w:t>
      </w:r>
      <w:r>
        <w:t xml:space="preserve">. The </w:t>
      </w:r>
      <w:r w:rsidR="006D24AA">
        <w:t>Webster County</w:t>
      </w:r>
      <w:r>
        <w:t xml:space="preserve"> Board of Education staff</w:t>
      </w:r>
      <w:r w:rsidR="006D24AA">
        <w:t xml:space="preserve"> will be working with the local health department and the WVDE to determine if, and when, changes need to be made to further protect the health and well-being of our students</w:t>
      </w:r>
      <w:r w:rsidR="00F65192">
        <w:t xml:space="preserve"> and staff</w:t>
      </w:r>
      <w:r w:rsidR="006D24AA">
        <w:t xml:space="preserve">. </w:t>
      </w:r>
    </w:p>
    <w:p w14:paraId="5A59B5D4" w14:textId="41C93CBE" w:rsidR="006D24AA" w:rsidRDefault="006A5741" w:rsidP="00EB5EE0">
      <w:pPr>
        <w:rPr>
          <w:color w:val="FF0000"/>
        </w:rPr>
      </w:pPr>
      <w:r>
        <w:t xml:space="preserve">Phase 2 will encompass a blended learning </w:t>
      </w:r>
      <w:r w:rsidR="00823764">
        <w:t>model, which</w:t>
      </w:r>
      <w:r>
        <w:t xml:space="preserve"> integrates both distance learning and in-person instruction</w:t>
      </w:r>
      <w:r w:rsidRPr="0094104A">
        <w:t>. Students will attend school two days per week with in-perso</w:t>
      </w:r>
      <w:r w:rsidR="0094104A" w:rsidRPr="0094104A">
        <w:t xml:space="preserve">n instruction. The remaining </w:t>
      </w:r>
      <w:r w:rsidRPr="0094104A">
        <w:t xml:space="preserve">three days per week students will engage in distance learning accessed through iPads and the 1:1 technology initiative. Students and teachers will sustain school connections and be engaged in learning activities Monday-Friday, regardless of whether they attend as Cohort A or B. </w:t>
      </w:r>
      <w:r w:rsidR="00746736">
        <w:t>Schools will continue to operate on a shortened schedule (</w:t>
      </w:r>
      <w:r w:rsidR="00823764">
        <w:t>30-minute</w:t>
      </w:r>
      <w:r w:rsidR="00746736">
        <w:t xml:space="preserve"> late arrival, 90 minute early dismissal) in order to reduce congregation of large groups and allow additional time for deeper cleaning and </w:t>
      </w:r>
      <w:r w:rsidR="00C63D8E">
        <w:t>sanitization</w:t>
      </w:r>
      <w:r w:rsidR="00746736">
        <w:t xml:space="preserve">.  </w:t>
      </w:r>
      <w:r w:rsidR="00F65192">
        <w:t xml:space="preserve">Individual schools will notify parents </w:t>
      </w:r>
      <w:r w:rsidR="00346A27">
        <w:t>of their child’s cohort prior to</w:t>
      </w:r>
      <w:r w:rsidR="00F65192">
        <w:t xml:space="preserve"> Phase 2 implementation. </w:t>
      </w:r>
    </w:p>
    <w:p w14:paraId="7E2E1612" w14:textId="2840A597" w:rsidR="00F74E8D" w:rsidRPr="00F74E8D" w:rsidRDefault="00F74E8D" w:rsidP="00F74E8D">
      <w:pPr>
        <w:pStyle w:val="paragraph"/>
        <w:spacing w:before="0" w:beforeAutospacing="0" w:after="0" w:afterAutospacing="0"/>
        <w:textAlignment w:val="baseline"/>
        <w:rPr>
          <w:rFonts w:ascii="&amp;quot" w:hAnsi="&amp;quot"/>
          <w:sz w:val="18"/>
          <w:szCs w:val="18"/>
        </w:rPr>
      </w:pPr>
      <w:r>
        <w:rPr>
          <w:rStyle w:val="eop"/>
          <w:rFonts w:ascii="&amp;quot" w:hAnsi="&amp;quot"/>
          <w:sz w:val="22"/>
          <w:szCs w:val="22"/>
        </w:rPr>
        <w:t>  </w:t>
      </w:r>
    </w:p>
    <w:tbl>
      <w:tblPr>
        <w:tblStyle w:val="TableGrid"/>
        <w:tblW w:w="0" w:type="auto"/>
        <w:tblLook w:val="04A0" w:firstRow="1" w:lastRow="0" w:firstColumn="1" w:lastColumn="0" w:noHBand="0" w:noVBand="1"/>
      </w:tblPr>
      <w:tblGrid>
        <w:gridCol w:w="1390"/>
        <w:gridCol w:w="1527"/>
        <w:gridCol w:w="1722"/>
        <w:gridCol w:w="1531"/>
        <w:gridCol w:w="1527"/>
      </w:tblGrid>
      <w:tr w:rsidR="000B10C5" w:rsidRPr="00F74E8D" w14:paraId="4FE1EF5B" w14:textId="77777777" w:rsidTr="000B10C5">
        <w:tc>
          <w:tcPr>
            <w:tcW w:w="1390" w:type="dxa"/>
          </w:tcPr>
          <w:p w14:paraId="483A4963" w14:textId="77777777" w:rsidR="000B10C5" w:rsidRPr="000B10C5" w:rsidRDefault="000B10C5" w:rsidP="00F963C7">
            <w:pPr>
              <w:jc w:val="center"/>
              <w:rPr>
                <w:b/>
              </w:rPr>
            </w:pPr>
            <w:r w:rsidRPr="000B10C5">
              <w:rPr>
                <w:b/>
              </w:rPr>
              <w:t>Monday</w:t>
            </w:r>
          </w:p>
        </w:tc>
        <w:tc>
          <w:tcPr>
            <w:tcW w:w="1527" w:type="dxa"/>
          </w:tcPr>
          <w:p w14:paraId="7F1E2F08" w14:textId="77777777" w:rsidR="000B10C5" w:rsidRPr="000B10C5" w:rsidRDefault="000B10C5" w:rsidP="00F963C7">
            <w:pPr>
              <w:jc w:val="center"/>
              <w:rPr>
                <w:b/>
              </w:rPr>
            </w:pPr>
            <w:r w:rsidRPr="000B10C5">
              <w:rPr>
                <w:b/>
              </w:rPr>
              <w:t>Tuesday</w:t>
            </w:r>
          </w:p>
        </w:tc>
        <w:tc>
          <w:tcPr>
            <w:tcW w:w="1722" w:type="dxa"/>
          </w:tcPr>
          <w:p w14:paraId="43FF3E77" w14:textId="77777777" w:rsidR="000B10C5" w:rsidRPr="000B10C5" w:rsidRDefault="000B10C5" w:rsidP="00F963C7">
            <w:pPr>
              <w:jc w:val="center"/>
              <w:rPr>
                <w:b/>
              </w:rPr>
            </w:pPr>
            <w:r w:rsidRPr="000B10C5">
              <w:rPr>
                <w:b/>
              </w:rPr>
              <w:t>Wednesday</w:t>
            </w:r>
          </w:p>
        </w:tc>
        <w:tc>
          <w:tcPr>
            <w:tcW w:w="1531" w:type="dxa"/>
          </w:tcPr>
          <w:p w14:paraId="320C3F1C" w14:textId="77777777" w:rsidR="000B10C5" w:rsidRPr="000B10C5" w:rsidRDefault="000B10C5" w:rsidP="00F963C7">
            <w:pPr>
              <w:jc w:val="center"/>
              <w:rPr>
                <w:b/>
              </w:rPr>
            </w:pPr>
            <w:r w:rsidRPr="000B10C5">
              <w:rPr>
                <w:b/>
              </w:rPr>
              <w:t>Thursday</w:t>
            </w:r>
          </w:p>
        </w:tc>
        <w:tc>
          <w:tcPr>
            <w:tcW w:w="1527" w:type="dxa"/>
          </w:tcPr>
          <w:p w14:paraId="1ADDF3E2" w14:textId="77777777" w:rsidR="000B10C5" w:rsidRPr="000B10C5" w:rsidRDefault="000B10C5" w:rsidP="00F963C7">
            <w:pPr>
              <w:jc w:val="center"/>
              <w:rPr>
                <w:b/>
              </w:rPr>
            </w:pPr>
            <w:r w:rsidRPr="000B10C5">
              <w:rPr>
                <w:b/>
              </w:rPr>
              <w:t>Friday</w:t>
            </w:r>
          </w:p>
        </w:tc>
      </w:tr>
      <w:tr w:rsidR="000B10C5" w:rsidRPr="00F74E8D" w14:paraId="6F7D40CC" w14:textId="77777777" w:rsidTr="000B10C5">
        <w:tc>
          <w:tcPr>
            <w:tcW w:w="1390" w:type="dxa"/>
          </w:tcPr>
          <w:p w14:paraId="39169BD7" w14:textId="77777777" w:rsidR="000B10C5" w:rsidRPr="000B10C5" w:rsidRDefault="000B10C5" w:rsidP="00F963C7">
            <w:r w:rsidRPr="000B10C5">
              <w:t xml:space="preserve">Cohort A </w:t>
            </w:r>
          </w:p>
          <w:p w14:paraId="33655422" w14:textId="77777777" w:rsidR="000B10C5" w:rsidRPr="000B10C5" w:rsidRDefault="000B10C5" w:rsidP="00F963C7">
            <w:r w:rsidRPr="000B10C5">
              <w:t>In-person</w:t>
            </w:r>
          </w:p>
          <w:p w14:paraId="51596BB3" w14:textId="77777777" w:rsidR="000B10C5" w:rsidRPr="000B10C5" w:rsidRDefault="000B10C5" w:rsidP="00F963C7">
            <w:r w:rsidRPr="000B10C5">
              <w:t>Cohort B</w:t>
            </w:r>
          </w:p>
          <w:p w14:paraId="6E859993" w14:textId="77777777" w:rsidR="000B10C5" w:rsidRPr="000B10C5" w:rsidRDefault="000B10C5" w:rsidP="00F963C7">
            <w:r w:rsidRPr="000B10C5">
              <w:t>Distance</w:t>
            </w:r>
          </w:p>
        </w:tc>
        <w:tc>
          <w:tcPr>
            <w:tcW w:w="1527" w:type="dxa"/>
          </w:tcPr>
          <w:p w14:paraId="16619DA8" w14:textId="77777777" w:rsidR="000B10C5" w:rsidRPr="000B10C5" w:rsidRDefault="000B10C5" w:rsidP="00F963C7">
            <w:r w:rsidRPr="000B10C5">
              <w:t xml:space="preserve">Cohort A </w:t>
            </w:r>
          </w:p>
          <w:p w14:paraId="39E9F63F" w14:textId="77777777" w:rsidR="000B10C5" w:rsidRPr="000B10C5" w:rsidRDefault="000B10C5" w:rsidP="00F963C7">
            <w:r w:rsidRPr="000B10C5">
              <w:t>In-person</w:t>
            </w:r>
          </w:p>
          <w:p w14:paraId="5F989BE9" w14:textId="77777777" w:rsidR="000B10C5" w:rsidRPr="000B10C5" w:rsidRDefault="000B10C5" w:rsidP="00F963C7">
            <w:r w:rsidRPr="000B10C5">
              <w:t>Cohort B</w:t>
            </w:r>
          </w:p>
          <w:p w14:paraId="7CA22F5A" w14:textId="77777777" w:rsidR="000B10C5" w:rsidRPr="000B10C5" w:rsidRDefault="000B10C5" w:rsidP="00F963C7">
            <w:r w:rsidRPr="000B10C5">
              <w:t>Distance</w:t>
            </w:r>
          </w:p>
        </w:tc>
        <w:tc>
          <w:tcPr>
            <w:tcW w:w="1722" w:type="dxa"/>
          </w:tcPr>
          <w:p w14:paraId="6245C3D9" w14:textId="60AABBCB" w:rsidR="000B10C5" w:rsidRPr="000B10C5" w:rsidRDefault="000B10C5" w:rsidP="00F74E8D">
            <w:r w:rsidRPr="000B10C5">
              <w:t xml:space="preserve">Distance Learning/ Communication/ Advanced </w:t>
            </w:r>
            <w:r w:rsidR="00C63D8E">
              <w:t>Sanitization</w:t>
            </w:r>
          </w:p>
        </w:tc>
        <w:tc>
          <w:tcPr>
            <w:tcW w:w="1531" w:type="dxa"/>
          </w:tcPr>
          <w:p w14:paraId="2977524C" w14:textId="77777777" w:rsidR="000B10C5" w:rsidRPr="000B10C5" w:rsidRDefault="000B10C5" w:rsidP="00F963C7">
            <w:r w:rsidRPr="000B10C5">
              <w:t>Cohort B</w:t>
            </w:r>
          </w:p>
          <w:p w14:paraId="619CE7C1" w14:textId="77777777" w:rsidR="000B10C5" w:rsidRPr="000B10C5" w:rsidRDefault="000B10C5" w:rsidP="00F963C7">
            <w:r w:rsidRPr="000B10C5">
              <w:t>In-person</w:t>
            </w:r>
          </w:p>
          <w:p w14:paraId="5B73AF27" w14:textId="77777777" w:rsidR="000B10C5" w:rsidRPr="000B10C5" w:rsidRDefault="000B10C5" w:rsidP="00F963C7">
            <w:r w:rsidRPr="000B10C5">
              <w:t xml:space="preserve">Cohort A </w:t>
            </w:r>
          </w:p>
          <w:p w14:paraId="0013556C" w14:textId="77777777" w:rsidR="000B10C5" w:rsidRPr="000B10C5" w:rsidRDefault="000B10C5" w:rsidP="00F963C7">
            <w:r w:rsidRPr="000B10C5">
              <w:t>Distance</w:t>
            </w:r>
          </w:p>
        </w:tc>
        <w:tc>
          <w:tcPr>
            <w:tcW w:w="1527" w:type="dxa"/>
          </w:tcPr>
          <w:p w14:paraId="00C0B315" w14:textId="77777777" w:rsidR="000B10C5" w:rsidRPr="000B10C5" w:rsidRDefault="000B10C5" w:rsidP="00F963C7">
            <w:r w:rsidRPr="000B10C5">
              <w:t>Cohort B</w:t>
            </w:r>
          </w:p>
          <w:p w14:paraId="7BA2CB7F" w14:textId="77777777" w:rsidR="000B10C5" w:rsidRPr="000B10C5" w:rsidRDefault="000B10C5" w:rsidP="00F963C7">
            <w:r w:rsidRPr="000B10C5">
              <w:t>In-person</w:t>
            </w:r>
          </w:p>
          <w:p w14:paraId="2F65CEB4" w14:textId="77777777" w:rsidR="000B10C5" w:rsidRPr="000B10C5" w:rsidRDefault="000B10C5" w:rsidP="00F963C7">
            <w:r w:rsidRPr="000B10C5">
              <w:t xml:space="preserve">Cohort A </w:t>
            </w:r>
          </w:p>
          <w:p w14:paraId="6FB78BDB" w14:textId="77777777" w:rsidR="000B10C5" w:rsidRPr="000B10C5" w:rsidRDefault="000B10C5" w:rsidP="00F963C7">
            <w:r w:rsidRPr="000B10C5">
              <w:t>Distance</w:t>
            </w:r>
          </w:p>
        </w:tc>
      </w:tr>
    </w:tbl>
    <w:p w14:paraId="68524030" w14:textId="77777777" w:rsidR="00F74E8D" w:rsidRDefault="00F74E8D" w:rsidP="00F74E8D">
      <w:pPr>
        <w:pStyle w:val="paragraph"/>
        <w:spacing w:before="0" w:beforeAutospacing="0" w:after="0" w:afterAutospacing="0"/>
        <w:textAlignment w:val="baseline"/>
        <w:rPr>
          <w:rStyle w:val="normaltextrun"/>
          <w:rFonts w:ascii="Calibri" w:hAnsi="Calibri" w:cs="Calibri"/>
          <w:b/>
          <w:bCs/>
          <w:sz w:val="22"/>
          <w:szCs w:val="22"/>
        </w:rPr>
      </w:pPr>
    </w:p>
    <w:p w14:paraId="5D7A0163" w14:textId="602C10B3" w:rsidR="006D24AA" w:rsidRDefault="00F74E8D" w:rsidP="00346A27">
      <w:pPr>
        <w:pStyle w:val="Heading2"/>
        <w:tabs>
          <w:tab w:val="left" w:pos="8160"/>
        </w:tabs>
      </w:pPr>
      <w:bookmarkStart w:id="13" w:name="_Toc46409304"/>
      <w:r>
        <w:lastRenderedPageBreak/>
        <w:t>Phase 3</w:t>
      </w:r>
      <w:bookmarkEnd w:id="13"/>
      <w:r w:rsidR="00346A27">
        <w:tab/>
      </w:r>
    </w:p>
    <w:p w14:paraId="2E780619" w14:textId="5DF8A75E" w:rsidR="00F74E8D" w:rsidRDefault="00F74E8D" w:rsidP="00F74E8D">
      <w:r>
        <w:t>Phase 3 will begin to transition our students and families back to the more traditional five-day in-person educational model. All students will attend in-person instruction five days per week. Schools will utilize a schedule that includes core classes with integrated and cross-curricular teaching to ensure mastery of the content standards at each level or instructional grade band. Schools will continue to operate on a shortened schedule (</w:t>
      </w:r>
      <w:r w:rsidR="00823764">
        <w:t>30-minute</w:t>
      </w:r>
      <w:r>
        <w:t xml:space="preserve"> late arrival, </w:t>
      </w:r>
      <w:r w:rsidR="00823764">
        <w:t>90-minute</w:t>
      </w:r>
      <w:r>
        <w:t xml:space="preserve"> early dismissal) in order to reduce congregation of large groups </w:t>
      </w:r>
      <w:r w:rsidR="00746736">
        <w:t xml:space="preserve">and allow additional time for deeper cleaning and </w:t>
      </w:r>
      <w:r w:rsidR="00C63D8E">
        <w:t>sanitization</w:t>
      </w:r>
      <w:r w:rsidR="00746736">
        <w:t xml:space="preserve">. </w:t>
      </w:r>
      <w:r>
        <w:t xml:space="preserve"> </w:t>
      </w:r>
    </w:p>
    <w:p w14:paraId="59519E7C" w14:textId="45BE1EF3" w:rsidR="00E33F1C" w:rsidRDefault="00E33F1C" w:rsidP="00E33F1C">
      <w:pPr>
        <w:pStyle w:val="Heading2"/>
      </w:pPr>
      <w:bookmarkStart w:id="14" w:name="_Toc46409305"/>
      <w:r>
        <w:t>Phase 4</w:t>
      </w:r>
      <w:bookmarkEnd w:id="14"/>
      <w:r>
        <w:t xml:space="preserve"> </w:t>
      </w:r>
    </w:p>
    <w:p w14:paraId="7B82BD31" w14:textId="25C63FBF" w:rsidR="00E33F1C" w:rsidRPr="00E33F1C" w:rsidRDefault="00E33F1C" w:rsidP="00E33F1C">
      <w:r>
        <w:t xml:space="preserve">Phase 4 is a return to the traditional five-day full-day educational model. Students will attend in-person instruction five days per week on the traditional school schedule. Additional regulations and social protocols may continue to be enforced as per health and government official orders. </w:t>
      </w:r>
    </w:p>
    <w:p w14:paraId="4333C6E6" w14:textId="29B621F3" w:rsidR="00D94A90" w:rsidRDefault="00746736" w:rsidP="00274B0C">
      <w:pPr>
        <w:pStyle w:val="Heading1"/>
      </w:pPr>
      <w:bookmarkStart w:id="15" w:name="_Toc46409306"/>
      <w:r>
        <w:t>The Return to School</w:t>
      </w:r>
      <w:bookmarkEnd w:id="15"/>
    </w:p>
    <w:p w14:paraId="7357FC0B" w14:textId="6D751685" w:rsidR="00612256" w:rsidRDefault="00D94A90" w:rsidP="00D94A90">
      <w:r>
        <w:t xml:space="preserve">The ultimate goal of this plan and the </w:t>
      </w:r>
      <w:r w:rsidR="00346A27">
        <w:t xml:space="preserve">requirements and </w:t>
      </w:r>
      <w:r>
        <w:t>recommendations presented are to provide direction, information, and resources t</w:t>
      </w:r>
      <w:r w:rsidR="00346A27">
        <w:t>hat</w:t>
      </w:r>
      <w:r>
        <w:t xml:space="preserve"> ensure:</w:t>
      </w:r>
    </w:p>
    <w:p w14:paraId="532B26B5" w14:textId="5356977B" w:rsidR="00D94A90" w:rsidRDefault="00D94A90" w:rsidP="002C5833">
      <w:pPr>
        <w:pStyle w:val="ListParagraph"/>
        <w:numPr>
          <w:ilvl w:val="0"/>
          <w:numId w:val="1"/>
        </w:numPr>
      </w:pPr>
      <w:r>
        <w:t>All students have the opportunity to benefit from continued learning that focuses on critical state standards.</w:t>
      </w:r>
    </w:p>
    <w:p w14:paraId="14A5E869" w14:textId="32367395" w:rsidR="00D94A90" w:rsidRDefault="00D94A90" w:rsidP="002C5833">
      <w:pPr>
        <w:pStyle w:val="ListParagraph"/>
        <w:numPr>
          <w:ilvl w:val="0"/>
          <w:numId w:val="1"/>
        </w:numPr>
      </w:pPr>
      <w:r>
        <w:t>Schools work to minimize instructional loss for all students</w:t>
      </w:r>
      <w:r w:rsidR="008019D5">
        <w:t xml:space="preserve"> while maintaining strict health and safety protocols t</w:t>
      </w:r>
      <w:r w:rsidR="00346A27">
        <w:t>hat</w:t>
      </w:r>
      <w:r w:rsidR="008019D5">
        <w:t xml:space="preserve"> protect student </w:t>
      </w:r>
      <w:r w:rsidR="00F65192">
        <w:t xml:space="preserve">and staff </w:t>
      </w:r>
      <w:r w:rsidR="008019D5">
        <w:t>wellness</w:t>
      </w:r>
      <w:r>
        <w:t>.</w:t>
      </w:r>
    </w:p>
    <w:p w14:paraId="72AF8A39" w14:textId="4DB57FCC" w:rsidR="00D94A90" w:rsidRDefault="008019D5" w:rsidP="002C5833">
      <w:pPr>
        <w:pStyle w:val="ListParagraph"/>
        <w:numPr>
          <w:ilvl w:val="0"/>
          <w:numId w:val="1"/>
        </w:numPr>
      </w:pPr>
      <w:r>
        <w:t>Schools provide s</w:t>
      </w:r>
      <w:r w:rsidR="00D94A90">
        <w:t xml:space="preserve">tudents and families </w:t>
      </w:r>
      <w:r>
        <w:t>the</w:t>
      </w:r>
      <w:r w:rsidR="00D94A90">
        <w:t xml:space="preserve"> routines and structures</w:t>
      </w:r>
      <w:r w:rsidR="00F65192">
        <w:t xml:space="preserve"> needed</w:t>
      </w:r>
      <w:r w:rsidR="00D94A90">
        <w:t xml:space="preserve"> </w:t>
      </w:r>
      <w:r w:rsidR="00346A27">
        <w:t>for</w:t>
      </w:r>
      <w:r>
        <w:t xml:space="preserve"> a</w:t>
      </w:r>
      <w:r w:rsidR="00D94A90">
        <w:t xml:space="preserve"> connected</w:t>
      </w:r>
      <w:r>
        <w:t>, seamless,</w:t>
      </w:r>
      <w:r w:rsidR="00D94A90">
        <w:t xml:space="preserve"> </w:t>
      </w:r>
      <w:r>
        <w:t>and meaningful learning experience</w:t>
      </w:r>
      <w:r w:rsidR="00D94A90">
        <w:t xml:space="preserve">. </w:t>
      </w:r>
    </w:p>
    <w:p w14:paraId="074FA459" w14:textId="7F1DE5B3" w:rsidR="00D472DB" w:rsidRDefault="008019D5" w:rsidP="008019D5">
      <w:pPr>
        <w:pStyle w:val="Heading2"/>
      </w:pPr>
      <w:bookmarkStart w:id="16" w:name="_Toc46409307"/>
      <w:r>
        <w:t>Face Coverings and Social Distancing</w:t>
      </w:r>
      <w:bookmarkEnd w:id="16"/>
    </w:p>
    <w:p w14:paraId="39021251" w14:textId="3FB2E8E9" w:rsidR="008019D5" w:rsidRDefault="008019D5" w:rsidP="008019D5">
      <w:r>
        <w:t xml:space="preserve">National and local experts agree that face coverings and social distancing measures significantly reduce the spread of COVID-19. Scientific data continues to support these claims stating that face coverings and social distancing reduces the likelihood of contracting and transmitting COVID-19 as these measures reduce contact with the air droplets produced when people speak, sing, yell, cough, and sneeze. Governor Jim Justice has issued a statewide mandate for face coverings in public places for all citizens over the age of </w:t>
      </w:r>
      <w:r w:rsidR="00823764">
        <w:t>nine</w:t>
      </w:r>
      <w:r>
        <w:t xml:space="preserve">. This plan reinforces the importance of face coverings and social distancing when possible; however, the Webster County Board of Education realizes that not all staff or students </w:t>
      </w:r>
      <w:r w:rsidR="006B327B">
        <w:t xml:space="preserve">can use face coverings due to existing health conditions or developmental constraints. The West Virginia Department of Education has outlined the following requirements and recommendations for face coverings and social distancing in order to best protect public health in our schools. </w:t>
      </w:r>
    </w:p>
    <w:p w14:paraId="4318031D" w14:textId="0374E601" w:rsidR="006B327B" w:rsidRDefault="006B327B" w:rsidP="006B327B">
      <w:pPr>
        <w:pStyle w:val="Heading3"/>
      </w:pPr>
      <w:bookmarkStart w:id="17" w:name="_Toc46409308"/>
      <w:r>
        <w:t>Requirements</w:t>
      </w:r>
      <w:bookmarkEnd w:id="17"/>
    </w:p>
    <w:p w14:paraId="36A870C2" w14:textId="07CC7039" w:rsidR="006B327B" w:rsidRPr="006B327B" w:rsidRDefault="006B327B" w:rsidP="006B327B">
      <w:pPr>
        <w:rPr>
          <w:b/>
        </w:rPr>
      </w:pPr>
      <w:r>
        <w:t>*</w:t>
      </w:r>
      <w:r>
        <w:rPr>
          <w:b/>
        </w:rPr>
        <w:t xml:space="preserve">Due to the rapidly changing nature of the COVID-19, requirements and recommendation protocols are subject to change. </w:t>
      </w:r>
    </w:p>
    <w:p w14:paraId="3694F8C1" w14:textId="08587C9E" w:rsidR="006B327B" w:rsidRDefault="006B327B" w:rsidP="002C5833">
      <w:pPr>
        <w:pStyle w:val="ListParagraph"/>
        <w:numPr>
          <w:ilvl w:val="0"/>
          <w:numId w:val="4"/>
        </w:numPr>
      </w:pPr>
      <w:r>
        <w:t>Face coverings (masks or shields) are required of all staff when they are unable to p</w:t>
      </w:r>
      <w:r w:rsidR="00F65192">
        <w:t>rovid</w:t>
      </w:r>
      <w:r>
        <w:t>e instruction in a socially distanced manner.</w:t>
      </w:r>
    </w:p>
    <w:p w14:paraId="3532703C" w14:textId="77777777" w:rsidR="006B327B" w:rsidRDefault="006B327B" w:rsidP="002C5833">
      <w:pPr>
        <w:pStyle w:val="ListParagraph"/>
        <w:numPr>
          <w:ilvl w:val="0"/>
          <w:numId w:val="4"/>
        </w:numPr>
      </w:pPr>
      <w:r>
        <w:t xml:space="preserve">Students in grades 3 and above are required to wear face coverings when outside of their core classroom group or in congregant areas. </w:t>
      </w:r>
    </w:p>
    <w:p w14:paraId="40E89390" w14:textId="3C2B4407" w:rsidR="006B327B" w:rsidRDefault="006B327B" w:rsidP="002C5833">
      <w:pPr>
        <w:pStyle w:val="ListParagraph"/>
        <w:numPr>
          <w:ilvl w:val="1"/>
          <w:numId w:val="4"/>
        </w:numPr>
      </w:pPr>
      <w:r>
        <w:lastRenderedPageBreak/>
        <w:t xml:space="preserve">Any student who cannot wear a mask or face shield due to a </w:t>
      </w:r>
      <w:r w:rsidR="00F65192">
        <w:t xml:space="preserve">documented </w:t>
      </w:r>
      <w:r>
        <w:t xml:space="preserve">medical condition, including those with respiratory issues that impede breathing, a mental health condition or disability, and students who are unable to remove a covering without assistance are not required to wear a mask. </w:t>
      </w:r>
    </w:p>
    <w:p w14:paraId="582C8610" w14:textId="46F49AA3" w:rsidR="006B327B" w:rsidRDefault="006B327B" w:rsidP="002C5833">
      <w:pPr>
        <w:pStyle w:val="ListParagraph"/>
        <w:numPr>
          <w:ilvl w:val="1"/>
          <w:numId w:val="4"/>
        </w:numPr>
      </w:pPr>
      <w:r>
        <w:t xml:space="preserve">Individuals who are communicating or seeking to communicate with someone who is hearing impaired or who has another disability, where the ability to see the mouth is essential to communication are not required to wear a mask; however, individuals should consider using another type of face covering such as a plastic face shield. </w:t>
      </w:r>
    </w:p>
    <w:p w14:paraId="688532F9" w14:textId="79493546" w:rsidR="006B327B" w:rsidRDefault="006B327B" w:rsidP="002C5833">
      <w:pPr>
        <w:pStyle w:val="ListParagraph"/>
        <w:numPr>
          <w:ilvl w:val="0"/>
          <w:numId w:val="4"/>
        </w:numPr>
      </w:pPr>
      <w:r>
        <w:t>Students in middle and high school are required to wear face coverings in co</w:t>
      </w:r>
      <w:r w:rsidR="00346A27">
        <w:t>mmon</w:t>
      </w:r>
      <w:r>
        <w:t xml:space="preserve"> areas and in classrooms if they are not in their core groups and/or social distancing cannot be maintained. </w:t>
      </w:r>
    </w:p>
    <w:p w14:paraId="23EB54F7" w14:textId="3748232C" w:rsidR="004F1A09" w:rsidRDefault="004F1A09" w:rsidP="002C5833">
      <w:pPr>
        <w:pStyle w:val="ListParagraph"/>
        <w:numPr>
          <w:ilvl w:val="0"/>
          <w:numId w:val="4"/>
        </w:numPr>
      </w:pPr>
      <w:r>
        <w:t xml:space="preserve">Schools must provide social distancing floor/seating markings in waiting and reception areas. </w:t>
      </w:r>
    </w:p>
    <w:p w14:paraId="657A1634" w14:textId="49CD064C" w:rsidR="00230C65" w:rsidRDefault="00230C65" w:rsidP="002C5833">
      <w:pPr>
        <w:pStyle w:val="ListParagraph"/>
        <w:numPr>
          <w:ilvl w:val="0"/>
          <w:numId w:val="4"/>
        </w:numPr>
      </w:pPr>
      <w:r>
        <w:t xml:space="preserve">Mark or designate six feet of spacing to remind students and staff to stay six feet apart in lines and at other times when they may congregate. </w:t>
      </w:r>
    </w:p>
    <w:p w14:paraId="1D490C14" w14:textId="0583A37D" w:rsidR="00230C65" w:rsidRDefault="00230C65" w:rsidP="002C5833">
      <w:pPr>
        <w:pStyle w:val="ListParagraph"/>
        <w:numPr>
          <w:ilvl w:val="0"/>
          <w:numId w:val="4"/>
        </w:numPr>
      </w:pPr>
      <w:r>
        <w:t>Provide marks on the floors of restrooms and locker rooms to indicate proper social distancing.</w:t>
      </w:r>
    </w:p>
    <w:p w14:paraId="2623B630" w14:textId="602DCE18" w:rsidR="00230C65" w:rsidRDefault="00230C65" w:rsidP="002C5833">
      <w:pPr>
        <w:pStyle w:val="ListParagraph"/>
        <w:numPr>
          <w:ilvl w:val="0"/>
          <w:numId w:val="4"/>
        </w:numPr>
      </w:pPr>
      <w:r>
        <w:t xml:space="preserve">Limit nonessential visitors and activities involving external groups or organizations. </w:t>
      </w:r>
    </w:p>
    <w:p w14:paraId="5848687A" w14:textId="0D167140" w:rsidR="00230C65" w:rsidRDefault="00230C65" w:rsidP="002C5833">
      <w:pPr>
        <w:pStyle w:val="ListParagraph"/>
        <w:numPr>
          <w:ilvl w:val="0"/>
          <w:numId w:val="4"/>
        </w:numPr>
      </w:pPr>
      <w:r>
        <w:t>Monitor arrival and dismissal of students to discourage congregating and ensure students report directly to classrooms or designated areas.</w:t>
      </w:r>
    </w:p>
    <w:p w14:paraId="31035900" w14:textId="0BD5390E" w:rsidR="00230C65" w:rsidRDefault="00230C65" w:rsidP="002C5833">
      <w:pPr>
        <w:pStyle w:val="ListParagraph"/>
        <w:numPr>
          <w:ilvl w:val="0"/>
          <w:numId w:val="4"/>
        </w:numPr>
      </w:pPr>
      <w:r>
        <w:t xml:space="preserve">Address social distancing to accommodate essential parent/guardian meetings, such as IEPs, disciplinary actions, etc. </w:t>
      </w:r>
    </w:p>
    <w:p w14:paraId="0DFA7594" w14:textId="173715D8" w:rsidR="004775E4" w:rsidRDefault="004775E4" w:rsidP="004775E4">
      <w:pPr>
        <w:pStyle w:val="Heading3"/>
      </w:pPr>
      <w:bookmarkStart w:id="18" w:name="_Toc46409309"/>
      <w:r>
        <w:t>Recommendations</w:t>
      </w:r>
      <w:bookmarkEnd w:id="18"/>
    </w:p>
    <w:p w14:paraId="374DC9B9" w14:textId="3056F54B" w:rsidR="004775E4" w:rsidRDefault="004775E4" w:rsidP="002C5833">
      <w:pPr>
        <w:pStyle w:val="ListParagraph"/>
        <w:numPr>
          <w:ilvl w:val="0"/>
          <w:numId w:val="5"/>
        </w:numPr>
      </w:pPr>
      <w:r>
        <w:t>Minimize opportunities for sustained exposure (15 minutes or more) by ensuring sufficient social distancing of at least six feet between people whenever possible (hallways, classrooms, outdoor spaces, gymnasiums, cafeterias).</w:t>
      </w:r>
    </w:p>
    <w:p w14:paraId="130D00A3" w14:textId="13D1CD46" w:rsidR="004775E4" w:rsidRDefault="004775E4" w:rsidP="002C5833">
      <w:pPr>
        <w:pStyle w:val="ListParagraph"/>
        <w:numPr>
          <w:ilvl w:val="0"/>
          <w:numId w:val="5"/>
        </w:numPr>
      </w:pPr>
      <w:r>
        <w:t>Provide frequent reminders for student and staff to stay at least six feet apart from one another.</w:t>
      </w:r>
    </w:p>
    <w:p w14:paraId="72BCB524" w14:textId="61E73765" w:rsidR="004775E4" w:rsidRDefault="004775E4" w:rsidP="002C5833">
      <w:pPr>
        <w:pStyle w:val="ListParagraph"/>
        <w:numPr>
          <w:ilvl w:val="0"/>
          <w:numId w:val="5"/>
        </w:numPr>
      </w:pPr>
      <w:r>
        <w:t xml:space="preserve">When feasible, arrange desks or seating so that students are </w:t>
      </w:r>
      <w:r w:rsidR="006036AE">
        <w:t xml:space="preserve">separated from one another by six feet. If </w:t>
      </w:r>
      <w:r w:rsidR="00346A27">
        <w:t>it</w:t>
      </w:r>
      <w:r w:rsidR="006036AE">
        <w:t xml:space="preserve"> is not possible to arrange seating six feet apart, it is recommended that all students sit facing the same direction. </w:t>
      </w:r>
    </w:p>
    <w:p w14:paraId="6CEAF4CD" w14:textId="6DFC18C8" w:rsidR="006036AE" w:rsidRDefault="006036AE" w:rsidP="002C5833">
      <w:pPr>
        <w:pStyle w:val="ListParagraph"/>
        <w:numPr>
          <w:ilvl w:val="0"/>
          <w:numId w:val="5"/>
        </w:numPr>
      </w:pPr>
      <w:r>
        <w:t>Designate hallways as one-way, posting directional reminders on the walls and/or floor.</w:t>
      </w:r>
    </w:p>
    <w:p w14:paraId="7B4FAA90" w14:textId="1F720F31" w:rsidR="006036AE" w:rsidRDefault="006036AE" w:rsidP="002C5833">
      <w:pPr>
        <w:pStyle w:val="ListParagraph"/>
        <w:numPr>
          <w:ilvl w:val="0"/>
          <w:numId w:val="5"/>
        </w:numPr>
      </w:pPr>
      <w:r>
        <w:t>Designate entrance and exit doors to reduce people meeting face-to-face.</w:t>
      </w:r>
    </w:p>
    <w:p w14:paraId="75BD7FEC" w14:textId="0DAFAC88" w:rsidR="006036AE" w:rsidRDefault="006036AE" w:rsidP="002C5833">
      <w:pPr>
        <w:pStyle w:val="ListParagraph"/>
        <w:numPr>
          <w:ilvl w:val="0"/>
          <w:numId w:val="5"/>
        </w:numPr>
      </w:pPr>
      <w:r>
        <w:t>Keep students and teachers in small core groups as much as possible during the day, and from day-to-day. Limit mixing between core groups (recess, lunch, arrival and dismissal).</w:t>
      </w:r>
    </w:p>
    <w:p w14:paraId="277A8FAF" w14:textId="480E067E" w:rsidR="006036AE" w:rsidRDefault="006036AE" w:rsidP="002C5833">
      <w:pPr>
        <w:pStyle w:val="ListParagraph"/>
        <w:numPr>
          <w:ilvl w:val="0"/>
          <w:numId w:val="5"/>
        </w:numPr>
      </w:pPr>
      <w:r>
        <w:t>Suspend activities that involve bringing together large groups of people or activities that do not allow for social distancing, including assemblies, large groups using playground equipment, etc.</w:t>
      </w:r>
    </w:p>
    <w:p w14:paraId="4AB716E3" w14:textId="6CEDFEDF" w:rsidR="006036AE" w:rsidRDefault="006036AE" w:rsidP="002C5833">
      <w:pPr>
        <w:pStyle w:val="ListParagraph"/>
        <w:numPr>
          <w:ilvl w:val="0"/>
          <w:numId w:val="5"/>
        </w:numPr>
      </w:pPr>
      <w:r>
        <w:t>Whenever possible, conduct events such as field trips, parent/family meetings, assemblies and performances virtually.</w:t>
      </w:r>
    </w:p>
    <w:p w14:paraId="01579472" w14:textId="2B132F43" w:rsidR="006036AE" w:rsidRDefault="006036AE" w:rsidP="006036AE">
      <w:pPr>
        <w:pStyle w:val="Heading2"/>
      </w:pPr>
      <w:bookmarkStart w:id="19" w:name="_Toc46409310"/>
      <w:r>
        <w:t>Cleaning and Hygiene</w:t>
      </w:r>
      <w:bookmarkEnd w:id="19"/>
    </w:p>
    <w:p w14:paraId="1A08E81F" w14:textId="2A084B7F" w:rsidR="00F963C7" w:rsidRPr="00F963C7" w:rsidRDefault="00F963C7" w:rsidP="00F963C7">
      <w:r>
        <w:t xml:space="preserve">In order to reopen schools safely all staff, students, and community members must work together to practice social distancing and </w:t>
      </w:r>
      <w:r w:rsidR="00346A27">
        <w:t>good hygiene practices</w:t>
      </w:r>
      <w:r>
        <w:t xml:space="preserve"> to reduce the risk of exposure to the virus that causes COVID-19. Reducing the risk of exposure to COVID</w:t>
      </w:r>
      <w:r w:rsidR="00F668C4">
        <w:t>-19 by cleaning and disinfecting</w:t>
      </w:r>
      <w:r>
        <w:t xml:space="preserve"> is a critical step in the process of reopeni</w:t>
      </w:r>
      <w:r w:rsidR="00F668C4">
        <w:t xml:space="preserve">ng our schools. In addition to </w:t>
      </w:r>
      <w:r>
        <w:t xml:space="preserve">advanced cleaning protocols, it is also essential to make behavioral changes that reduce the spread of COVID-19 and other viruses. As schools and businesses continue to reopen, everyone needs to follow hygienic practices such as social </w:t>
      </w:r>
      <w:r>
        <w:lastRenderedPageBreak/>
        <w:t>distancing</w:t>
      </w:r>
      <w:r w:rsidR="00283687">
        <w:t>; wearing face coverings;</w:t>
      </w:r>
      <w:r>
        <w:t xml:space="preserve"> frequent</w:t>
      </w:r>
      <w:r w:rsidR="00F668C4">
        <w:t>ly and thoroughly washing hands;</w:t>
      </w:r>
      <w:r>
        <w:t xml:space="preserve"> using a 60% or great</w:t>
      </w:r>
      <w:r w:rsidR="00F668C4">
        <w:t>er alcohol based hand sanitizer;</w:t>
      </w:r>
      <w:r>
        <w:t xml:space="preserve"> avoiding touching nose, eyes, and mouth</w:t>
      </w:r>
      <w:r w:rsidR="00F668C4">
        <w:t>; staying home when sick;</w:t>
      </w:r>
      <w:r>
        <w:t xml:space="preserve"> and cleaning and disinfecting frequently touched objects and surfaces. </w:t>
      </w:r>
    </w:p>
    <w:p w14:paraId="0C68F4E4" w14:textId="62DD92AA" w:rsidR="006036AE" w:rsidRDefault="000745A4" w:rsidP="000745A4">
      <w:pPr>
        <w:pStyle w:val="Heading3"/>
      </w:pPr>
      <w:bookmarkStart w:id="20" w:name="_Toc46409311"/>
      <w:r>
        <w:t>Requirements</w:t>
      </w:r>
      <w:bookmarkEnd w:id="20"/>
    </w:p>
    <w:p w14:paraId="712CD3A2" w14:textId="56C1E0FE" w:rsidR="00F668C4" w:rsidRDefault="00F668C4" w:rsidP="002C5833">
      <w:pPr>
        <w:pStyle w:val="ListParagraph"/>
        <w:numPr>
          <w:ilvl w:val="0"/>
          <w:numId w:val="6"/>
        </w:numPr>
      </w:pPr>
      <w:r>
        <w:t xml:space="preserve">Provide adequate supplies to support healthy hygiene behaviors (soap, hand sanitizer, paper towels, </w:t>
      </w:r>
      <w:r w:rsidR="00823764">
        <w:t>and tissues</w:t>
      </w:r>
      <w:r>
        <w:t>).</w:t>
      </w:r>
    </w:p>
    <w:p w14:paraId="0CB78336" w14:textId="40122BFB" w:rsidR="00F668C4" w:rsidRDefault="00F668C4" w:rsidP="002C5833">
      <w:pPr>
        <w:pStyle w:val="ListParagraph"/>
        <w:numPr>
          <w:ilvl w:val="1"/>
          <w:numId w:val="6"/>
        </w:numPr>
      </w:pPr>
      <w:r>
        <w:t>Provide hand sanitizer with at least 60% alcohol for safe use by staff and older children at entrances, exits, classrooms, and cafeterias.</w:t>
      </w:r>
    </w:p>
    <w:p w14:paraId="142E1DAB" w14:textId="6C35F0A6" w:rsidR="00F668C4" w:rsidRDefault="00F668C4" w:rsidP="002C5833">
      <w:pPr>
        <w:pStyle w:val="ListParagraph"/>
        <w:numPr>
          <w:ilvl w:val="0"/>
          <w:numId w:val="6"/>
        </w:numPr>
      </w:pPr>
      <w:r>
        <w:t>Teach and reinforce handwashing with soap and water for at least 20 seconds and/or the safe use of hand sanitizer for staff and older students.</w:t>
      </w:r>
    </w:p>
    <w:p w14:paraId="6C5DF275" w14:textId="7ADFDC2D" w:rsidR="00F668C4" w:rsidRDefault="00F668C4" w:rsidP="002C5833">
      <w:pPr>
        <w:pStyle w:val="ListParagraph"/>
        <w:numPr>
          <w:ilvl w:val="0"/>
          <w:numId w:val="6"/>
        </w:numPr>
      </w:pPr>
      <w:r>
        <w:t>Increase monitoring to ensure adherence to the safety measures among staff and students.</w:t>
      </w:r>
    </w:p>
    <w:p w14:paraId="790E9318" w14:textId="412CC06B" w:rsidR="00F668C4" w:rsidRDefault="00F668C4" w:rsidP="002C5833">
      <w:pPr>
        <w:pStyle w:val="ListParagraph"/>
        <w:numPr>
          <w:ilvl w:val="1"/>
          <w:numId w:val="6"/>
        </w:numPr>
      </w:pPr>
      <w:r>
        <w:t>Supervise use of hand sanitizer by students</w:t>
      </w:r>
    </w:p>
    <w:p w14:paraId="6CDE9093" w14:textId="66FA9857" w:rsidR="00F668C4" w:rsidRDefault="00F668C4" w:rsidP="002C5833">
      <w:pPr>
        <w:pStyle w:val="ListParagraph"/>
        <w:numPr>
          <w:ilvl w:val="1"/>
          <w:numId w:val="6"/>
        </w:numPr>
      </w:pPr>
      <w:r>
        <w:t>Ensure children with skin reactions to sanitizer use soap and water.</w:t>
      </w:r>
    </w:p>
    <w:p w14:paraId="36B33C6A" w14:textId="0CA5A26F" w:rsidR="00F668C4" w:rsidRDefault="00F668C4" w:rsidP="002C5833">
      <w:pPr>
        <w:pStyle w:val="ListParagraph"/>
        <w:numPr>
          <w:ilvl w:val="1"/>
          <w:numId w:val="6"/>
        </w:numPr>
      </w:pPr>
      <w:r>
        <w:t>Reinforce handwashing during key times such as, before, during and after food preparation; before eating food; after using the toilet; after blowing nose, coughing, or sneezing; after using bare hands to touch objects that have been handled by others.</w:t>
      </w:r>
    </w:p>
    <w:p w14:paraId="49554262" w14:textId="49E2D77A" w:rsidR="00F668C4" w:rsidRDefault="00F668C4" w:rsidP="002C5833">
      <w:pPr>
        <w:pStyle w:val="ListParagraph"/>
        <w:numPr>
          <w:ilvl w:val="0"/>
          <w:numId w:val="6"/>
        </w:numPr>
      </w:pPr>
      <w:r>
        <w:t>Require hand cleaning/sanitization when entering each classroom.</w:t>
      </w:r>
    </w:p>
    <w:p w14:paraId="1E713F1C" w14:textId="7EBEA0FD" w:rsidR="00F668C4" w:rsidRDefault="00F668C4" w:rsidP="002C5833">
      <w:pPr>
        <w:pStyle w:val="ListParagraph"/>
        <w:numPr>
          <w:ilvl w:val="0"/>
          <w:numId w:val="6"/>
        </w:numPr>
      </w:pPr>
      <w:r>
        <w:t>Systematically and frequently check and refill hand sanitizers.</w:t>
      </w:r>
    </w:p>
    <w:p w14:paraId="7232F641" w14:textId="3E3610D8" w:rsidR="00F668C4" w:rsidRDefault="00F668C4" w:rsidP="002C5833">
      <w:pPr>
        <w:pStyle w:val="ListParagraph"/>
        <w:numPr>
          <w:ilvl w:val="0"/>
          <w:numId w:val="6"/>
        </w:numPr>
      </w:pPr>
      <w:r>
        <w:t xml:space="preserve">Encourage staff and students to cough and sneeze into their elbows or to cover with a tissue. </w:t>
      </w:r>
    </w:p>
    <w:p w14:paraId="3B3100D1" w14:textId="28359DA1" w:rsidR="00F668C4" w:rsidRDefault="00F668C4" w:rsidP="002C5833">
      <w:pPr>
        <w:pStyle w:val="ListParagraph"/>
        <w:numPr>
          <w:ilvl w:val="0"/>
          <w:numId w:val="6"/>
        </w:numPr>
      </w:pPr>
      <w:r>
        <w:t xml:space="preserve">Ensure that used tissues are thrown in a </w:t>
      </w:r>
      <w:r w:rsidR="00823764">
        <w:t>trashcan</w:t>
      </w:r>
      <w:r>
        <w:t xml:space="preserve"> and hands are washed immediately with soap and water for at least 20 seconds or cleaned with hand sanitizer.</w:t>
      </w:r>
    </w:p>
    <w:p w14:paraId="0B2260AA" w14:textId="2CEC5819" w:rsidR="00F668C4" w:rsidRDefault="00F668C4" w:rsidP="002C5833">
      <w:pPr>
        <w:pStyle w:val="ListParagraph"/>
        <w:numPr>
          <w:ilvl w:val="0"/>
          <w:numId w:val="6"/>
        </w:numPr>
      </w:pPr>
      <w:r>
        <w:t xml:space="preserve">Establish a schedule and perform ongoing and routine environmental cleaning and disinfection of high-touch areas (door handles, stair rails, faucet handles, toilet handles, light switches, playground equipment, desks, tables, chairs, etc.) with an EPA approved disinfectant and increase frequency of disinfection during high-density times. </w:t>
      </w:r>
    </w:p>
    <w:p w14:paraId="75EC4925" w14:textId="67E81E51" w:rsidR="00F668C4" w:rsidRDefault="00F668C4" w:rsidP="002C5833">
      <w:pPr>
        <w:pStyle w:val="ListParagraph"/>
        <w:numPr>
          <w:ilvl w:val="0"/>
          <w:numId w:val="6"/>
        </w:numPr>
      </w:pPr>
      <w:r>
        <w:t xml:space="preserve">Disinfect all shared objects (gym/ PE equipment, art supplies, toys, games) between </w:t>
      </w:r>
      <w:r w:rsidR="00823764">
        <w:t>uses</w:t>
      </w:r>
      <w:r>
        <w:t>.</w:t>
      </w:r>
    </w:p>
    <w:p w14:paraId="0727527B" w14:textId="55EA08A8" w:rsidR="00F668C4" w:rsidRDefault="00F668C4" w:rsidP="002C5833">
      <w:pPr>
        <w:pStyle w:val="ListParagraph"/>
        <w:numPr>
          <w:ilvl w:val="0"/>
          <w:numId w:val="6"/>
        </w:numPr>
      </w:pPr>
      <w:r>
        <w:t>Paper-based materials, such as books and loose-leaf paper, are not considered high-risk for COVID-19 transmission and do not require additional cleaning or disinfecting procedures.</w:t>
      </w:r>
    </w:p>
    <w:p w14:paraId="0E5AE8F4" w14:textId="33EE27CD" w:rsidR="00F668C4" w:rsidRDefault="00F668C4" w:rsidP="002C5833">
      <w:pPr>
        <w:pStyle w:val="ListParagraph"/>
        <w:numPr>
          <w:ilvl w:val="0"/>
          <w:numId w:val="6"/>
        </w:numPr>
      </w:pPr>
      <w:r>
        <w:t xml:space="preserve">Ensure safe and correct use and </w:t>
      </w:r>
      <w:r w:rsidR="001A19BB">
        <w:t>storage of cleaning and disinfection products, including securely storing and using products away from children, and allowing adequate ventilation when staff use such products.</w:t>
      </w:r>
    </w:p>
    <w:p w14:paraId="5279AE53" w14:textId="01FC7A26" w:rsidR="001A19BB" w:rsidRDefault="001A19BB" w:rsidP="002C5833">
      <w:pPr>
        <w:pStyle w:val="ListParagraph"/>
        <w:numPr>
          <w:ilvl w:val="0"/>
          <w:numId w:val="6"/>
        </w:numPr>
      </w:pPr>
      <w:r>
        <w:t>Keep students’ personal items separate and limit shared spaces (lockers)</w:t>
      </w:r>
      <w:r w:rsidR="00283687">
        <w:t>.</w:t>
      </w:r>
    </w:p>
    <w:p w14:paraId="53EAE29B" w14:textId="7EF487F6" w:rsidR="001A19BB" w:rsidRDefault="001A19BB" w:rsidP="002C5833">
      <w:pPr>
        <w:pStyle w:val="ListParagraph"/>
        <w:numPr>
          <w:ilvl w:val="0"/>
          <w:numId w:val="6"/>
        </w:numPr>
      </w:pPr>
      <w:r>
        <w:t xml:space="preserve">Limit sharing of personal items and classroom materials to small groups and disinfect between uses or provide adequate supplies for individual student use. </w:t>
      </w:r>
    </w:p>
    <w:p w14:paraId="0610DF5B" w14:textId="69506097" w:rsidR="001A19BB" w:rsidRDefault="001A19BB" w:rsidP="001A19BB">
      <w:pPr>
        <w:pStyle w:val="Heading3"/>
      </w:pPr>
      <w:bookmarkStart w:id="21" w:name="_Toc46409312"/>
      <w:r>
        <w:t>Recommendations</w:t>
      </w:r>
      <w:bookmarkEnd w:id="21"/>
    </w:p>
    <w:p w14:paraId="75796F63" w14:textId="32295298" w:rsidR="001A19BB" w:rsidRDefault="001A19BB" w:rsidP="002C5833">
      <w:pPr>
        <w:pStyle w:val="ListParagraph"/>
        <w:numPr>
          <w:ilvl w:val="0"/>
          <w:numId w:val="7"/>
        </w:numPr>
      </w:pPr>
      <w:r>
        <w:t>Utilize existing cleaning products to the extent possible because of allergies/sensitivities of chemicals.</w:t>
      </w:r>
    </w:p>
    <w:p w14:paraId="76525121" w14:textId="52944919" w:rsidR="001A19BB" w:rsidRDefault="001A19BB" w:rsidP="002C5833">
      <w:pPr>
        <w:pStyle w:val="ListParagraph"/>
        <w:numPr>
          <w:ilvl w:val="0"/>
          <w:numId w:val="7"/>
        </w:numPr>
      </w:pPr>
      <w:r>
        <w:t>Avoid shared use of soft or other items that cannot be easily cleaned and disinfected (stuffed toys, clay, etc.).</w:t>
      </w:r>
    </w:p>
    <w:p w14:paraId="6E26AE0F" w14:textId="004A5251" w:rsidR="001A19BB" w:rsidRDefault="001A19BB" w:rsidP="002C5833">
      <w:pPr>
        <w:pStyle w:val="ListParagraph"/>
        <w:numPr>
          <w:ilvl w:val="0"/>
          <w:numId w:val="7"/>
        </w:numPr>
      </w:pPr>
      <w:r>
        <w:t>Provide additional options for handwashing stations by maximizing the number of available sinks.</w:t>
      </w:r>
    </w:p>
    <w:p w14:paraId="3E44912B" w14:textId="683C80E5" w:rsidR="001A19BB" w:rsidRDefault="001A19BB" w:rsidP="002C5833">
      <w:pPr>
        <w:pStyle w:val="ListParagraph"/>
        <w:numPr>
          <w:ilvl w:val="0"/>
          <w:numId w:val="7"/>
        </w:numPr>
      </w:pPr>
      <w:r>
        <w:t>Water bottle filling stations are preferred and the use of water fountains should be limited.</w:t>
      </w:r>
    </w:p>
    <w:p w14:paraId="7429B96A" w14:textId="6BE9C051" w:rsidR="001A19BB" w:rsidRDefault="001A19BB" w:rsidP="002C5833">
      <w:pPr>
        <w:pStyle w:val="ListParagraph"/>
        <w:numPr>
          <w:ilvl w:val="0"/>
          <w:numId w:val="7"/>
        </w:numPr>
      </w:pPr>
      <w:r>
        <w:lastRenderedPageBreak/>
        <w:t>Develop a means for students and staff to report areas of concern regarding cleanliness/</w:t>
      </w:r>
      <w:r w:rsidR="00C63D8E">
        <w:t>sanitization</w:t>
      </w:r>
      <w:r>
        <w:t xml:space="preserve"> of the building.</w:t>
      </w:r>
    </w:p>
    <w:p w14:paraId="3DF03B7A" w14:textId="4D3F5A44" w:rsidR="001A19BB" w:rsidRDefault="001A19BB" w:rsidP="002C5833">
      <w:pPr>
        <w:pStyle w:val="ListParagraph"/>
        <w:numPr>
          <w:ilvl w:val="0"/>
          <w:numId w:val="7"/>
        </w:numPr>
      </w:pPr>
      <w:r>
        <w:t>Ensure disinfectants</w:t>
      </w:r>
      <w:r w:rsidR="00283687">
        <w:t xml:space="preserve"> that are to be sprayed on surfaces</w:t>
      </w:r>
      <w:r>
        <w:t xml:space="preserve"> are approved by manufacturers.</w:t>
      </w:r>
    </w:p>
    <w:p w14:paraId="3E9C97EE" w14:textId="4B968315" w:rsidR="001A19BB" w:rsidRDefault="001A19BB" w:rsidP="002C5833">
      <w:pPr>
        <w:pStyle w:val="ListParagraph"/>
        <w:numPr>
          <w:ilvl w:val="0"/>
          <w:numId w:val="7"/>
        </w:numPr>
      </w:pPr>
      <w:r>
        <w:t>Eliminate the use of share</w:t>
      </w:r>
      <w:r w:rsidR="00F65192">
        <w:t>d</w:t>
      </w:r>
      <w:r>
        <w:t xml:space="preserve"> art supplies, toys, games, etc. by creating student-specific groups of materials. </w:t>
      </w:r>
    </w:p>
    <w:p w14:paraId="258CB81B" w14:textId="442FDD1E" w:rsidR="001A19BB" w:rsidRDefault="001A19BB" w:rsidP="001A19BB">
      <w:pPr>
        <w:pStyle w:val="Heading2"/>
      </w:pPr>
      <w:bookmarkStart w:id="22" w:name="_Toc46409313"/>
      <w:r>
        <w:t>Food Service and Meals</w:t>
      </w:r>
      <w:bookmarkEnd w:id="22"/>
    </w:p>
    <w:p w14:paraId="2A2C8767" w14:textId="35545217" w:rsidR="000B10C5" w:rsidRPr="000B10C5" w:rsidRDefault="001A19BB" w:rsidP="000B10C5">
      <w:pPr>
        <w:rPr>
          <w:rFonts w:cstheme="minorHAnsi"/>
          <w:color w:val="000000"/>
        </w:rPr>
      </w:pPr>
      <w:r w:rsidRPr="000B10C5">
        <w:rPr>
          <w:rFonts w:cstheme="minorHAnsi"/>
        </w:rPr>
        <w:t xml:space="preserve">In order to reduce food insecurity, Webster County Schools will be providing meals </w:t>
      </w:r>
      <w:r w:rsidR="000B10C5" w:rsidRPr="000B10C5">
        <w:rPr>
          <w:rFonts w:cstheme="minorHAnsi"/>
        </w:rPr>
        <w:t xml:space="preserve">to all enrolled </w:t>
      </w:r>
      <w:r w:rsidRPr="000B10C5">
        <w:rPr>
          <w:rFonts w:cstheme="minorHAnsi"/>
        </w:rPr>
        <w:t xml:space="preserve">students regardless of whether they are receiving instruction in-person or through a </w:t>
      </w:r>
      <w:r w:rsidR="00823764" w:rsidRPr="000B10C5">
        <w:rPr>
          <w:rFonts w:cstheme="minorHAnsi"/>
        </w:rPr>
        <w:t>distance-learning</w:t>
      </w:r>
      <w:r w:rsidRPr="000B10C5">
        <w:rPr>
          <w:rFonts w:cstheme="minorHAnsi"/>
        </w:rPr>
        <w:t xml:space="preserve"> model. </w:t>
      </w:r>
      <w:r w:rsidR="000B10C5" w:rsidRPr="000B10C5">
        <w:rPr>
          <w:rFonts w:cstheme="minorHAnsi"/>
          <w:color w:val="000000"/>
        </w:rPr>
        <w:t xml:space="preserve">The cafeterias in Webster County Schools will </w:t>
      </w:r>
      <w:r w:rsidR="00283687">
        <w:rPr>
          <w:rFonts w:cstheme="minorHAnsi"/>
          <w:color w:val="000000"/>
        </w:rPr>
        <w:t>provide</w:t>
      </w:r>
      <w:r w:rsidR="000B10C5" w:rsidRPr="000B10C5">
        <w:rPr>
          <w:rFonts w:cstheme="minorHAnsi"/>
          <w:color w:val="000000"/>
        </w:rPr>
        <w:t xml:space="preserve"> for meal service with the following safeguards in place: </w:t>
      </w:r>
    </w:p>
    <w:p w14:paraId="64465C3B" w14:textId="623C4B9C" w:rsidR="007A5D39" w:rsidRDefault="007A5D39" w:rsidP="007A5D39">
      <w:pPr>
        <w:pStyle w:val="Heading3"/>
        <w:rPr>
          <w:rFonts w:eastAsia="Times New Roman"/>
        </w:rPr>
      </w:pPr>
      <w:bookmarkStart w:id="23" w:name="_Toc46409314"/>
      <w:r>
        <w:rPr>
          <w:rFonts w:eastAsia="Times New Roman"/>
        </w:rPr>
        <w:t>In-School Food Service</w:t>
      </w:r>
      <w:bookmarkEnd w:id="23"/>
    </w:p>
    <w:p w14:paraId="7A4D4295" w14:textId="510837E7" w:rsidR="007A5D39" w:rsidRDefault="00B7528F" w:rsidP="002C5833">
      <w:pPr>
        <w:pStyle w:val="ListParagraph"/>
        <w:numPr>
          <w:ilvl w:val="0"/>
          <w:numId w:val="17"/>
        </w:numPr>
      </w:pPr>
      <w:r>
        <w:t>Self</w:t>
      </w:r>
      <w:r w:rsidR="007A5D39" w:rsidRPr="007A5D39">
        <w:t xml:space="preserve">-serve food items will be eliminated. </w:t>
      </w:r>
    </w:p>
    <w:p w14:paraId="7B340266" w14:textId="77777777" w:rsidR="00B7528F" w:rsidRDefault="00B7528F" w:rsidP="002C5833">
      <w:pPr>
        <w:pStyle w:val="ListParagraph"/>
        <w:numPr>
          <w:ilvl w:val="0"/>
          <w:numId w:val="17"/>
        </w:numPr>
      </w:pPr>
      <w:r>
        <w:t>Napkins</w:t>
      </w:r>
      <w:r w:rsidR="007A5D39" w:rsidRPr="007A5D39">
        <w:t xml:space="preserve"> and disposable silverware will be handed to students by staff. </w:t>
      </w:r>
    </w:p>
    <w:p w14:paraId="2C318A23" w14:textId="77777777" w:rsidR="00B7528F" w:rsidRDefault="007A5D39" w:rsidP="002C5833">
      <w:pPr>
        <w:pStyle w:val="ListParagraph"/>
        <w:numPr>
          <w:ilvl w:val="0"/>
          <w:numId w:val="17"/>
        </w:numPr>
      </w:pPr>
      <w:r w:rsidRPr="007A5D39">
        <w:t xml:space="preserve">Floor markings will be used to promote social distancing while waiting in line. </w:t>
      </w:r>
    </w:p>
    <w:p w14:paraId="3678365F" w14:textId="69CCDF99" w:rsidR="00B7528F" w:rsidRDefault="007A5D39" w:rsidP="002C5833">
      <w:pPr>
        <w:pStyle w:val="ListParagraph"/>
        <w:numPr>
          <w:ilvl w:val="0"/>
          <w:numId w:val="17"/>
        </w:numPr>
      </w:pPr>
      <w:r w:rsidRPr="007A5D39">
        <w:t xml:space="preserve">Food sharing </w:t>
      </w:r>
      <w:r w:rsidR="00283687">
        <w:t>is</w:t>
      </w:r>
      <w:r w:rsidRPr="007A5D39">
        <w:t xml:space="preserve"> prohibited – NO SHARE TABLES </w:t>
      </w:r>
    </w:p>
    <w:p w14:paraId="52F3A491" w14:textId="77777777" w:rsidR="00B7528F" w:rsidRDefault="007A5D39" w:rsidP="002C5833">
      <w:pPr>
        <w:pStyle w:val="ListParagraph"/>
        <w:numPr>
          <w:ilvl w:val="0"/>
          <w:numId w:val="17"/>
        </w:numPr>
      </w:pPr>
      <w:r w:rsidRPr="007A5D39">
        <w:t xml:space="preserve">Cash transactions will be limited. When purchasing additional milk, have exact change ($0.35) whenever possible. Staff handling cash will not handle food. </w:t>
      </w:r>
    </w:p>
    <w:p w14:paraId="6271198C" w14:textId="77777777" w:rsidR="00B7528F" w:rsidRDefault="00B7528F" w:rsidP="002C5833">
      <w:pPr>
        <w:pStyle w:val="ListParagraph"/>
        <w:numPr>
          <w:ilvl w:val="0"/>
          <w:numId w:val="17"/>
        </w:numPr>
      </w:pPr>
      <w:r>
        <w:t>A</w:t>
      </w:r>
      <w:r w:rsidR="007A5D39" w:rsidRPr="007A5D39">
        <w:t>ll food service staff</w:t>
      </w:r>
      <w:r>
        <w:t xml:space="preserve"> will be required to wear face coverings</w:t>
      </w:r>
      <w:r w:rsidR="007A5D39" w:rsidRPr="007A5D39">
        <w:t xml:space="preserve">. </w:t>
      </w:r>
    </w:p>
    <w:p w14:paraId="611E519B" w14:textId="18432CBF" w:rsidR="00B7528F" w:rsidRDefault="007A5D39" w:rsidP="002C5833">
      <w:pPr>
        <w:pStyle w:val="ListParagraph"/>
        <w:numPr>
          <w:ilvl w:val="0"/>
          <w:numId w:val="17"/>
        </w:numPr>
      </w:pPr>
      <w:r w:rsidRPr="007A5D39">
        <w:t xml:space="preserve">Face </w:t>
      </w:r>
      <w:r w:rsidR="00823764">
        <w:t xml:space="preserve">coverings </w:t>
      </w:r>
      <w:r w:rsidRPr="007A5D39">
        <w:t>are required for grades 3-12 w</w:t>
      </w:r>
      <w:r w:rsidR="00B7528F">
        <w:t>hile waiting in service line. (Medical waivers and exemptions</w:t>
      </w:r>
      <w:r w:rsidRPr="007A5D39">
        <w:t xml:space="preserve"> apply) </w:t>
      </w:r>
    </w:p>
    <w:p w14:paraId="19C182D1" w14:textId="77777777" w:rsidR="00B7528F" w:rsidRDefault="007A5D39" w:rsidP="002C5833">
      <w:pPr>
        <w:pStyle w:val="ListParagraph"/>
        <w:numPr>
          <w:ilvl w:val="0"/>
          <w:numId w:val="17"/>
        </w:numPr>
      </w:pPr>
      <w:r w:rsidRPr="007A5D39">
        <w:t xml:space="preserve">Meal modification will be provided for students with documented allergies or special dietary needs. </w:t>
      </w:r>
    </w:p>
    <w:p w14:paraId="02C17F38" w14:textId="77777777" w:rsidR="00B7528F" w:rsidRDefault="007A5D39" w:rsidP="002C5833">
      <w:pPr>
        <w:pStyle w:val="ListParagraph"/>
        <w:numPr>
          <w:ilvl w:val="0"/>
          <w:numId w:val="17"/>
        </w:numPr>
      </w:pPr>
      <w:r w:rsidRPr="007A5D39">
        <w:t xml:space="preserve">Menus will be limited. </w:t>
      </w:r>
    </w:p>
    <w:p w14:paraId="36446802" w14:textId="77777777" w:rsidR="00B7528F" w:rsidRDefault="007A5D39" w:rsidP="002C5833">
      <w:pPr>
        <w:pStyle w:val="ListParagraph"/>
        <w:numPr>
          <w:ilvl w:val="0"/>
          <w:numId w:val="17"/>
        </w:numPr>
      </w:pPr>
      <w:r w:rsidRPr="007A5D39">
        <w:t>Students will scan an ID card at che</w:t>
      </w:r>
      <w:r w:rsidR="00B7528F">
        <w:t>ckout instead of using a keypad. S</w:t>
      </w:r>
      <w:r w:rsidRPr="007A5D39">
        <w:t xml:space="preserve">taff will </w:t>
      </w:r>
      <w:r w:rsidR="00B7528F">
        <w:t xml:space="preserve">key in student lunch numbers for all students who do not have an ID card. </w:t>
      </w:r>
      <w:r w:rsidRPr="007A5D39">
        <w:t xml:space="preserve"> </w:t>
      </w:r>
    </w:p>
    <w:p w14:paraId="47311CBB" w14:textId="4B6D6A81" w:rsidR="00B7528F" w:rsidRDefault="007A5D39" w:rsidP="002C5833">
      <w:pPr>
        <w:pStyle w:val="ListParagraph"/>
        <w:numPr>
          <w:ilvl w:val="0"/>
          <w:numId w:val="17"/>
        </w:numPr>
      </w:pPr>
      <w:r w:rsidRPr="007A5D39">
        <w:t xml:space="preserve">Students may eat in the classroom, other </w:t>
      </w:r>
      <w:r w:rsidR="00F65192">
        <w:t xml:space="preserve">designated </w:t>
      </w:r>
      <w:r w:rsidRPr="007A5D39">
        <w:t xml:space="preserve">areas of the building, outside when weather permits, or in the cafeteria. </w:t>
      </w:r>
    </w:p>
    <w:p w14:paraId="10848210" w14:textId="77777777" w:rsidR="00B7528F" w:rsidRDefault="007A5D39" w:rsidP="002C5833">
      <w:pPr>
        <w:pStyle w:val="ListParagraph"/>
        <w:numPr>
          <w:ilvl w:val="0"/>
          <w:numId w:val="17"/>
        </w:numPr>
      </w:pPr>
      <w:r w:rsidRPr="007A5D39">
        <w:t xml:space="preserve">Cleaning and </w:t>
      </w:r>
      <w:r w:rsidR="00B7528F">
        <w:t xml:space="preserve">sanitization </w:t>
      </w:r>
      <w:r w:rsidRPr="007A5D39">
        <w:t xml:space="preserve">will happen </w:t>
      </w:r>
      <w:r w:rsidR="00B7528F">
        <w:t>before and between</w:t>
      </w:r>
      <w:r w:rsidRPr="007A5D39">
        <w:t xml:space="preserve"> each meal service. </w:t>
      </w:r>
    </w:p>
    <w:p w14:paraId="40E29D42" w14:textId="77777777" w:rsidR="00B7528F" w:rsidRDefault="007A5D39" w:rsidP="002C5833">
      <w:pPr>
        <w:pStyle w:val="ListParagraph"/>
        <w:numPr>
          <w:ilvl w:val="0"/>
          <w:numId w:val="17"/>
        </w:numPr>
      </w:pPr>
      <w:r w:rsidRPr="007A5D39">
        <w:t xml:space="preserve">Students will bring home breakfast and lunch for remote learning days. </w:t>
      </w:r>
    </w:p>
    <w:p w14:paraId="13196463" w14:textId="77777777" w:rsidR="00B7528F" w:rsidRDefault="007A5D39" w:rsidP="002C5833">
      <w:pPr>
        <w:pStyle w:val="ListParagraph"/>
        <w:numPr>
          <w:ilvl w:val="1"/>
          <w:numId w:val="17"/>
        </w:numPr>
      </w:pPr>
      <w:r w:rsidRPr="007A5D39">
        <w:t xml:space="preserve">Students should inform homeroom teachers if they do not want take home meals. </w:t>
      </w:r>
    </w:p>
    <w:p w14:paraId="477C2893" w14:textId="2B9876FC" w:rsidR="007A5D39" w:rsidRPr="007A5D39" w:rsidRDefault="007A5D39" w:rsidP="002C5833">
      <w:pPr>
        <w:pStyle w:val="ListParagraph"/>
        <w:numPr>
          <w:ilvl w:val="1"/>
          <w:numId w:val="17"/>
        </w:numPr>
      </w:pPr>
      <w:r w:rsidRPr="007A5D39">
        <w:t xml:space="preserve">Take home meals will only be prepared for students ordering the meals on the specified days. </w:t>
      </w:r>
    </w:p>
    <w:p w14:paraId="012D65F3" w14:textId="536CD70B" w:rsidR="007A5D39" w:rsidRPr="007A5D39" w:rsidRDefault="00B7528F" w:rsidP="00B7528F">
      <w:pPr>
        <w:pStyle w:val="Heading3"/>
        <w:rPr>
          <w:rFonts w:eastAsia="Times New Roman"/>
        </w:rPr>
      </w:pPr>
      <w:bookmarkStart w:id="24" w:name="_Toc46409315"/>
      <w:r>
        <w:rPr>
          <w:rFonts w:eastAsia="Times New Roman"/>
        </w:rPr>
        <w:t>Food Service for Virtual School Students</w:t>
      </w:r>
      <w:bookmarkEnd w:id="24"/>
      <w:r w:rsidR="007A5D39" w:rsidRPr="007A5D39">
        <w:rPr>
          <w:rFonts w:eastAsia="Times New Roman"/>
        </w:rPr>
        <w:t xml:space="preserve"> </w:t>
      </w:r>
    </w:p>
    <w:p w14:paraId="45ACC6E3" w14:textId="31862EB9" w:rsidR="007A5D39" w:rsidRPr="007A5D39" w:rsidRDefault="007A5D39" w:rsidP="007A5D39">
      <w:r w:rsidRPr="007A5D39">
        <w:t xml:space="preserve">School </w:t>
      </w:r>
      <w:r w:rsidR="00283687">
        <w:t>n</w:t>
      </w:r>
      <w:r w:rsidRPr="007A5D39">
        <w:t xml:space="preserve">utrition will be offering </w:t>
      </w:r>
      <w:r w:rsidR="00283687">
        <w:t>v</w:t>
      </w:r>
      <w:r w:rsidRPr="007A5D39">
        <w:t xml:space="preserve">irtual </w:t>
      </w:r>
      <w:r w:rsidR="00283687">
        <w:t>s</w:t>
      </w:r>
      <w:r w:rsidRPr="007A5D39">
        <w:t>chool students meals. Meals will be offered for a week at a time and contain breakfast and lunch. Meals will not be the same as meals being served in cafeterias</w:t>
      </w:r>
      <w:r w:rsidR="00283687">
        <w:t>.</w:t>
      </w:r>
      <w:r w:rsidRPr="007A5D39">
        <w:t xml:space="preserve"> </w:t>
      </w:r>
    </w:p>
    <w:p w14:paraId="1056C15E" w14:textId="5BB87DEE" w:rsidR="007A5D39" w:rsidRDefault="007A5D39" w:rsidP="007A5D39">
      <w:r w:rsidRPr="007A5D39">
        <w:t xml:space="preserve">To request meal service, parent/guardians will need to: </w:t>
      </w:r>
    </w:p>
    <w:p w14:paraId="09C77F4C" w14:textId="77777777" w:rsidR="00B7528F" w:rsidRDefault="00B7528F" w:rsidP="002C5833">
      <w:pPr>
        <w:pStyle w:val="ListParagraph"/>
        <w:numPr>
          <w:ilvl w:val="0"/>
          <w:numId w:val="18"/>
        </w:numPr>
      </w:pPr>
      <w:r>
        <w:t>Make a request</w:t>
      </w:r>
      <w:r w:rsidR="007A5D39" w:rsidRPr="007A5D39">
        <w:t xml:space="preserve"> for the meals using the Meal Request Form </w:t>
      </w:r>
      <w:r>
        <w:t xml:space="preserve">available on the Webster County Schools website </w:t>
      </w:r>
      <w:r w:rsidR="007A5D39" w:rsidRPr="007A5D39">
        <w:t>by noon on Monday</w:t>
      </w:r>
      <w:r>
        <w:t xml:space="preserve"> each week.</w:t>
      </w:r>
    </w:p>
    <w:p w14:paraId="5091F44B" w14:textId="15C315A0" w:rsidR="007A5D39" w:rsidRDefault="007A5D39" w:rsidP="002C5833">
      <w:pPr>
        <w:pStyle w:val="ListParagraph"/>
        <w:numPr>
          <w:ilvl w:val="1"/>
          <w:numId w:val="18"/>
        </w:numPr>
      </w:pPr>
      <w:r w:rsidRPr="007A5D39">
        <w:t xml:space="preserve">Identify student - student lunch code and student name </w:t>
      </w:r>
    </w:p>
    <w:p w14:paraId="0A55B4CB" w14:textId="7CD0480F" w:rsidR="007A5D39" w:rsidRDefault="00B7528F" w:rsidP="002C5833">
      <w:pPr>
        <w:pStyle w:val="ListParagraph"/>
        <w:numPr>
          <w:ilvl w:val="0"/>
          <w:numId w:val="18"/>
        </w:numPr>
      </w:pPr>
      <w:r>
        <w:t>P</w:t>
      </w:r>
      <w:r w:rsidR="007A5D39" w:rsidRPr="007A5D39">
        <w:t xml:space="preserve">arents/guardians </w:t>
      </w:r>
      <w:r w:rsidR="00283687">
        <w:t xml:space="preserve">will be directed </w:t>
      </w:r>
      <w:r w:rsidR="007A5D39" w:rsidRPr="007A5D39">
        <w:t>to pick up meal</w:t>
      </w:r>
      <w:r w:rsidR="00283687">
        <w:t>s</w:t>
      </w:r>
      <w:r w:rsidR="007A5D39" w:rsidRPr="007A5D39">
        <w:t xml:space="preserve"> </w:t>
      </w:r>
      <w:r w:rsidR="00283687">
        <w:t>at a specified time and location.</w:t>
      </w:r>
    </w:p>
    <w:p w14:paraId="4FC857A9" w14:textId="22AE5A19" w:rsidR="00F04EF9" w:rsidRDefault="00F04EF9" w:rsidP="00F04EF9">
      <w:pPr>
        <w:pStyle w:val="Heading2"/>
      </w:pPr>
      <w:bookmarkStart w:id="25" w:name="_Toc46409316"/>
      <w:r>
        <w:lastRenderedPageBreak/>
        <w:t>Transportation</w:t>
      </w:r>
      <w:bookmarkEnd w:id="25"/>
    </w:p>
    <w:p w14:paraId="15C328FB" w14:textId="671E60E6" w:rsidR="00F04EF9" w:rsidRDefault="00F04EF9" w:rsidP="00F04EF9">
      <w:r>
        <w:t>Many students rely on school buses for transportation to and from school. Given the complexities of aligning transportation and instructional models, flexibility must be exhibited when planning for the safest options for getting students to and from school.</w:t>
      </w:r>
    </w:p>
    <w:p w14:paraId="13783298" w14:textId="0654F0EE" w:rsidR="00F04EF9" w:rsidRDefault="00011B6A" w:rsidP="00011B6A">
      <w:pPr>
        <w:pStyle w:val="Heading3"/>
      </w:pPr>
      <w:bookmarkStart w:id="26" w:name="_Toc46409317"/>
      <w:r>
        <w:t>Requirements</w:t>
      </w:r>
      <w:bookmarkEnd w:id="26"/>
    </w:p>
    <w:p w14:paraId="2C10C167" w14:textId="2BC13DD4" w:rsidR="00011B6A" w:rsidRDefault="00011B6A" w:rsidP="002C5833">
      <w:pPr>
        <w:pStyle w:val="ListParagraph"/>
        <w:numPr>
          <w:ilvl w:val="0"/>
          <w:numId w:val="8"/>
        </w:numPr>
      </w:pPr>
      <w:r>
        <w:t>Bus drivers m</w:t>
      </w:r>
      <w:r w:rsidR="00823764">
        <w:t>ust wear face coverings/shields.</w:t>
      </w:r>
    </w:p>
    <w:p w14:paraId="349D7592" w14:textId="682C9F5D" w:rsidR="00011B6A" w:rsidRDefault="00011B6A" w:rsidP="002C5833">
      <w:pPr>
        <w:pStyle w:val="ListParagraph"/>
        <w:numPr>
          <w:ilvl w:val="0"/>
          <w:numId w:val="8"/>
        </w:numPr>
      </w:pPr>
      <w:r>
        <w:t xml:space="preserve">Clean and disinfect frequently touched surfaces in the vehicle (e.g., surfaces in the driver’s cockpit, hard seats, </w:t>
      </w:r>
      <w:r w:rsidR="00823764">
        <w:t>armrests</w:t>
      </w:r>
      <w:r>
        <w:t xml:space="preserve">, door handles, seat belt buckles, light and air controls, doors and windows, and grab handles) before all routes. </w:t>
      </w:r>
    </w:p>
    <w:p w14:paraId="2986E0AA" w14:textId="2C20A0EC" w:rsidR="00011B6A" w:rsidRDefault="00011B6A" w:rsidP="002C5833">
      <w:pPr>
        <w:pStyle w:val="ListParagraph"/>
        <w:numPr>
          <w:ilvl w:val="0"/>
          <w:numId w:val="8"/>
        </w:numPr>
      </w:pPr>
      <w:r>
        <w:t xml:space="preserve">Fully clean and disinfect transportation vehicles </w:t>
      </w:r>
      <w:r w:rsidR="00823764">
        <w:t>before and between routes</w:t>
      </w:r>
      <w:r>
        <w:t>. Children must not be present when a vehicle is being cleaned.</w:t>
      </w:r>
    </w:p>
    <w:p w14:paraId="63219EBD" w14:textId="77777777" w:rsidR="00011B6A" w:rsidRDefault="00011B6A" w:rsidP="002C5833">
      <w:pPr>
        <w:pStyle w:val="ListParagraph"/>
        <w:numPr>
          <w:ilvl w:val="0"/>
          <w:numId w:val="8"/>
        </w:numPr>
      </w:pPr>
      <w:r>
        <w:t xml:space="preserve">Keep doors and windows open when cleaning the vehicle and between trips to let the vehicles thoroughly air out. </w:t>
      </w:r>
    </w:p>
    <w:p w14:paraId="1CF11A46" w14:textId="77777777" w:rsidR="00011B6A" w:rsidRDefault="00011B6A" w:rsidP="002C5833">
      <w:pPr>
        <w:pStyle w:val="ListParagraph"/>
        <w:numPr>
          <w:ilvl w:val="0"/>
          <w:numId w:val="8"/>
        </w:numPr>
      </w:pPr>
      <w:r>
        <w:t>Clean, sanitize and disinfect equipment including items such as car seats, wheelchairs, walkers and adaptive equipment being transported to schools.</w:t>
      </w:r>
    </w:p>
    <w:p w14:paraId="7D418995" w14:textId="77777777" w:rsidR="00011B6A" w:rsidRDefault="00011B6A" w:rsidP="002C5833">
      <w:pPr>
        <w:pStyle w:val="ListParagraph"/>
        <w:numPr>
          <w:ilvl w:val="0"/>
          <w:numId w:val="8"/>
        </w:numPr>
      </w:pPr>
      <w:r>
        <w:t xml:space="preserve">Provide hand sanitizer (with at least 60% alcohol) to support healthy hygiene behaviors on all school transportation vehicles for safe use by staff and older children. </w:t>
      </w:r>
    </w:p>
    <w:p w14:paraId="1AF1DE66" w14:textId="77777777" w:rsidR="00011B6A" w:rsidRDefault="00011B6A" w:rsidP="002C5833">
      <w:pPr>
        <w:pStyle w:val="ListParagraph"/>
        <w:numPr>
          <w:ilvl w:val="1"/>
          <w:numId w:val="8"/>
        </w:numPr>
      </w:pPr>
      <w:r>
        <w:t xml:space="preserve">Hand sanitizer should only remain in school vehicles while they are in use as heat and direct sunlight can degrade its effectiveness. </w:t>
      </w:r>
    </w:p>
    <w:p w14:paraId="7215DC9A" w14:textId="77777777" w:rsidR="00011B6A" w:rsidRDefault="00011B6A" w:rsidP="002C5833">
      <w:pPr>
        <w:pStyle w:val="ListParagraph"/>
        <w:numPr>
          <w:ilvl w:val="1"/>
          <w:numId w:val="8"/>
        </w:numPr>
      </w:pPr>
      <w:r>
        <w:t>Systematically and frequently check and refill hand sanitizers.</w:t>
      </w:r>
    </w:p>
    <w:p w14:paraId="306DD762" w14:textId="77777777" w:rsidR="00011B6A" w:rsidRDefault="00011B6A" w:rsidP="002C5833">
      <w:pPr>
        <w:pStyle w:val="ListParagraph"/>
        <w:numPr>
          <w:ilvl w:val="0"/>
          <w:numId w:val="8"/>
        </w:numPr>
      </w:pPr>
      <w:r>
        <w:t xml:space="preserve">Require teachers and students to view “Safe Bus Loading &amp;Unloading Procedures” video to address best practices related to transportation safety. </w:t>
      </w:r>
    </w:p>
    <w:p w14:paraId="52A9C3F2" w14:textId="6C9CADB0" w:rsidR="00011B6A" w:rsidRDefault="00011B6A" w:rsidP="002C5833">
      <w:pPr>
        <w:pStyle w:val="ListParagraph"/>
        <w:numPr>
          <w:ilvl w:val="0"/>
          <w:numId w:val="8"/>
        </w:numPr>
      </w:pPr>
      <w:r>
        <w:t xml:space="preserve">Develop seating arrangements and protocols to limit the number of students to no more than two per seat. </w:t>
      </w:r>
    </w:p>
    <w:p w14:paraId="51C03458" w14:textId="331FE228" w:rsidR="00823764" w:rsidRDefault="00823764" w:rsidP="002C5833">
      <w:pPr>
        <w:pStyle w:val="ListParagraph"/>
        <w:numPr>
          <w:ilvl w:val="0"/>
          <w:numId w:val="8"/>
        </w:numPr>
      </w:pPr>
      <w:r>
        <w:t>Students in grades 3-12 are required to wear face coverings when on the bus. It is highly recommended that students in Pre-K-2</w:t>
      </w:r>
      <w:r w:rsidRPr="00823764">
        <w:rPr>
          <w:vertAlign w:val="superscript"/>
        </w:rPr>
        <w:t>nd</w:t>
      </w:r>
      <w:r>
        <w:t xml:space="preserve"> grade wear face coverings on the bus. </w:t>
      </w:r>
    </w:p>
    <w:p w14:paraId="4CD199AC" w14:textId="77777777" w:rsidR="00011B6A" w:rsidRDefault="00011B6A" w:rsidP="00011B6A">
      <w:pPr>
        <w:pStyle w:val="Heading3"/>
      </w:pPr>
      <w:bookmarkStart w:id="27" w:name="_Toc46409318"/>
      <w:r>
        <w:t>Recommendations</w:t>
      </w:r>
      <w:bookmarkEnd w:id="27"/>
    </w:p>
    <w:p w14:paraId="0412D0BB" w14:textId="77777777" w:rsidR="00011B6A" w:rsidRDefault="00011B6A" w:rsidP="002C5833">
      <w:pPr>
        <w:pStyle w:val="ListParagraph"/>
        <w:numPr>
          <w:ilvl w:val="0"/>
          <w:numId w:val="9"/>
        </w:numPr>
      </w:pPr>
      <w:r>
        <w:t xml:space="preserve">Utilize seating arrangements that require siblings and/or any students who cohabitate to sit together. </w:t>
      </w:r>
    </w:p>
    <w:p w14:paraId="601B59D1" w14:textId="77777777" w:rsidR="00011B6A" w:rsidRDefault="00011B6A" w:rsidP="002C5833">
      <w:pPr>
        <w:pStyle w:val="ListParagraph"/>
        <w:numPr>
          <w:ilvl w:val="1"/>
          <w:numId w:val="9"/>
        </w:numPr>
      </w:pPr>
      <w:r>
        <w:t xml:space="preserve">Students living in the same household may be permitted to sit three to a seat, when possible. </w:t>
      </w:r>
    </w:p>
    <w:p w14:paraId="4D68E235" w14:textId="00769413" w:rsidR="00011B6A" w:rsidRDefault="00011B6A" w:rsidP="002C5833">
      <w:pPr>
        <w:pStyle w:val="ListParagraph"/>
        <w:numPr>
          <w:ilvl w:val="1"/>
          <w:numId w:val="9"/>
        </w:numPr>
      </w:pPr>
      <w:r>
        <w:t>Keep bus stop groups of students together in the same section of the bus. WVBE Policy 2525 stipulations for pre-k students still apply.</w:t>
      </w:r>
    </w:p>
    <w:p w14:paraId="4BBAFC9F" w14:textId="318497CC" w:rsidR="00011B6A" w:rsidRDefault="00011B6A" w:rsidP="002C5833">
      <w:pPr>
        <w:pStyle w:val="ListParagraph"/>
        <w:numPr>
          <w:ilvl w:val="0"/>
          <w:numId w:val="9"/>
        </w:numPr>
      </w:pPr>
      <w:r>
        <w:t>Design appropriate bus loading and unloading procedures and/or seating charts to minimize contact between students.</w:t>
      </w:r>
    </w:p>
    <w:p w14:paraId="5F7A32C8" w14:textId="7CD51BFE" w:rsidR="00011B6A" w:rsidRDefault="00011B6A" w:rsidP="002C5833">
      <w:pPr>
        <w:pStyle w:val="ListParagraph"/>
        <w:numPr>
          <w:ilvl w:val="0"/>
          <w:numId w:val="9"/>
        </w:numPr>
      </w:pPr>
      <w:r>
        <w:t xml:space="preserve"> If appropriate and safe, consider keeping windows open while the vehicle is in motion to help reduce spread of the virus by increasing air circulation. </w:t>
      </w:r>
    </w:p>
    <w:p w14:paraId="6DFB0662" w14:textId="303AC220" w:rsidR="00011B6A" w:rsidRDefault="00011B6A" w:rsidP="002C5833">
      <w:pPr>
        <w:pStyle w:val="ListParagraph"/>
        <w:numPr>
          <w:ilvl w:val="0"/>
          <w:numId w:val="9"/>
        </w:numPr>
      </w:pPr>
      <w:r>
        <w:t xml:space="preserve"> Evaluate each bus route to safely maximize occupancy and capacity to ensure </w:t>
      </w:r>
      <w:r w:rsidR="00823764">
        <w:t>busloads</w:t>
      </w:r>
      <w:r>
        <w:t xml:space="preserve"> are equalized.</w:t>
      </w:r>
    </w:p>
    <w:p w14:paraId="5230D4BD" w14:textId="0673935A" w:rsidR="00011B6A" w:rsidRDefault="00011B6A" w:rsidP="002C5833">
      <w:pPr>
        <w:pStyle w:val="ListParagraph"/>
        <w:numPr>
          <w:ilvl w:val="0"/>
          <w:numId w:val="9"/>
        </w:numPr>
      </w:pPr>
      <w:r>
        <w:t xml:space="preserve"> Create a contingency plan for the transportation of students who may experience any COVID-19 symptoms during the course of the school day.</w:t>
      </w:r>
    </w:p>
    <w:p w14:paraId="3B556624" w14:textId="58D2E105" w:rsidR="00011B6A" w:rsidRDefault="00011B6A" w:rsidP="002C5833">
      <w:pPr>
        <w:pStyle w:val="ListParagraph"/>
        <w:numPr>
          <w:ilvl w:val="0"/>
          <w:numId w:val="9"/>
        </w:numPr>
      </w:pPr>
      <w:r>
        <w:lastRenderedPageBreak/>
        <w:t>When feasible, utilize procedures for loading and unloading buses to limit the number of students entering/ exiting the building at one time.</w:t>
      </w:r>
    </w:p>
    <w:p w14:paraId="2D0F59BB" w14:textId="150BC7AB" w:rsidR="00011B6A" w:rsidRDefault="00011B6A" w:rsidP="00011B6A">
      <w:pPr>
        <w:pStyle w:val="Heading2"/>
      </w:pPr>
      <w:bookmarkStart w:id="28" w:name="_Toc46409319"/>
      <w:r>
        <w:t>Social-Emotional Wellness</w:t>
      </w:r>
      <w:bookmarkEnd w:id="28"/>
    </w:p>
    <w:p w14:paraId="7FF79E42" w14:textId="75D14D98" w:rsidR="00011B6A" w:rsidRDefault="00011B6A" w:rsidP="00011B6A">
      <w:r>
        <w:t xml:space="preserve">There is a growing body of research that proves that social and emotional learning (SEL) is fundamental to academic success. SEL must be woven into the work of every teacher and staff member, in every classroom, and across all school settings, if we want to prepare all of our students </w:t>
      </w:r>
      <w:r w:rsidR="00823764">
        <w:t xml:space="preserve">for </w:t>
      </w:r>
      <w:r>
        <w:t xml:space="preserve">college and careers. We know that the fear and anxiety surrounding the COVID-19 virus can be overwhelming, and the precautions that continue to be in place to slow or prevent the spread of the virus can create unexpected emotions and fears in children and adults. When educators and students practice physical distancing at school or through distance learning, it does not mean that they should lose the social and school connections that are paramount to their growth and development. </w:t>
      </w:r>
      <w:r w:rsidR="006A0BE3">
        <w:t xml:space="preserve">Any re-entry plan needs to </w:t>
      </w:r>
      <w:r w:rsidR="00697D86">
        <w:t>address the</w:t>
      </w:r>
      <w:r w:rsidR="006A0BE3">
        <w:t xml:space="preserve"> critical importan</w:t>
      </w:r>
      <w:r w:rsidR="00697D86">
        <w:t>ce of</w:t>
      </w:r>
      <w:r w:rsidR="006A0BE3">
        <w:t xml:space="preserve"> plac</w:t>
      </w:r>
      <w:r w:rsidR="00697D86">
        <w:t>ing</w:t>
      </w:r>
      <w:r w:rsidR="006A0BE3">
        <w:t xml:space="preserve"> adult and student wellness at the top of the priority list in order to establish a positive, safe, and supportive learning environment. As we navigate the unprecedented challenges of alternative schedules and learning contexts, we must continue to support SEL by helping students build essential self-management skills, resilience, and connections. </w:t>
      </w:r>
    </w:p>
    <w:p w14:paraId="244B7039" w14:textId="6EF98ED4" w:rsidR="006A0BE3" w:rsidRDefault="006A0BE3" w:rsidP="006A0BE3">
      <w:pPr>
        <w:pStyle w:val="Heading3"/>
      </w:pPr>
      <w:bookmarkStart w:id="29" w:name="_Toc46409320"/>
      <w:r>
        <w:t>Requirements</w:t>
      </w:r>
      <w:bookmarkEnd w:id="29"/>
    </w:p>
    <w:p w14:paraId="265EDB27" w14:textId="77777777" w:rsidR="006A0BE3" w:rsidRDefault="006A0BE3" w:rsidP="002C5833">
      <w:pPr>
        <w:pStyle w:val="ListParagraph"/>
        <w:numPr>
          <w:ilvl w:val="0"/>
          <w:numId w:val="10"/>
        </w:numPr>
      </w:pPr>
      <w:r>
        <w:t xml:space="preserve">Convene a crisis response planning team meeting to update and revise the </w:t>
      </w:r>
      <w:hyperlink r:id="rId8" w:history="1">
        <w:r w:rsidRPr="006A0BE3">
          <w:rPr>
            <w:rStyle w:val="Hyperlink"/>
          </w:rPr>
          <w:t>West Virginia Schools Crisis Prevention and Response Plan</w:t>
        </w:r>
      </w:hyperlink>
      <w:r>
        <w:t xml:space="preserve"> through collaborative planning. (</w:t>
      </w:r>
      <w:hyperlink r:id="rId9" w:history="1">
        <w:r w:rsidRPr="006A0BE3">
          <w:rPr>
            <w:rStyle w:val="Hyperlink"/>
          </w:rPr>
          <w:t>Refer to Crisis Response Plan Template Overview/Instructions for more information</w:t>
        </w:r>
      </w:hyperlink>
      <w:r>
        <w:t xml:space="preserve">.) </w:t>
      </w:r>
    </w:p>
    <w:p w14:paraId="7AC67408" w14:textId="77777777" w:rsidR="006A0BE3" w:rsidRDefault="006A0BE3" w:rsidP="002C5833">
      <w:pPr>
        <w:pStyle w:val="ListParagraph"/>
        <w:numPr>
          <w:ilvl w:val="0"/>
          <w:numId w:val="10"/>
        </w:numPr>
      </w:pPr>
      <w:r>
        <w:t>Develop a mental health crisis response team that is prepared to provide mental health supports in response to a crisis.</w:t>
      </w:r>
    </w:p>
    <w:p w14:paraId="33BA5C7E" w14:textId="77777777" w:rsidR="006A0BE3" w:rsidRDefault="006A0BE3" w:rsidP="002C5833">
      <w:pPr>
        <w:pStyle w:val="ListParagraph"/>
        <w:numPr>
          <w:ilvl w:val="0"/>
          <w:numId w:val="10"/>
        </w:numPr>
      </w:pPr>
      <w:r>
        <w:t>Provide access to professional student support staff, including school counselors, school psychologists and school nurses.</w:t>
      </w:r>
    </w:p>
    <w:p w14:paraId="7BEE9013" w14:textId="77777777" w:rsidR="006A0BE3" w:rsidRDefault="006A0BE3" w:rsidP="002C5833">
      <w:pPr>
        <w:pStyle w:val="ListParagraph"/>
        <w:numPr>
          <w:ilvl w:val="0"/>
          <w:numId w:val="10"/>
        </w:numPr>
      </w:pPr>
      <w:r>
        <w:t>Implement a continuous advisory system that provides students with meaningful supportive relationships and maximizes each student’s personalized learning experience.</w:t>
      </w:r>
    </w:p>
    <w:p w14:paraId="76E95AFD" w14:textId="192FA56E" w:rsidR="006A0BE3" w:rsidRDefault="006A0BE3" w:rsidP="002C5833">
      <w:pPr>
        <w:pStyle w:val="ListParagraph"/>
        <w:numPr>
          <w:ilvl w:val="0"/>
          <w:numId w:val="10"/>
        </w:numPr>
      </w:pPr>
      <w:r>
        <w:t>Provide an integrated delivery of social-emotional standards (</w:t>
      </w:r>
      <w:hyperlink r:id="rId10" w:history="1">
        <w:r w:rsidRPr="006A0BE3">
          <w:rPr>
            <w:rStyle w:val="Hyperlink"/>
          </w:rPr>
          <w:t>West Virginia College and Career Readiness Dispositions and Standards for Student Success)</w:t>
        </w:r>
      </w:hyperlink>
      <w:r>
        <w:t xml:space="preserve">. </w:t>
      </w:r>
    </w:p>
    <w:p w14:paraId="53EA2BC0" w14:textId="4A51F291" w:rsidR="006A0BE3" w:rsidRDefault="006A0BE3" w:rsidP="006A0BE3">
      <w:pPr>
        <w:pStyle w:val="Heading3"/>
      </w:pPr>
      <w:bookmarkStart w:id="30" w:name="_Toc46409321"/>
      <w:r>
        <w:t>Recommendations</w:t>
      </w:r>
      <w:bookmarkEnd w:id="30"/>
    </w:p>
    <w:p w14:paraId="5563E49D" w14:textId="77777777" w:rsidR="006A0BE3" w:rsidRDefault="006A0BE3" w:rsidP="002C5833">
      <w:pPr>
        <w:pStyle w:val="ListParagraph"/>
        <w:numPr>
          <w:ilvl w:val="0"/>
          <w:numId w:val="11"/>
        </w:numPr>
      </w:pPr>
      <w:r>
        <w:t xml:space="preserve">Develop a plan/protocol to ensure students feel safe, welcome and connected to at least one caring adult in the school. </w:t>
      </w:r>
    </w:p>
    <w:p w14:paraId="744647AE" w14:textId="7D9B0DBC" w:rsidR="006A0BE3" w:rsidRDefault="006A0BE3" w:rsidP="002C5833">
      <w:pPr>
        <w:pStyle w:val="ListParagraph"/>
        <w:numPr>
          <w:ilvl w:val="0"/>
          <w:numId w:val="11"/>
        </w:numPr>
      </w:pPr>
      <w:r>
        <w:t>Engage in resource mapping to identify available resources and needs. This process should include an examination of existing school-based teams.</w:t>
      </w:r>
    </w:p>
    <w:p w14:paraId="4738C696" w14:textId="439C8658" w:rsidR="006A0BE3" w:rsidRDefault="006A0BE3" w:rsidP="002C5833">
      <w:pPr>
        <w:pStyle w:val="ListParagraph"/>
        <w:numPr>
          <w:ilvl w:val="0"/>
          <w:numId w:val="11"/>
        </w:numPr>
      </w:pPr>
      <w:r>
        <w:t xml:space="preserve">Establish a school mental health resource team focused on the physical, social-emotional and mental health wellness of students, staff and families. School counselors, school psychologists, school nurses and social workers are trained to provide social-emotional and mental health supports to students. </w:t>
      </w:r>
    </w:p>
    <w:p w14:paraId="68274361" w14:textId="358BFB79" w:rsidR="006A0BE3" w:rsidRDefault="006A0BE3" w:rsidP="002C5833">
      <w:pPr>
        <w:pStyle w:val="ListParagraph"/>
        <w:numPr>
          <w:ilvl w:val="0"/>
          <w:numId w:val="11"/>
        </w:numPr>
      </w:pPr>
      <w:r>
        <w:t>Develop a referral system for individuals who need targeted support as well as access to school-employed and community mental health professionals.</w:t>
      </w:r>
    </w:p>
    <w:p w14:paraId="43613D5C" w14:textId="03BB4860" w:rsidR="006A0BE3" w:rsidRDefault="006A0BE3" w:rsidP="002C5833">
      <w:pPr>
        <w:pStyle w:val="ListParagraph"/>
        <w:numPr>
          <w:ilvl w:val="0"/>
          <w:numId w:val="11"/>
        </w:numPr>
      </w:pPr>
      <w:r>
        <w:t>Establish partnerships with community agencies to provide additional mental health services, as needed</w:t>
      </w:r>
      <w:r w:rsidR="00283687">
        <w:t>.</w:t>
      </w:r>
    </w:p>
    <w:p w14:paraId="4D3CFD2E" w14:textId="1F35B761" w:rsidR="006A0BE3" w:rsidRDefault="006A0BE3" w:rsidP="006A0BE3">
      <w:pPr>
        <w:pStyle w:val="Heading2"/>
      </w:pPr>
      <w:bookmarkStart w:id="31" w:name="_Toc46409322"/>
      <w:r>
        <w:lastRenderedPageBreak/>
        <w:t>Special Student Populations</w:t>
      </w:r>
      <w:bookmarkEnd w:id="31"/>
    </w:p>
    <w:p w14:paraId="6AC8D1DD" w14:textId="141545AD" w:rsidR="006A0BE3" w:rsidRDefault="006A0BE3" w:rsidP="006A0BE3">
      <w:r>
        <w:t xml:space="preserve">As we begin to reopen our schools, we are presented with a unique opportunity to ensure that students with disabilities and other special populations are provided an inclusive and individualized education. </w:t>
      </w:r>
      <w:r w:rsidR="009D723E">
        <w:t>While we must be flexible enough to respond to an uncertain future, we must ensure that all students have an equal opportunity to succeed. Although no specific requirements and recommendations have been provided by the WVDE, the following are overarching areas of concern that need to be addressed in individual student plans.</w:t>
      </w:r>
    </w:p>
    <w:p w14:paraId="3268A3FC" w14:textId="484DB1D0" w:rsidR="009D723E" w:rsidRDefault="009D723E" w:rsidP="009D723E">
      <w:pPr>
        <w:pStyle w:val="Heading3"/>
      </w:pPr>
      <w:bookmarkStart w:id="32" w:name="_Toc46409323"/>
      <w:r>
        <w:t>Health and Safety</w:t>
      </w:r>
      <w:bookmarkEnd w:id="32"/>
    </w:p>
    <w:p w14:paraId="67AB4909" w14:textId="61951C42" w:rsidR="009D723E" w:rsidRDefault="009D723E" w:rsidP="002C5833">
      <w:pPr>
        <w:pStyle w:val="ListParagraph"/>
        <w:numPr>
          <w:ilvl w:val="0"/>
          <w:numId w:val="12"/>
        </w:numPr>
      </w:pPr>
      <w:r>
        <w:t>Personal Protective Equipment (PPE</w:t>
      </w:r>
      <w:r w:rsidR="00823764">
        <w:t>) -</w:t>
      </w:r>
      <w:r>
        <w:t xml:space="preserve"> how to address students with disabilities who refuse or who are unable to wear masks. Consider other options that may be available when social distancing is not feasible (i.e., medical procedures, toileting, lifting, </w:t>
      </w:r>
      <w:r w:rsidR="00823764">
        <w:t>and mobility</w:t>
      </w:r>
      <w:r>
        <w:t>).</w:t>
      </w:r>
    </w:p>
    <w:p w14:paraId="1C05F4AF" w14:textId="60BBCBA5" w:rsidR="009D723E" w:rsidRDefault="009D723E" w:rsidP="002C5833">
      <w:pPr>
        <w:pStyle w:val="ListParagraph"/>
        <w:numPr>
          <w:ilvl w:val="0"/>
          <w:numId w:val="12"/>
        </w:numPr>
      </w:pPr>
      <w:r>
        <w:t xml:space="preserve">Medically Fragile/Immune Compromised- Determine how to meet medical, personal, and/or support needs while honoring physical distance and PPE recommendations. Build in flexibilities and procedures for keeping students connected and included in the class/school community regardless of how much time they are able to physically attend in-person instruction. </w:t>
      </w:r>
    </w:p>
    <w:p w14:paraId="1F805FE5" w14:textId="5110D7DF" w:rsidR="009D723E" w:rsidRDefault="009D723E" w:rsidP="002C5833">
      <w:pPr>
        <w:pStyle w:val="ListParagraph"/>
        <w:numPr>
          <w:ilvl w:val="0"/>
          <w:numId w:val="12"/>
        </w:numPr>
      </w:pPr>
      <w:r>
        <w:t xml:space="preserve">Physical Distancing- Determine ways to handle student specific needs and supports (developmental age, behavioral challenges, students who struggle to maintain physical distance). </w:t>
      </w:r>
    </w:p>
    <w:p w14:paraId="0E36774F" w14:textId="0D89AC6E" w:rsidR="009D723E" w:rsidRDefault="009D723E" w:rsidP="002C5833">
      <w:pPr>
        <w:pStyle w:val="ListParagraph"/>
        <w:numPr>
          <w:ilvl w:val="1"/>
          <w:numId w:val="12"/>
        </w:numPr>
      </w:pPr>
      <w:r>
        <w:t>Consider potential issues from physical distancing specific populations that can result in unintended segregation of students away from non-disabled peers.</w:t>
      </w:r>
    </w:p>
    <w:p w14:paraId="75A8A1FE" w14:textId="68075037" w:rsidR="009D723E" w:rsidRDefault="009D723E" w:rsidP="002C5833">
      <w:pPr>
        <w:pStyle w:val="ListParagraph"/>
        <w:numPr>
          <w:ilvl w:val="1"/>
          <w:numId w:val="12"/>
        </w:numPr>
      </w:pPr>
      <w:r>
        <w:t>Ensure compliance</w:t>
      </w:r>
      <w:r w:rsidR="00697D86">
        <w:t xml:space="preserve"> of </w:t>
      </w:r>
      <w:r>
        <w:t>educating students in their Least Restrictive Environment (LRE).</w:t>
      </w:r>
    </w:p>
    <w:p w14:paraId="5057A9F9" w14:textId="3863C403" w:rsidR="009D723E" w:rsidRDefault="009D723E" w:rsidP="00540E19">
      <w:pPr>
        <w:pStyle w:val="Heading3"/>
      </w:pPr>
      <w:bookmarkStart w:id="33" w:name="_Toc46409324"/>
      <w:r>
        <w:t>IEPs and FAPE</w:t>
      </w:r>
      <w:bookmarkEnd w:id="33"/>
    </w:p>
    <w:p w14:paraId="66636E7F" w14:textId="614ACF64" w:rsidR="009D723E" w:rsidRDefault="009D723E" w:rsidP="002C5833">
      <w:pPr>
        <w:pStyle w:val="ListParagraph"/>
        <w:numPr>
          <w:ilvl w:val="0"/>
          <w:numId w:val="13"/>
        </w:numPr>
      </w:pPr>
      <w:r>
        <w:t xml:space="preserve">Work with each family and student to determine what a Free and Appropriate Public Education (FAPE) looks like for each student during COVID-19. It may look different </w:t>
      </w:r>
      <w:r w:rsidR="00823764">
        <w:t>from</w:t>
      </w:r>
      <w:r>
        <w:t xml:space="preserve"> the IEP that was developed prior to COVID-19. </w:t>
      </w:r>
    </w:p>
    <w:p w14:paraId="2C4728FB" w14:textId="7D3FC7EB" w:rsidR="00540E19" w:rsidRDefault="00540E19" w:rsidP="002C5833">
      <w:pPr>
        <w:pStyle w:val="ListParagraph"/>
        <w:numPr>
          <w:ilvl w:val="0"/>
          <w:numId w:val="13"/>
        </w:numPr>
      </w:pPr>
      <w:r>
        <w:t>Ensure students with disabilities are included in all offerings of educational models offered to non-disabled peers. Use the IEP process to customize educational opportunities and provide necessary supports.</w:t>
      </w:r>
    </w:p>
    <w:p w14:paraId="12E57697" w14:textId="553704F6" w:rsidR="00540E19" w:rsidRDefault="00540E19" w:rsidP="002C5833">
      <w:pPr>
        <w:pStyle w:val="ListParagraph"/>
        <w:numPr>
          <w:ilvl w:val="0"/>
          <w:numId w:val="13"/>
        </w:numPr>
      </w:pPr>
      <w:r>
        <w:t xml:space="preserve">Use distance learning plans and amendments to address </w:t>
      </w:r>
      <w:r w:rsidR="00823764">
        <w:t>distance-learning</w:t>
      </w:r>
      <w:r>
        <w:t xml:space="preserve"> needs during immediate and future school closures, including contingencies for the fluid entry in and out of distance learning. </w:t>
      </w:r>
    </w:p>
    <w:p w14:paraId="6EAAB4E9" w14:textId="2F599D48" w:rsidR="00540E19" w:rsidRDefault="00540E19" w:rsidP="002C5833">
      <w:pPr>
        <w:pStyle w:val="ListParagraph"/>
        <w:numPr>
          <w:ilvl w:val="0"/>
          <w:numId w:val="13"/>
        </w:numPr>
      </w:pPr>
      <w:r>
        <w:t xml:space="preserve">Ensure that every student has access to their grade-level standards and makes progress in their education.  This may include working directly or remotely with families to jointly determine what is working for each student in distance learning as well as what accommodations and modality of learning allows for the greatest access. </w:t>
      </w:r>
    </w:p>
    <w:p w14:paraId="1BF391B9" w14:textId="144CDE64" w:rsidR="00540E19" w:rsidRDefault="00540E19" w:rsidP="00540E19">
      <w:pPr>
        <w:pStyle w:val="Heading2"/>
      </w:pPr>
      <w:bookmarkStart w:id="34" w:name="_Toc46409325"/>
      <w:r>
        <w:t>Career and Technical Education</w:t>
      </w:r>
      <w:bookmarkEnd w:id="34"/>
    </w:p>
    <w:p w14:paraId="63FC65D6" w14:textId="5D81CCE9" w:rsidR="00540E19" w:rsidRDefault="00540E19" w:rsidP="00540E19">
      <w:r>
        <w:t xml:space="preserve">School re-entry scenarios must take into account the special considerations that are required for programs offering career and technical education (CTE). Special consideration must be made for the method of instruction, how career counseling should be offered, and the measures that are required to ensure safety without losing the quality of work-based learning and simulated workplaces. Because CTE programs often engage students in learning activities that require critical thinking as well as hands on experimentation and exploration, schools should consider what types of instructional models will best </w:t>
      </w:r>
      <w:r>
        <w:lastRenderedPageBreak/>
        <w:t>match the CTE program goals and ensure that students and staff remain engaged in a safe manner according to health and safety guidelines. The following should be considered when re-opening CTE programs:</w:t>
      </w:r>
    </w:p>
    <w:p w14:paraId="0AF9EC45" w14:textId="233E478E" w:rsidR="00540E19" w:rsidRDefault="00540E19" w:rsidP="00540E19">
      <w:pPr>
        <w:pStyle w:val="Heading3"/>
      </w:pPr>
      <w:bookmarkStart w:id="35" w:name="_Toc46409326"/>
      <w:r>
        <w:t>Instruction</w:t>
      </w:r>
      <w:bookmarkEnd w:id="35"/>
    </w:p>
    <w:p w14:paraId="274BDBB8" w14:textId="67393175" w:rsidR="00540E19" w:rsidRDefault="00540E19" w:rsidP="002C5833">
      <w:pPr>
        <w:pStyle w:val="ListParagraph"/>
        <w:numPr>
          <w:ilvl w:val="0"/>
          <w:numId w:val="14"/>
        </w:numPr>
      </w:pPr>
      <w:r>
        <w:t xml:space="preserve">Develop a system to clean all equipment or tools being used using the health and safety guidance of the CDC. </w:t>
      </w:r>
    </w:p>
    <w:p w14:paraId="1BCDBEA8" w14:textId="14754A31" w:rsidR="004A2A07" w:rsidRDefault="00195E10" w:rsidP="002C5833">
      <w:pPr>
        <w:pStyle w:val="ListParagraph"/>
        <w:numPr>
          <w:ilvl w:val="0"/>
          <w:numId w:val="14"/>
        </w:numPr>
      </w:pPr>
      <w:r>
        <w:t xml:space="preserve">Develop a procedure for checking </w:t>
      </w:r>
      <w:r w:rsidR="00540E19">
        <w:t>out tools during the instructional period and r</w:t>
      </w:r>
      <w:r>
        <w:t xml:space="preserve">eturning </w:t>
      </w:r>
      <w:r w:rsidR="004A2A07">
        <w:t xml:space="preserve">at the end of the class. Ensure that all tools are cleaned each time they are returned so that they are ready for the next student or class. </w:t>
      </w:r>
    </w:p>
    <w:p w14:paraId="72ABF43E" w14:textId="4037D83D" w:rsidR="004A2A07" w:rsidRDefault="00D976D5" w:rsidP="002C5833">
      <w:pPr>
        <w:pStyle w:val="ListParagraph"/>
        <w:numPr>
          <w:ilvl w:val="0"/>
          <w:numId w:val="14"/>
        </w:numPr>
      </w:pPr>
      <w:r>
        <w:t>Dedicate time at the beginning of the year to review typical safety precautions with additional time spent reviewing special circumstances centered on cleanliness to avoid exposure to COVID-19.</w:t>
      </w:r>
    </w:p>
    <w:p w14:paraId="396F81EA" w14:textId="318DE022" w:rsidR="00D976D5" w:rsidRDefault="006209D2" w:rsidP="002C5833">
      <w:pPr>
        <w:pStyle w:val="ListParagraph"/>
        <w:numPr>
          <w:ilvl w:val="0"/>
          <w:numId w:val="14"/>
        </w:numPr>
      </w:pPr>
      <w:r>
        <w:t>Ensure all equipment is clean and safe every time a class occurs. Students should be trained in all safety processes and procedures, as it may be appropriate to assign students to ensure that equipment is properly cleaned following each use.</w:t>
      </w:r>
    </w:p>
    <w:p w14:paraId="134218F3" w14:textId="3B61C41C" w:rsidR="006209D2" w:rsidRDefault="006209D2" w:rsidP="006209D2">
      <w:pPr>
        <w:pStyle w:val="Heading3"/>
      </w:pPr>
      <w:bookmarkStart w:id="36" w:name="_Toc46409327"/>
      <w:r>
        <w:t>Career Counseling</w:t>
      </w:r>
      <w:bookmarkEnd w:id="36"/>
    </w:p>
    <w:p w14:paraId="30AD2D94" w14:textId="6E17E088" w:rsidR="006209D2" w:rsidRDefault="006209D2" w:rsidP="002C5833">
      <w:pPr>
        <w:pStyle w:val="ListParagraph"/>
        <w:numPr>
          <w:ilvl w:val="0"/>
          <w:numId w:val="15"/>
        </w:numPr>
      </w:pPr>
      <w:r>
        <w:t xml:space="preserve">Rely on blended instruction with a mix of face-to-face instruction and distance learning. Direction can be delivered via pre-loaded recorded instruction. </w:t>
      </w:r>
    </w:p>
    <w:p w14:paraId="250DC5F5" w14:textId="03E0E7DE" w:rsidR="006209D2" w:rsidRDefault="006209D2" w:rsidP="002C5833">
      <w:pPr>
        <w:pStyle w:val="ListParagraph"/>
        <w:numPr>
          <w:ilvl w:val="0"/>
          <w:numId w:val="15"/>
        </w:numPr>
      </w:pPr>
      <w:r>
        <w:t>Rely on online tools and resources that students can access and use on their own.</w:t>
      </w:r>
    </w:p>
    <w:p w14:paraId="662BF1E2" w14:textId="6DFCEE56" w:rsidR="006209D2" w:rsidRDefault="006209D2" w:rsidP="002C5833">
      <w:pPr>
        <w:pStyle w:val="ListParagraph"/>
        <w:numPr>
          <w:ilvl w:val="0"/>
          <w:numId w:val="15"/>
        </w:numPr>
      </w:pPr>
      <w:r>
        <w:t>Educators may need to create lesson plans and activities that can be given to students with less upfront direction or in-person instruction and completed during distance learning.</w:t>
      </w:r>
    </w:p>
    <w:p w14:paraId="1B5058B3" w14:textId="40C1B44A" w:rsidR="00683F2D" w:rsidRDefault="00683F2D" w:rsidP="00683F2D">
      <w:pPr>
        <w:pStyle w:val="Heading3"/>
      </w:pPr>
      <w:bookmarkStart w:id="37" w:name="_Toc46409328"/>
      <w:r>
        <w:t>Experiential Learning</w:t>
      </w:r>
      <w:bookmarkEnd w:id="37"/>
    </w:p>
    <w:p w14:paraId="622E570B" w14:textId="6AC47046" w:rsidR="00683F2D" w:rsidRDefault="00683F2D" w:rsidP="002C5833">
      <w:pPr>
        <w:pStyle w:val="ListParagraph"/>
        <w:numPr>
          <w:ilvl w:val="0"/>
          <w:numId w:val="16"/>
        </w:numPr>
      </w:pPr>
      <w:r>
        <w:t>Work with businesses and partners to develop a plan to maintain distancing and face covering requirements when students are on site.</w:t>
      </w:r>
    </w:p>
    <w:p w14:paraId="0D140D31" w14:textId="230FCB1F" w:rsidR="00683F2D" w:rsidRDefault="00683F2D" w:rsidP="002C5833">
      <w:pPr>
        <w:pStyle w:val="ListParagraph"/>
        <w:numPr>
          <w:ilvl w:val="0"/>
          <w:numId w:val="16"/>
        </w:numPr>
      </w:pPr>
      <w:r>
        <w:t xml:space="preserve">Determine if there are alternatives </w:t>
      </w:r>
      <w:r w:rsidR="00283687">
        <w:t>that can be used in place of</w:t>
      </w:r>
      <w:r>
        <w:t xml:space="preserve"> on-site placements such as virtual labs or industry placements.</w:t>
      </w:r>
    </w:p>
    <w:p w14:paraId="4D1DA01A" w14:textId="2BC004CC" w:rsidR="00683F2D" w:rsidRDefault="00683F2D" w:rsidP="002C5833">
      <w:pPr>
        <w:pStyle w:val="ListParagraph"/>
        <w:numPr>
          <w:ilvl w:val="0"/>
          <w:numId w:val="16"/>
        </w:numPr>
      </w:pPr>
      <w:r>
        <w:t xml:space="preserve">Teachers and staff should consider the skills being obtained in an experiential learning setting and weigh the benefits gained against the risk of infection with special attention to safety and cleanliness policies and procedures at each placement.  </w:t>
      </w:r>
    </w:p>
    <w:p w14:paraId="0084C102" w14:textId="2B4E0119" w:rsidR="00683F2D" w:rsidRDefault="008A79AB" w:rsidP="008A79AB">
      <w:pPr>
        <w:pStyle w:val="Heading1"/>
      </w:pPr>
      <w:bookmarkStart w:id="38" w:name="_Toc46409329"/>
      <w:r>
        <w:t>Monitoring and Handling Presumptive, Suspected, &amp; Confirmed Cases</w:t>
      </w:r>
      <w:bookmarkEnd w:id="38"/>
    </w:p>
    <w:p w14:paraId="6A8CF3BF" w14:textId="190DEDBC" w:rsidR="008A79AB" w:rsidRDefault="00697D86" w:rsidP="008A79AB">
      <w:r>
        <w:t xml:space="preserve">Protecting </w:t>
      </w:r>
      <w:r w:rsidR="00907C66">
        <w:t xml:space="preserve">our students and staff is of the utmost importance. Protocols for screening, identifying and tracing presumptive cases </w:t>
      </w:r>
      <w:r w:rsidR="00531D25">
        <w:t xml:space="preserve">can help reduce the spread of COVID-19. Regardless of the re-entry phase, these health and wellness protocols have been set forth by the WVDE. </w:t>
      </w:r>
    </w:p>
    <w:p w14:paraId="4666019D" w14:textId="2FD91EC8" w:rsidR="00531D25" w:rsidRDefault="00531D25" w:rsidP="00531D25">
      <w:pPr>
        <w:pStyle w:val="Heading3"/>
      </w:pPr>
      <w:bookmarkStart w:id="39" w:name="_Toc46409330"/>
      <w:r>
        <w:t>Requirements</w:t>
      </w:r>
      <w:bookmarkEnd w:id="39"/>
    </w:p>
    <w:p w14:paraId="377EAB89" w14:textId="0ADF210C" w:rsidR="00531D25" w:rsidRDefault="00531D25" w:rsidP="002C5833">
      <w:pPr>
        <w:pStyle w:val="ListParagraph"/>
        <w:numPr>
          <w:ilvl w:val="0"/>
          <w:numId w:val="19"/>
        </w:numPr>
      </w:pPr>
      <w:r>
        <w:t>Post signage at the main entrance requiring people who have been symptomatic with fever and/or cough not enter.</w:t>
      </w:r>
    </w:p>
    <w:p w14:paraId="6DEE21F5" w14:textId="18296E65" w:rsidR="00531D25" w:rsidRDefault="00531D25" w:rsidP="002C5833">
      <w:pPr>
        <w:pStyle w:val="ListParagraph"/>
        <w:numPr>
          <w:ilvl w:val="0"/>
          <w:numId w:val="19"/>
        </w:numPr>
      </w:pPr>
      <w:r>
        <w:t>Educate staff, students, and families about the signs and symptoms of COVID-19, when they should stay home, and when they may return to school.</w:t>
      </w:r>
    </w:p>
    <w:p w14:paraId="087CD8C2" w14:textId="7FFF0A26" w:rsidR="00531D25" w:rsidRDefault="00531D25" w:rsidP="002C5833">
      <w:pPr>
        <w:pStyle w:val="ListParagraph"/>
        <w:numPr>
          <w:ilvl w:val="0"/>
          <w:numId w:val="19"/>
        </w:numPr>
      </w:pPr>
      <w:r>
        <w:t>Establish a dedicated space for symptomatic individuals that will not be used for other purposes.</w:t>
      </w:r>
    </w:p>
    <w:p w14:paraId="76355D4C" w14:textId="6E540EDE" w:rsidR="00531D25" w:rsidRDefault="00531D25" w:rsidP="002C5833">
      <w:pPr>
        <w:pStyle w:val="ListParagraph"/>
        <w:numPr>
          <w:ilvl w:val="0"/>
          <w:numId w:val="19"/>
        </w:numPr>
      </w:pPr>
      <w:r>
        <w:lastRenderedPageBreak/>
        <w:t>Immediately isolate symptomatic individuals to the designated area and send them home to isolate.</w:t>
      </w:r>
    </w:p>
    <w:p w14:paraId="29CB5D66" w14:textId="45C229FA" w:rsidR="00531D25" w:rsidRDefault="00531D25" w:rsidP="002C5833">
      <w:pPr>
        <w:pStyle w:val="ListParagraph"/>
        <w:numPr>
          <w:ilvl w:val="0"/>
          <w:numId w:val="19"/>
        </w:numPr>
      </w:pPr>
      <w:r>
        <w:t xml:space="preserve">Ensure symptomatic students remain under visual supervision of a staff member who is at least six feet away. The supervising adult should wear appropriate protective gear. </w:t>
      </w:r>
    </w:p>
    <w:p w14:paraId="59154B31" w14:textId="7381DD5F" w:rsidR="00531D25" w:rsidRDefault="00531D25" w:rsidP="002C5833">
      <w:pPr>
        <w:pStyle w:val="ListParagraph"/>
        <w:numPr>
          <w:ilvl w:val="0"/>
          <w:numId w:val="19"/>
        </w:numPr>
      </w:pPr>
      <w:r>
        <w:t>Require the symptomatic person to wear a face covering or surgical mask while waiting to leave the facility when age and health appropriate.</w:t>
      </w:r>
    </w:p>
    <w:p w14:paraId="58168351" w14:textId="7A8657C3" w:rsidR="00531D25" w:rsidRDefault="00531D25" w:rsidP="002C5833">
      <w:pPr>
        <w:pStyle w:val="ListParagraph"/>
        <w:numPr>
          <w:ilvl w:val="1"/>
          <w:numId w:val="19"/>
        </w:numPr>
      </w:pPr>
      <w:r>
        <w:t>Cloth face coverings should not be placed on:</w:t>
      </w:r>
    </w:p>
    <w:p w14:paraId="0EE1D864" w14:textId="16C02E92" w:rsidR="00531D25" w:rsidRDefault="00531D25" w:rsidP="002C5833">
      <w:pPr>
        <w:pStyle w:val="ListParagraph"/>
        <w:numPr>
          <w:ilvl w:val="2"/>
          <w:numId w:val="19"/>
        </w:numPr>
      </w:pPr>
      <w:r>
        <w:t>Anyone who has trouble breathing or is unconscious</w:t>
      </w:r>
      <w:r w:rsidR="00434184">
        <w:t>.</w:t>
      </w:r>
    </w:p>
    <w:p w14:paraId="0A4B79F4" w14:textId="1CC3988E" w:rsidR="00531D25" w:rsidRDefault="00531D25" w:rsidP="002C5833">
      <w:pPr>
        <w:pStyle w:val="ListParagraph"/>
        <w:numPr>
          <w:ilvl w:val="2"/>
          <w:numId w:val="19"/>
        </w:numPr>
      </w:pPr>
      <w:r>
        <w:t>Anyone who is incapacitated or otherwise unable to remove the face covering without assistance</w:t>
      </w:r>
      <w:r w:rsidR="00434184">
        <w:t>.</w:t>
      </w:r>
    </w:p>
    <w:p w14:paraId="149AB3C2" w14:textId="57C5E977" w:rsidR="00531D25" w:rsidRDefault="00531D25" w:rsidP="002C5833">
      <w:pPr>
        <w:pStyle w:val="ListParagraph"/>
        <w:numPr>
          <w:ilvl w:val="2"/>
          <w:numId w:val="19"/>
        </w:numPr>
      </w:pPr>
      <w:r>
        <w:t>Anyone who cannot wear a face covering due to a documented medical, developmental, or behavioral need.</w:t>
      </w:r>
    </w:p>
    <w:p w14:paraId="5E9A6E98" w14:textId="098A0132" w:rsidR="00531D25" w:rsidRDefault="00531D25" w:rsidP="002C5833">
      <w:pPr>
        <w:pStyle w:val="ListParagraph"/>
        <w:numPr>
          <w:ilvl w:val="0"/>
          <w:numId w:val="19"/>
        </w:numPr>
      </w:pPr>
      <w:r>
        <w:t>Conduct symptom screening of any visitor entering the building, including family, vendors, and others.</w:t>
      </w:r>
      <w:r>
        <w:tab/>
      </w:r>
    </w:p>
    <w:p w14:paraId="0E5C8414" w14:textId="3E3A2546" w:rsidR="00531D25" w:rsidRDefault="00531D25" w:rsidP="002C5833">
      <w:pPr>
        <w:pStyle w:val="ListParagraph"/>
        <w:numPr>
          <w:ilvl w:val="1"/>
          <w:numId w:val="19"/>
        </w:numPr>
      </w:pPr>
      <w:r>
        <w:t>Individuals waiting to be screened must stand six feet apart from each other. Floors</w:t>
      </w:r>
      <w:r w:rsidR="00BE7E21">
        <w:t xml:space="preserve"> and waiting areas will be marked.</w:t>
      </w:r>
    </w:p>
    <w:p w14:paraId="57B4B3F6" w14:textId="0D0866B8" w:rsidR="00BE7E21" w:rsidRDefault="00BE7E21" w:rsidP="002C5833">
      <w:pPr>
        <w:pStyle w:val="ListParagraph"/>
        <w:numPr>
          <w:ilvl w:val="1"/>
          <w:numId w:val="19"/>
        </w:numPr>
      </w:pPr>
      <w:r>
        <w:t>Staff responsible for screening must wear a face covering and stand six feet away except when screening temperature.</w:t>
      </w:r>
    </w:p>
    <w:p w14:paraId="16594A95" w14:textId="6C6559B6" w:rsidR="00BE7E21" w:rsidRDefault="00BE7E21" w:rsidP="002C5833">
      <w:pPr>
        <w:pStyle w:val="ListParagraph"/>
        <w:numPr>
          <w:ilvl w:val="1"/>
          <w:numId w:val="19"/>
        </w:numPr>
      </w:pPr>
      <w:r>
        <w:t>A touchless thermometer will be used for screening temperatures.</w:t>
      </w:r>
    </w:p>
    <w:p w14:paraId="072F8585" w14:textId="52765918" w:rsidR="00BE7E21" w:rsidRDefault="00BE7E21" w:rsidP="002C5833">
      <w:pPr>
        <w:pStyle w:val="ListParagraph"/>
        <w:numPr>
          <w:ilvl w:val="1"/>
          <w:numId w:val="19"/>
        </w:numPr>
      </w:pPr>
      <w:r>
        <w:t xml:space="preserve">Staff members must wash hands or use an approved sanitizer prior to touching the thermometer. </w:t>
      </w:r>
    </w:p>
    <w:p w14:paraId="0C170B99" w14:textId="77777777" w:rsidR="00BE7E21" w:rsidRDefault="00BE7E21" w:rsidP="002C5833">
      <w:pPr>
        <w:pStyle w:val="ListParagraph"/>
        <w:numPr>
          <w:ilvl w:val="1"/>
          <w:numId w:val="19"/>
        </w:numPr>
      </w:pPr>
      <w:r>
        <w:t>Staff members must wear gloves, change between contact with individuals, and wash hands or use sanitizer after removing gloves and between direct contact with individuals.</w:t>
      </w:r>
    </w:p>
    <w:p w14:paraId="79CCFCA2" w14:textId="77777777" w:rsidR="00BE7E21" w:rsidRDefault="00BE7E21" w:rsidP="002C5833">
      <w:pPr>
        <w:pStyle w:val="ListParagraph"/>
        <w:numPr>
          <w:ilvl w:val="0"/>
          <w:numId w:val="19"/>
        </w:numPr>
      </w:pPr>
      <w:r>
        <w:t>Staff will utilize age-appropriate symptom screening checklists in conjunction with observation and monitoring of student’s appearance, activity, and level of engagement.</w:t>
      </w:r>
    </w:p>
    <w:p w14:paraId="4CE0923A" w14:textId="2707C2CB" w:rsidR="00BE7E21" w:rsidRDefault="00BE7E21" w:rsidP="002C5833">
      <w:pPr>
        <w:pStyle w:val="ListParagraph"/>
        <w:numPr>
          <w:ilvl w:val="0"/>
          <w:numId w:val="19"/>
        </w:numPr>
      </w:pPr>
      <w:r>
        <w:t>Nurses and delegated school staff who provide direct patient care shall wear appropriate protective gear and perform appropriate hand hygiene.</w:t>
      </w:r>
    </w:p>
    <w:p w14:paraId="6FC8BEFC" w14:textId="2FD7DF64" w:rsidR="00BE7E21" w:rsidRDefault="00BE7E21" w:rsidP="002C5833">
      <w:pPr>
        <w:pStyle w:val="ListParagraph"/>
        <w:numPr>
          <w:ilvl w:val="0"/>
          <w:numId w:val="19"/>
        </w:numPr>
      </w:pPr>
      <w:r>
        <w:t>Once a symptomatic person is removed from the school, implement cleaning and disinfecting procedures following CDC guidelines.</w:t>
      </w:r>
    </w:p>
    <w:p w14:paraId="07A1CFA8" w14:textId="22FE529B" w:rsidR="00BE7E21" w:rsidRDefault="00BE7E21" w:rsidP="002C5833">
      <w:pPr>
        <w:pStyle w:val="ListParagraph"/>
        <w:numPr>
          <w:ilvl w:val="0"/>
          <w:numId w:val="19"/>
        </w:numPr>
      </w:pPr>
      <w:r>
        <w:t>Notify local health authorities of confirmed COVID-19 cases among children and staff.</w:t>
      </w:r>
    </w:p>
    <w:p w14:paraId="11B3CDE4" w14:textId="1329D5E7" w:rsidR="00BE7E21" w:rsidRDefault="00BE7E21" w:rsidP="002C5833">
      <w:pPr>
        <w:pStyle w:val="ListParagraph"/>
        <w:numPr>
          <w:ilvl w:val="0"/>
          <w:numId w:val="19"/>
        </w:numPr>
      </w:pPr>
      <w:r>
        <w:t>Ensure that if a person with COVID-19 was in the school setting while infectious, school administrators coordinate with local health officials to notify staff and families immediately while maintaining confidentiality in accordance with FERPA and all other state and federal laws.</w:t>
      </w:r>
    </w:p>
    <w:p w14:paraId="46FFAE1F" w14:textId="60F53CA3" w:rsidR="00F91560" w:rsidRDefault="00F91560" w:rsidP="002C5833">
      <w:pPr>
        <w:pStyle w:val="ListParagraph"/>
        <w:numPr>
          <w:ilvl w:val="0"/>
          <w:numId w:val="19"/>
        </w:numPr>
      </w:pPr>
      <w:r>
        <w:t>Review all current health care plans for accommodating students with special healthcare needs and update their care plans as needed to decrease their risk of exposure to COVID-19.</w:t>
      </w:r>
    </w:p>
    <w:p w14:paraId="3B24105B" w14:textId="21591372" w:rsidR="00F91560" w:rsidRDefault="00F91560" w:rsidP="002C5833">
      <w:pPr>
        <w:pStyle w:val="ListParagraph"/>
        <w:numPr>
          <w:ilvl w:val="0"/>
          <w:numId w:val="19"/>
        </w:numPr>
      </w:pPr>
      <w:r>
        <w:t>Create a self-referral process for students/families at high-risk for COVID-19.</w:t>
      </w:r>
    </w:p>
    <w:p w14:paraId="0C331563" w14:textId="6C916E3B" w:rsidR="00F91560" w:rsidRDefault="00F91560" w:rsidP="002C5833">
      <w:pPr>
        <w:pStyle w:val="ListParagraph"/>
        <w:numPr>
          <w:ilvl w:val="0"/>
          <w:numId w:val="19"/>
        </w:numPr>
      </w:pPr>
      <w:r>
        <w:t>Ensure health records and emergency contacts for students and staff are updated.</w:t>
      </w:r>
    </w:p>
    <w:p w14:paraId="68C76A54" w14:textId="28DEA300" w:rsidR="00BE7E21" w:rsidRDefault="00F91560" w:rsidP="002C5833">
      <w:pPr>
        <w:pStyle w:val="ListParagraph"/>
        <w:numPr>
          <w:ilvl w:val="0"/>
          <w:numId w:val="19"/>
        </w:numPr>
      </w:pPr>
      <w:r>
        <w:t>Adhere to the following process for allowing a student o</w:t>
      </w:r>
      <w:r w:rsidR="00434184">
        <w:t>r</w:t>
      </w:r>
      <w:r>
        <w:t xml:space="preserve"> staff member to return to school:</w:t>
      </w:r>
    </w:p>
    <w:p w14:paraId="02F92469" w14:textId="03A34796" w:rsidR="00F91560" w:rsidRDefault="00F91560" w:rsidP="002C5833">
      <w:pPr>
        <w:pStyle w:val="ListParagraph"/>
        <w:numPr>
          <w:ilvl w:val="1"/>
          <w:numId w:val="19"/>
        </w:numPr>
      </w:pPr>
      <w:r>
        <w:t>If a person has had a negative COVID-19 test, he or she can return to school once there is no fever (without the use of fever reducing medicines) and have felt well for at least 24 hours.</w:t>
      </w:r>
    </w:p>
    <w:p w14:paraId="29FDF632" w14:textId="165C26FD" w:rsidR="00F91560" w:rsidRDefault="00F91560" w:rsidP="002C5833">
      <w:pPr>
        <w:pStyle w:val="ListParagraph"/>
        <w:numPr>
          <w:ilvl w:val="1"/>
          <w:numId w:val="19"/>
        </w:numPr>
      </w:pPr>
      <w:r>
        <w:t xml:space="preserve">If a person is diagnosed with COVID-19 by a medical professional based on a test or symptoms or does not seek medical attention and has symptoms, he or she should not </w:t>
      </w:r>
      <w:r>
        <w:lastRenderedPageBreak/>
        <w:t>be at school and should stay at home until he or she (or a family member if involving a young child) can answer YES to all of the following questions:</w:t>
      </w:r>
    </w:p>
    <w:p w14:paraId="68506DC8" w14:textId="3F66629D" w:rsidR="00F91560" w:rsidRDefault="00F91560" w:rsidP="002C5833">
      <w:pPr>
        <w:pStyle w:val="ListParagraph"/>
        <w:numPr>
          <w:ilvl w:val="2"/>
          <w:numId w:val="19"/>
        </w:numPr>
      </w:pPr>
      <w:r>
        <w:t>Has it been at least ten days since the individual first had symptoms?</w:t>
      </w:r>
    </w:p>
    <w:p w14:paraId="76875D74" w14:textId="7FB3DB3A" w:rsidR="00F91560" w:rsidRDefault="00F91560" w:rsidP="002C5833">
      <w:pPr>
        <w:pStyle w:val="ListParagraph"/>
        <w:numPr>
          <w:ilvl w:val="2"/>
          <w:numId w:val="19"/>
        </w:numPr>
      </w:pPr>
      <w:r>
        <w:t>Has it been at least three days since the individual had a fever (without using fever reducing medicine)?</w:t>
      </w:r>
    </w:p>
    <w:p w14:paraId="31EE4A9D" w14:textId="73C1D7CC" w:rsidR="00F91560" w:rsidRDefault="00F91560" w:rsidP="002C5833">
      <w:pPr>
        <w:pStyle w:val="ListParagraph"/>
        <w:numPr>
          <w:ilvl w:val="2"/>
          <w:numId w:val="19"/>
        </w:numPr>
      </w:pPr>
      <w:r>
        <w:t>Has it been at least three days since the individual’s symptoms have improved, including cough and shortness of breath?</w:t>
      </w:r>
    </w:p>
    <w:p w14:paraId="6E80AF68" w14:textId="2D37207F" w:rsidR="00F91560" w:rsidRDefault="00F91560" w:rsidP="00F91560">
      <w:pPr>
        <w:pStyle w:val="Heading3"/>
      </w:pPr>
      <w:bookmarkStart w:id="40" w:name="_Toc46409331"/>
      <w:r>
        <w:t>Recommendations</w:t>
      </w:r>
      <w:bookmarkEnd w:id="40"/>
    </w:p>
    <w:p w14:paraId="36E66055" w14:textId="5FB34C6E" w:rsidR="00F91560" w:rsidRDefault="00F91560" w:rsidP="002C5833">
      <w:pPr>
        <w:pStyle w:val="ListParagraph"/>
        <w:numPr>
          <w:ilvl w:val="0"/>
          <w:numId w:val="20"/>
        </w:numPr>
      </w:pPr>
      <w:r>
        <w:t>Develop a plan for students who have been identified by</w:t>
      </w:r>
      <w:r w:rsidR="00434184">
        <w:t xml:space="preserve"> a</w:t>
      </w:r>
      <w:r>
        <w:t xml:space="preserve"> physician as unable to be in a traditional classroom setting because of high-risk status for severe illness.</w:t>
      </w:r>
    </w:p>
    <w:p w14:paraId="0536DE18" w14:textId="18AC8767" w:rsidR="00F91560" w:rsidRDefault="00F91560" w:rsidP="002C5833">
      <w:pPr>
        <w:pStyle w:val="ListParagraph"/>
        <w:numPr>
          <w:ilvl w:val="0"/>
          <w:numId w:val="20"/>
        </w:numPr>
      </w:pPr>
      <w:r>
        <w:t>Inventory and provide students, staff, and others presenting with symptoms with any necessary protective equipment and disinfecting supplies.</w:t>
      </w:r>
    </w:p>
    <w:p w14:paraId="2DD33709" w14:textId="1C256B34" w:rsidR="00F91560" w:rsidRDefault="00F91560" w:rsidP="002C5833">
      <w:pPr>
        <w:pStyle w:val="ListParagraph"/>
        <w:numPr>
          <w:ilvl w:val="0"/>
          <w:numId w:val="20"/>
        </w:numPr>
      </w:pPr>
      <w:r>
        <w:t xml:space="preserve">Review health policies and practices to determine requests and/or changes in practices. </w:t>
      </w:r>
    </w:p>
    <w:p w14:paraId="628E708C" w14:textId="0BA7F210" w:rsidR="006F7AA7" w:rsidRDefault="006F7AA7" w:rsidP="006F7AA7">
      <w:pPr>
        <w:pStyle w:val="Heading1"/>
      </w:pPr>
      <w:bookmarkStart w:id="41" w:name="_Toc46409332"/>
      <w:r>
        <w:t>Resources</w:t>
      </w:r>
      <w:bookmarkEnd w:id="41"/>
    </w:p>
    <w:p w14:paraId="44FE11E6" w14:textId="79D5581D" w:rsidR="006F7AA7" w:rsidRDefault="006F7AA7" w:rsidP="006F7AA7">
      <w:pPr>
        <w:pStyle w:val="Heading2"/>
      </w:pPr>
      <w:bookmarkStart w:id="42" w:name="_Toc46409333"/>
      <w:r>
        <w:t>Social-Emotional Wellness</w:t>
      </w:r>
      <w:bookmarkEnd w:id="42"/>
    </w:p>
    <w:p w14:paraId="23E7F305" w14:textId="6D1ED590" w:rsidR="006F7AA7" w:rsidRDefault="006F7AA7" w:rsidP="002C5833">
      <w:pPr>
        <w:pStyle w:val="ListParagraph"/>
        <w:numPr>
          <w:ilvl w:val="0"/>
          <w:numId w:val="21"/>
        </w:numPr>
      </w:pPr>
      <w:r>
        <w:t xml:space="preserve">Social-emotional Learning for parents (CASEL video): </w:t>
      </w:r>
      <w:hyperlink r:id="rId11" w:history="1">
        <w:r w:rsidRPr="00C44003">
          <w:rPr>
            <w:rStyle w:val="Hyperlink"/>
          </w:rPr>
          <w:t>https://www.youtube.com/watch?v=y2Wd0da6BZWA&amp;t=289s</w:t>
        </w:r>
      </w:hyperlink>
    </w:p>
    <w:p w14:paraId="52F3E362" w14:textId="3909E499" w:rsidR="001F1E24" w:rsidRDefault="001F1E24" w:rsidP="002C5833">
      <w:pPr>
        <w:pStyle w:val="ListParagraph"/>
        <w:numPr>
          <w:ilvl w:val="0"/>
          <w:numId w:val="21"/>
        </w:numPr>
      </w:pPr>
      <w:r>
        <w:t xml:space="preserve">American Institutes for Research- Creating conditions for learning: </w:t>
      </w:r>
      <w:hyperlink r:id="rId12" w:history="1">
        <w:r w:rsidRPr="00C44003">
          <w:rPr>
            <w:rStyle w:val="Hyperlink"/>
          </w:rPr>
          <w:t>https://www.air.org/resource/conditions-learning-creating-environments-learning-inside-and-outside-classroom</w:t>
        </w:r>
      </w:hyperlink>
    </w:p>
    <w:p w14:paraId="39852097" w14:textId="06AE07F9" w:rsidR="001F1E24" w:rsidRDefault="001F1E24" w:rsidP="002C5833">
      <w:pPr>
        <w:pStyle w:val="ListParagraph"/>
        <w:numPr>
          <w:ilvl w:val="0"/>
          <w:numId w:val="21"/>
        </w:numPr>
      </w:pPr>
      <w:r>
        <w:t xml:space="preserve">Turnaround for Children- Coronavirus resources: </w:t>
      </w:r>
      <w:hyperlink r:id="rId13" w:history="1">
        <w:r>
          <w:rPr>
            <w:rStyle w:val="Hyperlink"/>
          </w:rPr>
          <w:t>https://turnaroundusa.org/coronavirus/</w:t>
        </w:r>
      </w:hyperlink>
    </w:p>
    <w:p w14:paraId="5D749A65" w14:textId="409E31F6" w:rsidR="001F1E24" w:rsidRDefault="001F1E24" w:rsidP="002C5833">
      <w:pPr>
        <w:pStyle w:val="ListParagraph"/>
        <w:numPr>
          <w:ilvl w:val="0"/>
          <w:numId w:val="21"/>
        </w:numPr>
      </w:pPr>
      <w:r>
        <w:t xml:space="preserve">WestEd- Strategies for Trauma-Informed Distance Learning: </w:t>
      </w:r>
      <w:hyperlink r:id="rId14" w:history="1">
        <w:r>
          <w:rPr>
            <w:rStyle w:val="Hyperlink"/>
          </w:rPr>
          <w:t>https://selcenter.wested.org/wp-content/uploads/sites/3/2020/05/SEL_Center_Strategies_for_Trauma_Informed_Distance_Learning_Brief.pdf</w:t>
        </w:r>
      </w:hyperlink>
    </w:p>
    <w:p w14:paraId="0FEF8110" w14:textId="27FB6474" w:rsidR="001F1E24" w:rsidRDefault="001F1E24" w:rsidP="002C5833">
      <w:pPr>
        <w:pStyle w:val="ListParagraph"/>
        <w:numPr>
          <w:ilvl w:val="0"/>
          <w:numId w:val="21"/>
        </w:numPr>
      </w:pPr>
      <w:r>
        <w:t xml:space="preserve">Positive Behavioral Interventions and Supports- Supporting PBIS at home: </w:t>
      </w:r>
      <w:hyperlink r:id="rId15" w:anchor=":~:text=Supporting%20Families%20with%20PBIS%20at%20Home.%20Families%20and,growth%20and%20minimize%20behavioral%20disruptions%20in%20the%20home." w:history="1">
        <w:r>
          <w:rPr>
            <w:rStyle w:val="Hyperlink"/>
          </w:rPr>
          <w:t>https://www.pbis.org/resource/supporting-families-with-pbis-at-home#:~:text=Supporting%20Families%20with%20PBIS%20at%20Home.%20Families%20and,growth%20and%20minimize%20behavioral%20disruptions%20in%20the%20home.</w:t>
        </w:r>
      </w:hyperlink>
    </w:p>
    <w:p w14:paraId="72497BF9" w14:textId="5D9C7244" w:rsidR="001F1E24" w:rsidRDefault="001F1E24" w:rsidP="002C5833">
      <w:pPr>
        <w:pStyle w:val="ListParagraph"/>
        <w:numPr>
          <w:ilvl w:val="0"/>
          <w:numId w:val="21"/>
        </w:numPr>
      </w:pPr>
      <w:r>
        <w:t xml:space="preserve">American School Counselor Association- School counseling during COVID-19: </w:t>
      </w:r>
      <w:hyperlink r:id="rId16" w:history="1">
        <w:r>
          <w:rPr>
            <w:rStyle w:val="Hyperlink"/>
          </w:rPr>
          <w:t>https://www.schoolcounselor.org/school-counselors/professional-development/learn-more/covid-update</w:t>
        </w:r>
      </w:hyperlink>
    </w:p>
    <w:p w14:paraId="55D877AE" w14:textId="26ECC5DA" w:rsidR="001F1E24" w:rsidRDefault="001F1E24" w:rsidP="002C5833">
      <w:pPr>
        <w:pStyle w:val="ListParagraph"/>
        <w:numPr>
          <w:ilvl w:val="0"/>
          <w:numId w:val="21"/>
        </w:numPr>
      </w:pPr>
      <w:r>
        <w:t xml:space="preserve">CASEL- COVID SEL resources: </w:t>
      </w:r>
      <w:hyperlink r:id="rId17" w:history="1">
        <w:r>
          <w:rPr>
            <w:rStyle w:val="Hyperlink"/>
          </w:rPr>
          <w:t>https://casel.org/covid-resources/</w:t>
        </w:r>
      </w:hyperlink>
    </w:p>
    <w:p w14:paraId="646F0B3E" w14:textId="1F25DE36" w:rsidR="001F1E24" w:rsidRDefault="0016699D" w:rsidP="0016699D">
      <w:pPr>
        <w:pStyle w:val="Heading2"/>
      </w:pPr>
      <w:bookmarkStart w:id="43" w:name="_Toc46409334"/>
      <w:r>
        <w:t>General Resources</w:t>
      </w:r>
      <w:bookmarkEnd w:id="43"/>
    </w:p>
    <w:p w14:paraId="0ACA8F11" w14:textId="1603C389" w:rsidR="0016699D" w:rsidRDefault="0016699D" w:rsidP="002C5833">
      <w:pPr>
        <w:pStyle w:val="ListParagraph"/>
        <w:numPr>
          <w:ilvl w:val="0"/>
          <w:numId w:val="22"/>
        </w:numPr>
      </w:pPr>
      <w:r>
        <w:t xml:space="preserve">Centers for Disease Control and Prevention: </w:t>
      </w:r>
      <w:hyperlink r:id="rId18" w:history="1">
        <w:r w:rsidRPr="00C44003">
          <w:rPr>
            <w:rStyle w:val="Hyperlink"/>
          </w:rPr>
          <w:t>https://www.cdc.gov/</w:t>
        </w:r>
      </w:hyperlink>
    </w:p>
    <w:p w14:paraId="7B2C2FE6" w14:textId="7EAA3080" w:rsidR="0016699D" w:rsidRDefault="0016699D" w:rsidP="002C5833">
      <w:pPr>
        <w:pStyle w:val="ListParagraph"/>
        <w:numPr>
          <w:ilvl w:val="0"/>
          <w:numId w:val="22"/>
        </w:numPr>
      </w:pPr>
      <w:r>
        <w:t xml:space="preserve">WVDE COVID-19 resources: </w:t>
      </w:r>
      <w:hyperlink r:id="rId19" w:history="1">
        <w:r>
          <w:rPr>
            <w:rStyle w:val="Hyperlink"/>
          </w:rPr>
          <w:t>https://wvde.us/COVID19/</w:t>
        </w:r>
      </w:hyperlink>
    </w:p>
    <w:p w14:paraId="6213A256" w14:textId="6D443FD9" w:rsidR="0016699D" w:rsidRDefault="0016699D" w:rsidP="002C5833">
      <w:pPr>
        <w:pStyle w:val="ListParagraph"/>
        <w:numPr>
          <w:ilvl w:val="0"/>
          <w:numId w:val="22"/>
        </w:numPr>
      </w:pPr>
      <w:r>
        <w:t xml:space="preserve">National Association of School Nurses Coronavirus Disease 2019 Resources: </w:t>
      </w:r>
      <w:hyperlink r:id="rId20" w:history="1">
        <w:r w:rsidRPr="00C44003">
          <w:rPr>
            <w:rStyle w:val="Hyperlink"/>
          </w:rPr>
          <w:t>https://www.nasn.org/nasn/nasn-resources/practice-topics/covid19</w:t>
        </w:r>
      </w:hyperlink>
    </w:p>
    <w:p w14:paraId="25B576CD" w14:textId="2E69FF3E" w:rsidR="0016699D" w:rsidRDefault="0016699D" w:rsidP="002C5833">
      <w:pPr>
        <w:pStyle w:val="ListParagraph"/>
        <w:numPr>
          <w:ilvl w:val="0"/>
          <w:numId w:val="22"/>
        </w:numPr>
      </w:pPr>
      <w:r>
        <w:t xml:space="preserve">West Virginia Department of Health &amp; Human Resources (COVID-19): </w:t>
      </w:r>
      <w:hyperlink r:id="rId21" w:history="1">
        <w:r w:rsidRPr="00C44003">
          <w:rPr>
            <w:rStyle w:val="Hyperlink"/>
          </w:rPr>
          <w:t>https://dhhr.wv.gov/COVID-19/Pages?default.aspx</w:t>
        </w:r>
      </w:hyperlink>
    </w:p>
    <w:p w14:paraId="51BC687D" w14:textId="4E3C7ED6" w:rsidR="0016699D" w:rsidRDefault="0016699D" w:rsidP="002C5833">
      <w:pPr>
        <w:pStyle w:val="ListParagraph"/>
        <w:numPr>
          <w:ilvl w:val="0"/>
          <w:numId w:val="22"/>
        </w:numPr>
      </w:pPr>
      <w:r>
        <w:lastRenderedPageBreak/>
        <w:t xml:space="preserve">The American Academy of Pediatrics: </w:t>
      </w:r>
      <w:hyperlink r:id="rId22" w:history="1">
        <w:r w:rsidRPr="00C44003">
          <w:rPr>
            <w:rStyle w:val="Hyperlink"/>
          </w:rPr>
          <w:t>https://services.aap.org/en/pages/2019-novel-coronavirus-covid-19-infections/clinical-guidance/covid-19-planning-considerations-return-to-in-person-education-in-schools/</w:t>
        </w:r>
      </w:hyperlink>
    </w:p>
    <w:p w14:paraId="31C5D503" w14:textId="365DE953" w:rsidR="0016699D" w:rsidRDefault="0016699D" w:rsidP="002C5833">
      <w:pPr>
        <w:pStyle w:val="ListParagraph"/>
        <w:numPr>
          <w:ilvl w:val="0"/>
          <w:numId w:val="22"/>
        </w:numPr>
      </w:pPr>
      <w:r>
        <w:t xml:space="preserve">The Journal of the American Medical Association: </w:t>
      </w:r>
      <w:hyperlink r:id="rId23" w:history="1">
        <w:r w:rsidRPr="00C44003">
          <w:rPr>
            <w:rStyle w:val="Hyperlink"/>
          </w:rPr>
          <w:t>https://jamanetwork.com/journals/jama/fullarticle/2766822</w:t>
        </w:r>
      </w:hyperlink>
    </w:p>
    <w:p w14:paraId="034114EC" w14:textId="77777777" w:rsidR="0016699D" w:rsidRPr="0016699D" w:rsidRDefault="0016699D" w:rsidP="0016699D">
      <w:pPr>
        <w:pStyle w:val="ListParagraph"/>
      </w:pPr>
    </w:p>
    <w:sectPr w:rsidR="0016699D" w:rsidRPr="0016699D" w:rsidSect="00825DD1">
      <w:footerReference w:type="default" r:id="rId2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85532C" w14:textId="77777777" w:rsidR="000873BE" w:rsidRDefault="000873BE" w:rsidP="00FA4088">
      <w:pPr>
        <w:spacing w:after="0" w:line="240" w:lineRule="auto"/>
      </w:pPr>
      <w:r>
        <w:separator/>
      </w:r>
    </w:p>
  </w:endnote>
  <w:endnote w:type="continuationSeparator" w:id="0">
    <w:p w14:paraId="0BE5E693" w14:textId="77777777" w:rsidR="000873BE" w:rsidRDefault="000873BE" w:rsidP="00FA40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charset w:val="00"/>
    <w:family w:val="swiss"/>
    <w:pitch w:val="variable"/>
    <w:sig w:usb0="E4002EFF" w:usb1="C000E47F" w:usb2="00000009" w:usb3="00000000" w:csb0="000001FF" w:csb1="00000000"/>
  </w:font>
  <w:font w:name="&amp;quo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8082811"/>
      <w:docPartObj>
        <w:docPartGallery w:val="Page Numbers (Bottom of Page)"/>
        <w:docPartUnique/>
      </w:docPartObj>
    </w:sdtPr>
    <w:sdtEndPr>
      <w:rPr>
        <w:noProof/>
      </w:rPr>
    </w:sdtEndPr>
    <w:sdtContent>
      <w:p w14:paraId="3AEEBE45" w14:textId="446EAC82" w:rsidR="00C63D8E" w:rsidRDefault="00C63D8E">
        <w:pPr>
          <w:pStyle w:val="Footer"/>
          <w:jc w:val="center"/>
        </w:pPr>
        <w:r>
          <w:fldChar w:fldCharType="begin"/>
        </w:r>
        <w:r>
          <w:instrText xml:space="preserve"> PAGE   \* MERGEFORMAT </w:instrText>
        </w:r>
        <w:r>
          <w:fldChar w:fldCharType="separate"/>
        </w:r>
        <w:r w:rsidR="003547D2">
          <w:rPr>
            <w:noProof/>
          </w:rPr>
          <w:t>1</w:t>
        </w:r>
        <w:r>
          <w:rPr>
            <w:noProof/>
          </w:rPr>
          <w:fldChar w:fldCharType="end"/>
        </w:r>
      </w:p>
    </w:sdtContent>
  </w:sdt>
  <w:p w14:paraId="40CE2167" w14:textId="77777777" w:rsidR="00C63D8E" w:rsidRDefault="00C63D8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2AE701" w14:textId="77777777" w:rsidR="000873BE" w:rsidRDefault="000873BE" w:rsidP="00FA4088">
      <w:pPr>
        <w:spacing w:after="0" w:line="240" w:lineRule="auto"/>
      </w:pPr>
      <w:r>
        <w:separator/>
      </w:r>
    </w:p>
  </w:footnote>
  <w:footnote w:type="continuationSeparator" w:id="0">
    <w:p w14:paraId="7BAFB91E" w14:textId="77777777" w:rsidR="000873BE" w:rsidRDefault="000873BE" w:rsidP="00FA4088">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62452"/>
    <w:multiLevelType w:val="hybridMultilevel"/>
    <w:tmpl w:val="379600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8712B4"/>
    <w:multiLevelType w:val="hybridMultilevel"/>
    <w:tmpl w:val="6BC84F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CE1282"/>
    <w:multiLevelType w:val="hybridMultilevel"/>
    <w:tmpl w:val="90EE9C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6B4751"/>
    <w:multiLevelType w:val="hybridMultilevel"/>
    <w:tmpl w:val="64C42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DA0EE5"/>
    <w:multiLevelType w:val="hybridMultilevel"/>
    <w:tmpl w:val="1B866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C52C44"/>
    <w:multiLevelType w:val="hybridMultilevel"/>
    <w:tmpl w:val="C4EAD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812D6B"/>
    <w:multiLevelType w:val="hybridMultilevel"/>
    <w:tmpl w:val="37D8C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9E0C1A"/>
    <w:multiLevelType w:val="hybridMultilevel"/>
    <w:tmpl w:val="C0D89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7869AF"/>
    <w:multiLevelType w:val="hybridMultilevel"/>
    <w:tmpl w:val="5D723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27224D"/>
    <w:multiLevelType w:val="hybridMultilevel"/>
    <w:tmpl w:val="34E0F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0A10CC"/>
    <w:multiLevelType w:val="hybridMultilevel"/>
    <w:tmpl w:val="1CDC7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3401E8D"/>
    <w:multiLevelType w:val="hybridMultilevel"/>
    <w:tmpl w:val="8A208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CC0E1F"/>
    <w:multiLevelType w:val="hybridMultilevel"/>
    <w:tmpl w:val="BA98E2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28F10BC"/>
    <w:multiLevelType w:val="hybridMultilevel"/>
    <w:tmpl w:val="6A828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5A4DD2"/>
    <w:multiLevelType w:val="hybridMultilevel"/>
    <w:tmpl w:val="7C16CE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85B66EE"/>
    <w:multiLevelType w:val="hybridMultilevel"/>
    <w:tmpl w:val="215AF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30C1ADF"/>
    <w:multiLevelType w:val="hybridMultilevel"/>
    <w:tmpl w:val="04C07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D4A033C"/>
    <w:multiLevelType w:val="hybridMultilevel"/>
    <w:tmpl w:val="97283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F735652"/>
    <w:multiLevelType w:val="hybridMultilevel"/>
    <w:tmpl w:val="A69C4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F8B68B5"/>
    <w:multiLevelType w:val="hybridMultilevel"/>
    <w:tmpl w:val="8904E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2A906AF"/>
    <w:multiLevelType w:val="hybridMultilevel"/>
    <w:tmpl w:val="4CDE51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8466C77"/>
    <w:multiLevelType w:val="hybridMultilevel"/>
    <w:tmpl w:val="D9E00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6"/>
  </w:num>
  <w:num w:numId="4">
    <w:abstractNumId w:val="14"/>
  </w:num>
  <w:num w:numId="5">
    <w:abstractNumId w:val="9"/>
  </w:num>
  <w:num w:numId="6">
    <w:abstractNumId w:val="2"/>
  </w:num>
  <w:num w:numId="7">
    <w:abstractNumId w:val="5"/>
  </w:num>
  <w:num w:numId="8">
    <w:abstractNumId w:val="17"/>
  </w:num>
  <w:num w:numId="9">
    <w:abstractNumId w:val="12"/>
  </w:num>
  <w:num w:numId="10">
    <w:abstractNumId w:val="19"/>
  </w:num>
  <w:num w:numId="11">
    <w:abstractNumId w:val="11"/>
  </w:num>
  <w:num w:numId="12">
    <w:abstractNumId w:val="20"/>
  </w:num>
  <w:num w:numId="13">
    <w:abstractNumId w:val="4"/>
  </w:num>
  <w:num w:numId="14">
    <w:abstractNumId w:val="21"/>
  </w:num>
  <w:num w:numId="15">
    <w:abstractNumId w:val="7"/>
  </w:num>
  <w:num w:numId="16">
    <w:abstractNumId w:val="15"/>
  </w:num>
  <w:num w:numId="17">
    <w:abstractNumId w:val="18"/>
  </w:num>
  <w:num w:numId="18">
    <w:abstractNumId w:val="0"/>
  </w:num>
  <w:num w:numId="19">
    <w:abstractNumId w:val="1"/>
  </w:num>
  <w:num w:numId="20">
    <w:abstractNumId w:val="10"/>
  </w:num>
  <w:num w:numId="21">
    <w:abstractNumId w:val="13"/>
  </w:num>
  <w:num w:numId="22">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31D"/>
    <w:rsid w:val="00001D2A"/>
    <w:rsid w:val="00011B6A"/>
    <w:rsid w:val="000659FB"/>
    <w:rsid w:val="000745A4"/>
    <w:rsid w:val="00080270"/>
    <w:rsid w:val="000873BE"/>
    <w:rsid w:val="00091519"/>
    <w:rsid w:val="000B10C5"/>
    <w:rsid w:val="000D39D8"/>
    <w:rsid w:val="00115645"/>
    <w:rsid w:val="0016699D"/>
    <w:rsid w:val="001756C3"/>
    <w:rsid w:val="00176060"/>
    <w:rsid w:val="00176F12"/>
    <w:rsid w:val="0018412E"/>
    <w:rsid w:val="00195D8F"/>
    <w:rsid w:val="00195E10"/>
    <w:rsid w:val="001A19BB"/>
    <w:rsid w:val="001F1E24"/>
    <w:rsid w:val="00230C65"/>
    <w:rsid w:val="002436A9"/>
    <w:rsid w:val="00274B0C"/>
    <w:rsid w:val="00283687"/>
    <w:rsid w:val="002C5833"/>
    <w:rsid w:val="00346A27"/>
    <w:rsid w:val="003547D2"/>
    <w:rsid w:val="003B42E3"/>
    <w:rsid w:val="00411C88"/>
    <w:rsid w:val="004261CD"/>
    <w:rsid w:val="00434184"/>
    <w:rsid w:val="0043644E"/>
    <w:rsid w:val="004775E4"/>
    <w:rsid w:val="00485AD3"/>
    <w:rsid w:val="00493AC2"/>
    <w:rsid w:val="004A2A07"/>
    <w:rsid w:val="004B2FFD"/>
    <w:rsid w:val="004F1A09"/>
    <w:rsid w:val="00531D25"/>
    <w:rsid w:val="00540E19"/>
    <w:rsid w:val="00564449"/>
    <w:rsid w:val="00592ADB"/>
    <w:rsid w:val="005D1F66"/>
    <w:rsid w:val="005E1D9E"/>
    <w:rsid w:val="006036AE"/>
    <w:rsid w:val="00603969"/>
    <w:rsid w:val="006056A7"/>
    <w:rsid w:val="00612256"/>
    <w:rsid w:val="00616EE8"/>
    <w:rsid w:val="006209D2"/>
    <w:rsid w:val="00641285"/>
    <w:rsid w:val="006622CD"/>
    <w:rsid w:val="00667C1F"/>
    <w:rsid w:val="00675C26"/>
    <w:rsid w:val="006825C7"/>
    <w:rsid w:val="00683F2D"/>
    <w:rsid w:val="00692DD8"/>
    <w:rsid w:val="00697D86"/>
    <w:rsid w:val="006A0BE3"/>
    <w:rsid w:val="006A5741"/>
    <w:rsid w:val="006B327B"/>
    <w:rsid w:val="006D076B"/>
    <w:rsid w:val="006D24AA"/>
    <w:rsid w:val="006F7AA7"/>
    <w:rsid w:val="00725912"/>
    <w:rsid w:val="00746736"/>
    <w:rsid w:val="00790097"/>
    <w:rsid w:val="007A1E19"/>
    <w:rsid w:val="007A5D39"/>
    <w:rsid w:val="007D231D"/>
    <w:rsid w:val="007D43D4"/>
    <w:rsid w:val="008019D5"/>
    <w:rsid w:val="008179B0"/>
    <w:rsid w:val="00823764"/>
    <w:rsid w:val="00825DD1"/>
    <w:rsid w:val="00853CC5"/>
    <w:rsid w:val="008A79AB"/>
    <w:rsid w:val="008B516B"/>
    <w:rsid w:val="00907C66"/>
    <w:rsid w:val="00911885"/>
    <w:rsid w:val="00911AF1"/>
    <w:rsid w:val="00914264"/>
    <w:rsid w:val="0094104A"/>
    <w:rsid w:val="00986C2F"/>
    <w:rsid w:val="009939E5"/>
    <w:rsid w:val="009D723E"/>
    <w:rsid w:val="009F261E"/>
    <w:rsid w:val="00A26790"/>
    <w:rsid w:val="00A53130"/>
    <w:rsid w:val="00A64CA4"/>
    <w:rsid w:val="00A729E7"/>
    <w:rsid w:val="00AA45C8"/>
    <w:rsid w:val="00AA477D"/>
    <w:rsid w:val="00B01E4A"/>
    <w:rsid w:val="00B02FB0"/>
    <w:rsid w:val="00B41727"/>
    <w:rsid w:val="00B7528F"/>
    <w:rsid w:val="00B86737"/>
    <w:rsid w:val="00B90B1C"/>
    <w:rsid w:val="00BB7372"/>
    <w:rsid w:val="00BE0D99"/>
    <w:rsid w:val="00BE7E21"/>
    <w:rsid w:val="00C129AC"/>
    <w:rsid w:val="00C63D8E"/>
    <w:rsid w:val="00C73E38"/>
    <w:rsid w:val="00C84970"/>
    <w:rsid w:val="00CD4AC0"/>
    <w:rsid w:val="00CE5F3D"/>
    <w:rsid w:val="00D425DE"/>
    <w:rsid w:val="00D4416A"/>
    <w:rsid w:val="00D472DB"/>
    <w:rsid w:val="00D62D1B"/>
    <w:rsid w:val="00D808A4"/>
    <w:rsid w:val="00D94A90"/>
    <w:rsid w:val="00D976D5"/>
    <w:rsid w:val="00DD4B39"/>
    <w:rsid w:val="00E33F1C"/>
    <w:rsid w:val="00E55096"/>
    <w:rsid w:val="00E7216A"/>
    <w:rsid w:val="00EB5EE0"/>
    <w:rsid w:val="00EB6D38"/>
    <w:rsid w:val="00EC0497"/>
    <w:rsid w:val="00EC2C69"/>
    <w:rsid w:val="00ED4B86"/>
    <w:rsid w:val="00F04EF9"/>
    <w:rsid w:val="00F44BE5"/>
    <w:rsid w:val="00F65192"/>
    <w:rsid w:val="00F668C4"/>
    <w:rsid w:val="00F74E8D"/>
    <w:rsid w:val="00F91560"/>
    <w:rsid w:val="00F963C7"/>
    <w:rsid w:val="00F96515"/>
    <w:rsid w:val="00FA4088"/>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389F0B3"/>
  <w15:chartTrackingRefBased/>
  <w15:docId w15:val="{4C121E4A-99FD-424D-8FAA-450E59E6D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67C1F"/>
  </w:style>
  <w:style w:type="paragraph" w:styleId="Heading1">
    <w:name w:val="heading 1"/>
    <w:basedOn w:val="Normal"/>
    <w:next w:val="Normal"/>
    <w:link w:val="Heading1Char"/>
    <w:uiPriority w:val="9"/>
    <w:qFormat/>
    <w:rsid w:val="00274B0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74B0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B32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231D"/>
    <w:pPr>
      <w:ind w:left="720"/>
      <w:contextualSpacing/>
    </w:pPr>
  </w:style>
  <w:style w:type="character" w:styleId="Hyperlink">
    <w:name w:val="Hyperlink"/>
    <w:basedOn w:val="DefaultParagraphFont"/>
    <w:uiPriority w:val="99"/>
    <w:unhideWhenUsed/>
    <w:rsid w:val="00B41727"/>
    <w:rPr>
      <w:color w:val="0563C1" w:themeColor="hyperlink"/>
      <w:u w:val="single"/>
    </w:rPr>
  </w:style>
  <w:style w:type="character" w:customStyle="1" w:styleId="UnresolvedMention1">
    <w:name w:val="Unresolved Mention1"/>
    <w:basedOn w:val="DefaultParagraphFont"/>
    <w:uiPriority w:val="99"/>
    <w:semiHidden/>
    <w:unhideWhenUsed/>
    <w:rsid w:val="00B41727"/>
    <w:rPr>
      <w:color w:val="605E5C"/>
      <w:shd w:val="clear" w:color="auto" w:fill="E1DFDD"/>
    </w:rPr>
  </w:style>
  <w:style w:type="table" w:styleId="TableGrid">
    <w:name w:val="Table Grid"/>
    <w:basedOn w:val="TableNormal"/>
    <w:uiPriority w:val="39"/>
    <w:rsid w:val="00EB6D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A40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4088"/>
  </w:style>
  <w:style w:type="paragraph" w:styleId="Footer">
    <w:name w:val="footer"/>
    <w:basedOn w:val="Normal"/>
    <w:link w:val="FooterChar"/>
    <w:uiPriority w:val="99"/>
    <w:unhideWhenUsed/>
    <w:rsid w:val="00FA40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4088"/>
  </w:style>
  <w:style w:type="paragraph" w:styleId="NoSpacing">
    <w:name w:val="No Spacing"/>
    <w:link w:val="NoSpacingChar"/>
    <w:uiPriority w:val="1"/>
    <w:qFormat/>
    <w:rsid w:val="00FA4088"/>
    <w:pPr>
      <w:spacing w:after="0" w:line="240" w:lineRule="auto"/>
    </w:pPr>
    <w:rPr>
      <w:rFonts w:eastAsiaTheme="minorEastAsia"/>
    </w:rPr>
  </w:style>
  <w:style w:type="character" w:customStyle="1" w:styleId="NoSpacingChar">
    <w:name w:val="No Spacing Char"/>
    <w:basedOn w:val="DefaultParagraphFont"/>
    <w:link w:val="NoSpacing"/>
    <w:uiPriority w:val="1"/>
    <w:rsid w:val="00FA4088"/>
    <w:rPr>
      <w:rFonts w:eastAsiaTheme="minorEastAsia"/>
    </w:rPr>
  </w:style>
  <w:style w:type="character" w:customStyle="1" w:styleId="Heading1Char">
    <w:name w:val="Heading 1 Char"/>
    <w:basedOn w:val="DefaultParagraphFont"/>
    <w:link w:val="Heading1"/>
    <w:uiPriority w:val="9"/>
    <w:rsid w:val="00274B0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74B0C"/>
    <w:pPr>
      <w:outlineLvl w:val="9"/>
    </w:pPr>
  </w:style>
  <w:style w:type="character" w:customStyle="1" w:styleId="Heading2Char">
    <w:name w:val="Heading 2 Char"/>
    <w:basedOn w:val="DefaultParagraphFont"/>
    <w:link w:val="Heading2"/>
    <w:uiPriority w:val="9"/>
    <w:rsid w:val="00274B0C"/>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D4416A"/>
    <w:pPr>
      <w:spacing w:after="100"/>
    </w:pPr>
  </w:style>
  <w:style w:type="paragraph" w:styleId="TOC2">
    <w:name w:val="toc 2"/>
    <w:basedOn w:val="Normal"/>
    <w:next w:val="Normal"/>
    <w:autoRedefine/>
    <w:uiPriority w:val="39"/>
    <w:unhideWhenUsed/>
    <w:rsid w:val="00D4416A"/>
    <w:pPr>
      <w:spacing w:after="100"/>
      <w:ind w:left="220"/>
    </w:pPr>
  </w:style>
  <w:style w:type="paragraph" w:styleId="BalloonText">
    <w:name w:val="Balloon Text"/>
    <w:basedOn w:val="Normal"/>
    <w:link w:val="BalloonTextChar"/>
    <w:uiPriority w:val="99"/>
    <w:semiHidden/>
    <w:unhideWhenUsed/>
    <w:rsid w:val="009F26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261E"/>
    <w:rPr>
      <w:rFonts w:ascii="Segoe UI" w:hAnsi="Segoe UI" w:cs="Segoe UI"/>
      <w:sz w:val="18"/>
      <w:szCs w:val="18"/>
    </w:rPr>
  </w:style>
  <w:style w:type="paragraph" w:customStyle="1" w:styleId="paragraph">
    <w:name w:val="paragraph"/>
    <w:basedOn w:val="Normal"/>
    <w:rsid w:val="006A57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A5741"/>
  </w:style>
  <w:style w:type="character" w:customStyle="1" w:styleId="eop">
    <w:name w:val="eop"/>
    <w:basedOn w:val="DefaultParagraphFont"/>
    <w:rsid w:val="006A5741"/>
  </w:style>
  <w:style w:type="character" w:customStyle="1" w:styleId="scxw253649717">
    <w:name w:val="scxw253649717"/>
    <w:basedOn w:val="DefaultParagraphFont"/>
    <w:rsid w:val="006A5741"/>
  </w:style>
  <w:style w:type="character" w:customStyle="1" w:styleId="Heading3Char">
    <w:name w:val="Heading 3 Char"/>
    <w:basedOn w:val="DefaultParagraphFont"/>
    <w:link w:val="Heading3"/>
    <w:uiPriority w:val="9"/>
    <w:rsid w:val="006B327B"/>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EC0497"/>
    <w:pPr>
      <w:spacing w:after="100"/>
      <w:ind w:left="440"/>
    </w:pPr>
  </w:style>
  <w:style w:type="paragraph" w:styleId="NormalWeb">
    <w:name w:val="Normal (Web)"/>
    <w:basedOn w:val="Normal"/>
    <w:uiPriority w:val="99"/>
    <w:semiHidden/>
    <w:unhideWhenUsed/>
    <w:rsid w:val="00A267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6F7AA7"/>
    <w:rPr>
      <w:color w:val="605E5C"/>
      <w:shd w:val="clear" w:color="auto" w:fill="E1DFDD"/>
    </w:rPr>
  </w:style>
  <w:style w:type="character" w:styleId="FollowedHyperlink">
    <w:name w:val="FollowedHyperlink"/>
    <w:basedOn w:val="DefaultParagraphFont"/>
    <w:uiPriority w:val="99"/>
    <w:semiHidden/>
    <w:unhideWhenUsed/>
    <w:rsid w:val="006F7A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017891">
      <w:bodyDiv w:val="1"/>
      <w:marLeft w:val="0"/>
      <w:marRight w:val="0"/>
      <w:marTop w:val="0"/>
      <w:marBottom w:val="0"/>
      <w:divBdr>
        <w:top w:val="none" w:sz="0" w:space="0" w:color="auto"/>
        <w:left w:val="none" w:sz="0" w:space="0" w:color="auto"/>
        <w:bottom w:val="none" w:sz="0" w:space="0" w:color="auto"/>
        <w:right w:val="none" w:sz="0" w:space="0" w:color="auto"/>
      </w:divBdr>
    </w:div>
    <w:div w:id="1080828224">
      <w:bodyDiv w:val="1"/>
      <w:marLeft w:val="0"/>
      <w:marRight w:val="0"/>
      <w:marTop w:val="0"/>
      <w:marBottom w:val="0"/>
      <w:divBdr>
        <w:top w:val="none" w:sz="0" w:space="0" w:color="auto"/>
        <w:left w:val="none" w:sz="0" w:space="0" w:color="auto"/>
        <w:bottom w:val="none" w:sz="0" w:space="0" w:color="auto"/>
        <w:right w:val="none" w:sz="0" w:space="0" w:color="auto"/>
      </w:divBdr>
    </w:div>
    <w:div w:id="1961565918">
      <w:bodyDiv w:val="1"/>
      <w:marLeft w:val="0"/>
      <w:marRight w:val="0"/>
      <w:marTop w:val="0"/>
      <w:marBottom w:val="0"/>
      <w:divBdr>
        <w:top w:val="none" w:sz="0" w:space="0" w:color="auto"/>
        <w:left w:val="none" w:sz="0" w:space="0" w:color="auto"/>
        <w:bottom w:val="none" w:sz="0" w:space="0" w:color="auto"/>
        <w:right w:val="none" w:sz="0" w:space="0" w:color="auto"/>
      </w:divBdr>
    </w:div>
    <w:div w:id="2140218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vde.us/wp-content/uploads/2019/03/Template-Overview.pdf" TargetMode="External"/><Relationship Id="rId20" Type="http://schemas.openxmlformats.org/officeDocument/2006/relationships/hyperlink" Target="https://www.nasn.org/nasn/nasn-resources/practice-topics/covid19" TargetMode="External"/><Relationship Id="rId21" Type="http://schemas.openxmlformats.org/officeDocument/2006/relationships/hyperlink" Target="https://dhhr.wv.gov/COVID-19/Pages?default.aspx" TargetMode="External"/><Relationship Id="rId22" Type="http://schemas.openxmlformats.org/officeDocument/2006/relationships/hyperlink" Target="https://services.aap.org/en/pages/2019-novel-coronavirus-covid-19-infections/clinical-guidance/covid-19-planning-considerations-return-to-in-person-education-in-schools/" TargetMode="External"/><Relationship Id="rId23" Type="http://schemas.openxmlformats.org/officeDocument/2006/relationships/hyperlink" Target="https://jamanetwork.com/journals/jama/fullarticle/2766822" TargetMode="External"/><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s://apps.sos.wv.gov/adlaw/csr/readfile.aspx?DocId=48257&amp;Format=PDF" TargetMode="External"/><Relationship Id="rId11" Type="http://schemas.openxmlformats.org/officeDocument/2006/relationships/hyperlink" Target="https://www.youtube.com/watch?v=y2Wd0da6BZWA&amp;t=289s" TargetMode="External"/><Relationship Id="rId12" Type="http://schemas.openxmlformats.org/officeDocument/2006/relationships/hyperlink" Target="https://www.air.org/resource/conditions-learning-creating-environments-learning-inside-and-outside-classroom" TargetMode="External"/><Relationship Id="rId13" Type="http://schemas.openxmlformats.org/officeDocument/2006/relationships/hyperlink" Target="https://turnaroundusa.org/coronavirus/" TargetMode="External"/><Relationship Id="rId14" Type="http://schemas.openxmlformats.org/officeDocument/2006/relationships/hyperlink" Target="https://selcenter.wested.org/wp-content/uploads/sites/3/2020/05/SEL_Center_Strategies_for_Trauma_Informed_Distance_Learning_Brief.pdf" TargetMode="External"/><Relationship Id="rId15" Type="http://schemas.openxmlformats.org/officeDocument/2006/relationships/hyperlink" Target="https://www.pbis.org/resource/supporting-families-with-pbis-at-home" TargetMode="External"/><Relationship Id="rId16" Type="http://schemas.openxmlformats.org/officeDocument/2006/relationships/hyperlink" Target="https://www.schoolcounselor.org/school-counselors/professional-development/learn-more/covid-update" TargetMode="External"/><Relationship Id="rId17" Type="http://schemas.openxmlformats.org/officeDocument/2006/relationships/hyperlink" Target="https://casel.org/covid-resources/" TargetMode="External"/><Relationship Id="rId18" Type="http://schemas.openxmlformats.org/officeDocument/2006/relationships/hyperlink" Target="https://www.cdc.gov/" TargetMode="External"/><Relationship Id="rId19" Type="http://schemas.openxmlformats.org/officeDocument/2006/relationships/hyperlink" Target="https://wvde.us/COVID19/"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s://wvde.us/leadership-system-support/safe-supportive-schools/safe-schools-toolkit/crisis-prevention-and-response-plan-templ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7102</Words>
  <Characters>40484</Characters>
  <Application>Microsoft Macintosh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Re-Entry Plan</vt:lpstr>
    </vt:vector>
  </TitlesOfParts>
  <Company/>
  <LinksUpToDate>false</LinksUpToDate>
  <CharactersWithSpaces>47492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Re-Entry Plan</dc:title>
  <dc:subject/>
  <dc:creator>Allison Pyle</dc:creator>
  <cp:keywords/>
  <dc:description/>
  <cp:lastModifiedBy>Mike Schartiger</cp:lastModifiedBy>
  <cp:revision>2</cp:revision>
  <cp:lastPrinted>2020-04-07T14:34:00Z</cp:lastPrinted>
  <dcterms:created xsi:type="dcterms:W3CDTF">2020-08-06T00:52:00Z</dcterms:created>
  <dcterms:modified xsi:type="dcterms:W3CDTF">2020-08-06T00:52:00Z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60f4a70-4b6c-4bd4-a002-31edb9c00abe_Enabled">
    <vt:lpwstr>true</vt:lpwstr>
  </property>
  <property fmtid="{D5CDD505-2E9C-101B-9397-08002B2CF9AE}" pid="3" name="MSIP_Label_460f4a70-4b6c-4bd4-a002-31edb9c00abe_SetDate">
    <vt:lpwstr>2020-04-03T22:34:26Z</vt:lpwstr>
  </property>
  <property fmtid="{D5CDD505-2E9C-101B-9397-08002B2CF9AE}" pid="4" name="MSIP_Label_460f4a70-4b6c-4bd4-a002-31edb9c00abe_Method">
    <vt:lpwstr>Standard</vt:lpwstr>
  </property>
  <property fmtid="{D5CDD505-2E9C-101B-9397-08002B2CF9AE}" pid="5" name="MSIP_Label_460f4a70-4b6c-4bd4-a002-31edb9c00abe_Name">
    <vt:lpwstr>General</vt:lpwstr>
  </property>
  <property fmtid="{D5CDD505-2E9C-101B-9397-08002B2CF9AE}" pid="6" name="MSIP_Label_460f4a70-4b6c-4bd4-a002-31edb9c00abe_SiteId">
    <vt:lpwstr>e019b04b-330c-467a-8bae-09fb17374d6a</vt:lpwstr>
  </property>
  <property fmtid="{D5CDD505-2E9C-101B-9397-08002B2CF9AE}" pid="7" name="MSIP_Label_460f4a70-4b6c-4bd4-a002-31edb9c00abe_ActionId">
    <vt:lpwstr>99b1220c-821c-4738-976d-0000af24c31c</vt:lpwstr>
  </property>
  <property fmtid="{D5CDD505-2E9C-101B-9397-08002B2CF9AE}" pid="8" name="MSIP_Label_460f4a70-4b6c-4bd4-a002-31edb9c00abe_ContentBits">
    <vt:lpwstr>0</vt:lpwstr>
  </property>
</Properties>
</file>