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DE6" w:rsidRPr="00681A1A" w:rsidRDefault="005D1DF5" w:rsidP="005D1DF5">
      <w:pPr>
        <w:jc w:val="center"/>
        <w:rPr>
          <w:rFonts w:ascii="Arial" w:hAnsi="Arial" w:cs="Arial"/>
        </w:rPr>
      </w:pPr>
      <w:r>
        <w:rPr>
          <w:rFonts w:ascii="Arial" w:hAnsi="Arial" w:cs="Arial"/>
        </w:rPr>
        <w:t>PUBLIC NOTICE</w:t>
      </w:r>
    </w:p>
    <w:p w:rsidR="003D0DE6" w:rsidRPr="00705B10" w:rsidRDefault="003D0DE6" w:rsidP="003D0DE6">
      <w:pPr>
        <w:jc w:val="center"/>
        <w:rPr>
          <w:rFonts w:ascii="Arial" w:hAnsi="Arial" w:cs="Arial"/>
        </w:rPr>
      </w:pPr>
    </w:p>
    <w:p w:rsidR="003D0DE6" w:rsidRPr="005D1DF5" w:rsidRDefault="005D1DF5" w:rsidP="005D1DF5">
      <w:pPr>
        <w:jc w:val="center"/>
        <w:rPr>
          <w:rFonts w:ascii="Arial" w:hAnsi="Arial" w:cs="Arial"/>
          <w:u w:val="single"/>
        </w:rPr>
      </w:pPr>
      <w:r>
        <w:rPr>
          <w:rFonts w:ascii="Arial" w:hAnsi="Arial" w:cs="Arial"/>
        </w:rPr>
        <w:t>Valley Center – Pauma Unified School District</w:t>
      </w:r>
    </w:p>
    <w:p w:rsidR="005D1DF5" w:rsidRDefault="005D1DF5" w:rsidP="003D0DE6">
      <w:pPr>
        <w:jc w:val="center"/>
        <w:rPr>
          <w:rFonts w:ascii="Arial" w:hAnsi="Arial" w:cs="Arial"/>
          <w:b/>
        </w:rPr>
      </w:pPr>
    </w:p>
    <w:p w:rsidR="003D0DE6" w:rsidRDefault="003C72EC" w:rsidP="003D0DE6">
      <w:pPr>
        <w:jc w:val="center"/>
        <w:rPr>
          <w:rFonts w:ascii="Arial" w:hAnsi="Arial" w:cs="Arial"/>
          <w:b/>
        </w:rPr>
      </w:pPr>
      <w:r>
        <w:rPr>
          <w:rFonts w:ascii="Arial" w:hAnsi="Arial" w:cs="Arial"/>
          <w:b/>
        </w:rPr>
        <w:t>PUBLIC MEDIA</w:t>
      </w:r>
      <w:r w:rsidR="003D0DE6" w:rsidRPr="00EC0106">
        <w:rPr>
          <w:rFonts w:ascii="Arial" w:hAnsi="Arial" w:cs="Arial"/>
          <w:b/>
        </w:rPr>
        <w:t xml:space="preserve"> RELEASE</w:t>
      </w:r>
    </w:p>
    <w:p w:rsidR="003D0DE6" w:rsidRPr="00EC0106" w:rsidRDefault="005D1DF5" w:rsidP="003D0DE6">
      <w:pPr>
        <w:jc w:val="center"/>
        <w:rPr>
          <w:rFonts w:ascii="Arial" w:hAnsi="Arial" w:cs="Arial"/>
          <w:b/>
        </w:rPr>
      </w:pPr>
      <w:r>
        <w:rPr>
          <w:rFonts w:ascii="Arial" w:hAnsi="Arial" w:cs="Arial"/>
          <w:b/>
        </w:rPr>
        <w:t>August 1</w:t>
      </w:r>
      <w:r w:rsidR="004C4CEB">
        <w:rPr>
          <w:rFonts w:ascii="Arial" w:hAnsi="Arial" w:cs="Arial"/>
          <w:b/>
        </w:rPr>
        <w:t>, 202</w:t>
      </w:r>
      <w:r w:rsidR="003038EA">
        <w:rPr>
          <w:rFonts w:ascii="Arial" w:hAnsi="Arial" w:cs="Arial"/>
          <w:b/>
        </w:rPr>
        <w:t>6</w:t>
      </w:r>
    </w:p>
    <w:p w:rsidR="003D0DE6" w:rsidRPr="005D1DF5" w:rsidRDefault="005D1DF5" w:rsidP="005D1DF5">
      <w:pPr>
        <w:spacing w:before="240"/>
        <w:jc w:val="center"/>
        <w:rPr>
          <w:rFonts w:ascii="Arial" w:hAnsi="Arial" w:cs="Arial"/>
          <w:i/>
          <w:sz w:val="22"/>
        </w:rPr>
      </w:pPr>
      <w:r>
        <w:rPr>
          <w:rFonts w:ascii="Arial" w:hAnsi="Arial" w:cs="Arial"/>
          <w:sz w:val="22"/>
        </w:rPr>
        <w:t>All VCPUSD Students Will Be Offered Free Breakfast and Lunch During the 202</w:t>
      </w:r>
      <w:r w:rsidR="003038EA">
        <w:rPr>
          <w:rFonts w:ascii="Arial" w:hAnsi="Arial" w:cs="Arial"/>
          <w:sz w:val="22"/>
        </w:rPr>
        <w:t>6</w:t>
      </w:r>
      <w:r>
        <w:rPr>
          <w:rFonts w:ascii="Arial" w:hAnsi="Arial" w:cs="Arial"/>
          <w:sz w:val="22"/>
        </w:rPr>
        <w:t>-2</w:t>
      </w:r>
      <w:r w:rsidR="003038EA">
        <w:rPr>
          <w:rFonts w:ascii="Arial" w:hAnsi="Arial" w:cs="Arial"/>
          <w:sz w:val="22"/>
        </w:rPr>
        <w:t>7</w:t>
      </w:r>
      <w:r>
        <w:rPr>
          <w:rFonts w:ascii="Arial" w:hAnsi="Arial" w:cs="Arial"/>
          <w:sz w:val="22"/>
        </w:rPr>
        <w:t xml:space="preserve"> School Year.</w:t>
      </w:r>
    </w:p>
    <w:p w:rsidR="003D0DE6" w:rsidRDefault="005D1DF5" w:rsidP="004C762A">
      <w:pPr>
        <w:spacing w:before="240"/>
        <w:jc w:val="both"/>
        <w:rPr>
          <w:rFonts w:ascii="Arial" w:hAnsi="Arial" w:cs="Arial"/>
          <w:sz w:val="22"/>
        </w:rPr>
      </w:pPr>
      <w:r>
        <w:rPr>
          <w:rFonts w:ascii="Arial" w:hAnsi="Arial" w:cs="Arial"/>
          <w:sz w:val="22"/>
        </w:rPr>
        <w:t xml:space="preserve">California </w:t>
      </w:r>
      <w:r w:rsidR="00E34730">
        <w:rPr>
          <w:rFonts w:ascii="Arial" w:hAnsi="Arial" w:cs="Arial"/>
          <w:sz w:val="22"/>
        </w:rPr>
        <w:t>was</w:t>
      </w:r>
      <w:r>
        <w:rPr>
          <w:rFonts w:ascii="Arial" w:hAnsi="Arial" w:cs="Arial"/>
          <w:sz w:val="22"/>
        </w:rPr>
        <w:t xml:space="preserve"> the first state to implement a statewide Universal Meals Program for schoolchildren.  California’s Universal Meals Program is designed to build on the foundations of the federal National School Lunch Program and School Breakfa</w:t>
      </w:r>
      <w:bookmarkStart w:id="0" w:name="_GoBack"/>
      <w:bookmarkEnd w:id="0"/>
      <w:r>
        <w:rPr>
          <w:rFonts w:ascii="Arial" w:hAnsi="Arial" w:cs="Arial"/>
          <w:sz w:val="22"/>
        </w:rPr>
        <w:t>st Program.  The state requires public school districts to adopt a federal provision, such as the Community Eligibility Provision (CEP), if eligible.</w:t>
      </w:r>
    </w:p>
    <w:p w:rsidR="005D1DF5" w:rsidRDefault="005D1DF5" w:rsidP="004C762A">
      <w:pPr>
        <w:spacing w:before="240"/>
        <w:jc w:val="both"/>
        <w:rPr>
          <w:rFonts w:ascii="Arial" w:hAnsi="Arial" w:cs="Arial"/>
          <w:sz w:val="22"/>
        </w:rPr>
      </w:pPr>
      <w:r>
        <w:rPr>
          <w:rFonts w:ascii="Arial" w:hAnsi="Arial" w:cs="Arial"/>
          <w:sz w:val="22"/>
        </w:rPr>
        <w:t>The Valley Center</w:t>
      </w:r>
      <w:r w:rsidR="00CC6DB4">
        <w:rPr>
          <w:rFonts w:ascii="Arial" w:hAnsi="Arial" w:cs="Arial"/>
          <w:sz w:val="22"/>
        </w:rPr>
        <w:t xml:space="preserve"> </w:t>
      </w:r>
      <w:r>
        <w:rPr>
          <w:rFonts w:ascii="Arial" w:hAnsi="Arial" w:cs="Arial"/>
          <w:sz w:val="22"/>
        </w:rPr>
        <w:t>-</w:t>
      </w:r>
      <w:r w:rsidR="00CC6DB4">
        <w:rPr>
          <w:rFonts w:ascii="Arial" w:hAnsi="Arial" w:cs="Arial"/>
          <w:sz w:val="22"/>
        </w:rPr>
        <w:t xml:space="preserve"> </w:t>
      </w:r>
      <w:r>
        <w:rPr>
          <w:rFonts w:ascii="Arial" w:hAnsi="Arial" w:cs="Arial"/>
          <w:sz w:val="22"/>
        </w:rPr>
        <w:t xml:space="preserve">Pauma Unified School District is pleased to inform parents and students that the district </w:t>
      </w:r>
      <w:r w:rsidR="008D2267">
        <w:rPr>
          <w:rFonts w:ascii="Arial" w:hAnsi="Arial" w:cs="Arial"/>
          <w:sz w:val="22"/>
        </w:rPr>
        <w:t>continues with</w:t>
      </w:r>
      <w:r>
        <w:rPr>
          <w:rFonts w:ascii="Arial" w:hAnsi="Arial" w:cs="Arial"/>
          <w:sz w:val="22"/>
        </w:rPr>
        <w:t xml:space="preserve"> the Community Eligibility Provision </w:t>
      </w:r>
      <w:r w:rsidR="00E07DBC">
        <w:rPr>
          <w:rFonts w:ascii="Arial" w:hAnsi="Arial" w:cs="Arial"/>
          <w:sz w:val="22"/>
        </w:rPr>
        <w:t xml:space="preserve">(CEP) </w:t>
      </w:r>
      <w:r>
        <w:rPr>
          <w:rFonts w:ascii="Arial" w:hAnsi="Arial" w:cs="Arial"/>
          <w:sz w:val="22"/>
        </w:rPr>
        <w:t>for the 202</w:t>
      </w:r>
      <w:r w:rsidR="004D19E9">
        <w:rPr>
          <w:rFonts w:ascii="Arial" w:hAnsi="Arial" w:cs="Arial"/>
          <w:sz w:val="22"/>
        </w:rPr>
        <w:t>6</w:t>
      </w:r>
      <w:r>
        <w:rPr>
          <w:rFonts w:ascii="Arial" w:hAnsi="Arial" w:cs="Arial"/>
          <w:sz w:val="22"/>
        </w:rPr>
        <w:t>-2</w:t>
      </w:r>
      <w:r w:rsidR="004D19E9">
        <w:rPr>
          <w:rFonts w:ascii="Arial" w:hAnsi="Arial" w:cs="Arial"/>
          <w:sz w:val="22"/>
        </w:rPr>
        <w:t>7</w:t>
      </w:r>
      <w:r>
        <w:rPr>
          <w:rFonts w:ascii="Arial" w:hAnsi="Arial" w:cs="Arial"/>
          <w:sz w:val="22"/>
        </w:rPr>
        <w:t xml:space="preserve"> school year.  All enrolled students at every school site in the district are eligible to receive a healthy breakfast and lunch at school at no charge.  All students will be able to participate in these meal programs without having to pay a fee or submit a meal application.</w:t>
      </w:r>
    </w:p>
    <w:p w:rsidR="003D0DE6" w:rsidRPr="005D1DF5" w:rsidRDefault="005D1DF5" w:rsidP="004C762A">
      <w:pPr>
        <w:spacing w:before="240"/>
        <w:jc w:val="both"/>
        <w:rPr>
          <w:rStyle w:val="A1"/>
          <w:rFonts w:ascii="Arial" w:hAnsi="Arial" w:cs="Arial"/>
          <w:i w:val="0"/>
          <w:iCs w:val="0"/>
          <w:color w:val="auto"/>
          <w:szCs w:val="24"/>
        </w:rPr>
      </w:pPr>
      <w:r>
        <w:rPr>
          <w:rFonts w:ascii="Arial" w:hAnsi="Arial" w:cs="Arial"/>
          <w:sz w:val="22"/>
        </w:rPr>
        <w:t>For additional information, please contact Child Nutrition Services</w:t>
      </w:r>
      <w:r w:rsidR="00E07DBC">
        <w:rPr>
          <w:rFonts w:ascii="Arial" w:hAnsi="Arial" w:cs="Arial"/>
          <w:sz w:val="22"/>
        </w:rPr>
        <w:t>,</w:t>
      </w:r>
      <w:r>
        <w:rPr>
          <w:rFonts w:ascii="Arial" w:hAnsi="Arial" w:cs="Arial"/>
          <w:sz w:val="22"/>
        </w:rPr>
        <w:t xml:space="preserve"> at 760-749-0464 or cns@vcpusd.org.</w:t>
      </w:r>
    </w:p>
    <w:p w:rsidR="003D0DE6" w:rsidRDefault="003D0DE6" w:rsidP="005D1DF5"/>
    <w:p w:rsidR="00341426" w:rsidRDefault="003D0DE6" w:rsidP="00341426">
      <w:pPr>
        <w:jc w:val="center"/>
      </w:pPr>
      <w:r w:rsidRPr="00681A1A">
        <w:rPr>
          <w:noProof/>
          <w:sz w:val="28"/>
          <w:szCs w:val="28"/>
        </w:rPr>
        <w:drawing>
          <wp:inline distT="0" distB="0" distL="0" distR="0">
            <wp:extent cx="5715000" cy="95250"/>
            <wp:effectExtent l="0" t="0" r="0" b="0"/>
            <wp:docPr id="1" name="Picture 1" descr="MC900072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07268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pic:spPr>
                </pic:pic>
              </a:graphicData>
            </a:graphic>
          </wp:inline>
        </w:drawing>
      </w:r>
    </w:p>
    <w:p w:rsidR="00341426" w:rsidRDefault="00341426" w:rsidP="00341426">
      <w:pPr>
        <w:rPr>
          <w:rFonts w:ascii="Arial" w:eastAsia="Arial" w:hAnsi="Arial" w:cs="Arial"/>
          <w:color w:val="000000"/>
          <w:sz w:val="22"/>
          <w:szCs w:val="22"/>
        </w:rPr>
      </w:pPr>
    </w:p>
    <w:p w:rsidR="00341426" w:rsidRPr="00341426" w:rsidRDefault="00341426" w:rsidP="00341426">
      <w:pPr>
        <w:rPr>
          <w:rFonts w:ascii="Arial" w:hAnsi="Arial" w:cs="Arial"/>
          <w:sz w:val="22"/>
          <w:szCs w:val="22"/>
        </w:rPr>
      </w:pPr>
      <w:r w:rsidRPr="00341426">
        <w:rPr>
          <w:rFonts w:ascii="Arial" w:eastAsia="Arial" w:hAnsi="Arial" w:cs="Arial"/>
          <w:color w:val="000000"/>
          <w:sz w:val="22"/>
          <w:szCs w:val="22"/>
        </w:rPr>
        <w:t xml:space="preserve">In accordance with federal civil rights law and U.S. Department of Agriculture (USDA) civil rights regulations and policies, the USDA, its agencies, offices, employees, and institutions participating in or administering USDA programs are prohibited from discriminating </w:t>
      </w:r>
      <w:r w:rsidR="00F2255D">
        <w:rPr>
          <w:rFonts w:ascii="Arial" w:eastAsia="Arial" w:hAnsi="Arial" w:cs="Arial"/>
          <w:color w:val="000000"/>
          <w:sz w:val="22"/>
          <w:szCs w:val="22"/>
        </w:rPr>
        <w:t>based on</w:t>
      </w:r>
      <w:r w:rsidRPr="00341426">
        <w:rPr>
          <w:rFonts w:ascii="Arial" w:eastAsia="Arial" w:hAnsi="Arial" w:cs="Arial"/>
          <w:color w:val="000000"/>
          <w:sz w:val="22"/>
          <w:szCs w:val="22"/>
        </w:rPr>
        <w:t xml:space="preserve">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341426" w:rsidRPr="00341426" w:rsidRDefault="00341426" w:rsidP="00341426">
      <w:pPr>
        <w:spacing w:before="100" w:beforeAutospacing="1"/>
        <w:rPr>
          <w:rFonts w:ascii="Arial" w:hAnsi="Arial" w:cs="Arial"/>
          <w:sz w:val="22"/>
          <w:szCs w:val="22"/>
        </w:rPr>
      </w:pPr>
      <w:r w:rsidRPr="00341426">
        <w:rPr>
          <w:rFonts w:ascii="Arial" w:eastAsia="Arial" w:hAnsi="Arial" w:cs="Arial"/>
          <w:color w:val="000000"/>
          <w:sz w:val="22"/>
          <w:szCs w:val="22"/>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w:t>
      </w:r>
      <w:proofErr w:type="gramStart"/>
      <w:r w:rsidRPr="00341426">
        <w:rPr>
          <w:rFonts w:ascii="Arial" w:eastAsia="Arial" w:hAnsi="Arial" w:cs="Arial"/>
          <w:color w:val="000000"/>
          <w:sz w:val="22"/>
          <w:szCs w:val="22"/>
        </w:rPr>
        <w:t>Telecommunication  Relay</w:t>
      </w:r>
      <w:proofErr w:type="gramEnd"/>
      <w:r w:rsidRPr="00341426">
        <w:rPr>
          <w:rFonts w:ascii="Arial" w:eastAsia="Arial" w:hAnsi="Arial" w:cs="Arial"/>
          <w:color w:val="000000"/>
          <w:sz w:val="22"/>
          <w:szCs w:val="22"/>
        </w:rPr>
        <w:t xml:space="preserve"> Service at 711 (voice and TTY). Additionally, program information may be made available in languages other than English. </w:t>
      </w:r>
    </w:p>
    <w:p w:rsidR="00341426" w:rsidRPr="00341426" w:rsidRDefault="00341426" w:rsidP="00341426">
      <w:pPr>
        <w:spacing w:before="100" w:beforeAutospacing="1"/>
        <w:rPr>
          <w:rFonts w:ascii="Arial" w:hAnsi="Arial" w:cs="Arial"/>
          <w:sz w:val="22"/>
          <w:szCs w:val="22"/>
        </w:rPr>
      </w:pPr>
      <w:r w:rsidRPr="00341426">
        <w:rPr>
          <w:rFonts w:ascii="Arial" w:eastAsia="Arial" w:hAnsi="Arial" w:cs="Arial"/>
          <w:color w:val="000000"/>
          <w:sz w:val="22"/>
          <w:szCs w:val="22"/>
        </w:rPr>
        <w:t>To file a program discrimination complaint, complete the USDA Program Discrimination Complaint Form, AD-3027, found online at </w:t>
      </w:r>
      <w:r w:rsidRPr="00341426">
        <w:rPr>
          <w:rFonts w:ascii="Arial" w:eastAsia="Arial" w:hAnsi="Arial" w:cs="Arial"/>
          <w:sz w:val="22"/>
          <w:szCs w:val="22"/>
        </w:rPr>
        <w:t>How to File a Program Discrimination Complaint</w:t>
      </w:r>
      <w:r w:rsidR="00F2255D">
        <w:rPr>
          <w:rFonts w:ascii="Arial" w:eastAsia="Arial" w:hAnsi="Arial" w:cs="Arial"/>
          <w:sz w:val="22"/>
          <w:szCs w:val="22"/>
        </w:rPr>
        <w:t xml:space="preserve"> </w:t>
      </w:r>
      <w:r w:rsidRPr="00341426">
        <w:rPr>
          <w:rFonts w:ascii="Arial" w:eastAsia="Arial" w:hAnsi="Arial" w:cs="Arial"/>
          <w:color w:val="000000"/>
          <w:sz w:val="22"/>
          <w:szCs w:val="22"/>
        </w:rPr>
        <w:t xml:space="preserve">and at any USDA office or write a letter addressed to USDA and provide in the letter all of the information requested in the form. To request a copy of the complaint form, call (866) 632-9992. Submit your completed form or letter to USDA by: </w:t>
      </w:r>
    </w:p>
    <w:p w:rsidR="00341426" w:rsidRPr="00341426" w:rsidRDefault="00341426" w:rsidP="00341426">
      <w:pPr>
        <w:ind w:left="720"/>
        <w:rPr>
          <w:rFonts w:ascii="Arial" w:eastAsia="Arial" w:hAnsi="Arial" w:cs="Arial"/>
          <w:color w:val="000000"/>
          <w:sz w:val="22"/>
          <w:szCs w:val="22"/>
        </w:rPr>
      </w:pPr>
      <w:r w:rsidRPr="00341426">
        <w:rPr>
          <w:rFonts w:ascii="Arial" w:eastAsia="Arial" w:hAnsi="Arial" w:cs="Arial"/>
          <w:color w:val="000000"/>
          <w:sz w:val="22"/>
          <w:szCs w:val="22"/>
        </w:rPr>
        <w:t xml:space="preserve">(1) mail: </w:t>
      </w:r>
    </w:p>
    <w:p w:rsidR="00341426" w:rsidRPr="00341426" w:rsidRDefault="00341426" w:rsidP="00341426">
      <w:pPr>
        <w:ind w:left="720"/>
        <w:rPr>
          <w:rFonts w:ascii="Arial" w:hAnsi="Arial" w:cs="Arial"/>
          <w:sz w:val="22"/>
          <w:szCs w:val="22"/>
        </w:rPr>
      </w:pPr>
      <w:r w:rsidRPr="00341426">
        <w:rPr>
          <w:rFonts w:ascii="Arial" w:eastAsia="Arial" w:hAnsi="Arial" w:cs="Arial"/>
          <w:color w:val="000000"/>
          <w:sz w:val="22"/>
          <w:szCs w:val="22"/>
        </w:rPr>
        <w:t xml:space="preserve"> U.S. Department of Agriculture</w:t>
      </w:r>
    </w:p>
    <w:p w:rsidR="00341426" w:rsidRPr="00341426" w:rsidRDefault="00341426" w:rsidP="00341426">
      <w:pPr>
        <w:ind w:left="720"/>
        <w:rPr>
          <w:rFonts w:ascii="Arial" w:hAnsi="Arial" w:cs="Arial"/>
          <w:sz w:val="22"/>
          <w:szCs w:val="22"/>
        </w:rPr>
      </w:pPr>
      <w:r w:rsidRPr="00341426">
        <w:rPr>
          <w:rFonts w:ascii="Arial" w:eastAsia="Arial" w:hAnsi="Arial" w:cs="Arial"/>
          <w:color w:val="000000"/>
          <w:sz w:val="22"/>
          <w:szCs w:val="22"/>
        </w:rPr>
        <w:t> Office of the Assistant Secretary for Civil Rights</w:t>
      </w:r>
    </w:p>
    <w:p w:rsidR="00341426" w:rsidRPr="00341426" w:rsidRDefault="00341426" w:rsidP="00341426">
      <w:pPr>
        <w:ind w:left="720"/>
        <w:rPr>
          <w:rFonts w:ascii="Arial" w:hAnsi="Arial" w:cs="Arial"/>
          <w:sz w:val="22"/>
          <w:szCs w:val="22"/>
        </w:rPr>
      </w:pPr>
      <w:r w:rsidRPr="00341426">
        <w:rPr>
          <w:rFonts w:ascii="Arial" w:eastAsia="Arial" w:hAnsi="Arial" w:cs="Arial"/>
          <w:color w:val="000000"/>
          <w:sz w:val="22"/>
          <w:szCs w:val="22"/>
        </w:rPr>
        <w:t xml:space="preserve"> 1400 Independence Avenue, SW, </w:t>
      </w:r>
      <w:r w:rsidR="003038EA">
        <w:rPr>
          <w:rFonts w:ascii="Arial" w:eastAsia="Arial" w:hAnsi="Arial" w:cs="Arial"/>
          <w:color w:val="000000"/>
          <w:sz w:val="22"/>
          <w:szCs w:val="22"/>
        </w:rPr>
        <w:t>M</w:t>
      </w:r>
      <w:r w:rsidRPr="00341426">
        <w:rPr>
          <w:rFonts w:ascii="Arial" w:eastAsia="Arial" w:hAnsi="Arial" w:cs="Arial"/>
          <w:color w:val="000000"/>
          <w:sz w:val="22"/>
          <w:szCs w:val="22"/>
        </w:rPr>
        <w:t>ail Stop 9410</w:t>
      </w:r>
    </w:p>
    <w:p w:rsidR="00341426" w:rsidRPr="00341426" w:rsidRDefault="00341426" w:rsidP="00341426">
      <w:pPr>
        <w:ind w:left="720"/>
        <w:rPr>
          <w:rFonts w:ascii="Arial" w:hAnsi="Arial" w:cs="Arial"/>
          <w:sz w:val="22"/>
          <w:szCs w:val="22"/>
        </w:rPr>
      </w:pPr>
      <w:r w:rsidRPr="00341426">
        <w:rPr>
          <w:rFonts w:ascii="Arial" w:eastAsia="Arial" w:hAnsi="Arial" w:cs="Arial"/>
          <w:color w:val="000000"/>
          <w:sz w:val="22"/>
          <w:szCs w:val="22"/>
        </w:rPr>
        <w:t> Washington, D.C. 20250-9410; </w:t>
      </w:r>
    </w:p>
    <w:p w:rsidR="00341426" w:rsidRPr="00341426" w:rsidRDefault="00341426" w:rsidP="00341426">
      <w:pPr>
        <w:spacing w:before="100" w:beforeAutospacing="1"/>
        <w:ind w:firstLine="720"/>
        <w:rPr>
          <w:rFonts w:ascii="Arial" w:hAnsi="Arial" w:cs="Arial"/>
          <w:sz w:val="22"/>
          <w:szCs w:val="22"/>
        </w:rPr>
      </w:pPr>
      <w:r w:rsidRPr="00341426">
        <w:rPr>
          <w:rFonts w:ascii="Arial" w:eastAsia="Arial" w:hAnsi="Arial" w:cs="Arial"/>
          <w:color w:val="000000"/>
          <w:sz w:val="22"/>
          <w:szCs w:val="22"/>
        </w:rPr>
        <w:t xml:space="preserve">(2) fax: (202) 690-7442; or </w:t>
      </w:r>
    </w:p>
    <w:p w:rsidR="00341426" w:rsidRPr="00341426" w:rsidRDefault="00341426" w:rsidP="00341426">
      <w:pPr>
        <w:spacing w:before="100" w:beforeAutospacing="1"/>
        <w:ind w:firstLine="720"/>
        <w:rPr>
          <w:rFonts w:ascii="Arial" w:hAnsi="Arial" w:cs="Arial"/>
          <w:sz w:val="22"/>
          <w:szCs w:val="22"/>
        </w:rPr>
      </w:pPr>
      <w:r w:rsidRPr="00341426">
        <w:rPr>
          <w:rFonts w:ascii="Arial" w:eastAsia="Arial" w:hAnsi="Arial" w:cs="Arial"/>
          <w:color w:val="000000"/>
          <w:sz w:val="22"/>
          <w:szCs w:val="22"/>
        </w:rPr>
        <w:t>(3) email: </w:t>
      </w:r>
      <w:hyperlink r:id="rId8" w:history="1">
        <w:r w:rsidRPr="00341426">
          <w:rPr>
            <w:rFonts w:ascii="Arial" w:eastAsia="Arial" w:hAnsi="Arial" w:cs="Arial"/>
            <w:color w:val="0563C1"/>
            <w:sz w:val="22"/>
            <w:szCs w:val="22"/>
            <w:u w:val="single"/>
          </w:rPr>
          <w:t>program.intake@usda.gov</w:t>
        </w:r>
      </w:hyperlink>
      <w:r w:rsidRPr="00341426">
        <w:rPr>
          <w:rFonts w:ascii="Arial" w:eastAsia="Arial" w:hAnsi="Arial" w:cs="Arial"/>
          <w:color w:val="000000"/>
          <w:sz w:val="22"/>
          <w:szCs w:val="22"/>
        </w:rPr>
        <w:t>.</w:t>
      </w:r>
    </w:p>
    <w:p w:rsidR="00341426" w:rsidRPr="00341426" w:rsidRDefault="00341426" w:rsidP="00341426">
      <w:pPr>
        <w:spacing w:before="100" w:beforeAutospacing="1"/>
        <w:rPr>
          <w:rFonts w:ascii="Arial" w:hAnsi="Arial" w:cs="Arial"/>
          <w:sz w:val="22"/>
          <w:szCs w:val="22"/>
        </w:rPr>
      </w:pPr>
      <w:r w:rsidRPr="00341426">
        <w:rPr>
          <w:rFonts w:ascii="Arial" w:eastAsia="Arial" w:hAnsi="Arial" w:cs="Arial"/>
          <w:color w:val="000000"/>
          <w:sz w:val="22"/>
          <w:szCs w:val="22"/>
        </w:rPr>
        <w:t> </w:t>
      </w:r>
    </w:p>
    <w:p w:rsidR="00341426" w:rsidRPr="00341426" w:rsidRDefault="00341426" w:rsidP="00341426">
      <w:pPr>
        <w:spacing w:before="100" w:beforeAutospacing="1"/>
        <w:rPr>
          <w:rFonts w:ascii="Arial" w:hAnsi="Arial" w:cs="Arial"/>
          <w:sz w:val="22"/>
          <w:szCs w:val="22"/>
        </w:rPr>
      </w:pPr>
      <w:r w:rsidRPr="00341426">
        <w:rPr>
          <w:rFonts w:ascii="Arial" w:eastAsia="Arial" w:hAnsi="Arial" w:cs="Arial"/>
          <w:color w:val="000000"/>
          <w:sz w:val="22"/>
          <w:szCs w:val="22"/>
        </w:rPr>
        <w:t>This institution is an equal opportunity provider.</w:t>
      </w:r>
    </w:p>
    <w:sectPr w:rsidR="00341426" w:rsidRPr="00341426" w:rsidSect="003D0DE6">
      <w:footerReference w:type="default" r:id="rId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DE6" w:rsidRDefault="003D0DE6" w:rsidP="003D0DE6">
      <w:r>
        <w:separator/>
      </w:r>
    </w:p>
  </w:endnote>
  <w:endnote w:type="continuationSeparator" w:id="0">
    <w:p w:rsidR="003D0DE6" w:rsidRDefault="003D0DE6" w:rsidP="003D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DE6" w:rsidRDefault="003D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DE6" w:rsidRDefault="003D0DE6" w:rsidP="003D0DE6">
      <w:r>
        <w:separator/>
      </w:r>
    </w:p>
  </w:footnote>
  <w:footnote w:type="continuationSeparator" w:id="0">
    <w:p w:rsidR="003D0DE6" w:rsidRDefault="003D0DE6" w:rsidP="003D0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4F7208"/>
    <w:multiLevelType w:val="multilevel"/>
    <w:tmpl w:val="EDA46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E6"/>
    <w:rsid w:val="00021713"/>
    <w:rsid w:val="00061BE4"/>
    <w:rsid w:val="000A14BA"/>
    <w:rsid w:val="000E53E5"/>
    <w:rsid w:val="00124D1F"/>
    <w:rsid w:val="003038EA"/>
    <w:rsid w:val="00341426"/>
    <w:rsid w:val="003C72EC"/>
    <w:rsid w:val="003D0DE6"/>
    <w:rsid w:val="004C4CEB"/>
    <w:rsid w:val="004C762A"/>
    <w:rsid w:val="004D19E9"/>
    <w:rsid w:val="005D1DF5"/>
    <w:rsid w:val="008744B0"/>
    <w:rsid w:val="008D2267"/>
    <w:rsid w:val="00BD3DB4"/>
    <w:rsid w:val="00CC6DB4"/>
    <w:rsid w:val="00D675E8"/>
    <w:rsid w:val="00E07DBC"/>
    <w:rsid w:val="00E34730"/>
    <w:rsid w:val="00E42C3F"/>
    <w:rsid w:val="00E74E2E"/>
    <w:rsid w:val="00F22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53417662-195E-416F-8691-4C54FC835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0D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DE6"/>
    <w:pPr>
      <w:tabs>
        <w:tab w:val="center" w:pos="4680"/>
        <w:tab w:val="right" w:pos="9360"/>
      </w:tabs>
    </w:pPr>
  </w:style>
  <w:style w:type="character" w:customStyle="1" w:styleId="HeaderChar">
    <w:name w:val="Header Char"/>
    <w:basedOn w:val="DefaultParagraphFont"/>
    <w:link w:val="Header"/>
    <w:uiPriority w:val="99"/>
    <w:rsid w:val="003D0DE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0DE6"/>
    <w:pPr>
      <w:tabs>
        <w:tab w:val="center" w:pos="4680"/>
        <w:tab w:val="right" w:pos="9360"/>
      </w:tabs>
    </w:pPr>
  </w:style>
  <w:style w:type="character" w:customStyle="1" w:styleId="FooterChar">
    <w:name w:val="Footer Char"/>
    <w:basedOn w:val="DefaultParagraphFont"/>
    <w:link w:val="Footer"/>
    <w:uiPriority w:val="99"/>
    <w:rsid w:val="003D0DE6"/>
    <w:rPr>
      <w:rFonts w:ascii="Times New Roman" w:eastAsia="Times New Roman" w:hAnsi="Times New Roman" w:cs="Times New Roman"/>
      <w:sz w:val="24"/>
      <w:szCs w:val="24"/>
    </w:rPr>
  </w:style>
  <w:style w:type="paragraph" w:customStyle="1" w:styleId="Pa1">
    <w:name w:val="Pa1"/>
    <w:basedOn w:val="Normal"/>
    <w:next w:val="Normal"/>
    <w:rsid w:val="003D0DE6"/>
    <w:pPr>
      <w:autoSpaceDE w:val="0"/>
      <w:autoSpaceDN w:val="0"/>
      <w:adjustRightInd w:val="0"/>
      <w:spacing w:line="241" w:lineRule="atLeast"/>
    </w:pPr>
    <w:rPr>
      <w:rFonts w:ascii="Palatino" w:hAnsi="Palatino"/>
    </w:rPr>
  </w:style>
  <w:style w:type="character" w:customStyle="1" w:styleId="A1">
    <w:name w:val="A1"/>
    <w:rsid w:val="003D0DE6"/>
    <w:rPr>
      <w:rFonts w:cs="Palatino"/>
      <w:i/>
      <w:iCs/>
      <w:color w:val="000000"/>
      <w:sz w:val="22"/>
      <w:szCs w:val="22"/>
    </w:rPr>
  </w:style>
  <w:style w:type="paragraph" w:styleId="NormalWeb">
    <w:name w:val="Normal (Web)"/>
    <w:basedOn w:val="Normal"/>
    <w:uiPriority w:val="99"/>
    <w:unhideWhenUsed/>
    <w:rsid w:val="003D0DE6"/>
    <w:pPr>
      <w:spacing w:before="100" w:beforeAutospacing="1" w:after="100" w:afterAutospacing="1"/>
    </w:pPr>
  </w:style>
  <w:style w:type="character" w:styleId="Hyperlink">
    <w:name w:val="Hyperlink"/>
    <w:basedOn w:val="DefaultParagraphFont"/>
    <w:uiPriority w:val="99"/>
    <w:semiHidden/>
    <w:unhideWhenUsed/>
    <w:rsid w:val="003D0DE6"/>
    <w:rPr>
      <w:color w:val="0000FF"/>
      <w:u w:val="single"/>
    </w:rPr>
  </w:style>
  <w:style w:type="character" w:styleId="Strong">
    <w:name w:val="Strong"/>
    <w:basedOn w:val="DefaultParagraphFont"/>
    <w:uiPriority w:val="22"/>
    <w:qFormat/>
    <w:rsid w:val="003D0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793980">
      <w:bodyDiv w:val="1"/>
      <w:marLeft w:val="0"/>
      <w:marRight w:val="0"/>
      <w:marTop w:val="0"/>
      <w:marBottom w:val="0"/>
      <w:divBdr>
        <w:top w:val="none" w:sz="0" w:space="0" w:color="auto"/>
        <w:left w:val="none" w:sz="0" w:space="0" w:color="auto"/>
        <w:bottom w:val="none" w:sz="0" w:space="0" w:color="auto"/>
        <w:right w:val="none" w:sz="0" w:space="0" w:color="auto"/>
      </w:divBdr>
    </w:div>
    <w:div w:id="161023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California Department of Education</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Cooper</dc:creator>
  <cp:keywords/>
  <dc:description/>
  <cp:lastModifiedBy>Diane Faber</cp:lastModifiedBy>
  <cp:revision>2</cp:revision>
  <dcterms:created xsi:type="dcterms:W3CDTF">2026-07-10T21:52:00Z</dcterms:created>
  <dcterms:modified xsi:type="dcterms:W3CDTF">2026-07-10T21:52:00Z</dcterms:modified>
</cp:coreProperties>
</file>