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56A3B" w14:textId="23FC2466" w:rsidR="00585BA1" w:rsidRDefault="00585BA1" w:rsidP="00C7085C">
      <w:pPr>
        <w:spacing w:before="100" w:beforeAutospacing="1" w:after="100" w:afterAutospacing="1" w:line="240" w:lineRule="auto"/>
        <w:rPr>
          <w:rFonts w:ascii="Times New Roman" w:eastAsia="Times New Roman" w:hAnsi="Times New Roman" w:cs="Times New Roman"/>
          <w:b/>
          <w:bCs/>
          <w:sz w:val="24"/>
          <w:szCs w:val="24"/>
        </w:rPr>
      </w:pPr>
      <w:r>
        <w:rPr>
          <w:noProof/>
        </w:rPr>
        <w:drawing>
          <wp:anchor distT="0" distB="0" distL="114300" distR="114300" simplePos="0" relativeHeight="251658240" behindDoc="0" locked="0" layoutInCell="1" allowOverlap="1" wp14:anchorId="5F36E1B7" wp14:editId="492F5568">
            <wp:simplePos x="0" y="0"/>
            <wp:positionH relativeFrom="leftMargin">
              <wp:posOffset>184150</wp:posOffset>
            </wp:positionH>
            <wp:positionV relativeFrom="paragraph">
              <wp:posOffset>-552450</wp:posOffset>
            </wp:positionV>
            <wp:extent cx="1130300" cy="1168400"/>
            <wp:effectExtent l="0" t="0" r="0" b="0"/>
            <wp:wrapNone/>
            <wp:docPr id="1" name="Picture 1" descr="https://lh7-rt.googleusercontent.com/docsz/AD_4nXcQf48tGV4mm2nnZYxrGwKyiiIJMcX8QUxo04__96pSVuSWBF3Nlt_S-7j9SHz8JwFb6fQxniGId52zQJNFpgDsgVWkd4ue4QqU54-cz9PmmiLpprjF_iDmfb2peIp1U2tvsD_h?key=KlwYXWyt80drnIQ7Qtc3wg"/>
            <wp:cNvGraphicFramePr/>
            <a:graphic xmlns:a="http://schemas.openxmlformats.org/drawingml/2006/main">
              <a:graphicData uri="http://schemas.openxmlformats.org/drawingml/2006/picture">
                <pic:pic xmlns:pic="http://schemas.openxmlformats.org/drawingml/2006/picture">
                  <pic:nvPicPr>
                    <pic:cNvPr id="1" name="Picture 1" descr="https://lh7-rt.googleusercontent.com/docsz/AD_4nXcQf48tGV4mm2nnZYxrGwKyiiIJMcX8QUxo04__96pSVuSWBF3Nlt_S-7j9SHz8JwFb6fQxniGId52zQJNFpgDsgVWkd4ue4QqU54-cz9PmmiLpprjF_iDmfb2peIp1U2tvsD_h?key=KlwYXWyt80drnIQ7Qtc3w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0300" cy="1168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bCs/>
          <w:sz w:val="24"/>
          <w:szCs w:val="24"/>
        </w:rPr>
        <w:t xml:space="preserve">                </w:t>
      </w:r>
    </w:p>
    <w:p w14:paraId="0EA8547B" w14:textId="77777777" w:rsidR="00585BA1" w:rsidRDefault="00585BA1" w:rsidP="00585BA1">
      <w:pPr>
        <w:spacing w:before="100" w:beforeAutospacing="1" w:after="100" w:afterAutospacing="1" w:line="240" w:lineRule="auto"/>
        <w:ind w:firstLine="720"/>
        <w:rPr>
          <w:rFonts w:ascii="Times New Roman" w:eastAsia="Times New Roman" w:hAnsi="Times New Roman" w:cs="Times New Roman"/>
          <w:b/>
          <w:bCs/>
          <w:sz w:val="24"/>
          <w:szCs w:val="24"/>
        </w:rPr>
      </w:pPr>
    </w:p>
    <w:p w14:paraId="05CCF302" w14:textId="474D7964" w:rsidR="00585BA1" w:rsidRPr="00585BA1" w:rsidRDefault="00585BA1" w:rsidP="00585BA1">
      <w:pPr>
        <w:spacing w:before="100" w:beforeAutospacing="1" w:after="100" w:afterAutospacing="1" w:line="240" w:lineRule="auto"/>
        <w:ind w:hanging="9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r w:rsidR="00A11264" w:rsidRPr="00585BA1">
        <w:rPr>
          <w:rFonts w:ascii="Times New Roman" w:eastAsia="Times New Roman" w:hAnsi="Times New Roman" w:cs="Times New Roman"/>
          <w:b/>
          <w:bCs/>
          <w:sz w:val="28"/>
          <w:szCs w:val="28"/>
        </w:rPr>
        <w:t>Cherokee County Schools Parent and Family Engagement Policy Overview</w:t>
      </w:r>
    </w:p>
    <w:p w14:paraId="401071A4" w14:textId="4722F103" w:rsidR="00A11264" w:rsidRPr="00A11264" w:rsidRDefault="00A11264" w:rsidP="00A11264">
      <w:pPr>
        <w:spacing w:before="100" w:beforeAutospacing="1" w:after="100" w:afterAutospacing="1" w:line="240" w:lineRule="auto"/>
        <w:rPr>
          <w:rFonts w:ascii="Times New Roman" w:eastAsia="Times New Roman" w:hAnsi="Times New Roman" w:cs="Times New Roman"/>
          <w:sz w:val="24"/>
          <w:szCs w:val="24"/>
        </w:rPr>
      </w:pPr>
      <w:r w:rsidRPr="00A11264">
        <w:rPr>
          <w:rFonts w:ascii="Times New Roman" w:eastAsia="Times New Roman" w:hAnsi="Times New Roman" w:cs="Times New Roman"/>
          <w:sz w:val="24"/>
          <w:szCs w:val="24"/>
        </w:rPr>
        <w:t xml:space="preserve">In accordance with </w:t>
      </w:r>
      <w:r w:rsidR="00FF52FC" w:rsidRPr="00A11264">
        <w:rPr>
          <w:rFonts w:ascii="Times New Roman" w:eastAsia="Times New Roman" w:hAnsi="Times New Roman" w:cs="Times New Roman"/>
          <w:sz w:val="24"/>
          <w:szCs w:val="24"/>
        </w:rPr>
        <w:t>Every</w:t>
      </w:r>
      <w:r w:rsidRPr="00A11264">
        <w:rPr>
          <w:rFonts w:ascii="Times New Roman" w:eastAsia="Times New Roman" w:hAnsi="Times New Roman" w:cs="Times New Roman"/>
          <w:sz w:val="24"/>
          <w:szCs w:val="24"/>
        </w:rPr>
        <w:t xml:space="preserve"> Student Succeeds Act (ESSA), Cherokee County Schools will collaborate with parents and families to develop a written Parent and Family Engagement Policy. This policy will be integrated into the district’s Title I plan.</w:t>
      </w:r>
    </w:p>
    <w:p w14:paraId="51E47386" w14:textId="77777777" w:rsidR="00A11264" w:rsidRDefault="00A11264" w:rsidP="00A11264">
      <w:pPr>
        <w:spacing w:before="100" w:beforeAutospacing="1" w:after="100" w:afterAutospacing="1" w:line="240" w:lineRule="auto"/>
        <w:rPr>
          <w:rFonts w:ascii="Times New Roman" w:eastAsia="Times New Roman" w:hAnsi="Times New Roman" w:cs="Times New Roman"/>
          <w:sz w:val="24"/>
          <w:szCs w:val="24"/>
        </w:rPr>
      </w:pPr>
      <w:r w:rsidRPr="00A11264">
        <w:rPr>
          <w:rFonts w:ascii="Times New Roman" w:eastAsia="Times New Roman" w:hAnsi="Times New Roman" w:cs="Times New Roman"/>
          <w:sz w:val="24"/>
          <w:szCs w:val="24"/>
        </w:rPr>
        <w:t xml:space="preserve">For more information about Title I, please contact the Office of Federal Programs or visit: </w:t>
      </w:r>
      <w:hyperlink r:id="rId9" w:history="1">
        <w:r w:rsidRPr="003C34CD">
          <w:rPr>
            <w:rStyle w:val="Hyperlink"/>
            <w:rFonts w:ascii="Times New Roman" w:eastAsia="Times New Roman" w:hAnsi="Times New Roman" w:cs="Times New Roman"/>
            <w:sz w:val="24"/>
            <w:szCs w:val="24"/>
          </w:rPr>
          <w:t>https://ed.sc.gov/policy/federal-education-programs/</w:t>
        </w:r>
      </w:hyperlink>
    </w:p>
    <w:p w14:paraId="4430B871" w14:textId="77777777" w:rsidR="00A11264" w:rsidRPr="00A11264" w:rsidRDefault="00A11264" w:rsidP="00A11264">
      <w:pPr>
        <w:spacing w:before="100" w:beforeAutospacing="1" w:after="100" w:afterAutospacing="1" w:line="240" w:lineRule="auto"/>
        <w:outlineLvl w:val="2"/>
        <w:rPr>
          <w:rFonts w:ascii="Times New Roman" w:eastAsia="Times New Roman" w:hAnsi="Times New Roman" w:cs="Times New Roman"/>
          <w:b/>
          <w:bCs/>
          <w:sz w:val="27"/>
          <w:szCs w:val="27"/>
        </w:rPr>
      </w:pPr>
      <w:r w:rsidRPr="00A11264">
        <w:rPr>
          <w:rFonts w:ascii="Times New Roman" w:eastAsia="Times New Roman" w:hAnsi="Times New Roman" w:cs="Times New Roman"/>
          <w:b/>
          <w:bCs/>
          <w:sz w:val="27"/>
          <w:szCs w:val="27"/>
        </w:rPr>
        <w:t>Policy Components</w:t>
      </w:r>
    </w:p>
    <w:p w14:paraId="1C209BF2" w14:textId="77777777" w:rsidR="00A11264" w:rsidRPr="00A11264" w:rsidRDefault="00A11264" w:rsidP="00A11264">
      <w:pPr>
        <w:spacing w:before="100" w:beforeAutospacing="1" w:after="0" w:line="240" w:lineRule="auto"/>
        <w:rPr>
          <w:rFonts w:ascii="Times New Roman" w:eastAsia="Times New Roman" w:hAnsi="Times New Roman" w:cs="Times New Roman"/>
          <w:sz w:val="24"/>
          <w:szCs w:val="24"/>
        </w:rPr>
      </w:pPr>
      <w:r w:rsidRPr="00A11264">
        <w:rPr>
          <w:rFonts w:ascii="Times New Roman" w:eastAsia="Times New Roman" w:hAnsi="Times New Roman" w:cs="Times New Roman"/>
          <w:b/>
          <w:bCs/>
          <w:sz w:val="24"/>
          <w:szCs w:val="24"/>
        </w:rPr>
        <w:t>1. Parent Involvement in Title I Planning and School Improvement</w:t>
      </w:r>
    </w:p>
    <w:p w14:paraId="2A0B650A" w14:textId="77777777" w:rsidR="00A11264" w:rsidRPr="00A11264" w:rsidRDefault="00A11264" w:rsidP="00A1126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11264">
        <w:rPr>
          <w:rFonts w:ascii="Times New Roman" w:eastAsia="Times New Roman" w:hAnsi="Times New Roman" w:cs="Times New Roman"/>
          <w:sz w:val="24"/>
          <w:szCs w:val="24"/>
        </w:rPr>
        <w:t>Each Title I Schoolwide school will form a Schoolwide Planning Committee that includes the principal, staff, faculty, parents, and community members.</w:t>
      </w:r>
    </w:p>
    <w:p w14:paraId="122FE71C" w14:textId="08A1A2CC" w:rsidR="00A11264" w:rsidRPr="00A11264" w:rsidRDefault="00A11264" w:rsidP="00A1126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11264">
        <w:rPr>
          <w:rFonts w:ascii="Times New Roman" w:eastAsia="Times New Roman" w:hAnsi="Times New Roman" w:cs="Times New Roman"/>
          <w:sz w:val="24"/>
          <w:szCs w:val="24"/>
        </w:rPr>
        <w:t>The School Improvement Council and/or PTA/PTO at each school will participate in the annual review and improvement of school plans.</w:t>
      </w:r>
    </w:p>
    <w:p w14:paraId="52C1D2AB" w14:textId="77777777" w:rsidR="00A11264" w:rsidRPr="00A11264" w:rsidRDefault="00A11264" w:rsidP="00A1126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11264">
        <w:rPr>
          <w:rFonts w:ascii="Times New Roman" w:eastAsia="Times New Roman" w:hAnsi="Times New Roman" w:cs="Times New Roman"/>
          <w:sz w:val="24"/>
          <w:szCs w:val="24"/>
        </w:rPr>
        <w:t>Parents can access the Title I Schoolwide Plan at any time and will receive copies of the district and school-level Parent and Family Engagement Policy, along with the Title I School-Home Compact.</w:t>
      </w:r>
    </w:p>
    <w:p w14:paraId="70BBDE7B" w14:textId="77777777" w:rsidR="00A11264" w:rsidRPr="00A11264" w:rsidRDefault="00A11264" w:rsidP="00A11264">
      <w:pPr>
        <w:spacing w:before="100" w:beforeAutospacing="1" w:after="0" w:line="240" w:lineRule="auto"/>
        <w:rPr>
          <w:rFonts w:ascii="Times New Roman" w:eastAsia="Times New Roman" w:hAnsi="Times New Roman" w:cs="Times New Roman"/>
          <w:sz w:val="24"/>
          <w:szCs w:val="24"/>
        </w:rPr>
      </w:pPr>
      <w:r w:rsidRPr="00A11264">
        <w:rPr>
          <w:rFonts w:ascii="Times New Roman" w:eastAsia="Times New Roman" w:hAnsi="Times New Roman" w:cs="Times New Roman"/>
          <w:b/>
          <w:bCs/>
          <w:sz w:val="24"/>
          <w:szCs w:val="24"/>
        </w:rPr>
        <w:t>2. Coordination and Support for Engagement Activities</w:t>
      </w:r>
    </w:p>
    <w:p w14:paraId="72531841" w14:textId="77777777" w:rsidR="00A11264" w:rsidRPr="00A11264" w:rsidRDefault="00A11264" w:rsidP="00A1126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11264">
        <w:rPr>
          <w:rFonts w:ascii="Times New Roman" w:eastAsia="Times New Roman" w:hAnsi="Times New Roman" w:cs="Times New Roman"/>
          <w:sz w:val="24"/>
          <w:szCs w:val="24"/>
        </w:rPr>
        <w:t>The Office of Federal Programs, school principals, and Title I facilitators will coordinate workshops and activities related to SC Ready, South Carolina Career and College Ready Standards, and other parent-identified areas of interest.</w:t>
      </w:r>
    </w:p>
    <w:p w14:paraId="78D67450" w14:textId="77777777" w:rsidR="00A11264" w:rsidRPr="00A11264" w:rsidRDefault="00A11264" w:rsidP="00A1126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11264">
        <w:rPr>
          <w:rFonts w:ascii="Times New Roman" w:eastAsia="Times New Roman" w:hAnsi="Times New Roman" w:cs="Times New Roman"/>
          <w:sz w:val="24"/>
          <w:szCs w:val="24"/>
        </w:rPr>
        <w:t>Parent surveys will be distributed to assess engagement needs at each school site.</w:t>
      </w:r>
    </w:p>
    <w:p w14:paraId="56392742" w14:textId="77777777" w:rsidR="00A11264" w:rsidRPr="00A11264" w:rsidRDefault="00A11264" w:rsidP="00A11264">
      <w:pPr>
        <w:spacing w:before="100" w:beforeAutospacing="1" w:after="0" w:line="240" w:lineRule="auto"/>
        <w:rPr>
          <w:rFonts w:ascii="Times New Roman" w:eastAsia="Times New Roman" w:hAnsi="Times New Roman" w:cs="Times New Roman"/>
          <w:sz w:val="24"/>
          <w:szCs w:val="24"/>
        </w:rPr>
      </w:pPr>
      <w:r w:rsidRPr="00A11264">
        <w:rPr>
          <w:rFonts w:ascii="Times New Roman" w:eastAsia="Times New Roman" w:hAnsi="Times New Roman" w:cs="Times New Roman"/>
          <w:b/>
          <w:bCs/>
          <w:sz w:val="24"/>
          <w:szCs w:val="24"/>
        </w:rPr>
        <w:t>3. Building Capacity for Strong Family Engagement</w:t>
      </w:r>
    </w:p>
    <w:p w14:paraId="69A3F51A" w14:textId="77777777" w:rsidR="00A11264" w:rsidRPr="00A11264" w:rsidRDefault="00A11264" w:rsidP="00A1126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11264">
        <w:rPr>
          <w:rFonts w:ascii="Times New Roman" w:eastAsia="Times New Roman" w:hAnsi="Times New Roman" w:cs="Times New Roman"/>
          <w:sz w:val="24"/>
          <w:szCs w:val="24"/>
        </w:rPr>
        <w:t>Schools will promote family engagement through parenting workshops, newsletters, take-home activity packets, conferences, electronic communication, and phone outreach.</w:t>
      </w:r>
    </w:p>
    <w:p w14:paraId="51FED663" w14:textId="42CF8FF6" w:rsidR="00A11264" w:rsidRDefault="00A11264" w:rsidP="00A1126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11264">
        <w:rPr>
          <w:rFonts w:ascii="Times New Roman" w:eastAsia="Times New Roman" w:hAnsi="Times New Roman" w:cs="Times New Roman"/>
          <w:sz w:val="24"/>
          <w:szCs w:val="24"/>
        </w:rPr>
        <w:t>Stakeholders will provide input on Title I fund allocations during planning meetings and through surveys.</w:t>
      </w:r>
    </w:p>
    <w:p w14:paraId="2FD2B080" w14:textId="04EF999A" w:rsidR="00EA4BF3" w:rsidRPr="00FF52FC" w:rsidRDefault="00EA4BF3" w:rsidP="00A1126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F52FC">
        <w:rPr>
          <w:rStyle w:val="Strong"/>
          <w:rFonts w:ascii="Times New Roman" w:hAnsi="Times New Roman" w:cs="Times New Roman"/>
          <w:b w:val="0"/>
          <w:sz w:val="24"/>
          <w:szCs w:val="24"/>
        </w:rPr>
        <w:t>Cherokee County School District (CCSD)</w:t>
      </w:r>
      <w:r w:rsidRPr="00FF52FC">
        <w:rPr>
          <w:rFonts w:ascii="Times New Roman" w:hAnsi="Times New Roman" w:cs="Times New Roman"/>
          <w:sz w:val="24"/>
          <w:szCs w:val="24"/>
        </w:rPr>
        <w:t xml:space="preserve"> will strengthen the capacity of schools and families to foster meaningful family engagement, ensuring the active involvement of parents and guardians in their child’s education. The district’s goal is to cultivate strong partnerships among parents, schools, and the community to enhance student academic achievement through a variety of districtwide programs and activities. </w:t>
      </w:r>
      <w:r w:rsidRPr="00FF52FC">
        <w:rPr>
          <w:rFonts w:ascii="Times New Roman" w:hAnsi="Times New Roman" w:cs="Times New Roman"/>
          <w:bCs/>
          <w:sz w:val="24"/>
          <w:szCs w:val="24"/>
        </w:rPr>
        <w:t xml:space="preserve">Cherokee County School District </w:t>
      </w:r>
      <w:r w:rsidRPr="00FF52FC">
        <w:rPr>
          <w:rFonts w:ascii="Times New Roman" w:hAnsi="Times New Roman" w:cs="Times New Roman"/>
          <w:sz w:val="24"/>
          <w:szCs w:val="24"/>
        </w:rPr>
        <w:t>will ensure that school-related information is readily accessible to business partners and faith-based organizations to encourage community collaboration and support for student success.</w:t>
      </w:r>
    </w:p>
    <w:p w14:paraId="38737C0B" w14:textId="77777777" w:rsidR="00A11264" w:rsidRPr="00A11264" w:rsidRDefault="00A11264" w:rsidP="00A11264">
      <w:pPr>
        <w:spacing w:before="100" w:beforeAutospacing="1" w:after="0" w:line="240" w:lineRule="auto"/>
        <w:rPr>
          <w:rFonts w:ascii="Times New Roman" w:eastAsia="Times New Roman" w:hAnsi="Times New Roman" w:cs="Times New Roman"/>
          <w:sz w:val="24"/>
          <w:szCs w:val="24"/>
        </w:rPr>
      </w:pPr>
      <w:r w:rsidRPr="00A11264">
        <w:rPr>
          <w:rFonts w:ascii="Times New Roman" w:eastAsia="Times New Roman" w:hAnsi="Times New Roman" w:cs="Times New Roman"/>
          <w:b/>
          <w:bCs/>
          <w:sz w:val="24"/>
          <w:szCs w:val="24"/>
        </w:rPr>
        <w:lastRenderedPageBreak/>
        <w:t>4. Integration with Other Family Engagement Programs</w:t>
      </w:r>
    </w:p>
    <w:p w14:paraId="416A70F0" w14:textId="77777777" w:rsidR="00A11264" w:rsidRPr="00A11264" w:rsidRDefault="00A11264" w:rsidP="00A1126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11264">
        <w:rPr>
          <w:rFonts w:ascii="Times New Roman" w:eastAsia="Times New Roman" w:hAnsi="Times New Roman" w:cs="Times New Roman"/>
          <w:sz w:val="24"/>
          <w:szCs w:val="24"/>
        </w:rPr>
        <w:t xml:space="preserve">Parent and family engagement efforts will be aligned with programs such as Head Start, </w:t>
      </w:r>
      <w:r>
        <w:rPr>
          <w:rFonts w:ascii="Times New Roman" w:eastAsia="Times New Roman" w:hAnsi="Times New Roman" w:cs="Times New Roman"/>
          <w:sz w:val="24"/>
          <w:szCs w:val="24"/>
        </w:rPr>
        <w:t xml:space="preserve">First Steps, </w:t>
      </w:r>
      <w:r w:rsidRPr="00A11264">
        <w:rPr>
          <w:rFonts w:ascii="Times New Roman" w:eastAsia="Times New Roman" w:hAnsi="Times New Roman" w:cs="Times New Roman"/>
          <w:sz w:val="24"/>
          <w:szCs w:val="24"/>
        </w:rPr>
        <w:t>CDEPP (Child Development Education Pilot Program), Smart Start, and Adult Education.</w:t>
      </w:r>
    </w:p>
    <w:p w14:paraId="2B7B70D8" w14:textId="76E46290" w:rsidR="00A11264" w:rsidRDefault="00A11264" w:rsidP="00A1126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11264">
        <w:rPr>
          <w:rFonts w:ascii="Times New Roman" w:eastAsia="Times New Roman" w:hAnsi="Times New Roman" w:cs="Times New Roman"/>
          <w:sz w:val="24"/>
          <w:szCs w:val="24"/>
        </w:rPr>
        <w:t>Joint workshops will be organized with school staff and district-level coordinators, including opportunities for family literacy and adult education.</w:t>
      </w:r>
    </w:p>
    <w:p w14:paraId="32A6224D" w14:textId="35EC7C47" w:rsidR="003534FE" w:rsidRPr="00FF52FC" w:rsidRDefault="003534FE" w:rsidP="003534FE">
      <w:pPr>
        <w:spacing w:before="100" w:beforeAutospacing="1" w:after="100" w:afterAutospacing="1" w:line="240" w:lineRule="auto"/>
        <w:rPr>
          <w:rFonts w:ascii="Times New Roman" w:eastAsia="Times New Roman" w:hAnsi="Times New Roman" w:cs="Times New Roman"/>
          <w:b/>
          <w:sz w:val="24"/>
          <w:szCs w:val="24"/>
        </w:rPr>
      </w:pPr>
      <w:r w:rsidRPr="003534FE">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w:t>
      </w:r>
      <w:r w:rsidRPr="00FF52FC">
        <w:rPr>
          <w:rFonts w:ascii="Times New Roman" w:eastAsia="Times New Roman" w:hAnsi="Times New Roman" w:cs="Times New Roman"/>
          <w:b/>
          <w:sz w:val="24"/>
          <w:szCs w:val="24"/>
        </w:rPr>
        <w:t>Parent/Family/Community Engagement in Programs Serving Multilingual Learners</w:t>
      </w:r>
    </w:p>
    <w:p w14:paraId="4C686FA2" w14:textId="17C8A131" w:rsidR="003534FE" w:rsidRPr="00FF52FC" w:rsidRDefault="003534FE" w:rsidP="003534FE">
      <w:pPr>
        <w:pStyle w:val="ListParagraph"/>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FF52FC">
        <w:rPr>
          <w:rFonts w:ascii="Times New Roman" w:eastAsia="Times New Roman" w:hAnsi="Times New Roman" w:cs="Times New Roman"/>
          <w:sz w:val="24"/>
          <w:szCs w:val="24"/>
        </w:rPr>
        <w:t>Inclusive Communication: Provide all Title I communications, notices, and materials in the home languages of multilingual families to ensure accessibility and understanding.</w:t>
      </w:r>
    </w:p>
    <w:p w14:paraId="06DC9638" w14:textId="4B4868B9" w:rsidR="003534FE" w:rsidRPr="00FF52FC" w:rsidRDefault="003534FE" w:rsidP="003534FE">
      <w:pPr>
        <w:pStyle w:val="ListParagraph"/>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FF52FC">
        <w:rPr>
          <w:rFonts w:ascii="Times New Roman" w:eastAsia="Times New Roman" w:hAnsi="Times New Roman" w:cs="Times New Roman"/>
          <w:sz w:val="24"/>
          <w:szCs w:val="24"/>
        </w:rPr>
        <w:t>Culturally Responsive Outreach: Partner with community organizations and cultural liaisons to engage multilingual families in school activities, meetings, and decision-making processes.</w:t>
      </w:r>
    </w:p>
    <w:p w14:paraId="33E66550" w14:textId="00375B18" w:rsidR="003534FE" w:rsidRPr="00FF52FC" w:rsidRDefault="003534FE" w:rsidP="003534FE">
      <w:pPr>
        <w:pStyle w:val="ListParagraph"/>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FF52FC">
        <w:rPr>
          <w:rFonts w:ascii="Times New Roman" w:eastAsia="Times New Roman" w:hAnsi="Times New Roman" w:cs="Times New Roman"/>
          <w:sz w:val="24"/>
          <w:szCs w:val="24"/>
        </w:rPr>
        <w:t>Language Support: Offer translation and interpretation services during all Title I events, workshops, and conferences.</w:t>
      </w:r>
    </w:p>
    <w:p w14:paraId="66AE53B3" w14:textId="0A423E77" w:rsidR="003534FE" w:rsidRPr="00FF52FC" w:rsidRDefault="003534FE" w:rsidP="003534FE">
      <w:pPr>
        <w:pStyle w:val="ListParagraph"/>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FF52FC">
        <w:rPr>
          <w:rFonts w:ascii="Times New Roman" w:eastAsia="Times New Roman" w:hAnsi="Times New Roman" w:cs="Times New Roman"/>
          <w:sz w:val="24"/>
          <w:szCs w:val="24"/>
        </w:rPr>
        <w:t>Program Participation: Encourage multilingual families to participate in programs tailored to support English learners, including language acquisition resources, academic support, and cultural celebrations.</w:t>
      </w:r>
    </w:p>
    <w:p w14:paraId="2A63099D" w14:textId="1CFE5CB9" w:rsidR="003534FE" w:rsidRPr="00FF52FC" w:rsidRDefault="003534FE" w:rsidP="003534FE">
      <w:pPr>
        <w:pStyle w:val="ListParagraph"/>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FF52FC">
        <w:rPr>
          <w:rFonts w:ascii="Times New Roman" w:eastAsia="Times New Roman" w:hAnsi="Times New Roman" w:cs="Times New Roman"/>
          <w:sz w:val="24"/>
          <w:szCs w:val="24"/>
        </w:rPr>
        <w:t>Feedback Channels: Create regular opportunities for multilingual families to share input and feedback on Title I programs through surveys, focus groups, and advisory committees.</w:t>
      </w:r>
    </w:p>
    <w:p w14:paraId="39A4D726" w14:textId="65A1FEF9" w:rsidR="00A11264" w:rsidRPr="00A11264" w:rsidRDefault="003534FE" w:rsidP="00A11264">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w:t>
      </w:r>
      <w:r w:rsidR="00A11264" w:rsidRPr="00A11264">
        <w:rPr>
          <w:rFonts w:ascii="Times New Roman" w:eastAsia="Times New Roman" w:hAnsi="Times New Roman" w:cs="Times New Roman"/>
          <w:b/>
          <w:bCs/>
          <w:sz w:val="24"/>
          <w:szCs w:val="24"/>
        </w:rPr>
        <w:t>. Annual Evaluation and Continuous Improvement</w:t>
      </w:r>
    </w:p>
    <w:p w14:paraId="03DEADFE" w14:textId="77777777" w:rsidR="00A11264" w:rsidRPr="00A11264" w:rsidRDefault="00A11264" w:rsidP="00A1126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11264">
        <w:rPr>
          <w:rFonts w:ascii="Times New Roman" w:eastAsia="Times New Roman" w:hAnsi="Times New Roman" w:cs="Times New Roman"/>
          <w:sz w:val="24"/>
          <w:szCs w:val="24"/>
        </w:rPr>
        <w:t xml:space="preserve">Parents will </w:t>
      </w:r>
      <w:r>
        <w:rPr>
          <w:rFonts w:ascii="Times New Roman" w:eastAsia="Times New Roman" w:hAnsi="Times New Roman" w:cs="Times New Roman"/>
          <w:sz w:val="24"/>
          <w:szCs w:val="24"/>
        </w:rPr>
        <w:t>actively evaluate the effectiveness of family engagement efforts, identify participation barriers, and suggest</w:t>
      </w:r>
      <w:r w:rsidRPr="00A11264">
        <w:rPr>
          <w:rFonts w:ascii="Times New Roman" w:eastAsia="Times New Roman" w:hAnsi="Times New Roman" w:cs="Times New Roman"/>
          <w:sz w:val="24"/>
          <w:szCs w:val="24"/>
        </w:rPr>
        <w:t xml:space="preserve"> improvements.</w:t>
      </w:r>
    </w:p>
    <w:p w14:paraId="10C58CF1" w14:textId="77777777" w:rsidR="00A11264" w:rsidRPr="00A11264" w:rsidRDefault="00A11264" w:rsidP="00A1126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11264">
        <w:rPr>
          <w:rFonts w:ascii="Times New Roman" w:eastAsia="Times New Roman" w:hAnsi="Times New Roman" w:cs="Times New Roman"/>
          <w:sz w:val="24"/>
          <w:szCs w:val="24"/>
        </w:rPr>
        <w:t xml:space="preserve">The District Parent Advisory Committee—which includes representatives from each Title I school, the </w:t>
      </w:r>
      <w:r>
        <w:rPr>
          <w:rFonts w:ascii="Times New Roman" w:eastAsia="Times New Roman" w:hAnsi="Times New Roman" w:cs="Times New Roman"/>
          <w:sz w:val="24"/>
          <w:szCs w:val="24"/>
        </w:rPr>
        <w:t xml:space="preserve">Coordinator </w:t>
      </w:r>
      <w:r w:rsidRPr="00A11264">
        <w:rPr>
          <w:rFonts w:ascii="Times New Roman" w:eastAsia="Times New Roman" w:hAnsi="Times New Roman" w:cs="Times New Roman"/>
          <w:sz w:val="24"/>
          <w:szCs w:val="24"/>
        </w:rPr>
        <w:t>of Federal and State Programs, Title I school principals, and designated school liaisons—will review input from fall meetings and surveys.</w:t>
      </w:r>
    </w:p>
    <w:p w14:paraId="05BCBEB7" w14:textId="77777777" w:rsidR="00A11264" w:rsidRPr="00A11264" w:rsidRDefault="00A11264" w:rsidP="00A1126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A11264">
        <w:rPr>
          <w:rFonts w:ascii="Times New Roman" w:eastAsia="Times New Roman" w:hAnsi="Times New Roman" w:cs="Times New Roman"/>
          <w:sz w:val="24"/>
          <w:szCs w:val="24"/>
        </w:rPr>
        <w:t>Feedback will be used to revise policies at the spring meeting and improve future engagement strategies.</w:t>
      </w:r>
    </w:p>
    <w:p w14:paraId="34ED18B2" w14:textId="5A45EB9A" w:rsidR="00A11264" w:rsidRPr="00A11264" w:rsidRDefault="003534FE" w:rsidP="00A11264">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w:t>
      </w:r>
      <w:r w:rsidR="00A11264" w:rsidRPr="00A11264">
        <w:rPr>
          <w:rFonts w:ascii="Times New Roman" w:eastAsia="Times New Roman" w:hAnsi="Times New Roman" w:cs="Times New Roman"/>
          <w:b/>
          <w:bCs/>
          <w:sz w:val="24"/>
          <w:szCs w:val="24"/>
        </w:rPr>
        <w:t>. Compliance with ESSA Provisions</w:t>
      </w:r>
    </w:p>
    <w:p w14:paraId="06D93092" w14:textId="77777777" w:rsidR="00A11264" w:rsidRPr="00A11264" w:rsidRDefault="00A11264" w:rsidP="00A11264">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A11264">
        <w:rPr>
          <w:rFonts w:ascii="Times New Roman" w:eastAsia="Times New Roman" w:hAnsi="Times New Roman" w:cs="Times New Roman"/>
          <w:sz w:val="24"/>
          <w:szCs w:val="24"/>
        </w:rPr>
        <w:t>In alignment with the ESSA "Parents’ Right to Know" requirement, families may request information about their child’s teacher(s), including professional qualifications and whether a teacher who does not meet state licensure requirements is assigned for four or more consecutive weeks.</w:t>
      </w:r>
    </w:p>
    <w:p w14:paraId="55290497" w14:textId="77777777" w:rsidR="00A11264" w:rsidRPr="00A11264" w:rsidRDefault="00A11264" w:rsidP="00A11264">
      <w:pPr>
        <w:numPr>
          <w:ilvl w:val="0"/>
          <w:numId w:val="6"/>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Cherokee County </w:t>
      </w:r>
      <w:r w:rsidRPr="00A11264">
        <w:rPr>
          <w:rFonts w:ascii="Times New Roman" w:eastAsia="Times New Roman" w:hAnsi="Times New Roman" w:cs="Times New Roman"/>
          <w:sz w:val="24"/>
          <w:szCs w:val="24"/>
        </w:rPr>
        <w:t>School</w:t>
      </w:r>
      <w:r>
        <w:rPr>
          <w:rFonts w:ascii="Times New Roman" w:eastAsia="Times New Roman" w:hAnsi="Times New Roman" w:cs="Times New Roman"/>
          <w:sz w:val="24"/>
          <w:szCs w:val="24"/>
        </w:rPr>
        <w:t xml:space="preserve"> District</w:t>
      </w:r>
      <w:r w:rsidRPr="00A11264">
        <w:rPr>
          <w:rFonts w:ascii="Times New Roman" w:eastAsia="Times New Roman" w:hAnsi="Times New Roman" w:cs="Times New Roman"/>
          <w:sz w:val="24"/>
          <w:szCs w:val="24"/>
        </w:rPr>
        <w:t xml:space="preserve"> is committed to ensuring highly qualified educators support all students.</w:t>
      </w:r>
    </w:p>
    <w:p w14:paraId="21A1ED7F" w14:textId="77777777" w:rsidR="00CB4C1F" w:rsidRPr="00A11264" w:rsidRDefault="00CB4C1F">
      <w:pPr>
        <w:rPr>
          <w:sz w:val="24"/>
          <w:szCs w:val="24"/>
        </w:rPr>
      </w:pPr>
    </w:p>
    <w:sectPr w:rsidR="00CB4C1F" w:rsidRPr="00A112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90102"/>
    <w:multiLevelType w:val="multilevel"/>
    <w:tmpl w:val="AB685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9F15C7"/>
    <w:multiLevelType w:val="multilevel"/>
    <w:tmpl w:val="4F6E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7C2F50"/>
    <w:multiLevelType w:val="multilevel"/>
    <w:tmpl w:val="7C52E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505A67"/>
    <w:multiLevelType w:val="hybridMultilevel"/>
    <w:tmpl w:val="C3A4E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935973"/>
    <w:multiLevelType w:val="multilevel"/>
    <w:tmpl w:val="CA408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6D40BA"/>
    <w:multiLevelType w:val="multilevel"/>
    <w:tmpl w:val="D646D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751043"/>
    <w:multiLevelType w:val="multilevel"/>
    <w:tmpl w:val="F9B65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9438996">
    <w:abstractNumId w:val="6"/>
  </w:num>
  <w:num w:numId="2" w16cid:durableId="962004253">
    <w:abstractNumId w:val="5"/>
  </w:num>
  <w:num w:numId="3" w16cid:durableId="1004094426">
    <w:abstractNumId w:val="2"/>
  </w:num>
  <w:num w:numId="4" w16cid:durableId="855844368">
    <w:abstractNumId w:val="0"/>
  </w:num>
  <w:num w:numId="5" w16cid:durableId="676227099">
    <w:abstractNumId w:val="1"/>
  </w:num>
  <w:num w:numId="6" w16cid:durableId="1199126175">
    <w:abstractNumId w:val="4"/>
  </w:num>
  <w:num w:numId="7" w16cid:durableId="2062590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264"/>
    <w:rsid w:val="003534FE"/>
    <w:rsid w:val="00585BA1"/>
    <w:rsid w:val="009D5190"/>
    <w:rsid w:val="00A11264"/>
    <w:rsid w:val="00A9151E"/>
    <w:rsid w:val="00AD7376"/>
    <w:rsid w:val="00C7085C"/>
    <w:rsid w:val="00CB4C1F"/>
    <w:rsid w:val="00CB5820"/>
    <w:rsid w:val="00EA4BF3"/>
    <w:rsid w:val="00F91A5B"/>
    <w:rsid w:val="00FF5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F2ED0B"/>
  <w15:chartTrackingRefBased/>
  <w15:docId w15:val="{4234986E-EE22-449A-9402-29E672707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1264"/>
    <w:rPr>
      <w:color w:val="0563C1" w:themeColor="hyperlink"/>
      <w:u w:val="single"/>
    </w:rPr>
  </w:style>
  <w:style w:type="character" w:styleId="UnresolvedMention">
    <w:name w:val="Unresolved Mention"/>
    <w:basedOn w:val="DefaultParagraphFont"/>
    <w:uiPriority w:val="99"/>
    <w:semiHidden/>
    <w:unhideWhenUsed/>
    <w:rsid w:val="00A11264"/>
    <w:rPr>
      <w:color w:val="605E5C"/>
      <w:shd w:val="clear" w:color="auto" w:fill="E1DFDD"/>
    </w:rPr>
  </w:style>
  <w:style w:type="character" w:styleId="Strong">
    <w:name w:val="Strong"/>
    <w:basedOn w:val="DefaultParagraphFont"/>
    <w:uiPriority w:val="22"/>
    <w:qFormat/>
    <w:rsid w:val="00EA4BF3"/>
    <w:rPr>
      <w:b/>
      <w:bCs/>
    </w:rPr>
  </w:style>
  <w:style w:type="paragraph" w:styleId="ListParagraph">
    <w:name w:val="List Paragraph"/>
    <w:basedOn w:val="Normal"/>
    <w:uiPriority w:val="34"/>
    <w:qFormat/>
    <w:rsid w:val="003534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6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d.sc.gov/policy/federal-education-progr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96a34d7-8e52-483e-b7ca-73fdbf1bea0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527129DD0D6D4896340174EFEE7FC0" ma:contentTypeVersion="18" ma:contentTypeDescription="Create a new document." ma:contentTypeScope="" ma:versionID="d00aab56d2aa7a706cba38be6d54e0f2">
  <xsd:schema xmlns:xsd="http://www.w3.org/2001/XMLSchema" xmlns:xs="http://www.w3.org/2001/XMLSchema" xmlns:p="http://schemas.microsoft.com/office/2006/metadata/properties" xmlns:ns3="3c788547-fa15-4d2f-bcb7-43c204bdab9a" xmlns:ns4="b96a34d7-8e52-483e-b7ca-73fdbf1bea09" targetNamespace="http://schemas.microsoft.com/office/2006/metadata/properties" ma:root="true" ma:fieldsID="54bb93ff6bdbbcddd417dd96f47cfbc5" ns3:_="" ns4:_="">
    <xsd:import namespace="3c788547-fa15-4d2f-bcb7-43c204bdab9a"/>
    <xsd:import namespace="b96a34d7-8e52-483e-b7ca-73fdbf1bea0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AutoKeyPoints" minOccurs="0"/>
                <xsd:element ref="ns4:MediaServiceKeyPoints" minOccurs="0"/>
                <xsd:element ref="ns4:MediaServiceGenerationTime" minOccurs="0"/>
                <xsd:element ref="ns4:MediaServiceEventHashCode" minOccurs="0"/>
                <xsd:element ref="ns4:MediaServiceOCR" minOccurs="0"/>
                <xsd:element ref="ns4:MediaServiceLocation" minOccurs="0"/>
                <xsd:element ref="ns4:MediaServiceObjectDetectorVersions" minOccurs="0"/>
                <xsd:element ref="ns4:MediaServiceSystemTags" minOccurs="0"/>
                <xsd:element ref="ns4:_activity"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88547-fa15-4d2f-bcb7-43c204bdab9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6a34d7-8e52-483e-b7ca-73fdbf1bea0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9E0B15-3FDA-467E-8354-FB635AC935B6}">
  <ds:schemaRefs>
    <ds:schemaRef ds:uri="http://schemas.microsoft.com/office/2006/metadata/properties"/>
    <ds:schemaRef ds:uri="http://schemas.microsoft.com/office/infopath/2007/PartnerControls"/>
    <ds:schemaRef ds:uri="b96a34d7-8e52-483e-b7ca-73fdbf1bea09"/>
  </ds:schemaRefs>
</ds:datastoreItem>
</file>

<file path=customXml/itemProps2.xml><?xml version="1.0" encoding="utf-8"?>
<ds:datastoreItem xmlns:ds="http://schemas.openxmlformats.org/officeDocument/2006/customXml" ds:itemID="{D5E5184C-2D91-4ABD-A821-ECCAB27BD3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788547-fa15-4d2f-bcb7-43c204bdab9a"/>
    <ds:schemaRef ds:uri="b96a34d7-8e52-483e-b7ca-73fdbf1bea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BFF28A-62F0-45F4-AC10-4409BC249E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Jefferies</dc:creator>
  <cp:keywords/>
  <dc:description/>
  <cp:lastModifiedBy>BRANDON COGGINS</cp:lastModifiedBy>
  <cp:revision>2</cp:revision>
  <dcterms:created xsi:type="dcterms:W3CDTF">2026-09-21T21:30:00Z</dcterms:created>
  <dcterms:modified xsi:type="dcterms:W3CDTF">2026-09-21T21:30:00Z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f1afddea-f435-41d7-8a20-4b5477d6019e</vt:lpwstr>
  </property>
  <property fmtid="{D5CDD505-2E9C-101B-9397-08002B2CF9AE}" pid="3" name="ContentTypeId">
    <vt:lpwstr>0x010100E8527129DD0D6D4896340174EFEE7FC0</vt:lpwstr>
  </property>
</Properties>
</file>