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rtl w:val="0"/>
        </w:rPr>
        <w:t xml:space="preserve">WHITE (1 inch) 3 ring binder with clear front cover 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sturdy folders (no fasteners)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plastic school supply box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washable</w:t>
      </w:r>
      <w:r w:rsidDel="00000000" w:rsidR="00000000" w:rsidRPr="00000000">
        <w:rPr>
          <w:rFonts w:ascii="Arial" w:cs="Arial" w:eastAsia="Arial" w:hAnsi="Arial"/>
          <w:rtl w:val="0"/>
        </w:rPr>
        <w:t xml:space="preserve"> markers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24 crayons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colored pencils 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pencils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large pencil erasers (often pink)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highlighters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dry erase markers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 small glue sticks (purple)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bottle of liquid glue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scissors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 large boxes of Kleenex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package of wet/baby wipes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sandwich size Ziploc baggies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quart size Ziploc baggies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box of gallon size Ziploc baggies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pair of over the head headphones to wear when using the computer (USB compatible)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small colored index cards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package of post it notes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containers of clorox/lysol wipes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paper towels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hand sanitizers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gym shoes for PE (can keep at school or wear to school daily)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wallet/purse (for community trips)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Grooming Supplies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Deodorant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feminine hygiene products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your child is not consistent with toilet training but wears underwear, please send in an additional set of underwear and pants.</w:t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or pencil case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Rule="auto"/>
      <w:ind w:left="720" w:firstLine="0"/>
      <w:jc w:val="center"/>
      <w:rPr>
        <w:rFonts w:ascii="Arial" w:cs="Arial" w:eastAsia="Arial" w:hAnsi="Arial"/>
        <w:b w:val="1"/>
        <w:bCs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u w:val="single"/>
        <w:rtl w:val="0"/>
      </w:rPr>
      <w:t xml:space="preserve">Middle School F.B.I.</w:t>
    </w:r>
  </w:p>
  <w:p w:rsidR="00000000" w:rsidDel="00000000" w:rsidP="00000000" w:rsidRDefault="00000000" w:rsidRPr="00000000" w14:paraId="00000025">
    <w:pPr>
      <w:spacing w:after="0" w:lineRule="auto"/>
      <w:ind w:left="720" w:firstLine="0"/>
      <w:jc w:val="center"/>
      <w:rPr>
        <w:rFonts w:ascii="Arial" w:cs="Arial" w:eastAsia="Arial" w:hAnsi="Arial"/>
        <w:b w:val="1"/>
        <w:bCs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6">
    <w:pPr>
      <w:spacing w:after="0" w:lineRule="auto"/>
      <w:ind w:left="720" w:firstLine="0"/>
      <w:jc w:val="center"/>
      <w:rPr>
        <w:rFonts w:ascii="Arial" w:cs="Arial" w:eastAsia="Arial" w:hAnsi="Arial"/>
        <w:b w:val="1"/>
        <w:bCs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HkR/IUicYTh7FnjGTFqa4dX8/A==">CgMxLjA4AHIhMTMydzE5RFJXODJ1RTVpbW5jcEpXWUNDOEFGSlJpQ0dz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