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286BE" w14:textId="77777777" w:rsidR="00647DB4" w:rsidRPr="004A186B" w:rsidRDefault="00647DB4" w:rsidP="00647DB4">
      <w:pPr>
        <w:rPr>
          <w:b/>
          <w:bCs/>
          <w:sz w:val="22"/>
          <w:szCs w:val="22"/>
        </w:rPr>
      </w:pPr>
      <w:r>
        <w:rPr>
          <w:b/>
          <w:bCs/>
          <w:sz w:val="22"/>
          <w:szCs w:val="22"/>
        </w:rPr>
        <w:t>10.19.2026 Approved</w:t>
      </w:r>
      <w:r w:rsidRPr="004A186B">
        <w:rPr>
          <w:b/>
          <w:bCs/>
          <w:sz w:val="22"/>
          <w:szCs w:val="22"/>
        </w:rPr>
        <w:t xml:space="preserve"> Addition: Student Identification and Face Visibility Guideline</w:t>
      </w:r>
    </w:p>
    <w:p w14:paraId="7217E0CA" w14:textId="77777777" w:rsidR="00647DB4" w:rsidRPr="004A186B" w:rsidRDefault="00647DB4" w:rsidP="00647DB4">
      <w:pPr>
        <w:rPr>
          <w:sz w:val="22"/>
          <w:szCs w:val="22"/>
        </w:rPr>
      </w:pPr>
      <w:r w:rsidRPr="004A186B">
        <w:rPr>
          <w:sz w:val="22"/>
          <w:szCs w:val="22"/>
        </w:rPr>
        <w:t xml:space="preserve">To maintain a safe and secure learning environment, students must </w:t>
      </w:r>
      <w:proofErr w:type="gramStart"/>
      <w:r w:rsidRPr="004A186B">
        <w:rPr>
          <w:sz w:val="22"/>
          <w:szCs w:val="22"/>
        </w:rPr>
        <w:t>keep their faces readily recognizable at all times</w:t>
      </w:r>
      <w:proofErr w:type="gramEnd"/>
      <w:r w:rsidRPr="004A186B">
        <w:rPr>
          <w:sz w:val="22"/>
          <w:szCs w:val="22"/>
        </w:rPr>
        <w:t xml:space="preserve"> while on school campus or participating in school-sponsored activities.</w:t>
      </w:r>
    </w:p>
    <w:p w14:paraId="1917A750" w14:textId="77777777" w:rsidR="00647DB4" w:rsidRPr="004A186B" w:rsidRDefault="00647DB4" w:rsidP="00647DB4">
      <w:pPr>
        <w:rPr>
          <w:sz w:val="22"/>
          <w:szCs w:val="22"/>
        </w:rPr>
      </w:pPr>
      <w:r w:rsidRPr="004A186B">
        <w:rPr>
          <w:sz w:val="22"/>
          <w:szCs w:val="22"/>
        </w:rPr>
        <w:t>In accordance with School Board Policy 5511 and for safety, security, and identification purposes:</w:t>
      </w:r>
    </w:p>
    <w:p w14:paraId="3B7A5A57" w14:textId="77777777" w:rsidR="00647DB4" w:rsidRPr="004A186B" w:rsidRDefault="00647DB4" w:rsidP="00647DB4">
      <w:pPr>
        <w:numPr>
          <w:ilvl w:val="0"/>
          <w:numId w:val="1"/>
        </w:numPr>
        <w:rPr>
          <w:sz w:val="22"/>
          <w:szCs w:val="22"/>
        </w:rPr>
      </w:pPr>
      <w:r w:rsidRPr="004A186B">
        <w:rPr>
          <w:sz w:val="22"/>
          <w:szCs w:val="22"/>
        </w:rPr>
        <w:t xml:space="preserve">Students </w:t>
      </w:r>
      <w:proofErr w:type="gramStart"/>
      <w:r w:rsidRPr="004A186B">
        <w:rPr>
          <w:sz w:val="22"/>
          <w:szCs w:val="22"/>
        </w:rPr>
        <w:t>shall</w:t>
      </w:r>
      <w:proofErr w:type="gramEnd"/>
      <w:r w:rsidRPr="004A186B">
        <w:rPr>
          <w:sz w:val="22"/>
          <w:szCs w:val="22"/>
        </w:rPr>
        <w:t xml:space="preserve"> not wear masks, makeup, face paint, prosthetics, costumes, hoods, veils, or any other coverings that obscure or significantly alter their facial features to the extent that they cannot be readily identified by school staff.</w:t>
      </w:r>
    </w:p>
    <w:p w14:paraId="5FE890DF" w14:textId="77777777" w:rsidR="00647DB4" w:rsidRPr="004A186B" w:rsidRDefault="00647DB4" w:rsidP="00647DB4">
      <w:pPr>
        <w:numPr>
          <w:ilvl w:val="0"/>
          <w:numId w:val="1"/>
        </w:numPr>
        <w:rPr>
          <w:sz w:val="22"/>
          <w:szCs w:val="22"/>
        </w:rPr>
      </w:pPr>
      <w:r w:rsidRPr="004A186B">
        <w:rPr>
          <w:sz w:val="22"/>
          <w:szCs w:val="22"/>
        </w:rPr>
        <w:t xml:space="preserve">A student's </w:t>
      </w:r>
      <w:proofErr w:type="gramStart"/>
      <w:r w:rsidRPr="004A186B">
        <w:rPr>
          <w:sz w:val="22"/>
          <w:szCs w:val="22"/>
        </w:rPr>
        <w:t>eyes,</w:t>
      </w:r>
      <w:proofErr w:type="gramEnd"/>
      <w:r w:rsidRPr="004A186B">
        <w:rPr>
          <w:sz w:val="22"/>
          <w:szCs w:val="22"/>
        </w:rPr>
        <w:t xml:space="preserve"> nose, cheeks, and overall facial features must remain visible and recognizable.</w:t>
      </w:r>
    </w:p>
    <w:p w14:paraId="780AAFF9" w14:textId="77777777" w:rsidR="00647DB4" w:rsidRPr="004A186B" w:rsidRDefault="00647DB4" w:rsidP="00647DB4">
      <w:pPr>
        <w:numPr>
          <w:ilvl w:val="0"/>
          <w:numId w:val="1"/>
        </w:numPr>
        <w:rPr>
          <w:sz w:val="22"/>
          <w:szCs w:val="22"/>
        </w:rPr>
      </w:pPr>
      <w:r w:rsidRPr="004A186B">
        <w:rPr>
          <w:sz w:val="22"/>
          <w:szCs w:val="22"/>
        </w:rPr>
        <w:t>Face coverings worn for health, medical, or germ-prevention purposes are permitted; however, such coverings should be limited to the mouth and nose area and must not obstruct a student's overall identification. Students choosing to wear a protective mask must provide documentation in the form of a parent note or a doctor's note to school administration.</w:t>
      </w:r>
    </w:p>
    <w:p w14:paraId="4D0DD20D" w14:textId="77777777" w:rsidR="00647DB4" w:rsidRPr="004A186B" w:rsidRDefault="00647DB4" w:rsidP="00647DB4">
      <w:pPr>
        <w:numPr>
          <w:ilvl w:val="0"/>
          <w:numId w:val="1"/>
        </w:numPr>
        <w:rPr>
          <w:sz w:val="22"/>
          <w:szCs w:val="22"/>
        </w:rPr>
      </w:pPr>
      <w:r w:rsidRPr="004A186B">
        <w:rPr>
          <w:sz w:val="22"/>
          <w:szCs w:val="22"/>
        </w:rPr>
        <w:t>School administrators reserve the right to require the removal of any makeup, face covering, costume element, or other item that interferes with a student's identification or creates a safety or security concern.</w:t>
      </w:r>
    </w:p>
    <w:p w14:paraId="26401A76" w14:textId="77777777" w:rsidR="00647DB4" w:rsidRPr="004A186B" w:rsidRDefault="00647DB4" w:rsidP="00647DB4">
      <w:pPr>
        <w:numPr>
          <w:ilvl w:val="0"/>
          <w:numId w:val="1"/>
        </w:numPr>
        <w:rPr>
          <w:sz w:val="22"/>
          <w:szCs w:val="22"/>
        </w:rPr>
      </w:pPr>
      <w:r w:rsidRPr="004A186B">
        <w:rPr>
          <w:sz w:val="22"/>
          <w:szCs w:val="22"/>
        </w:rPr>
        <w:t xml:space="preserve">Exceptions may be made for approved school-sponsored activities, theatrical productions, instructional purposes, religious accommodations, or documented medical needs, </w:t>
      </w:r>
      <w:proofErr w:type="gramStart"/>
      <w:r w:rsidRPr="004A186B">
        <w:rPr>
          <w:sz w:val="22"/>
          <w:szCs w:val="22"/>
        </w:rPr>
        <w:t>provided that</w:t>
      </w:r>
      <w:proofErr w:type="gramEnd"/>
      <w:r w:rsidRPr="004A186B">
        <w:rPr>
          <w:sz w:val="22"/>
          <w:szCs w:val="22"/>
        </w:rPr>
        <w:t xml:space="preserve"> student identification can still be reasonably verified by school personnel.</w:t>
      </w:r>
    </w:p>
    <w:p w14:paraId="0443DD43" w14:textId="77777777" w:rsidR="00647DB4" w:rsidRPr="004A186B" w:rsidRDefault="00647DB4" w:rsidP="00647DB4">
      <w:pPr>
        <w:ind w:left="360"/>
        <w:rPr>
          <w:sz w:val="22"/>
          <w:szCs w:val="22"/>
        </w:rPr>
      </w:pPr>
      <w:r w:rsidRPr="004A186B">
        <w:rPr>
          <w:sz w:val="22"/>
          <w:szCs w:val="22"/>
        </w:rPr>
        <w:t>The purpose of this guideline is to ensure that all students can be promptly identified by staff, maintain campus security, and support a safe educational environment for students and employees.</w:t>
      </w:r>
    </w:p>
    <w:p w14:paraId="3A8C1640" w14:textId="77777777" w:rsidR="00647DB4" w:rsidRPr="004B2900" w:rsidRDefault="00647DB4" w:rsidP="00647DB4"/>
    <w:p w14:paraId="3E9C993D" w14:textId="77777777" w:rsidR="00D16B74" w:rsidRDefault="00D16B74"/>
    <w:sectPr w:rsidR="00D16B74" w:rsidSect="00647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F62C4"/>
    <w:multiLevelType w:val="multilevel"/>
    <w:tmpl w:val="6A2EF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7618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DB4"/>
    <w:rsid w:val="00647DB4"/>
    <w:rsid w:val="007B3B94"/>
    <w:rsid w:val="00A307E9"/>
    <w:rsid w:val="00D1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99DAD"/>
  <w15:chartTrackingRefBased/>
  <w15:docId w15:val="{F7064652-EBC4-46F2-8AAC-61CEE83ED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DB4"/>
  </w:style>
  <w:style w:type="paragraph" w:styleId="Heading1">
    <w:name w:val="heading 1"/>
    <w:basedOn w:val="Normal"/>
    <w:next w:val="Normal"/>
    <w:link w:val="Heading1Char"/>
    <w:uiPriority w:val="9"/>
    <w:qFormat/>
    <w:rsid w:val="00647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7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7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7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7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7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7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7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7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DB4"/>
    <w:rPr>
      <w:rFonts w:eastAsiaTheme="majorEastAsia" w:cstheme="majorBidi"/>
      <w:color w:val="272727" w:themeColor="text1" w:themeTint="D8"/>
    </w:rPr>
  </w:style>
  <w:style w:type="paragraph" w:styleId="Title">
    <w:name w:val="Title"/>
    <w:basedOn w:val="Normal"/>
    <w:next w:val="Normal"/>
    <w:link w:val="TitleChar"/>
    <w:uiPriority w:val="10"/>
    <w:qFormat/>
    <w:rsid w:val="00647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DB4"/>
    <w:pPr>
      <w:spacing w:before="160"/>
      <w:jc w:val="center"/>
    </w:pPr>
    <w:rPr>
      <w:i/>
      <w:iCs/>
      <w:color w:val="404040" w:themeColor="text1" w:themeTint="BF"/>
    </w:rPr>
  </w:style>
  <w:style w:type="character" w:customStyle="1" w:styleId="QuoteChar">
    <w:name w:val="Quote Char"/>
    <w:basedOn w:val="DefaultParagraphFont"/>
    <w:link w:val="Quote"/>
    <w:uiPriority w:val="29"/>
    <w:rsid w:val="00647DB4"/>
    <w:rPr>
      <w:i/>
      <w:iCs/>
      <w:color w:val="404040" w:themeColor="text1" w:themeTint="BF"/>
    </w:rPr>
  </w:style>
  <w:style w:type="paragraph" w:styleId="ListParagraph">
    <w:name w:val="List Paragraph"/>
    <w:basedOn w:val="Normal"/>
    <w:uiPriority w:val="34"/>
    <w:qFormat/>
    <w:rsid w:val="00647DB4"/>
    <w:pPr>
      <w:ind w:left="720"/>
      <w:contextualSpacing/>
    </w:pPr>
  </w:style>
  <w:style w:type="character" w:styleId="IntenseEmphasis">
    <w:name w:val="Intense Emphasis"/>
    <w:basedOn w:val="DefaultParagraphFont"/>
    <w:uiPriority w:val="21"/>
    <w:qFormat/>
    <w:rsid w:val="00647DB4"/>
    <w:rPr>
      <w:i/>
      <w:iCs/>
      <w:color w:val="0F4761" w:themeColor="accent1" w:themeShade="BF"/>
    </w:rPr>
  </w:style>
  <w:style w:type="paragraph" w:styleId="IntenseQuote">
    <w:name w:val="Intense Quote"/>
    <w:basedOn w:val="Normal"/>
    <w:next w:val="Normal"/>
    <w:link w:val="IntenseQuoteChar"/>
    <w:uiPriority w:val="30"/>
    <w:qFormat/>
    <w:rsid w:val="00647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7DB4"/>
    <w:rPr>
      <w:i/>
      <w:iCs/>
      <w:color w:val="0F4761" w:themeColor="accent1" w:themeShade="BF"/>
    </w:rPr>
  </w:style>
  <w:style w:type="character" w:styleId="IntenseReference">
    <w:name w:val="Intense Reference"/>
    <w:basedOn w:val="DefaultParagraphFont"/>
    <w:uiPriority w:val="32"/>
    <w:qFormat/>
    <w:rsid w:val="00647D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Zander.Holli@Bayside High</dc:creator>
  <cp:keywords/>
  <dc:description/>
  <cp:lastModifiedBy>Zander.Holli@Bayside High</cp:lastModifiedBy>
  <cp:revision>1</cp:revision>
  <dcterms:created xsi:type="dcterms:W3CDTF">2026-10-20T10:58:00Z</dcterms:created>
  <dcterms:modified xsi:type="dcterms:W3CDTF">2026-10-20T10:58:00Z</dcterms:modified>
</cp:coreProperties>
</file>