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BDACA" w14:textId="77777777" w:rsidR="00894EC0" w:rsidRDefault="00894EC0">
      <w:bookmarkStart w:id="0" w:name="_GoBack"/>
      <w:bookmarkEnd w:id="0"/>
    </w:p>
    <w:p w14:paraId="01252E76" w14:textId="77777777" w:rsidR="006B39F8" w:rsidRDefault="006B39F8"/>
    <w:p w14:paraId="0A740564" w14:textId="77777777" w:rsidR="006B39F8" w:rsidRPr="006B39F8" w:rsidRDefault="006B39F8" w:rsidP="006B39F8">
      <w:pPr>
        <w:shd w:val="clear" w:color="auto" w:fill="188CCC"/>
        <w:spacing w:after="0" w:line="216" w:lineRule="atLeast"/>
        <w:jc w:val="center"/>
        <w:outlineLvl w:val="0"/>
        <w:rPr>
          <w:rFonts w:eastAsia="Times New Roman"/>
          <w:color w:val="FFFFFF"/>
          <w:sz w:val="64"/>
          <w:szCs w:val="64"/>
        </w:rPr>
      </w:pPr>
      <w:r w:rsidRPr="006B39F8">
        <w:rPr>
          <w:rFonts w:eastAsia="Times New Roman"/>
          <w:color w:val="FFFFFF"/>
          <w:sz w:val="64"/>
          <w:szCs w:val="64"/>
        </w:rPr>
        <w:t xml:space="preserve">Cigna's Informed Choice </w:t>
      </w:r>
      <w:r w:rsidRPr="006B39F8">
        <w:rPr>
          <w:noProof/>
          <w:sz w:val="64"/>
          <w:szCs w:val="64"/>
        </w:rPr>
        <w:drawing>
          <wp:anchor distT="0" distB="0" distL="114300" distR="114300" simplePos="0" relativeHeight="251659264" behindDoc="0" locked="1" layoutInCell="1" allowOverlap="1" wp14:anchorId="7F0436D5" wp14:editId="5FB89618">
            <wp:simplePos x="0" y="0"/>
            <wp:positionH relativeFrom="column">
              <wp:posOffset>4730750</wp:posOffset>
            </wp:positionH>
            <wp:positionV relativeFrom="page">
              <wp:posOffset>450215</wp:posOffset>
            </wp:positionV>
            <wp:extent cx="1760855" cy="575945"/>
            <wp:effectExtent l="0" t="0" r="0" b="0"/>
            <wp:wrapNone/>
            <wp:docPr id="9" name="Picture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085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39F8">
        <w:rPr>
          <w:rFonts w:eastAsia="Times New Roman"/>
          <w:color w:val="FFFFFF"/>
          <w:sz w:val="64"/>
          <w:szCs w:val="64"/>
        </w:rPr>
        <w:t>Program</w:t>
      </w:r>
    </w:p>
    <w:p w14:paraId="1FFF7A5D" w14:textId="77777777" w:rsidR="006B39F8" w:rsidRPr="006B39F8" w:rsidRDefault="006B39F8" w:rsidP="006B39F8">
      <w:pPr>
        <w:shd w:val="clear" w:color="auto" w:fill="188CCC"/>
        <w:spacing w:after="0" w:line="216" w:lineRule="atLeast"/>
        <w:jc w:val="center"/>
        <w:outlineLvl w:val="0"/>
        <w:rPr>
          <w:rFonts w:eastAsia="Times New Roman"/>
          <w:color w:val="FFFFFF"/>
          <w:sz w:val="32"/>
          <w:szCs w:val="32"/>
        </w:rPr>
      </w:pPr>
      <w:r w:rsidRPr="00BA42F5">
        <w:rPr>
          <w:rFonts w:eastAsia="Times New Roman"/>
          <w:color w:val="FFFFFF"/>
          <w:sz w:val="32"/>
          <w:szCs w:val="32"/>
        </w:rPr>
        <w:t xml:space="preserve">Helping </w:t>
      </w:r>
      <w:r w:rsidRPr="006B39F8">
        <w:rPr>
          <w:rFonts w:eastAsia="Times New Roman"/>
          <w:color w:val="FFFFFF"/>
          <w:sz w:val="32"/>
          <w:szCs w:val="32"/>
        </w:rPr>
        <w:t xml:space="preserve">our clients </w:t>
      </w:r>
      <w:r w:rsidRPr="00BA42F5">
        <w:rPr>
          <w:rFonts w:eastAsia="Times New Roman"/>
          <w:color w:val="FFFFFF"/>
          <w:sz w:val="32"/>
          <w:szCs w:val="32"/>
        </w:rPr>
        <w:t>save money</w:t>
      </w:r>
      <w:r w:rsidRPr="006B39F8">
        <w:rPr>
          <w:rFonts w:eastAsia="Times New Roman"/>
          <w:color w:val="FFFFFF"/>
          <w:sz w:val="32"/>
          <w:szCs w:val="32"/>
        </w:rPr>
        <w:t xml:space="preserve"> on your MRI, CT, and PET scans</w:t>
      </w:r>
    </w:p>
    <w:p w14:paraId="27060722" w14:textId="77777777" w:rsidR="006B39F8" w:rsidRPr="00BA42F5" w:rsidRDefault="006B39F8" w:rsidP="006B39F8">
      <w:pPr>
        <w:shd w:val="clear" w:color="auto" w:fill="188CCC"/>
        <w:spacing w:after="150" w:line="240" w:lineRule="auto"/>
        <w:rPr>
          <w:rFonts w:eastAsia="Times New Roman"/>
          <w:color w:val="FFFFFF"/>
          <w:sz w:val="24"/>
          <w:szCs w:val="24"/>
        </w:rPr>
      </w:pPr>
    </w:p>
    <w:p w14:paraId="2D4C6E2B" w14:textId="77777777" w:rsidR="006B39F8" w:rsidRDefault="006B39F8" w:rsidP="006B39F8">
      <w:pPr>
        <w:spacing w:after="225" w:line="270" w:lineRule="atLeast"/>
        <w:rPr>
          <w:rFonts w:eastAsia="Times New Roman"/>
          <w:color w:val="000000"/>
          <w:sz w:val="24"/>
          <w:szCs w:val="24"/>
        </w:rPr>
      </w:pPr>
      <w:bookmarkStart w:id="1" w:name="article-top"/>
      <w:bookmarkEnd w:id="1"/>
    </w:p>
    <w:p w14:paraId="682B3C66" w14:textId="77777777" w:rsidR="006B39F8" w:rsidRPr="00BA42F5" w:rsidRDefault="006B39F8" w:rsidP="006B39F8">
      <w:pPr>
        <w:spacing w:after="225" w:line="270" w:lineRule="atLeast"/>
        <w:rPr>
          <w:rFonts w:eastAsia="Times New Roman"/>
          <w:color w:val="000000"/>
          <w:sz w:val="24"/>
          <w:szCs w:val="24"/>
        </w:rPr>
      </w:pPr>
      <w:r w:rsidRPr="00BA42F5">
        <w:rPr>
          <w:rFonts w:eastAsia="Times New Roman"/>
          <w:color w:val="000000"/>
          <w:sz w:val="24"/>
          <w:szCs w:val="24"/>
        </w:rPr>
        <w:t>We are constantly working to deliver greater value and an even more satisfying experience to our customers and clients. This means understanding and meeting your needs, as well as providing you with tools and services that can help you make better, more informed decisions about your health and how your money is spent.</w:t>
      </w:r>
    </w:p>
    <w:p w14:paraId="5DB91644" w14:textId="77777777" w:rsidR="006B39F8" w:rsidRPr="00BA42F5" w:rsidRDefault="006B39F8" w:rsidP="006B39F8">
      <w:pPr>
        <w:spacing w:after="225" w:line="270" w:lineRule="atLeast"/>
        <w:rPr>
          <w:rFonts w:eastAsia="Times New Roman"/>
          <w:color w:val="000000"/>
          <w:sz w:val="24"/>
          <w:szCs w:val="24"/>
        </w:rPr>
      </w:pPr>
      <w:r w:rsidRPr="00BA42F5">
        <w:rPr>
          <w:rFonts w:eastAsia="Times New Roman"/>
          <w:color w:val="000000"/>
          <w:sz w:val="24"/>
          <w:szCs w:val="24"/>
        </w:rPr>
        <w:t>As part of this commitment, we have developed the Cigna Informed Choice program—a support and outreach initiative that seeks to educate individuals scheduled for an MRI, CT, or PET scan about their options to receive these radiology health care services at more cost-effective, geographically convenient facilities.</w:t>
      </w:r>
    </w:p>
    <w:p w14:paraId="209824F1" w14:textId="77777777" w:rsidR="006B39F8" w:rsidRPr="00BA42F5" w:rsidRDefault="006B39F8" w:rsidP="006B39F8">
      <w:pPr>
        <w:spacing w:after="225" w:line="270" w:lineRule="atLeast"/>
        <w:rPr>
          <w:rFonts w:eastAsia="Times New Roman"/>
          <w:color w:val="000000"/>
          <w:sz w:val="24"/>
          <w:szCs w:val="24"/>
        </w:rPr>
      </w:pPr>
      <w:r w:rsidRPr="00BA42F5">
        <w:rPr>
          <w:rFonts w:eastAsia="Times New Roman"/>
          <w:color w:val="000000"/>
          <w:sz w:val="24"/>
          <w:szCs w:val="24"/>
        </w:rPr>
        <w:t>Because these scans can be as much as $1,000 less at cost-effective facilities, you can save by making a more informed choice about where you receive your services. And if you decide to save money by receiving your services at the more cost-effective facility, we can further enhance your experience by helping to schedule your appointment at that facility and ensuring all the necessary pre-approvals from Cigna are in place.</w:t>
      </w:r>
    </w:p>
    <w:p w14:paraId="07CDFD28" w14:textId="77777777" w:rsidR="006B39F8" w:rsidRPr="00BA42F5" w:rsidRDefault="006B39F8" w:rsidP="006B39F8">
      <w:pPr>
        <w:spacing w:after="225" w:line="270" w:lineRule="atLeast"/>
        <w:rPr>
          <w:rFonts w:eastAsia="Times New Roman"/>
          <w:color w:val="000000"/>
          <w:sz w:val="24"/>
          <w:szCs w:val="24"/>
        </w:rPr>
      </w:pPr>
      <w:r w:rsidRPr="00BA42F5">
        <w:rPr>
          <w:rFonts w:eastAsia="Times New Roman"/>
          <w:color w:val="000000"/>
          <w:sz w:val="24"/>
          <w:szCs w:val="24"/>
        </w:rPr>
        <w:t>You and your doctor always ultimately choose where to have these services performed, but by educating you about more cost-effective facilities, we strive to empower you to make more informed choices.</w:t>
      </w:r>
    </w:p>
    <w:p w14:paraId="0475A593" w14:textId="77777777" w:rsidR="006B39F8" w:rsidRPr="00BA42F5" w:rsidRDefault="006B39F8" w:rsidP="006B39F8">
      <w:pPr>
        <w:spacing w:after="225" w:line="270" w:lineRule="atLeast"/>
        <w:rPr>
          <w:rFonts w:eastAsia="Times New Roman"/>
          <w:color w:val="000000"/>
          <w:sz w:val="24"/>
          <w:szCs w:val="24"/>
        </w:rPr>
      </w:pPr>
      <w:r w:rsidRPr="00BA42F5">
        <w:rPr>
          <w:rFonts w:eastAsia="Times New Roman"/>
          <w:b/>
          <w:bCs/>
          <w:color w:val="000000"/>
          <w:sz w:val="24"/>
          <w:szCs w:val="24"/>
        </w:rPr>
        <w:t>How does the Cigna Informed Choice program work?</w:t>
      </w:r>
    </w:p>
    <w:p w14:paraId="305DBB2A" w14:textId="77777777" w:rsidR="006B39F8" w:rsidRPr="00BA42F5" w:rsidRDefault="006B39F8" w:rsidP="006B39F8">
      <w:pPr>
        <w:spacing w:after="225" w:line="270" w:lineRule="atLeast"/>
        <w:rPr>
          <w:rFonts w:eastAsia="Times New Roman"/>
          <w:color w:val="000000"/>
          <w:sz w:val="24"/>
          <w:szCs w:val="24"/>
        </w:rPr>
      </w:pPr>
      <w:r w:rsidRPr="00BA42F5">
        <w:rPr>
          <w:rFonts w:eastAsia="Times New Roman"/>
          <w:color w:val="000000"/>
          <w:sz w:val="24"/>
          <w:szCs w:val="24"/>
        </w:rPr>
        <w:t>An Informed Choice program representative may contact you when an ordering physician has requested a higher-cost facility for high-technology radiology services and the representative is able to identify other conveniently located in-network facilities which offer the same radiology health care services at a lower cost.</w:t>
      </w:r>
    </w:p>
    <w:p w14:paraId="16E20E08" w14:textId="77777777" w:rsidR="006B39F8" w:rsidRPr="00BA42F5" w:rsidRDefault="006B39F8" w:rsidP="006B39F8">
      <w:pPr>
        <w:numPr>
          <w:ilvl w:val="0"/>
          <w:numId w:val="1"/>
        </w:numPr>
        <w:spacing w:after="0" w:line="270" w:lineRule="atLeast"/>
        <w:ind w:left="300"/>
        <w:rPr>
          <w:rFonts w:eastAsia="Times New Roman"/>
          <w:color w:val="000000"/>
          <w:sz w:val="24"/>
          <w:szCs w:val="24"/>
        </w:rPr>
      </w:pPr>
      <w:r w:rsidRPr="00BA42F5">
        <w:rPr>
          <w:rFonts w:eastAsia="Times New Roman"/>
          <w:color w:val="000000"/>
          <w:sz w:val="24"/>
          <w:szCs w:val="24"/>
        </w:rPr>
        <w:t>Your doctor contacts us to request approval for an MRI, CT, or PET scan.</w:t>
      </w:r>
    </w:p>
    <w:p w14:paraId="7940FF3A" w14:textId="77777777" w:rsidR="006B39F8" w:rsidRPr="00BA42F5" w:rsidRDefault="006B39F8" w:rsidP="006B39F8">
      <w:pPr>
        <w:numPr>
          <w:ilvl w:val="0"/>
          <w:numId w:val="1"/>
        </w:numPr>
        <w:spacing w:after="0" w:line="270" w:lineRule="atLeast"/>
        <w:ind w:left="300"/>
        <w:rPr>
          <w:rFonts w:eastAsia="Times New Roman"/>
          <w:color w:val="000000"/>
          <w:sz w:val="24"/>
          <w:szCs w:val="24"/>
        </w:rPr>
      </w:pPr>
      <w:r w:rsidRPr="00BA42F5">
        <w:rPr>
          <w:rFonts w:eastAsia="Times New Roman"/>
          <w:color w:val="000000"/>
          <w:sz w:val="24"/>
          <w:szCs w:val="24"/>
        </w:rPr>
        <w:t>We approve the scan request.</w:t>
      </w:r>
    </w:p>
    <w:p w14:paraId="4D8C485C" w14:textId="77777777" w:rsidR="006B39F8" w:rsidRPr="00BA42F5" w:rsidRDefault="006B39F8" w:rsidP="006B39F8">
      <w:pPr>
        <w:numPr>
          <w:ilvl w:val="0"/>
          <w:numId w:val="1"/>
        </w:numPr>
        <w:spacing w:after="0" w:line="270" w:lineRule="atLeast"/>
        <w:ind w:left="300"/>
        <w:rPr>
          <w:rFonts w:eastAsia="Times New Roman"/>
          <w:color w:val="000000"/>
          <w:sz w:val="24"/>
          <w:szCs w:val="24"/>
        </w:rPr>
      </w:pPr>
      <w:r w:rsidRPr="00BA42F5">
        <w:rPr>
          <w:rFonts w:eastAsia="Times New Roman"/>
          <w:color w:val="000000"/>
          <w:sz w:val="24"/>
          <w:szCs w:val="24"/>
        </w:rPr>
        <w:t>We review where the doctor requested the services to be performed.</w:t>
      </w:r>
    </w:p>
    <w:p w14:paraId="19C0C7AB" w14:textId="77777777" w:rsidR="006B39F8" w:rsidRPr="00BA42F5" w:rsidRDefault="006B39F8" w:rsidP="006B39F8">
      <w:pPr>
        <w:numPr>
          <w:ilvl w:val="0"/>
          <w:numId w:val="1"/>
        </w:numPr>
        <w:spacing w:after="0" w:line="270" w:lineRule="atLeast"/>
        <w:ind w:left="300"/>
        <w:rPr>
          <w:rFonts w:eastAsia="Times New Roman"/>
          <w:color w:val="000000"/>
          <w:sz w:val="24"/>
          <w:szCs w:val="24"/>
        </w:rPr>
      </w:pPr>
      <w:r w:rsidRPr="00BA42F5">
        <w:rPr>
          <w:rFonts w:eastAsia="Times New Roman"/>
          <w:color w:val="000000"/>
          <w:sz w:val="24"/>
          <w:szCs w:val="24"/>
        </w:rPr>
        <w:t>We check to see if another in-network, local facility offers the same services at a lower cost.</w:t>
      </w:r>
    </w:p>
    <w:p w14:paraId="13B8A139" w14:textId="77777777" w:rsidR="006B39F8" w:rsidRPr="00BA42F5" w:rsidRDefault="006B39F8" w:rsidP="006B39F8">
      <w:pPr>
        <w:numPr>
          <w:ilvl w:val="0"/>
          <w:numId w:val="1"/>
        </w:numPr>
        <w:spacing w:after="0" w:line="270" w:lineRule="atLeast"/>
        <w:ind w:left="300"/>
        <w:rPr>
          <w:rFonts w:eastAsia="Times New Roman"/>
          <w:color w:val="000000"/>
          <w:sz w:val="24"/>
          <w:szCs w:val="24"/>
        </w:rPr>
      </w:pPr>
      <w:r w:rsidRPr="00BA42F5">
        <w:rPr>
          <w:rFonts w:eastAsia="Times New Roman"/>
          <w:color w:val="000000"/>
          <w:sz w:val="24"/>
          <w:szCs w:val="24"/>
        </w:rPr>
        <w:t>If we find a more cost-effective facility, we’ll call you to let you know.</w:t>
      </w:r>
    </w:p>
    <w:p w14:paraId="2D0DC0BB" w14:textId="77777777" w:rsidR="006B39F8" w:rsidRPr="00BA42F5" w:rsidRDefault="006B39F8" w:rsidP="006B39F8">
      <w:pPr>
        <w:spacing w:after="225" w:line="270" w:lineRule="atLeast"/>
        <w:rPr>
          <w:rFonts w:eastAsia="Times New Roman"/>
          <w:color w:val="000000"/>
          <w:sz w:val="24"/>
          <w:szCs w:val="24"/>
        </w:rPr>
      </w:pPr>
      <w:r w:rsidRPr="00BA42F5">
        <w:rPr>
          <w:rFonts w:eastAsia="Times New Roman"/>
          <w:color w:val="000000"/>
          <w:sz w:val="24"/>
          <w:szCs w:val="24"/>
        </w:rPr>
        <w:t> </w:t>
      </w:r>
    </w:p>
    <w:p w14:paraId="03A7822E" w14:textId="77777777" w:rsidR="006B39F8" w:rsidRDefault="006B39F8" w:rsidP="006B39F8">
      <w:pPr>
        <w:spacing w:after="225" w:line="270" w:lineRule="atLeast"/>
        <w:rPr>
          <w:rFonts w:eastAsia="Times New Roman"/>
          <w:b/>
          <w:bCs/>
          <w:color w:val="000000"/>
          <w:sz w:val="24"/>
          <w:szCs w:val="24"/>
        </w:rPr>
      </w:pPr>
    </w:p>
    <w:p w14:paraId="4C39D3AF" w14:textId="77777777" w:rsidR="006B39F8" w:rsidRDefault="006B39F8" w:rsidP="006B39F8">
      <w:pPr>
        <w:spacing w:after="225" w:line="270" w:lineRule="atLeast"/>
        <w:rPr>
          <w:rFonts w:eastAsia="Times New Roman"/>
          <w:b/>
          <w:bCs/>
          <w:color w:val="000000"/>
          <w:sz w:val="24"/>
          <w:szCs w:val="24"/>
        </w:rPr>
      </w:pPr>
    </w:p>
    <w:p w14:paraId="617ACA85" w14:textId="77777777" w:rsidR="006B39F8" w:rsidRDefault="006B39F8" w:rsidP="006B39F8">
      <w:pPr>
        <w:spacing w:after="225" w:line="270" w:lineRule="atLeast"/>
        <w:rPr>
          <w:rFonts w:eastAsia="Times New Roman"/>
          <w:b/>
          <w:bCs/>
          <w:color w:val="000000"/>
          <w:sz w:val="24"/>
          <w:szCs w:val="24"/>
        </w:rPr>
      </w:pPr>
    </w:p>
    <w:p w14:paraId="3EB84A60" w14:textId="77777777" w:rsidR="006B39F8" w:rsidRPr="00BA42F5" w:rsidRDefault="006B39F8" w:rsidP="006B39F8">
      <w:pPr>
        <w:spacing w:after="225" w:line="270" w:lineRule="atLeast"/>
        <w:rPr>
          <w:rFonts w:eastAsia="Times New Roman"/>
          <w:color w:val="000000"/>
          <w:sz w:val="24"/>
          <w:szCs w:val="24"/>
        </w:rPr>
      </w:pPr>
      <w:r>
        <w:rPr>
          <w:rFonts w:eastAsia="Times New Roman"/>
          <w:b/>
          <w:bCs/>
          <w:color w:val="000000"/>
          <w:sz w:val="24"/>
          <w:szCs w:val="24"/>
        </w:rPr>
        <w:t>How our customers</w:t>
      </w:r>
      <w:r w:rsidRPr="00BA42F5">
        <w:rPr>
          <w:rFonts w:eastAsia="Times New Roman"/>
          <w:b/>
          <w:bCs/>
          <w:color w:val="000000"/>
          <w:sz w:val="24"/>
          <w:szCs w:val="24"/>
        </w:rPr>
        <w:t xml:space="preserve"> benefit</w:t>
      </w:r>
    </w:p>
    <w:p w14:paraId="3F0A1A98" w14:textId="77777777" w:rsidR="006B39F8" w:rsidRPr="00BA42F5" w:rsidRDefault="006B39F8" w:rsidP="006B39F8">
      <w:pPr>
        <w:spacing w:after="225" w:line="270" w:lineRule="atLeast"/>
        <w:rPr>
          <w:rFonts w:eastAsia="Times New Roman"/>
          <w:color w:val="000000"/>
          <w:sz w:val="24"/>
          <w:szCs w:val="24"/>
        </w:rPr>
      </w:pPr>
      <w:r w:rsidRPr="00BA42F5">
        <w:rPr>
          <w:rFonts w:eastAsia="Times New Roman"/>
          <w:color w:val="000000"/>
          <w:sz w:val="24"/>
          <w:szCs w:val="24"/>
        </w:rPr>
        <w:t>Through the Cigna Informed Choice program, you get:</w:t>
      </w:r>
    </w:p>
    <w:p w14:paraId="01AB0B45" w14:textId="77777777" w:rsidR="006B39F8" w:rsidRPr="00BA42F5" w:rsidRDefault="006B39F8" w:rsidP="006B39F8">
      <w:pPr>
        <w:numPr>
          <w:ilvl w:val="0"/>
          <w:numId w:val="2"/>
        </w:numPr>
        <w:spacing w:after="0" w:line="270" w:lineRule="atLeast"/>
        <w:ind w:left="300"/>
        <w:rPr>
          <w:rFonts w:eastAsia="Times New Roman"/>
          <w:color w:val="000000"/>
          <w:sz w:val="24"/>
          <w:szCs w:val="24"/>
        </w:rPr>
      </w:pPr>
      <w:r w:rsidRPr="00BA42F5">
        <w:rPr>
          <w:rFonts w:eastAsia="Times New Roman"/>
          <w:color w:val="000000"/>
          <w:sz w:val="24"/>
          <w:szCs w:val="24"/>
        </w:rPr>
        <w:t>One-on-one attention from an Informed Choice representative.</w:t>
      </w:r>
    </w:p>
    <w:p w14:paraId="19DC0593" w14:textId="77777777" w:rsidR="006B39F8" w:rsidRPr="00BA42F5" w:rsidRDefault="006B39F8" w:rsidP="006B39F8">
      <w:pPr>
        <w:numPr>
          <w:ilvl w:val="0"/>
          <w:numId w:val="2"/>
        </w:numPr>
        <w:spacing w:after="0" w:line="270" w:lineRule="atLeast"/>
        <w:ind w:left="300"/>
        <w:rPr>
          <w:rFonts w:eastAsia="Times New Roman"/>
          <w:color w:val="000000"/>
          <w:sz w:val="24"/>
          <w:szCs w:val="24"/>
        </w:rPr>
      </w:pPr>
      <w:r w:rsidRPr="00BA42F5">
        <w:rPr>
          <w:rFonts w:eastAsia="Times New Roman"/>
          <w:color w:val="000000"/>
          <w:sz w:val="24"/>
          <w:szCs w:val="24"/>
        </w:rPr>
        <w:t>Information about conveniently located, in-network facilities that can perform the services you need.</w:t>
      </w:r>
    </w:p>
    <w:p w14:paraId="28CE9207" w14:textId="77777777" w:rsidR="006B39F8" w:rsidRPr="00BA42F5" w:rsidRDefault="006B39F8" w:rsidP="006B39F8">
      <w:pPr>
        <w:numPr>
          <w:ilvl w:val="0"/>
          <w:numId w:val="2"/>
        </w:numPr>
        <w:spacing w:after="0" w:line="270" w:lineRule="atLeast"/>
        <w:ind w:left="300"/>
        <w:rPr>
          <w:rFonts w:eastAsia="Times New Roman"/>
          <w:color w:val="000000"/>
          <w:sz w:val="24"/>
          <w:szCs w:val="24"/>
        </w:rPr>
      </w:pPr>
      <w:r w:rsidRPr="00BA42F5">
        <w:rPr>
          <w:rFonts w:eastAsia="Times New Roman"/>
          <w:color w:val="000000"/>
          <w:sz w:val="24"/>
          <w:szCs w:val="24"/>
        </w:rPr>
        <w:t>Cost comparisons, so you’re aware of the money you could save by choosing a more cost-</w:t>
      </w:r>
      <w:r>
        <w:rPr>
          <w:noProof/>
        </w:rPr>
        <w:drawing>
          <wp:anchor distT="0" distB="0" distL="114300" distR="114300" simplePos="0" relativeHeight="251660288" behindDoc="0" locked="1" layoutInCell="1" allowOverlap="1" wp14:anchorId="4762F55A" wp14:editId="3A6B6758">
            <wp:simplePos x="0" y="0"/>
            <wp:positionH relativeFrom="column">
              <wp:posOffset>4831715</wp:posOffset>
            </wp:positionH>
            <wp:positionV relativeFrom="page">
              <wp:posOffset>390525</wp:posOffset>
            </wp:positionV>
            <wp:extent cx="1760855" cy="575945"/>
            <wp:effectExtent l="0" t="0" r="0" b="0"/>
            <wp:wrapNone/>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085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2F5">
        <w:rPr>
          <w:rFonts w:eastAsia="Times New Roman"/>
          <w:color w:val="000000"/>
          <w:sz w:val="24"/>
          <w:szCs w:val="24"/>
        </w:rPr>
        <w:t>effective facility.</w:t>
      </w:r>
    </w:p>
    <w:p w14:paraId="17C4D4D0" w14:textId="77777777" w:rsidR="006B39F8" w:rsidRPr="00BA42F5" w:rsidRDefault="006B39F8" w:rsidP="006B39F8">
      <w:pPr>
        <w:numPr>
          <w:ilvl w:val="0"/>
          <w:numId w:val="2"/>
        </w:numPr>
        <w:spacing w:after="0" w:line="270" w:lineRule="atLeast"/>
        <w:ind w:left="300"/>
        <w:rPr>
          <w:rFonts w:eastAsia="Times New Roman"/>
          <w:color w:val="000000"/>
          <w:sz w:val="24"/>
          <w:szCs w:val="24"/>
        </w:rPr>
      </w:pPr>
      <w:r w:rsidRPr="00BA42F5">
        <w:rPr>
          <w:rFonts w:eastAsia="Times New Roman"/>
          <w:color w:val="000000"/>
          <w:sz w:val="24"/>
          <w:szCs w:val="24"/>
        </w:rPr>
        <w:t>Help scheduling your appointment at the lower cost facility.</w:t>
      </w:r>
    </w:p>
    <w:p w14:paraId="7524E0DD" w14:textId="77777777" w:rsidR="006B39F8" w:rsidRPr="00BA42F5" w:rsidRDefault="006B39F8" w:rsidP="006B39F8">
      <w:pPr>
        <w:numPr>
          <w:ilvl w:val="0"/>
          <w:numId w:val="2"/>
        </w:numPr>
        <w:spacing w:after="0" w:line="270" w:lineRule="atLeast"/>
        <w:ind w:left="300"/>
        <w:rPr>
          <w:rFonts w:eastAsia="Times New Roman"/>
          <w:color w:val="000000"/>
          <w:sz w:val="24"/>
          <w:szCs w:val="24"/>
        </w:rPr>
      </w:pPr>
      <w:r w:rsidRPr="00BA42F5">
        <w:rPr>
          <w:rFonts w:eastAsia="Times New Roman"/>
          <w:color w:val="000000"/>
          <w:sz w:val="24"/>
          <w:szCs w:val="24"/>
        </w:rPr>
        <w:t>Information about the scan approval, including the authorization number.</w:t>
      </w:r>
    </w:p>
    <w:p w14:paraId="22D36C0F" w14:textId="77777777" w:rsidR="006B39F8" w:rsidRDefault="006B39F8" w:rsidP="006B39F8">
      <w:pPr>
        <w:spacing w:after="225" w:line="270" w:lineRule="atLeast"/>
        <w:rPr>
          <w:rFonts w:eastAsia="Times New Roman"/>
          <w:color w:val="000000"/>
          <w:sz w:val="24"/>
          <w:szCs w:val="24"/>
        </w:rPr>
      </w:pPr>
    </w:p>
    <w:p w14:paraId="23E532F9" w14:textId="77777777" w:rsidR="006B39F8" w:rsidRPr="00BA42F5" w:rsidRDefault="006B39F8" w:rsidP="006B39F8">
      <w:pPr>
        <w:spacing w:after="225" w:line="270" w:lineRule="atLeast"/>
        <w:rPr>
          <w:rFonts w:eastAsia="Times New Roman"/>
          <w:color w:val="000000"/>
          <w:sz w:val="24"/>
          <w:szCs w:val="24"/>
        </w:rPr>
      </w:pPr>
      <w:r w:rsidRPr="00BA42F5">
        <w:rPr>
          <w:rFonts w:eastAsia="Times New Roman"/>
          <w:color w:val="000000"/>
          <w:sz w:val="24"/>
          <w:szCs w:val="24"/>
        </w:rPr>
        <w:t>We can also connect you directly with our Customer Service team. They can help answer any other questions you might have about benefits, account-based balances (e.g., HRA or HSA), or other plan details.</w:t>
      </w:r>
    </w:p>
    <w:p w14:paraId="2AE144CA" w14:textId="77777777" w:rsidR="006B39F8" w:rsidRPr="006F60BA" w:rsidRDefault="006B39F8" w:rsidP="006B39F8">
      <w:pPr>
        <w:spacing w:after="300" w:line="390" w:lineRule="atLeast"/>
        <w:outlineLvl w:val="2"/>
        <w:rPr>
          <w:rFonts w:ascii="proximaNovaBold" w:eastAsia="Times New Roman" w:hAnsi="proximaNovaBold"/>
          <w:b/>
          <w:bCs/>
          <w:caps/>
          <w:color w:val="000000"/>
          <w:sz w:val="24"/>
          <w:szCs w:val="24"/>
          <w:u w:val="single"/>
        </w:rPr>
      </w:pPr>
      <w:r w:rsidRPr="006F60BA">
        <w:rPr>
          <w:rFonts w:ascii="proximaNovaBold" w:eastAsia="Times New Roman" w:hAnsi="proximaNovaBold"/>
          <w:b/>
          <w:bCs/>
          <w:caps/>
          <w:color w:val="000000"/>
          <w:sz w:val="24"/>
          <w:szCs w:val="24"/>
          <w:u w:val="single"/>
        </w:rPr>
        <w:t>FREQUENTLY ASKED QUESTIONS</w:t>
      </w:r>
    </w:p>
    <w:bookmarkStart w:id="2" w:name="question1"/>
    <w:p w14:paraId="1F18B40E" w14:textId="77777777" w:rsidR="006F60BA" w:rsidRPr="006F60BA" w:rsidRDefault="006F60BA" w:rsidP="006F60BA">
      <w:pPr>
        <w:spacing w:after="0" w:line="240" w:lineRule="auto"/>
        <w:rPr>
          <w:rFonts w:eastAsia="Times New Roman"/>
          <w:b/>
          <w:bCs/>
          <w:sz w:val="24"/>
          <w:szCs w:val="24"/>
        </w:rPr>
      </w:pPr>
      <w:r w:rsidRPr="006F60BA">
        <w:rPr>
          <w:rFonts w:eastAsia="Times New Roman"/>
          <w:b/>
          <w:bCs/>
          <w:sz w:val="24"/>
          <w:szCs w:val="24"/>
        </w:rPr>
        <w:fldChar w:fldCharType="begin"/>
      </w:r>
      <w:r w:rsidRPr="006F60BA">
        <w:rPr>
          <w:rFonts w:eastAsia="Times New Roman"/>
          <w:b/>
          <w:bCs/>
          <w:sz w:val="24"/>
          <w:szCs w:val="24"/>
        </w:rPr>
        <w:instrText xml:space="preserve"> HYPERLINK "https://www.cigna.com/informedchoice" </w:instrText>
      </w:r>
      <w:r w:rsidRPr="006F60BA">
        <w:rPr>
          <w:rFonts w:eastAsia="Times New Roman"/>
          <w:b/>
          <w:bCs/>
          <w:sz w:val="24"/>
          <w:szCs w:val="24"/>
        </w:rPr>
        <w:fldChar w:fldCharType="separate"/>
      </w:r>
      <w:r w:rsidRPr="006F60BA">
        <w:rPr>
          <w:rFonts w:eastAsia="Times New Roman"/>
          <w:b/>
          <w:bCs/>
          <w:color w:val="000000"/>
          <w:sz w:val="24"/>
          <w:szCs w:val="24"/>
        </w:rPr>
        <w:t>When will I be contacted by an Informed Choice representative?</w:t>
      </w:r>
      <w:r w:rsidRPr="006F60BA">
        <w:rPr>
          <w:rFonts w:eastAsia="Times New Roman"/>
          <w:b/>
          <w:bCs/>
          <w:sz w:val="24"/>
          <w:szCs w:val="24"/>
        </w:rPr>
        <w:fldChar w:fldCharType="end"/>
      </w:r>
      <w:bookmarkEnd w:id="2"/>
    </w:p>
    <w:p w14:paraId="11C0392E" w14:textId="77777777" w:rsidR="006F60BA" w:rsidRPr="006F60BA" w:rsidRDefault="006F60BA" w:rsidP="006F60BA">
      <w:pPr>
        <w:pBdr>
          <w:bottom w:val="single" w:sz="12" w:space="4" w:color="FFFFFF"/>
        </w:pBdr>
        <w:spacing w:after="150" w:line="270" w:lineRule="atLeast"/>
        <w:ind w:left="720"/>
        <w:rPr>
          <w:rFonts w:eastAsia="Times New Roman"/>
          <w:color w:val="000000"/>
          <w:sz w:val="24"/>
          <w:szCs w:val="24"/>
        </w:rPr>
      </w:pPr>
      <w:r w:rsidRPr="006F60BA">
        <w:rPr>
          <w:rFonts w:eastAsia="Times New Roman"/>
          <w:color w:val="000000"/>
          <w:sz w:val="24"/>
          <w:szCs w:val="24"/>
        </w:rPr>
        <w:t>An Informed Choice program representative only contacts you when:</w:t>
      </w:r>
    </w:p>
    <w:p w14:paraId="165E671D" w14:textId="77777777" w:rsidR="006F60BA" w:rsidRPr="006F60BA" w:rsidRDefault="006F60BA" w:rsidP="006F60BA">
      <w:pPr>
        <w:numPr>
          <w:ilvl w:val="0"/>
          <w:numId w:val="3"/>
        </w:numPr>
        <w:pBdr>
          <w:bottom w:val="single" w:sz="12" w:space="4" w:color="FFFFFF"/>
        </w:pBdr>
        <w:spacing w:after="0" w:line="270" w:lineRule="atLeast"/>
        <w:ind w:left="1440"/>
        <w:rPr>
          <w:rFonts w:eastAsia="Times New Roman"/>
          <w:color w:val="000000"/>
          <w:sz w:val="24"/>
          <w:szCs w:val="24"/>
        </w:rPr>
      </w:pPr>
      <w:r w:rsidRPr="006F60BA">
        <w:rPr>
          <w:rFonts w:eastAsia="Times New Roman"/>
          <w:color w:val="000000"/>
          <w:sz w:val="24"/>
          <w:szCs w:val="24"/>
        </w:rPr>
        <w:t>Your doctor has requested a higher-cost facility for your MRI, CT, or PET scan.</w:t>
      </w:r>
    </w:p>
    <w:p w14:paraId="3EA68F5D" w14:textId="77777777" w:rsidR="006F60BA" w:rsidRPr="006F60BA" w:rsidRDefault="006F60BA" w:rsidP="006F60BA">
      <w:pPr>
        <w:numPr>
          <w:ilvl w:val="0"/>
          <w:numId w:val="3"/>
        </w:numPr>
        <w:pBdr>
          <w:bottom w:val="single" w:sz="12" w:space="4" w:color="FFFFFF"/>
        </w:pBdr>
        <w:spacing w:after="0" w:line="270" w:lineRule="atLeast"/>
        <w:ind w:left="1440"/>
        <w:rPr>
          <w:rFonts w:eastAsia="Times New Roman"/>
          <w:color w:val="000000"/>
          <w:sz w:val="24"/>
          <w:szCs w:val="24"/>
        </w:rPr>
      </w:pPr>
      <w:r w:rsidRPr="006F60BA">
        <w:rPr>
          <w:rFonts w:eastAsia="Times New Roman"/>
          <w:color w:val="000000"/>
          <w:sz w:val="24"/>
          <w:szCs w:val="24"/>
        </w:rPr>
        <w:t>There are other in-network, local options that offer the same radiology health care services for less money.</w:t>
      </w:r>
    </w:p>
    <w:p w14:paraId="16D6B5BC" w14:textId="77777777" w:rsidR="006F60BA" w:rsidRPr="006F60BA" w:rsidRDefault="006F60BA" w:rsidP="006F60BA">
      <w:pPr>
        <w:pBdr>
          <w:bottom w:val="single" w:sz="12" w:space="4" w:color="FFFFFF"/>
        </w:pBdr>
        <w:spacing w:after="150" w:line="270" w:lineRule="atLeast"/>
        <w:ind w:left="720"/>
        <w:rPr>
          <w:rFonts w:eastAsia="Times New Roman"/>
          <w:color w:val="000000"/>
          <w:sz w:val="24"/>
          <w:szCs w:val="24"/>
        </w:rPr>
      </w:pPr>
      <w:r w:rsidRPr="006F60BA">
        <w:rPr>
          <w:rFonts w:eastAsia="Times New Roman"/>
          <w:color w:val="000000"/>
          <w:sz w:val="24"/>
          <w:szCs w:val="24"/>
        </w:rPr>
        <w:t>We do </w:t>
      </w:r>
      <w:r w:rsidRPr="006F60BA">
        <w:rPr>
          <w:rFonts w:eastAsia="Times New Roman"/>
          <w:b/>
          <w:bCs/>
          <w:color w:val="000000"/>
          <w:sz w:val="24"/>
          <w:szCs w:val="24"/>
        </w:rPr>
        <w:t>not </w:t>
      </w:r>
      <w:r w:rsidRPr="006F60BA">
        <w:rPr>
          <w:rFonts w:eastAsia="Times New Roman"/>
          <w:color w:val="000000"/>
          <w:sz w:val="24"/>
          <w:szCs w:val="24"/>
        </w:rPr>
        <w:t>contact you:</w:t>
      </w:r>
    </w:p>
    <w:p w14:paraId="4606A3B2" w14:textId="77777777" w:rsidR="006F60BA" w:rsidRPr="006F60BA" w:rsidRDefault="006F60BA" w:rsidP="006F60BA">
      <w:pPr>
        <w:numPr>
          <w:ilvl w:val="0"/>
          <w:numId w:val="4"/>
        </w:numPr>
        <w:pBdr>
          <w:bottom w:val="single" w:sz="12" w:space="4" w:color="FFFFFF"/>
        </w:pBdr>
        <w:spacing w:after="0" w:line="270" w:lineRule="atLeast"/>
        <w:ind w:left="945"/>
        <w:rPr>
          <w:rFonts w:eastAsia="Times New Roman"/>
          <w:color w:val="000000"/>
          <w:sz w:val="24"/>
          <w:szCs w:val="24"/>
        </w:rPr>
      </w:pPr>
      <w:r w:rsidRPr="006F60BA">
        <w:rPr>
          <w:rFonts w:eastAsia="Times New Roman"/>
          <w:color w:val="000000"/>
          <w:sz w:val="24"/>
          <w:szCs w:val="24"/>
        </w:rPr>
        <w:t>If your scan is for an urgent or emergency situation.</w:t>
      </w:r>
    </w:p>
    <w:p w14:paraId="07C2B890" w14:textId="77777777" w:rsidR="006F60BA" w:rsidRPr="006F60BA" w:rsidRDefault="006F60BA" w:rsidP="006F60BA">
      <w:pPr>
        <w:numPr>
          <w:ilvl w:val="0"/>
          <w:numId w:val="4"/>
        </w:numPr>
        <w:pBdr>
          <w:bottom w:val="single" w:sz="12" w:space="4" w:color="FFFFFF"/>
        </w:pBdr>
        <w:spacing w:after="0" w:line="270" w:lineRule="atLeast"/>
        <w:ind w:left="945"/>
        <w:rPr>
          <w:rFonts w:eastAsia="Times New Roman"/>
          <w:color w:val="000000"/>
          <w:sz w:val="24"/>
          <w:szCs w:val="24"/>
        </w:rPr>
      </w:pPr>
      <w:r w:rsidRPr="006F60BA">
        <w:rPr>
          <w:rFonts w:eastAsia="Times New Roman"/>
          <w:color w:val="000000"/>
          <w:sz w:val="24"/>
          <w:szCs w:val="24"/>
        </w:rPr>
        <w:t>When the choice of another in-network facility is not appropriate due to clinical circumstances or doesn’t meet your needs.</w:t>
      </w:r>
    </w:p>
    <w:p w14:paraId="542F1812" w14:textId="77777777" w:rsidR="006F60BA" w:rsidRDefault="006F60BA" w:rsidP="006F60BA">
      <w:pPr>
        <w:spacing w:after="0" w:line="240" w:lineRule="auto"/>
        <w:rPr>
          <w:rFonts w:eastAsia="Times New Roman"/>
          <w:b/>
          <w:bCs/>
          <w:sz w:val="24"/>
          <w:szCs w:val="24"/>
        </w:rPr>
      </w:pPr>
      <w:bookmarkStart w:id="3" w:name="question2"/>
    </w:p>
    <w:p w14:paraId="2DBB4760" w14:textId="77777777" w:rsidR="006F60BA" w:rsidRPr="006F60BA" w:rsidRDefault="00A13417" w:rsidP="006F60BA">
      <w:pPr>
        <w:spacing w:after="0" w:line="240" w:lineRule="auto"/>
        <w:rPr>
          <w:rFonts w:eastAsia="Times New Roman"/>
          <w:b/>
          <w:bCs/>
          <w:sz w:val="24"/>
          <w:szCs w:val="24"/>
        </w:rPr>
      </w:pPr>
      <w:hyperlink r:id="rId6" w:history="1">
        <w:r w:rsidR="006F60BA" w:rsidRPr="006F60BA">
          <w:rPr>
            <w:rFonts w:eastAsia="Times New Roman"/>
            <w:b/>
            <w:bCs/>
            <w:color w:val="000000"/>
            <w:sz w:val="24"/>
            <w:szCs w:val="24"/>
          </w:rPr>
          <w:t>Will I always get contacted when I’m scheduled to receive an MRI, CT, or PET scan?</w:t>
        </w:r>
      </w:hyperlink>
      <w:bookmarkEnd w:id="3"/>
    </w:p>
    <w:p w14:paraId="04AE09BE" w14:textId="77777777" w:rsidR="006F60BA" w:rsidRPr="006F60BA" w:rsidRDefault="006F60BA" w:rsidP="006F60BA">
      <w:pPr>
        <w:pBdr>
          <w:bottom w:val="single" w:sz="12" w:space="4" w:color="FFFFFF"/>
        </w:pBdr>
        <w:spacing w:after="0" w:line="270" w:lineRule="atLeast"/>
        <w:ind w:left="720"/>
        <w:rPr>
          <w:rFonts w:eastAsia="Times New Roman"/>
          <w:color w:val="000000"/>
          <w:sz w:val="24"/>
          <w:szCs w:val="24"/>
        </w:rPr>
      </w:pPr>
      <w:r w:rsidRPr="006F60BA">
        <w:rPr>
          <w:rFonts w:eastAsia="Times New Roman"/>
          <w:color w:val="000000"/>
          <w:sz w:val="24"/>
          <w:szCs w:val="24"/>
        </w:rPr>
        <w:t>No. We only contact you when other local, in-network facilities offer the same services at a lower cost.</w:t>
      </w:r>
    </w:p>
    <w:p w14:paraId="23B865AA" w14:textId="77777777" w:rsidR="006F60BA" w:rsidRDefault="006F60BA" w:rsidP="006F60BA">
      <w:pPr>
        <w:spacing w:after="0" w:line="240" w:lineRule="auto"/>
        <w:rPr>
          <w:rFonts w:eastAsia="Times New Roman"/>
          <w:b/>
          <w:bCs/>
          <w:sz w:val="24"/>
          <w:szCs w:val="24"/>
        </w:rPr>
      </w:pPr>
      <w:bookmarkStart w:id="4" w:name="question3"/>
    </w:p>
    <w:p w14:paraId="7420E19A" w14:textId="77777777" w:rsidR="006F60BA" w:rsidRPr="006F60BA" w:rsidRDefault="00A13417" w:rsidP="006F60BA">
      <w:pPr>
        <w:spacing w:after="0" w:line="240" w:lineRule="auto"/>
        <w:rPr>
          <w:rFonts w:eastAsia="Times New Roman"/>
          <w:b/>
          <w:bCs/>
          <w:sz w:val="24"/>
          <w:szCs w:val="24"/>
        </w:rPr>
      </w:pPr>
      <w:hyperlink r:id="rId7" w:history="1">
        <w:r w:rsidR="006F60BA" w:rsidRPr="006F60BA">
          <w:rPr>
            <w:rFonts w:eastAsia="Times New Roman"/>
            <w:b/>
            <w:bCs/>
            <w:color w:val="000000"/>
            <w:sz w:val="24"/>
            <w:szCs w:val="24"/>
          </w:rPr>
          <w:t>What happens if I’m not home when the Informed Choice representative first calls?</w:t>
        </w:r>
      </w:hyperlink>
      <w:bookmarkEnd w:id="4"/>
    </w:p>
    <w:p w14:paraId="2C7BCFA7" w14:textId="77777777" w:rsidR="006F60BA" w:rsidRPr="006F60BA" w:rsidRDefault="006F60BA" w:rsidP="006F60BA">
      <w:pPr>
        <w:numPr>
          <w:ilvl w:val="0"/>
          <w:numId w:val="5"/>
        </w:numPr>
        <w:pBdr>
          <w:bottom w:val="single" w:sz="12" w:space="4" w:color="FFFFFF"/>
        </w:pBdr>
        <w:spacing w:after="0" w:line="270" w:lineRule="atLeast"/>
        <w:ind w:left="945"/>
        <w:rPr>
          <w:rFonts w:eastAsia="Times New Roman"/>
          <w:color w:val="000000"/>
          <w:sz w:val="24"/>
          <w:szCs w:val="24"/>
        </w:rPr>
      </w:pPr>
      <w:r w:rsidRPr="006F60BA">
        <w:rPr>
          <w:rFonts w:eastAsia="Times New Roman"/>
          <w:color w:val="000000"/>
          <w:sz w:val="24"/>
          <w:szCs w:val="24"/>
        </w:rPr>
        <w:t>The Informed Choice representative will call you within an hour of your service being approved.</w:t>
      </w:r>
    </w:p>
    <w:p w14:paraId="24D9F324" w14:textId="77777777" w:rsidR="006F60BA" w:rsidRPr="006F60BA" w:rsidRDefault="006F60BA" w:rsidP="006F60BA">
      <w:pPr>
        <w:numPr>
          <w:ilvl w:val="0"/>
          <w:numId w:val="5"/>
        </w:numPr>
        <w:pBdr>
          <w:bottom w:val="single" w:sz="12" w:space="4" w:color="FFFFFF"/>
        </w:pBdr>
        <w:spacing w:after="0" w:line="270" w:lineRule="atLeast"/>
        <w:ind w:left="945"/>
        <w:rPr>
          <w:rFonts w:eastAsia="Times New Roman"/>
          <w:color w:val="000000"/>
          <w:sz w:val="24"/>
          <w:szCs w:val="24"/>
        </w:rPr>
      </w:pPr>
      <w:r w:rsidRPr="006F60BA">
        <w:rPr>
          <w:rFonts w:eastAsia="Times New Roman"/>
          <w:color w:val="000000"/>
          <w:sz w:val="24"/>
          <w:szCs w:val="24"/>
        </w:rPr>
        <w:t>If you’re not there, the representative will leave you a voicemail, including a call-back number.</w:t>
      </w:r>
    </w:p>
    <w:p w14:paraId="58516BC4" w14:textId="77777777" w:rsidR="006F60BA" w:rsidRPr="006F60BA" w:rsidRDefault="006F60BA" w:rsidP="006F60BA">
      <w:pPr>
        <w:numPr>
          <w:ilvl w:val="0"/>
          <w:numId w:val="5"/>
        </w:numPr>
        <w:pBdr>
          <w:bottom w:val="single" w:sz="12" w:space="4" w:color="FFFFFF"/>
        </w:pBdr>
        <w:spacing w:after="0" w:line="270" w:lineRule="atLeast"/>
        <w:ind w:left="945"/>
        <w:rPr>
          <w:rFonts w:eastAsia="Times New Roman"/>
          <w:color w:val="000000"/>
          <w:sz w:val="24"/>
          <w:szCs w:val="24"/>
        </w:rPr>
      </w:pPr>
      <w:r w:rsidRPr="006F60BA">
        <w:rPr>
          <w:rFonts w:eastAsia="Times New Roman"/>
          <w:color w:val="000000"/>
          <w:sz w:val="24"/>
          <w:szCs w:val="24"/>
        </w:rPr>
        <w:t>You may receive up to three follow-up calls (each day).</w:t>
      </w:r>
    </w:p>
    <w:p w14:paraId="46A0272D" w14:textId="77777777" w:rsidR="006F60BA" w:rsidRDefault="006F60BA" w:rsidP="006F60BA">
      <w:pPr>
        <w:spacing w:after="0" w:line="240" w:lineRule="auto"/>
        <w:rPr>
          <w:rFonts w:eastAsia="Times New Roman"/>
          <w:b/>
          <w:bCs/>
          <w:sz w:val="24"/>
          <w:szCs w:val="24"/>
        </w:rPr>
      </w:pPr>
      <w:bookmarkStart w:id="5" w:name="question4"/>
    </w:p>
    <w:p w14:paraId="090BD58C" w14:textId="77777777" w:rsidR="006F60BA" w:rsidRDefault="006F60BA" w:rsidP="006F60BA">
      <w:pPr>
        <w:spacing w:after="0" w:line="240" w:lineRule="auto"/>
        <w:rPr>
          <w:rFonts w:eastAsia="Times New Roman"/>
          <w:b/>
          <w:bCs/>
          <w:sz w:val="24"/>
          <w:szCs w:val="24"/>
        </w:rPr>
      </w:pPr>
    </w:p>
    <w:p w14:paraId="260C1A6D" w14:textId="77777777" w:rsidR="003941CB" w:rsidRDefault="003941CB" w:rsidP="006F60BA">
      <w:pPr>
        <w:spacing w:after="0" w:line="240" w:lineRule="auto"/>
        <w:rPr>
          <w:rFonts w:eastAsia="Times New Roman"/>
          <w:b/>
          <w:bCs/>
          <w:sz w:val="24"/>
          <w:szCs w:val="24"/>
        </w:rPr>
      </w:pPr>
    </w:p>
    <w:p w14:paraId="395E94C6" w14:textId="77777777" w:rsidR="003941CB" w:rsidRDefault="003941CB" w:rsidP="006F60BA">
      <w:pPr>
        <w:spacing w:after="0" w:line="240" w:lineRule="auto"/>
        <w:rPr>
          <w:rFonts w:eastAsia="Times New Roman"/>
          <w:b/>
          <w:bCs/>
          <w:sz w:val="24"/>
          <w:szCs w:val="24"/>
        </w:rPr>
      </w:pPr>
    </w:p>
    <w:p w14:paraId="7C7E4D36" w14:textId="77777777" w:rsidR="006F60BA" w:rsidRPr="006F60BA" w:rsidRDefault="00A13417" w:rsidP="006F60BA">
      <w:pPr>
        <w:spacing w:after="0" w:line="240" w:lineRule="auto"/>
        <w:rPr>
          <w:rFonts w:eastAsia="Times New Roman"/>
          <w:b/>
          <w:bCs/>
          <w:sz w:val="24"/>
          <w:szCs w:val="24"/>
        </w:rPr>
      </w:pPr>
      <w:hyperlink r:id="rId8" w:history="1">
        <w:r w:rsidR="006F60BA" w:rsidRPr="006F60BA">
          <w:rPr>
            <w:rFonts w:eastAsia="Times New Roman"/>
            <w:b/>
            <w:bCs/>
            <w:color w:val="000000"/>
            <w:sz w:val="24"/>
            <w:szCs w:val="24"/>
          </w:rPr>
          <w:t>Why should I choose the facility the Informed Choice representative recommends?</w:t>
        </w:r>
      </w:hyperlink>
      <w:bookmarkEnd w:id="5"/>
      <w:r w:rsidR="003941CB" w:rsidRPr="003941CB">
        <w:rPr>
          <w:noProof/>
        </w:rPr>
        <w:t xml:space="preserve"> </w:t>
      </w:r>
      <w:r w:rsidR="003941CB">
        <w:rPr>
          <w:noProof/>
        </w:rPr>
        <w:drawing>
          <wp:anchor distT="0" distB="0" distL="114300" distR="114300" simplePos="0" relativeHeight="251662336" behindDoc="0" locked="1" layoutInCell="1" allowOverlap="1" wp14:anchorId="45687927" wp14:editId="53FCB35F">
            <wp:simplePos x="0" y="0"/>
            <wp:positionH relativeFrom="column">
              <wp:posOffset>4755515</wp:posOffset>
            </wp:positionH>
            <wp:positionV relativeFrom="page">
              <wp:posOffset>266700</wp:posOffset>
            </wp:positionV>
            <wp:extent cx="1760855" cy="575945"/>
            <wp:effectExtent l="0" t="0" r="0" b="0"/>
            <wp:wrapNone/>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085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65164B" w14:textId="77777777" w:rsidR="006F60BA" w:rsidRPr="006F60BA" w:rsidRDefault="006F60BA" w:rsidP="006F60BA">
      <w:pPr>
        <w:pBdr>
          <w:bottom w:val="single" w:sz="12" w:space="4" w:color="FFFFFF"/>
        </w:pBdr>
        <w:spacing w:after="150" w:line="270" w:lineRule="atLeast"/>
        <w:ind w:left="720"/>
        <w:rPr>
          <w:rFonts w:eastAsia="Times New Roman"/>
          <w:color w:val="000000"/>
          <w:sz w:val="24"/>
          <w:szCs w:val="24"/>
        </w:rPr>
      </w:pPr>
      <w:r w:rsidRPr="006F60BA">
        <w:rPr>
          <w:rFonts w:eastAsia="Times New Roman"/>
          <w:color w:val="000000"/>
          <w:sz w:val="24"/>
          <w:szCs w:val="24"/>
        </w:rPr>
        <w:t>The Informed Choice representative will always suggest facilities that are in-network. These facilities are licensed and held to the same high standards as every in-network facility. Using one of them will save you money. We only suggest facilities that are near your home or your doctor’s office. These lower-cost labs also may be more convenient for you. They may offer free parking and may have evening and weekend hours. </w:t>
      </w:r>
    </w:p>
    <w:p w14:paraId="0514F086" w14:textId="77777777" w:rsidR="006F60BA" w:rsidRPr="006F60BA" w:rsidRDefault="006F60BA" w:rsidP="006F60BA">
      <w:pPr>
        <w:pBdr>
          <w:bottom w:val="single" w:sz="12" w:space="4" w:color="FFFFFF"/>
        </w:pBdr>
        <w:spacing w:after="0" w:line="270" w:lineRule="atLeast"/>
        <w:ind w:left="720"/>
        <w:rPr>
          <w:rFonts w:eastAsia="Times New Roman"/>
          <w:color w:val="000000"/>
          <w:sz w:val="24"/>
          <w:szCs w:val="24"/>
        </w:rPr>
      </w:pPr>
      <w:r w:rsidRPr="006F60BA">
        <w:rPr>
          <w:rFonts w:eastAsia="Times New Roman"/>
          <w:color w:val="000000"/>
          <w:sz w:val="24"/>
          <w:szCs w:val="24"/>
        </w:rPr>
        <w:t>However, </w:t>
      </w:r>
      <w:r w:rsidRPr="006F60BA">
        <w:rPr>
          <w:rFonts w:eastAsia="Times New Roman"/>
          <w:b/>
          <w:bCs/>
          <w:color w:val="000000"/>
          <w:sz w:val="24"/>
          <w:szCs w:val="24"/>
        </w:rPr>
        <w:t>you always</w:t>
      </w:r>
      <w:r w:rsidRPr="006F60BA">
        <w:rPr>
          <w:rFonts w:eastAsia="Times New Roman"/>
          <w:color w:val="000000"/>
          <w:sz w:val="24"/>
          <w:szCs w:val="24"/>
        </w:rPr>
        <w:t> choose where to receive your services.</w:t>
      </w:r>
    </w:p>
    <w:p w14:paraId="0F5BFDC7" w14:textId="77777777" w:rsidR="006F60BA" w:rsidRPr="006F60BA" w:rsidRDefault="006F60BA" w:rsidP="006F60BA">
      <w:pPr>
        <w:spacing w:after="0" w:line="240" w:lineRule="auto"/>
        <w:rPr>
          <w:rFonts w:eastAsia="Times New Roman"/>
          <w:b/>
          <w:bCs/>
          <w:sz w:val="24"/>
          <w:szCs w:val="24"/>
        </w:rPr>
      </w:pPr>
      <w:bookmarkStart w:id="6" w:name="question5"/>
    </w:p>
    <w:p w14:paraId="57237E81" w14:textId="77777777" w:rsidR="006F60BA" w:rsidRPr="006F60BA" w:rsidRDefault="00A13417" w:rsidP="006F60BA">
      <w:pPr>
        <w:spacing w:after="0" w:line="240" w:lineRule="auto"/>
        <w:rPr>
          <w:rFonts w:eastAsia="Times New Roman"/>
          <w:b/>
          <w:bCs/>
          <w:sz w:val="24"/>
          <w:szCs w:val="24"/>
        </w:rPr>
      </w:pPr>
      <w:hyperlink r:id="rId9" w:history="1">
        <w:r w:rsidR="006F60BA" w:rsidRPr="006F60BA">
          <w:rPr>
            <w:rFonts w:eastAsia="Times New Roman"/>
            <w:b/>
            <w:bCs/>
            <w:color w:val="000000"/>
            <w:sz w:val="24"/>
            <w:szCs w:val="24"/>
          </w:rPr>
          <w:t>Are the facilities that the representative suggests just as good as the one originally selected?</w:t>
        </w:r>
      </w:hyperlink>
      <w:bookmarkEnd w:id="6"/>
    </w:p>
    <w:p w14:paraId="07B8F215" w14:textId="77777777" w:rsidR="006F60BA" w:rsidRPr="006F60BA" w:rsidRDefault="006F60BA" w:rsidP="006F60BA">
      <w:pPr>
        <w:pBdr>
          <w:bottom w:val="single" w:sz="12" w:space="4" w:color="FFFFFF"/>
        </w:pBdr>
        <w:spacing w:after="0" w:line="270" w:lineRule="atLeast"/>
        <w:ind w:left="720"/>
        <w:rPr>
          <w:rFonts w:eastAsia="Times New Roman"/>
          <w:color w:val="000000"/>
          <w:sz w:val="24"/>
          <w:szCs w:val="24"/>
        </w:rPr>
      </w:pPr>
      <w:r w:rsidRPr="006F60BA">
        <w:rPr>
          <w:rFonts w:eastAsia="Times New Roman"/>
          <w:color w:val="000000"/>
          <w:sz w:val="24"/>
          <w:szCs w:val="24"/>
        </w:rPr>
        <w:t>Yes. We only suggest in-network facilities that are licensed and held to the same high standards as every in-network facility.  </w:t>
      </w:r>
    </w:p>
    <w:p w14:paraId="5D2BD396" w14:textId="77777777" w:rsidR="006F60BA" w:rsidRDefault="006F60BA" w:rsidP="006F60BA">
      <w:pPr>
        <w:spacing w:after="0" w:line="240" w:lineRule="auto"/>
        <w:rPr>
          <w:rFonts w:eastAsia="Times New Roman"/>
          <w:b/>
          <w:bCs/>
          <w:sz w:val="24"/>
          <w:szCs w:val="24"/>
        </w:rPr>
      </w:pPr>
      <w:bookmarkStart w:id="7" w:name="question6"/>
    </w:p>
    <w:p w14:paraId="75611807" w14:textId="77777777" w:rsidR="006F60BA" w:rsidRPr="006F60BA" w:rsidRDefault="00A13417" w:rsidP="006F60BA">
      <w:pPr>
        <w:spacing w:after="0" w:line="240" w:lineRule="auto"/>
        <w:rPr>
          <w:rFonts w:eastAsia="Times New Roman"/>
          <w:b/>
          <w:bCs/>
          <w:sz w:val="24"/>
          <w:szCs w:val="24"/>
        </w:rPr>
      </w:pPr>
      <w:hyperlink r:id="rId10" w:history="1">
        <w:r w:rsidR="006F60BA" w:rsidRPr="006F60BA">
          <w:rPr>
            <w:rFonts w:eastAsia="Times New Roman"/>
            <w:b/>
            <w:bCs/>
            <w:color w:val="000000"/>
            <w:sz w:val="24"/>
            <w:szCs w:val="24"/>
          </w:rPr>
          <w:t>How can I compare costs?</w:t>
        </w:r>
      </w:hyperlink>
      <w:bookmarkEnd w:id="7"/>
    </w:p>
    <w:p w14:paraId="28E3AC05" w14:textId="77777777" w:rsidR="006F60BA" w:rsidRPr="006F60BA" w:rsidRDefault="006F60BA" w:rsidP="006F60BA">
      <w:pPr>
        <w:pBdr>
          <w:bottom w:val="single" w:sz="12" w:space="4" w:color="FFFFFF"/>
        </w:pBdr>
        <w:spacing w:after="0" w:line="270" w:lineRule="atLeast"/>
        <w:ind w:left="720"/>
        <w:rPr>
          <w:rFonts w:eastAsia="Times New Roman"/>
          <w:color w:val="000000"/>
          <w:sz w:val="24"/>
          <w:szCs w:val="24"/>
        </w:rPr>
      </w:pPr>
      <w:r w:rsidRPr="006F60BA">
        <w:rPr>
          <w:rFonts w:eastAsia="Times New Roman"/>
          <w:color w:val="000000"/>
          <w:sz w:val="24"/>
          <w:szCs w:val="24"/>
        </w:rPr>
        <w:t>The Informed Choice call representative can outline the cost differences at various facilities for you. You can also visit </w:t>
      </w:r>
      <w:hyperlink r:id="rId11" w:tgtFrame="_blank" w:history="1">
        <w:r w:rsidRPr="006F60BA">
          <w:rPr>
            <w:rFonts w:eastAsia="Times New Roman"/>
            <w:color w:val="00AEEF"/>
            <w:sz w:val="24"/>
            <w:szCs w:val="24"/>
          </w:rPr>
          <w:t>myCigna.com</w:t>
        </w:r>
      </w:hyperlink>
      <w:r w:rsidRPr="006F60BA">
        <w:rPr>
          <w:rFonts w:eastAsia="Times New Roman"/>
          <w:color w:val="000000"/>
          <w:sz w:val="24"/>
          <w:szCs w:val="24"/>
        </w:rPr>
        <w:t> to review average prices for scans at various facilities.</w:t>
      </w:r>
    </w:p>
    <w:p w14:paraId="414B0FD0" w14:textId="77777777" w:rsidR="006F60BA" w:rsidRDefault="006F60BA" w:rsidP="006F60BA">
      <w:pPr>
        <w:spacing w:after="0" w:line="240" w:lineRule="auto"/>
        <w:rPr>
          <w:rFonts w:eastAsia="Times New Roman"/>
          <w:b/>
          <w:bCs/>
          <w:sz w:val="24"/>
          <w:szCs w:val="24"/>
        </w:rPr>
      </w:pPr>
      <w:bookmarkStart w:id="8" w:name="question7"/>
    </w:p>
    <w:p w14:paraId="77AA69CA" w14:textId="77777777" w:rsidR="006F60BA" w:rsidRPr="006F60BA" w:rsidRDefault="00A13417" w:rsidP="006F60BA">
      <w:pPr>
        <w:spacing w:after="0" w:line="240" w:lineRule="auto"/>
        <w:rPr>
          <w:rFonts w:eastAsia="Times New Roman"/>
          <w:b/>
          <w:bCs/>
          <w:sz w:val="24"/>
          <w:szCs w:val="24"/>
        </w:rPr>
      </w:pPr>
      <w:hyperlink r:id="rId12" w:history="1">
        <w:r w:rsidR="006F60BA" w:rsidRPr="006F60BA">
          <w:rPr>
            <w:rFonts w:eastAsia="Times New Roman"/>
            <w:b/>
            <w:bCs/>
            <w:color w:val="000000"/>
            <w:sz w:val="24"/>
            <w:szCs w:val="24"/>
          </w:rPr>
          <w:t>Do I have to go to a hospital to receive an MRI, CT, or PET scan?</w:t>
        </w:r>
      </w:hyperlink>
      <w:bookmarkEnd w:id="8"/>
    </w:p>
    <w:p w14:paraId="5FA9524F" w14:textId="77777777" w:rsidR="006F60BA" w:rsidRPr="006F60BA" w:rsidRDefault="006F60BA" w:rsidP="006F60BA">
      <w:pPr>
        <w:pBdr>
          <w:bottom w:val="single" w:sz="12" w:space="4" w:color="FFFFFF"/>
        </w:pBdr>
        <w:spacing w:after="150" w:line="270" w:lineRule="atLeast"/>
        <w:ind w:left="720"/>
        <w:rPr>
          <w:rFonts w:eastAsia="Times New Roman"/>
          <w:color w:val="000000"/>
          <w:sz w:val="24"/>
          <w:szCs w:val="24"/>
        </w:rPr>
      </w:pPr>
      <w:r w:rsidRPr="006F60BA">
        <w:rPr>
          <w:rFonts w:eastAsia="Times New Roman"/>
          <w:color w:val="000000"/>
          <w:sz w:val="24"/>
          <w:szCs w:val="24"/>
        </w:rPr>
        <w:t>No. You can have your scan at any facility in our network that provides that service. </w:t>
      </w:r>
    </w:p>
    <w:p w14:paraId="7DC77823" w14:textId="77777777" w:rsidR="006F60BA" w:rsidRPr="006F60BA" w:rsidRDefault="006F60BA" w:rsidP="006F60BA">
      <w:pPr>
        <w:pBdr>
          <w:bottom w:val="single" w:sz="12" w:space="4" w:color="FFFFFF"/>
        </w:pBdr>
        <w:spacing w:after="0" w:line="270" w:lineRule="atLeast"/>
        <w:ind w:left="720"/>
        <w:rPr>
          <w:rFonts w:eastAsia="Times New Roman"/>
          <w:color w:val="000000"/>
          <w:sz w:val="24"/>
          <w:szCs w:val="24"/>
        </w:rPr>
      </w:pPr>
      <w:r w:rsidRPr="006F60BA">
        <w:rPr>
          <w:rFonts w:eastAsia="Times New Roman"/>
          <w:color w:val="000000"/>
          <w:sz w:val="24"/>
          <w:szCs w:val="24"/>
        </w:rPr>
        <w:t>Other facilities outside the hospital typically offer the same scan services that hospitals offer. But, they also usually cost less and often have early and late hours, as well as free parking.</w:t>
      </w:r>
    </w:p>
    <w:p w14:paraId="6858D5F1" w14:textId="77777777" w:rsidR="006F60BA" w:rsidRDefault="006F60BA" w:rsidP="006F60BA">
      <w:pPr>
        <w:spacing w:after="0" w:line="240" w:lineRule="auto"/>
        <w:rPr>
          <w:rFonts w:eastAsia="Times New Roman"/>
          <w:b/>
          <w:bCs/>
          <w:sz w:val="24"/>
          <w:szCs w:val="24"/>
        </w:rPr>
      </w:pPr>
      <w:bookmarkStart w:id="9" w:name="question8"/>
    </w:p>
    <w:p w14:paraId="331468E0" w14:textId="77777777" w:rsidR="006F60BA" w:rsidRPr="006F60BA" w:rsidRDefault="00A13417" w:rsidP="006F60BA">
      <w:pPr>
        <w:spacing w:after="0" w:line="240" w:lineRule="auto"/>
        <w:rPr>
          <w:rFonts w:eastAsia="Times New Roman"/>
          <w:b/>
          <w:bCs/>
          <w:sz w:val="24"/>
          <w:szCs w:val="24"/>
        </w:rPr>
      </w:pPr>
      <w:hyperlink r:id="rId13" w:history="1">
        <w:r w:rsidR="006F60BA" w:rsidRPr="006F60BA">
          <w:rPr>
            <w:rFonts w:eastAsia="Times New Roman"/>
            <w:b/>
            <w:bCs/>
            <w:color w:val="000000"/>
            <w:sz w:val="24"/>
            <w:szCs w:val="24"/>
          </w:rPr>
          <w:t>How will my doctor know where I go for my scan?</w:t>
        </w:r>
      </w:hyperlink>
      <w:bookmarkEnd w:id="9"/>
    </w:p>
    <w:p w14:paraId="3108298D" w14:textId="77777777" w:rsidR="006F60BA" w:rsidRPr="006F60BA" w:rsidRDefault="006F60BA" w:rsidP="006F60BA">
      <w:pPr>
        <w:pBdr>
          <w:bottom w:val="single" w:sz="12" w:space="4" w:color="FFFFFF"/>
        </w:pBdr>
        <w:spacing w:after="0" w:line="270" w:lineRule="atLeast"/>
        <w:ind w:left="720"/>
        <w:rPr>
          <w:rFonts w:eastAsia="Times New Roman"/>
          <w:color w:val="000000"/>
          <w:sz w:val="24"/>
          <w:szCs w:val="24"/>
        </w:rPr>
      </w:pPr>
      <w:r w:rsidRPr="006F60BA">
        <w:rPr>
          <w:rFonts w:eastAsia="Times New Roman"/>
          <w:color w:val="000000"/>
          <w:sz w:val="24"/>
          <w:szCs w:val="24"/>
        </w:rPr>
        <w:t>Once you select a facility, we will send a fax (including the authorization number) to your doctor’s office. We’ll also contact the facility you select.</w:t>
      </w:r>
    </w:p>
    <w:p w14:paraId="212EC756" w14:textId="77777777" w:rsidR="006F60BA" w:rsidRDefault="006F60BA" w:rsidP="006F60BA">
      <w:pPr>
        <w:spacing w:after="0" w:line="240" w:lineRule="auto"/>
        <w:rPr>
          <w:rFonts w:eastAsia="Times New Roman"/>
          <w:b/>
          <w:bCs/>
          <w:sz w:val="24"/>
          <w:szCs w:val="24"/>
        </w:rPr>
      </w:pPr>
      <w:bookmarkStart w:id="10" w:name="question9"/>
    </w:p>
    <w:p w14:paraId="1AA2022A" w14:textId="77777777" w:rsidR="006F60BA" w:rsidRPr="006F60BA" w:rsidRDefault="00A13417" w:rsidP="006F60BA">
      <w:pPr>
        <w:spacing w:after="0" w:line="240" w:lineRule="auto"/>
        <w:rPr>
          <w:rFonts w:eastAsia="Times New Roman"/>
          <w:b/>
          <w:bCs/>
          <w:sz w:val="24"/>
          <w:szCs w:val="24"/>
        </w:rPr>
      </w:pPr>
      <w:hyperlink r:id="rId14" w:history="1">
        <w:r w:rsidR="006F60BA" w:rsidRPr="006F60BA">
          <w:rPr>
            <w:rFonts w:eastAsia="Times New Roman"/>
            <w:b/>
            <w:bCs/>
            <w:color w:val="000000"/>
            <w:sz w:val="24"/>
            <w:szCs w:val="24"/>
          </w:rPr>
          <w:t>Why should I go somewhere that’s more cost-effective if my copayment and deductible* will be the same no matter where I go?</w:t>
        </w:r>
      </w:hyperlink>
      <w:bookmarkEnd w:id="10"/>
    </w:p>
    <w:p w14:paraId="5439C984" w14:textId="77777777" w:rsidR="006F60BA" w:rsidRPr="006F60BA" w:rsidRDefault="006F60BA" w:rsidP="006F60BA">
      <w:pPr>
        <w:pBdr>
          <w:bottom w:val="single" w:sz="12" w:space="4" w:color="FFFFFF"/>
        </w:pBdr>
        <w:spacing w:after="150" w:line="270" w:lineRule="atLeast"/>
        <w:ind w:left="720"/>
        <w:rPr>
          <w:rFonts w:eastAsia="Times New Roman"/>
          <w:color w:val="000000"/>
          <w:sz w:val="24"/>
          <w:szCs w:val="24"/>
        </w:rPr>
      </w:pPr>
      <w:r w:rsidRPr="006F60BA">
        <w:rPr>
          <w:rFonts w:eastAsia="Times New Roman"/>
          <w:color w:val="000000"/>
          <w:sz w:val="24"/>
          <w:szCs w:val="24"/>
        </w:rPr>
        <w:t>Choosing lower cost options can save your employer money. It can make it more likely your employer will continue to pay for radiology services in the future. Saving money on radiology services also can affect the amount you have to contribute to the cost of your insurance. Choosing higher-cost alternatives may mean you have to pay higher deductibles and other out-of-pocket costs in the future.</w:t>
      </w:r>
    </w:p>
    <w:p w14:paraId="47F4B900" w14:textId="77777777" w:rsidR="006F60BA" w:rsidRPr="006F60BA" w:rsidRDefault="006F60BA" w:rsidP="006F60BA">
      <w:pPr>
        <w:pBdr>
          <w:bottom w:val="single" w:sz="12" w:space="4" w:color="FFFFFF"/>
        </w:pBdr>
        <w:spacing w:after="150" w:line="270" w:lineRule="atLeast"/>
        <w:ind w:left="720"/>
        <w:rPr>
          <w:rFonts w:eastAsia="Times New Roman"/>
          <w:color w:val="000000"/>
          <w:sz w:val="24"/>
          <w:szCs w:val="24"/>
        </w:rPr>
      </w:pPr>
      <w:r w:rsidRPr="006F60BA">
        <w:rPr>
          <w:rFonts w:eastAsia="Times New Roman"/>
          <w:color w:val="000000"/>
          <w:sz w:val="24"/>
          <w:szCs w:val="24"/>
        </w:rPr>
        <w:t>Beside cost, other factors could affect where you choose to receive your care. You may prefer a facility with early morning or late hours, or one that’s closer to your home, doctor’s office, or work. </w:t>
      </w:r>
    </w:p>
    <w:p w14:paraId="126A0BFF" w14:textId="77777777" w:rsidR="006B39F8" w:rsidRPr="006F60BA" w:rsidRDefault="006F60BA" w:rsidP="006F60BA">
      <w:pPr>
        <w:pBdr>
          <w:bottom w:val="single" w:sz="12" w:space="4" w:color="FFFFFF"/>
        </w:pBdr>
        <w:spacing w:after="0" w:line="270" w:lineRule="atLeast"/>
        <w:ind w:left="720"/>
        <w:rPr>
          <w:rFonts w:eastAsia="Times New Roman"/>
          <w:color w:val="000000"/>
          <w:sz w:val="18"/>
          <w:szCs w:val="18"/>
        </w:rPr>
      </w:pPr>
      <w:r w:rsidRPr="006F60BA">
        <w:rPr>
          <w:rFonts w:eastAsia="Times New Roman"/>
          <w:color w:val="000000"/>
          <w:sz w:val="24"/>
          <w:szCs w:val="24"/>
        </w:rPr>
        <w:t>*Copayment is the amount you pay towards a doctor's visit. Deductible is the amount you pay for covered services before your plan begins to pay.</w:t>
      </w:r>
    </w:p>
    <w:p w14:paraId="095AE4B2" w14:textId="77777777" w:rsidR="006B39F8" w:rsidRDefault="006B39F8"/>
    <w:sectPr w:rsidR="006B3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roximaNova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04ABD"/>
    <w:multiLevelType w:val="multilevel"/>
    <w:tmpl w:val="08E6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945A47"/>
    <w:multiLevelType w:val="multilevel"/>
    <w:tmpl w:val="2924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2A4282"/>
    <w:multiLevelType w:val="multilevel"/>
    <w:tmpl w:val="74881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2439F4"/>
    <w:multiLevelType w:val="multilevel"/>
    <w:tmpl w:val="EF4CC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ED5850"/>
    <w:multiLevelType w:val="multilevel"/>
    <w:tmpl w:val="69B6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9F8"/>
    <w:rsid w:val="000026CC"/>
    <w:rsid w:val="000161C2"/>
    <w:rsid w:val="000203C4"/>
    <w:rsid w:val="000254D4"/>
    <w:rsid w:val="000275A5"/>
    <w:rsid w:val="000365DD"/>
    <w:rsid w:val="000459F6"/>
    <w:rsid w:val="00050886"/>
    <w:rsid w:val="00055BEE"/>
    <w:rsid w:val="0005696E"/>
    <w:rsid w:val="00060EFD"/>
    <w:rsid w:val="00064762"/>
    <w:rsid w:val="00065838"/>
    <w:rsid w:val="000661E8"/>
    <w:rsid w:val="00070760"/>
    <w:rsid w:val="00070F39"/>
    <w:rsid w:val="00070F40"/>
    <w:rsid w:val="00076B4E"/>
    <w:rsid w:val="0008129E"/>
    <w:rsid w:val="00081CD4"/>
    <w:rsid w:val="00082462"/>
    <w:rsid w:val="00082D0F"/>
    <w:rsid w:val="0008301D"/>
    <w:rsid w:val="00085A45"/>
    <w:rsid w:val="000864D9"/>
    <w:rsid w:val="0008658F"/>
    <w:rsid w:val="00096ABA"/>
    <w:rsid w:val="000A07B8"/>
    <w:rsid w:val="000A25F5"/>
    <w:rsid w:val="000B0525"/>
    <w:rsid w:val="000B2177"/>
    <w:rsid w:val="000C79EC"/>
    <w:rsid w:val="000D38DE"/>
    <w:rsid w:val="000E21F2"/>
    <w:rsid w:val="000E2743"/>
    <w:rsid w:val="000E3997"/>
    <w:rsid w:val="000E6137"/>
    <w:rsid w:val="000E6B54"/>
    <w:rsid w:val="000F5252"/>
    <w:rsid w:val="00102FFD"/>
    <w:rsid w:val="00103459"/>
    <w:rsid w:val="001061A2"/>
    <w:rsid w:val="0011152B"/>
    <w:rsid w:val="0011609F"/>
    <w:rsid w:val="00137E99"/>
    <w:rsid w:val="00143192"/>
    <w:rsid w:val="0015546B"/>
    <w:rsid w:val="00164631"/>
    <w:rsid w:val="0017031F"/>
    <w:rsid w:val="00170B5F"/>
    <w:rsid w:val="00175D52"/>
    <w:rsid w:val="00181B89"/>
    <w:rsid w:val="001837EA"/>
    <w:rsid w:val="00185061"/>
    <w:rsid w:val="00195B9F"/>
    <w:rsid w:val="001A5F99"/>
    <w:rsid w:val="001B1128"/>
    <w:rsid w:val="001C2AD3"/>
    <w:rsid w:val="001C4FCA"/>
    <w:rsid w:val="001D118B"/>
    <w:rsid w:val="001D3AAD"/>
    <w:rsid w:val="001D463F"/>
    <w:rsid w:val="001D75D7"/>
    <w:rsid w:val="001E2C2B"/>
    <w:rsid w:val="001E388C"/>
    <w:rsid w:val="001E6000"/>
    <w:rsid w:val="001F332D"/>
    <w:rsid w:val="001F4776"/>
    <w:rsid w:val="001F5CA8"/>
    <w:rsid w:val="002028F2"/>
    <w:rsid w:val="00203720"/>
    <w:rsid w:val="00210160"/>
    <w:rsid w:val="00210849"/>
    <w:rsid w:val="00212461"/>
    <w:rsid w:val="00215294"/>
    <w:rsid w:val="00220EF8"/>
    <w:rsid w:val="002213E1"/>
    <w:rsid w:val="00221846"/>
    <w:rsid w:val="0022283D"/>
    <w:rsid w:val="00230451"/>
    <w:rsid w:val="0023555B"/>
    <w:rsid w:val="002355F5"/>
    <w:rsid w:val="00240F4A"/>
    <w:rsid w:val="0024650D"/>
    <w:rsid w:val="0025616D"/>
    <w:rsid w:val="0025660B"/>
    <w:rsid w:val="002601B3"/>
    <w:rsid w:val="002610B3"/>
    <w:rsid w:val="00261555"/>
    <w:rsid w:val="002647B7"/>
    <w:rsid w:val="002662F4"/>
    <w:rsid w:val="0027052B"/>
    <w:rsid w:val="00277FA2"/>
    <w:rsid w:val="002820DC"/>
    <w:rsid w:val="002844A3"/>
    <w:rsid w:val="00291DD4"/>
    <w:rsid w:val="002A47B9"/>
    <w:rsid w:val="002A6B9E"/>
    <w:rsid w:val="002B01CC"/>
    <w:rsid w:val="002B5945"/>
    <w:rsid w:val="002B71BF"/>
    <w:rsid w:val="002C7F64"/>
    <w:rsid w:val="002D042E"/>
    <w:rsid w:val="002F299D"/>
    <w:rsid w:val="002F7064"/>
    <w:rsid w:val="003103F4"/>
    <w:rsid w:val="00316699"/>
    <w:rsid w:val="003232C2"/>
    <w:rsid w:val="00325F5C"/>
    <w:rsid w:val="00331EED"/>
    <w:rsid w:val="00333917"/>
    <w:rsid w:val="003439FA"/>
    <w:rsid w:val="003543B7"/>
    <w:rsid w:val="003544A0"/>
    <w:rsid w:val="00361CD7"/>
    <w:rsid w:val="00365C77"/>
    <w:rsid w:val="00371AB3"/>
    <w:rsid w:val="00374522"/>
    <w:rsid w:val="00375347"/>
    <w:rsid w:val="00376A20"/>
    <w:rsid w:val="0038195C"/>
    <w:rsid w:val="003941CB"/>
    <w:rsid w:val="003C399B"/>
    <w:rsid w:val="003C7E52"/>
    <w:rsid w:val="003D09D8"/>
    <w:rsid w:val="003D292D"/>
    <w:rsid w:val="003D2AED"/>
    <w:rsid w:val="003D4091"/>
    <w:rsid w:val="003D5BB8"/>
    <w:rsid w:val="003E4BA5"/>
    <w:rsid w:val="003F03E4"/>
    <w:rsid w:val="003F19D0"/>
    <w:rsid w:val="003F4C4C"/>
    <w:rsid w:val="003F6E65"/>
    <w:rsid w:val="0040580E"/>
    <w:rsid w:val="004117CF"/>
    <w:rsid w:val="00411CD8"/>
    <w:rsid w:val="00413CC6"/>
    <w:rsid w:val="004162BF"/>
    <w:rsid w:val="00417604"/>
    <w:rsid w:val="00421E37"/>
    <w:rsid w:val="004225E7"/>
    <w:rsid w:val="00424D54"/>
    <w:rsid w:val="00426602"/>
    <w:rsid w:val="00427F53"/>
    <w:rsid w:val="0043282C"/>
    <w:rsid w:val="004438F2"/>
    <w:rsid w:val="004445F7"/>
    <w:rsid w:val="00444D82"/>
    <w:rsid w:val="004469B3"/>
    <w:rsid w:val="004562BD"/>
    <w:rsid w:val="004614ED"/>
    <w:rsid w:val="00461586"/>
    <w:rsid w:val="00464AA3"/>
    <w:rsid w:val="00472D69"/>
    <w:rsid w:val="00474CE9"/>
    <w:rsid w:val="00477B41"/>
    <w:rsid w:val="004928FD"/>
    <w:rsid w:val="00494108"/>
    <w:rsid w:val="00495BC2"/>
    <w:rsid w:val="004A06CC"/>
    <w:rsid w:val="004B09C2"/>
    <w:rsid w:val="004B0B89"/>
    <w:rsid w:val="004C075E"/>
    <w:rsid w:val="004C1639"/>
    <w:rsid w:val="004C192E"/>
    <w:rsid w:val="004C40EF"/>
    <w:rsid w:val="004C6C22"/>
    <w:rsid w:val="004C71FB"/>
    <w:rsid w:val="004D116D"/>
    <w:rsid w:val="004D6497"/>
    <w:rsid w:val="004E0CDA"/>
    <w:rsid w:val="004E103C"/>
    <w:rsid w:val="004E465F"/>
    <w:rsid w:val="004E7ECC"/>
    <w:rsid w:val="004F3679"/>
    <w:rsid w:val="004F3867"/>
    <w:rsid w:val="005211E1"/>
    <w:rsid w:val="00522EC7"/>
    <w:rsid w:val="00535375"/>
    <w:rsid w:val="00535778"/>
    <w:rsid w:val="00536338"/>
    <w:rsid w:val="00562F90"/>
    <w:rsid w:val="0057254B"/>
    <w:rsid w:val="0057399D"/>
    <w:rsid w:val="00575532"/>
    <w:rsid w:val="00586378"/>
    <w:rsid w:val="005A0E79"/>
    <w:rsid w:val="005A192A"/>
    <w:rsid w:val="005A30B8"/>
    <w:rsid w:val="005B51B6"/>
    <w:rsid w:val="005B6E74"/>
    <w:rsid w:val="005C5403"/>
    <w:rsid w:val="005D437B"/>
    <w:rsid w:val="005D52A9"/>
    <w:rsid w:val="005E5566"/>
    <w:rsid w:val="005E79B4"/>
    <w:rsid w:val="005F18F3"/>
    <w:rsid w:val="005F365F"/>
    <w:rsid w:val="00600535"/>
    <w:rsid w:val="00600A87"/>
    <w:rsid w:val="00600DF5"/>
    <w:rsid w:val="0060434D"/>
    <w:rsid w:val="00604C02"/>
    <w:rsid w:val="00607ABA"/>
    <w:rsid w:val="00610413"/>
    <w:rsid w:val="006113AE"/>
    <w:rsid w:val="0061512A"/>
    <w:rsid w:val="006213B6"/>
    <w:rsid w:val="00623B14"/>
    <w:rsid w:val="00623FAA"/>
    <w:rsid w:val="00630AAF"/>
    <w:rsid w:val="00633AB7"/>
    <w:rsid w:val="006411E3"/>
    <w:rsid w:val="0064218E"/>
    <w:rsid w:val="0064493B"/>
    <w:rsid w:val="00656586"/>
    <w:rsid w:val="00660D7C"/>
    <w:rsid w:val="006613C3"/>
    <w:rsid w:val="00661494"/>
    <w:rsid w:val="006633B5"/>
    <w:rsid w:val="00671B0D"/>
    <w:rsid w:val="0067439D"/>
    <w:rsid w:val="00674F70"/>
    <w:rsid w:val="00677AD9"/>
    <w:rsid w:val="00680D53"/>
    <w:rsid w:val="006839BB"/>
    <w:rsid w:val="0068438A"/>
    <w:rsid w:val="00686D1A"/>
    <w:rsid w:val="00692280"/>
    <w:rsid w:val="006B3144"/>
    <w:rsid w:val="006B39F8"/>
    <w:rsid w:val="006B456B"/>
    <w:rsid w:val="006B5AD0"/>
    <w:rsid w:val="006C07DC"/>
    <w:rsid w:val="006C69E3"/>
    <w:rsid w:val="006D30D3"/>
    <w:rsid w:val="006D7918"/>
    <w:rsid w:val="006E34CE"/>
    <w:rsid w:val="006E39F9"/>
    <w:rsid w:val="006E4371"/>
    <w:rsid w:val="006E61D9"/>
    <w:rsid w:val="006E6CCE"/>
    <w:rsid w:val="006F315D"/>
    <w:rsid w:val="006F3665"/>
    <w:rsid w:val="006F60BA"/>
    <w:rsid w:val="006F67A2"/>
    <w:rsid w:val="006F6984"/>
    <w:rsid w:val="00700D43"/>
    <w:rsid w:val="00701AAC"/>
    <w:rsid w:val="00705C60"/>
    <w:rsid w:val="0071447C"/>
    <w:rsid w:val="0071653D"/>
    <w:rsid w:val="007272DA"/>
    <w:rsid w:val="00733932"/>
    <w:rsid w:val="00734EA9"/>
    <w:rsid w:val="007377AD"/>
    <w:rsid w:val="00744DB6"/>
    <w:rsid w:val="00750FEF"/>
    <w:rsid w:val="007523AE"/>
    <w:rsid w:val="00752CD9"/>
    <w:rsid w:val="00754514"/>
    <w:rsid w:val="00754A85"/>
    <w:rsid w:val="00761735"/>
    <w:rsid w:val="007626D5"/>
    <w:rsid w:val="00771271"/>
    <w:rsid w:val="00773E97"/>
    <w:rsid w:val="00774DB3"/>
    <w:rsid w:val="00780B8A"/>
    <w:rsid w:val="00781845"/>
    <w:rsid w:val="007940E6"/>
    <w:rsid w:val="007944D1"/>
    <w:rsid w:val="007957FB"/>
    <w:rsid w:val="007A4F5C"/>
    <w:rsid w:val="007B3A48"/>
    <w:rsid w:val="007B3DE4"/>
    <w:rsid w:val="007B4025"/>
    <w:rsid w:val="007C0347"/>
    <w:rsid w:val="007C1873"/>
    <w:rsid w:val="007C3CB3"/>
    <w:rsid w:val="007C6972"/>
    <w:rsid w:val="007D0691"/>
    <w:rsid w:val="007D329B"/>
    <w:rsid w:val="007D4F8B"/>
    <w:rsid w:val="007D76BC"/>
    <w:rsid w:val="007E01F3"/>
    <w:rsid w:val="007E4502"/>
    <w:rsid w:val="007E578D"/>
    <w:rsid w:val="007F2FC5"/>
    <w:rsid w:val="0080574F"/>
    <w:rsid w:val="00811967"/>
    <w:rsid w:val="0081352B"/>
    <w:rsid w:val="008136E9"/>
    <w:rsid w:val="00820A13"/>
    <w:rsid w:val="00821256"/>
    <w:rsid w:val="00821A1A"/>
    <w:rsid w:val="00824B95"/>
    <w:rsid w:val="00831E96"/>
    <w:rsid w:val="008331B3"/>
    <w:rsid w:val="00835AF5"/>
    <w:rsid w:val="00840B27"/>
    <w:rsid w:val="0084297A"/>
    <w:rsid w:val="008522D8"/>
    <w:rsid w:val="008538F5"/>
    <w:rsid w:val="00853B27"/>
    <w:rsid w:val="008617D8"/>
    <w:rsid w:val="0086267D"/>
    <w:rsid w:val="00865257"/>
    <w:rsid w:val="00865346"/>
    <w:rsid w:val="0087122A"/>
    <w:rsid w:val="00885082"/>
    <w:rsid w:val="00885FCA"/>
    <w:rsid w:val="00893D03"/>
    <w:rsid w:val="00893E89"/>
    <w:rsid w:val="00894EC0"/>
    <w:rsid w:val="008A6148"/>
    <w:rsid w:val="008A6F32"/>
    <w:rsid w:val="008B184F"/>
    <w:rsid w:val="008B63A2"/>
    <w:rsid w:val="008C09BA"/>
    <w:rsid w:val="008C6DDE"/>
    <w:rsid w:val="008D76DC"/>
    <w:rsid w:val="008E5A3E"/>
    <w:rsid w:val="008F78C3"/>
    <w:rsid w:val="008F7B74"/>
    <w:rsid w:val="00901BAA"/>
    <w:rsid w:val="00913C05"/>
    <w:rsid w:val="0093099C"/>
    <w:rsid w:val="00935026"/>
    <w:rsid w:val="00936933"/>
    <w:rsid w:val="009465F5"/>
    <w:rsid w:val="009478A3"/>
    <w:rsid w:val="00950F13"/>
    <w:rsid w:val="00954313"/>
    <w:rsid w:val="00954B1B"/>
    <w:rsid w:val="0095565A"/>
    <w:rsid w:val="00957CB7"/>
    <w:rsid w:val="00964E57"/>
    <w:rsid w:val="009669BB"/>
    <w:rsid w:val="00975F6D"/>
    <w:rsid w:val="009846FF"/>
    <w:rsid w:val="00990438"/>
    <w:rsid w:val="00993BA2"/>
    <w:rsid w:val="00995961"/>
    <w:rsid w:val="009A0FBF"/>
    <w:rsid w:val="009A11AE"/>
    <w:rsid w:val="009A441E"/>
    <w:rsid w:val="009A5472"/>
    <w:rsid w:val="009B61B6"/>
    <w:rsid w:val="009B7CA5"/>
    <w:rsid w:val="009C05B8"/>
    <w:rsid w:val="009F24CE"/>
    <w:rsid w:val="009F5D97"/>
    <w:rsid w:val="00A00810"/>
    <w:rsid w:val="00A00986"/>
    <w:rsid w:val="00A04316"/>
    <w:rsid w:val="00A13417"/>
    <w:rsid w:val="00A140B9"/>
    <w:rsid w:val="00A149D6"/>
    <w:rsid w:val="00A150A1"/>
    <w:rsid w:val="00A200B5"/>
    <w:rsid w:val="00A273D2"/>
    <w:rsid w:val="00A33828"/>
    <w:rsid w:val="00A34023"/>
    <w:rsid w:val="00A41098"/>
    <w:rsid w:val="00A456CC"/>
    <w:rsid w:val="00A473FC"/>
    <w:rsid w:val="00A53273"/>
    <w:rsid w:val="00A53B49"/>
    <w:rsid w:val="00A55699"/>
    <w:rsid w:val="00A561F8"/>
    <w:rsid w:val="00A60887"/>
    <w:rsid w:val="00A714FF"/>
    <w:rsid w:val="00A832C4"/>
    <w:rsid w:val="00A96747"/>
    <w:rsid w:val="00AA0A53"/>
    <w:rsid w:val="00AA79AC"/>
    <w:rsid w:val="00AB3B05"/>
    <w:rsid w:val="00AC5179"/>
    <w:rsid w:val="00AD292A"/>
    <w:rsid w:val="00AE664D"/>
    <w:rsid w:val="00AF3E9C"/>
    <w:rsid w:val="00B0483E"/>
    <w:rsid w:val="00B04EFF"/>
    <w:rsid w:val="00B0536B"/>
    <w:rsid w:val="00B05964"/>
    <w:rsid w:val="00B06199"/>
    <w:rsid w:val="00B17E12"/>
    <w:rsid w:val="00B21F36"/>
    <w:rsid w:val="00B31322"/>
    <w:rsid w:val="00B361B1"/>
    <w:rsid w:val="00B50969"/>
    <w:rsid w:val="00B55F2D"/>
    <w:rsid w:val="00B6140E"/>
    <w:rsid w:val="00B64D26"/>
    <w:rsid w:val="00B671A3"/>
    <w:rsid w:val="00B7347A"/>
    <w:rsid w:val="00B73E74"/>
    <w:rsid w:val="00B80A4C"/>
    <w:rsid w:val="00B81F4A"/>
    <w:rsid w:val="00B86195"/>
    <w:rsid w:val="00B953DB"/>
    <w:rsid w:val="00B96DDB"/>
    <w:rsid w:val="00BB389B"/>
    <w:rsid w:val="00BB4E4F"/>
    <w:rsid w:val="00BC19C7"/>
    <w:rsid w:val="00BD3B09"/>
    <w:rsid w:val="00BE26D0"/>
    <w:rsid w:val="00BF2972"/>
    <w:rsid w:val="00BF48E1"/>
    <w:rsid w:val="00BF65D9"/>
    <w:rsid w:val="00C0153D"/>
    <w:rsid w:val="00C02B07"/>
    <w:rsid w:val="00C121BB"/>
    <w:rsid w:val="00C14A0E"/>
    <w:rsid w:val="00C159A8"/>
    <w:rsid w:val="00C15D07"/>
    <w:rsid w:val="00C16124"/>
    <w:rsid w:val="00C17742"/>
    <w:rsid w:val="00C23E56"/>
    <w:rsid w:val="00C42481"/>
    <w:rsid w:val="00C42FBC"/>
    <w:rsid w:val="00C43B74"/>
    <w:rsid w:val="00C4411E"/>
    <w:rsid w:val="00C4601D"/>
    <w:rsid w:val="00C4736C"/>
    <w:rsid w:val="00C501FD"/>
    <w:rsid w:val="00C50A8A"/>
    <w:rsid w:val="00C50AB3"/>
    <w:rsid w:val="00C514D9"/>
    <w:rsid w:val="00C51745"/>
    <w:rsid w:val="00C51BB1"/>
    <w:rsid w:val="00C60AA9"/>
    <w:rsid w:val="00C61416"/>
    <w:rsid w:val="00C705EE"/>
    <w:rsid w:val="00C70A6C"/>
    <w:rsid w:val="00C8568B"/>
    <w:rsid w:val="00C86B3F"/>
    <w:rsid w:val="00C93F5C"/>
    <w:rsid w:val="00C945B1"/>
    <w:rsid w:val="00C97180"/>
    <w:rsid w:val="00CA41DA"/>
    <w:rsid w:val="00CB695C"/>
    <w:rsid w:val="00CD3592"/>
    <w:rsid w:val="00CD4888"/>
    <w:rsid w:val="00CD6ADE"/>
    <w:rsid w:val="00CE02F5"/>
    <w:rsid w:val="00CE1964"/>
    <w:rsid w:val="00CE6058"/>
    <w:rsid w:val="00CF3169"/>
    <w:rsid w:val="00CF5277"/>
    <w:rsid w:val="00CF7F46"/>
    <w:rsid w:val="00D021BB"/>
    <w:rsid w:val="00D06F04"/>
    <w:rsid w:val="00D07735"/>
    <w:rsid w:val="00D07904"/>
    <w:rsid w:val="00D1018E"/>
    <w:rsid w:val="00D131CE"/>
    <w:rsid w:val="00D2157A"/>
    <w:rsid w:val="00D22B10"/>
    <w:rsid w:val="00D25125"/>
    <w:rsid w:val="00D26ADA"/>
    <w:rsid w:val="00D27D20"/>
    <w:rsid w:val="00D32373"/>
    <w:rsid w:val="00D372E1"/>
    <w:rsid w:val="00D42D26"/>
    <w:rsid w:val="00D50ABE"/>
    <w:rsid w:val="00D533B0"/>
    <w:rsid w:val="00D60CDA"/>
    <w:rsid w:val="00D63CA5"/>
    <w:rsid w:val="00D74DC4"/>
    <w:rsid w:val="00D80A77"/>
    <w:rsid w:val="00D814F9"/>
    <w:rsid w:val="00D868F2"/>
    <w:rsid w:val="00D86FC2"/>
    <w:rsid w:val="00D94959"/>
    <w:rsid w:val="00D94A91"/>
    <w:rsid w:val="00DA0ACF"/>
    <w:rsid w:val="00DA195E"/>
    <w:rsid w:val="00DA4B66"/>
    <w:rsid w:val="00DA5AE0"/>
    <w:rsid w:val="00DA6488"/>
    <w:rsid w:val="00DA6DA0"/>
    <w:rsid w:val="00DA7850"/>
    <w:rsid w:val="00DB1D06"/>
    <w:rsid w:val="00DB5084"/>
    <w:rsid w:val="00DB6A72"/>
    <w:rsid w:val="00DB728C"/>
    <w:rsid w:val="00DC1D29"/>
    <w:rsid w:val="00DC5E1D"/>
    <w:rsid w:val="00DD50DB"/>
    <w:rsid w:val="00DD694E"/>
    <w:rsid w:val="00DE3769"/>
    <w:rsid w:val="00DE5A30"/>
    <w:rsid w:val="00DE7CA0"/>
    <w:rsid w:val="00DF03B7"/>
    <w:rsid w:val="00DF214A"/>
    <w:rsid w:val="00DF2263"/>
    <w:rsid w:val="00DF44F0"/>
    <w:rsid w:val="00E01348"/>
    <w:rsid w:val="00E01F7D"/>
    <w:rsid w:val="00E04E50"/>
    <w:rsid w:val="00E0581B"/>
    <w:rsid w:val="00E136B4"/>
    <w:rsid w:val="00E23B0B"/>
    <w:rsid w:val="00E25937"/>
    <w:rsid w:val="00E27D8A"/>
    <w:rsid w:val="00E46744"/>
    <w:rsid w:val="00E541E3"/>
    <w:rsid w:val="00E562DA"/>
    <w:rsid w:val="00E5762B"/>
    <w:rsid w:val="00E60CA1"/>
    <w:rsid w:val="00E65924"/>
    <w:rsid w:val="00E76351"/>
    <w:rsid w:val="00E81918"/>
    <w:rsid w:val="00EA2005"/>
    <w:rsid w:val="00EB0B5B"/>
    <w:rsid w:val="00EB3347"/>
    <w:rsid w:val="00EB6B5B"/>
    <w:rsid w:val="00EB6B72"/>
    <w:rsid w:val="00EC661F"/>
    <w:rsid w:val="00ED5126"/>
    <w:rsid w:val="00EF640E"/>
    <w:rsid w:val="00EF69D0"/>
    <w:rsid w:val="00F07664"/>
    <w:rsid w:val="00F10448"/>
    <w:rsid w:val="00F235D0"/>
    <w:rsid w:val="00F24950"/>
    <w:rsid w:val="00F24E8C"/>
    <w:rsid w:val="00F30E99"/>
    <w:rsid w:val="00F34CC0"/>
    <w:rsid w:val="00F37782"/>
    <w:rsid w:val="00F43A64"/>
    <w:rsid w:val="00F530AF"/>
    <w:rsid w:val="00F54D97"/>
    <w:rsid w:val="00F574CD"/>
    <w:rsid w:val="00F5751E"/>
    <w:rsid w:val="00F74866"/>
    <w:rsid w:val="00F74D42"/>
    <w:rsid w:val="00F74DE5"/>
    <w:rsid w:val="00F75B52"/>
    <w:rsid w:val="00F7626B"/>
    <w:rsid w:val="00F77798"/>
    <w:rsid w:val="00F83C30"/>
    <w:rsid w:val="00F849C5"/>
    <w:rsid w:val="00F85580"/>
    <w:rsid w:val="00F857C7"/>
    <w:rsid w:val="00F87BA0"/>
    <w:rsid w:val="00F93BC2"/>
    <w:rsid w:val="00F94F41"/>
    <w:rsid w:val="00F959BC"/>
    <w:rsid w:val="00F9670A"/>
    <w:rsid w:val="00FA1049"/>
    <w:rsid w:val="00FA651F"/>
    <w:rsid w:val="00FA6A3F"/>
    <w:rsid w:val="00FB05B5"/>
    <w:rsid w:val="00FC3BE3"/>
    <w:rsid w:val="00FC4BEF"/>
    <w:rsid w:val="00FD0EF1"/>
    <w:rsid w:val="00FE383A"/>
    <w:rsid w:val="00FE71EE"/>
    <w:rsid w:val="00FF1A59"/>
    <w:rsid w:val="00FF2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06768"/>
  <w15:docId w15:val="{7FE30D7F-CD3B-4E0E-B599-8C0C42CD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9F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60BA"/>
    <w:rPr>
      <w:color w:val="0000FF"/>
      <w:u w:val="single"/>
    </w:rPr>
  </w:style>
  <w:style w:type="paragraph" w:styleId="NormalWeb">
    <w:name w:val="Normal (Web)"/>
    <w:basedOn w:val="Normal"/>
    <w:uiPriority w:val="99"/>
    <w:semiHidden/>
    <w:unhideWhenUsed/>
    <w:rsid w:val="006F60BA"/>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6F6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920909">
      <w:bodyDiv w:val="1"/>
      <w:marLeft w:val="0"/>
      <w:marRight w:val="0"/>
      <w:marTop w:val="0"/>
      <w:marBottom w:val="0"/>
      <w:divBdr>
        <w:top w:val="none" w:sz="0" w:space="0" w:color="auto"/>
        <w:left w:val="none" w:sz="0" w:space="0" w:color="auto"/>
        <w:bottom w:val="none" w:sz="0" w:space="0" w:color="auto"/>
        <w:right w:val="none" w:sz="0" w:space="0" w:color="auto"/>
      </w:divBdr>
      <w:divsChild>
        <w:div w:id="813520511">
          <w:marLeft w:val="0"/>
          <w:marRight w:val="0"/>
          <w:marTop w:val="0"/>
          <w:marBottom w:val="0"/>
          <w:divBdr>
            <w:top w:val="none" w:sz="0" w:space="0" w:color="auto"/>
            <w:left w:val="none" w:sz="0" w:space="0" w:color="auto"/>
            <w:bottom w:val="none" w:sz="0" w:space="0" w:color="auto"/>
            <w:right w:val="none" w:sz="0" w:space="0" w:color="auto"/>
          </w:divBdr>
        </w:div>
        <w:div w:id="635989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gna.com/informedchoice" TargetMode="External"/><Relationship Id="rId13" Type="http://schemas.openxmlformats.org/officeDocument/2006/relationships/hyperlink" Target="https://www.cigna.com/informedchoice" TargetMode="External"/><Relationship Id="rId3" Type="http://schemas.openxmlformats.org/officeDocument/2006/relationships/settings" Target="settings.xml"/><Relationship Id="rId7" Type="http://schemas.openxmlformats.org/officeDocument/2006/relationships/hyperlink" Target="https://www.cigna.com/informedchoice" TargetMode="External"/><Relationship Id="rId12" Type="http://schemas.openxmlformats.org/officeDocument/2006/relationships/hyperlink" Target="https://www.cigna.com/informedchoi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igna.com/informedchoice" TargetMode="External"/><Relationship Id="rId11" Type="http://schemas.openxmlformats.org/officeDocument/2006/relationships/hyperlink" Target="https://my.cigna.com/web/public/gues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cigna.com/informedchoice" TargetMode="External"/><Relationship Id="rId4" Type="http://schemas.openxmlformats.org/officeDocument/2006/relationships/webSettings" Target="webSettings.xml"/><Relationship Id="rId9" Type="http://schemas.openxmlformats.org/officeDocument/2006/relationships/hyperlink" Target="https://www.cigna.com/informedchoice" TargetMode="External"/><Relationship Id="rId14" Type="http://schemas.openxmlformats.org/officeDocument/2006/relationships/hyperlink" Target="https://www.cigna.com/informedcho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Cigna</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McNeil, Brian C      30T</dc:creator>
  <cp:lastModifiedBy>Schmidt.Lisa@BrevardSchools.org</cp:lastModifiedBy>
  <cp:revision>2</cp:revision>
  <dcterms:created xsi:type="dcterms:W3CDTF">2020-03-09T17:32:00Z</dcterms:created>
  <dcterms:modified xsi:type="dcterms:W3CDTF">2020-03-09T17:32:00Z</dcterms:modified>
</cp:coreProperties>
</file>