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8A07" w14:textId="6A6DAD8B" w:rsidR="00392795" w:rsidRDefault="00663A2C" w:rsidP="00663A2C">
      <w:pPr>
        <w:jc w:val="center"/>
        <w:rPr>
          <w:sz w:val="28"/>
          <w:szCs w:val="28"/>
        </w:rPr>
      </w:pPr>
      <w:r>
        <w:rPr>
          <w:sz w:val="28"/>
          <w:szCs w:val="28"/>
        </w:rPr>
        <w:t>Certiport – Student Accounts</w:t>
      </w:r>
    </w:p>
    <w:p w14:paraId="0CA7ABC1" w14:textId="77777777" w:rsidR="00663A2C" w:rsidRPr="00663A2C" w:rsidRDefault="00663A2C" w:rsidP="00663A2C">
      <w:pPr>
        <w:jc w:val="center"/>
        <w:rPr>
          <w:sz w:val="28"/>
          <w:szCs w:val="28"/>
        </w:rPr>
      </w:pPr>
      <w:bookmarkStart w:id="0" w:name="_GoBack"/>
      <w:bookmarkEnd w:id="0"/>
    </w:p>
    <w:p w14:paraId="15324982" w14:textId="77777777" w:rsidR="00663A2C" w:rsidRPr="00663A2C" w:rsidRDefault="00663A2C" w:rsidP="00663A2C">
      <w:pPr>
        <w:rPr>
          <w:sz w:val="28"/>
          <w:szCs w:val="28"/>
        </w:rPr>
      </w:pPr>
      <w:proofErr w:type="gramStart"/>
      <w:r w:rsidRPr="00663A2C">
        <w:rPr>
          <w:sz w:val="28"/>
          <w:szCs w:val="28"/>
        </w:rPr>
        <w:t>In an effort to</w:t>
      </w:r>
      <w:proofErr w:type="gramEnd"/>
      <w:r w:rsidRPr="00663A2C">
        <w:rPr>
          <w:sz w:val="28"/>
          <w:szCs w:val="28"/>
        </w:rPr>
        <w:t xml:space="preserve"> be consistent across the district and to help students remember their account information, we have come up with a login schematic.  </w:t>
      </w:r>
    </w:p>
    <w:p w14:paraId="453AC83C" w14:textId="77777777" w:rsidR="00663A2C" w:rsidRPr="00663A2C" w:rsidRDefault="00663A2C" w:rsidP="00663A2C">
      <w:pPr>
        <w:rPr>
          <w:sz w:val="28"/>
          <w:szCs w:val="28"/>
        </w:rPr>
      </w:pPr>
    </w:p>
    <w:p w14:paraId="7B206EA0" w14:textId="77777777" w:rsidR="00663A2C" w:rsidRPr="00663A2C" w:rsidRDefault="00663A2C" w:rsidP="00663A2C">
      <w:pPr>
        <w:rPr>
          <w:sz w:val="28"/>
          <w:szCs w:val="28"/>
        </w:rPr>
      </w:pPr>
      <w:r w:rsidRPr="00663A2C">
        <w:rPr>
          <w:sz w:val="28"/>
          <w:szCs w:val="28"/>
        </w:rPr>
        <w:t xml:space="preserve">Students will use their </w:t>
      </w:r>
      <w:r w:rsidRPr="00663A2C">
        <w:rPr>
          <w:b/>
          <w:bCs/>
          <w:color w:val="FF0000"/>
          <w:sz w:val="28"/>
          <w:szCs w:val="28"/>
        </w:rPr>
        <w:t>first initial, last name, last 2 digits of their birthyear</w:t>
      </w:r>
      <w:r w:rsidRPr="00663A2C">
        <w:rPr>
          <w:color w:val="FF0000"/>
          <w:sz w:val="28"/>
          <w:szCs w:val="28"/>
        </w:rPr>
        <w:t xml:space="preserve"> </w:t>
      </w:r>
      <w:r w:rsidRPr="00663A2C">
        <w:rPr>
          <w:sz w:val="28"/>
          <w:szCs w:val="28"/>
        </w:rPr>
        <w:t xml:space="preserve">for their </w:t>
      </w:r>
      <w:r w:rsidRPr="00663A2C">
        <w:rPr>
          <w:sz w:val="28"/>
          <w:szCs w:val="28"/>
          <w:u w:val="single"/>
        </w:rPr>
        <w:t>username</w:t>
      </w:r>
      <w:r w:rsidRPr="00663A2C">
        <w:rPr>
          <w:sz w:val="28"/>
          <w:szCs w:val="28"/>
        </w:rPr>
        <w:t xml:space="preserve"> (all lower case).</w:t>
      </w:r>
    </w:p>
    <w:p w14:paraId="2640DF3F" w14:textId="77777777" w:rsidR="00663A2C" w:rsidRPr="00663A2C" w:rsidRDefault="00663A2C" w:rsidP="00663A2C">
      <w:pPr>
        <w:rPr>
          <w:sz w:val="28"/>
          <w:szCs w:val="28"/>
        </w:rPr>
      </w:pPr>
      <w:r w:rsidRPr="00663A2C">
        <w:rPr>
          <w:sz w:val="28"/>
          <w:szCs w:val="28"/>
        </w:rPr>
        <w:t xml:space="preserve">Students will use their </w:t>
      </w:r>
      <w:r w:rsidRPr="00663A2C">
        <w:rPr>
          <w:b/>
          <w:bCs/>
          <w:color w:val="FF0000"/>
          <w:sz w:val="28"/>
          <w:szCs w:val="28"/>
        </w:rPr>
        <w:t>ID# and initials</w:t>
      </w:r>
      <w:r w:rsidRPr="00663A2C">
        <w:rPr>
          <w:color w:val="FF0000"/>
          <w:sz w:val="28"/>
          <w:szCs w:val="28"/>
        </w:rPr>
        <w:t xml:space="preserve"> </w:t>
      </w:r>
      <w:r w:rsidRPr="00663A2C">
        <w:rPr>
          <w:sz w:val="28"/>
          <w:szCs w:val="28"/>
        </w:rPr>
        <w:t xml:space="preserve">for their </w:t>
      </w:r>
      <w:r w:rsidRPr="00663A2C">
        <w:rPr>
          <w:sz w:val="28"/>
          <w:szCs w:val="28"/>
          <w:u w:val="single"/>
        </w:rPr>
        <w:t>password</w:t>
      </w:r>
      <w:r w:rsidRPr="00663A2C">
        <w:rPr>
          <w:sz w:val="28"/>
          <w:szCs w:val="28"/>
        </w:rPr>
        <w:t>.</w:t>
      </w:r>
    </w:p>
    <w:p w14:paraId="21C135C0" w14:textId="77777777" w:rsidR="00663A2C" w:rsidRPr="00663A2C" w:rsidRDefault="00663A2C" w:rsidP="00663A2C">
      <w:pPr>
        <w:rPr>
          <w:sz w:val="28"/>
          <w:szCs w:val="28"/>
        </w:rPr>
      </w:pPr>
    </w:p>
    <w:p w14:paraId="0C37D3A1" w14:textId="77777777" w:rsidR="00663A2C" w:rsidRPr="00663A2C" w:rsidRDefault="00663A2C" w:rsidP="00663A2C">
      <w:pPr>
        <w:rPr>
          <w:sz w:val="28"/>
          <w:szCs w:val="28"/>
        </w:rPr>
      </w:pPr>
      <w:r w:rsidRPr="00663A2C">
        <w:rPr>
          <w:sz w:val="28"/>
          <w:szCs w:val="28"/>
        </w:rPr>
        <w:t>Example:</w:t>
      </w:r>
    </w:p>
    <w:p w14:paraId="54BE88E6" w14:textId="77777777" w:rsidR="00663A2C" w:rsidRPr="00663A2C" w:rsidRDefault="00663A2C" w:rsidP="00663A2C">
      <w:pPr>
        <w:rPr>
          <w:sz w:val="28"/>
          <w:szCs w:val="28"/>
        </w:rPr>
      </w:pPr>
      <w:r w:rsidRPr="00663A2C">
        <w:rPr>
          <w:sz w:val="28"/>
          <w:szCs w:val="28"/>
        </w:rPr>
        <w:t>Username – mthomas86</w:t>
      </w:r>
    </w:p>
    <w:p w14:paraId="2C96CF59" w14:textId="77777777" w:rsidR="00663A2C" w:rsidRPr="00663A2C" w:rsidRDefault="00663A2C" w:rsidP="00663A2C">
      <w:pPr>
        <w:rPr>
          <w:sz w:val="28"/>
          <w:szCs w:val="28"/>
        </w:rPr>
      </w:pPr>
      <w:r w:rsidRPr="00663A2C">
        <w:rPr>
          <w:sz w:val="28"/>
          <w:szCs w:val="28"/>
        </w:rPr>
        <w:t>Password – 1234567mt</w:t>
      </w:r>
    </w:p>
    <w:p w14:paraId="309D6379" w14:textId="77777777" w:rsidR="00663A2C" w:rsidRPr="00663A2C" w:rsidRDefault="00663A2C" w:rsidP="00663A2C">
      <w:pPr>
        <w:rPr>
          <w:sz w:val="28"/>
          <w:szCs w:val="28"/>
        </w:rPr>
      </w:pPr>
    </w:p>
    <w:p w14:paraId="20FDE024" w14:textId="77777777" w:rsidR="00663A2C" w:rsidRPr="00663A2C" w:rsidRDefault="00663A2C" w:rsidP="00663A2C">
      <w:pPr>
        <w:rPr>
          <w:b/>
          <w:bCs/>
          <w:color w:val="FF0000"/>
          <w:sz w:val="28"/>
          <w:szCs w:val="28"/>
        </w:rPr>
      </w:pPr>
      <w:r w:rsidRPr="00663A2C">
        <w:rPr>
          <w:sz w:val="28"/>
          <w:szCs w:val="28"/>
          <w:u w:val="single"/>
        </w:rPr>
        <w:t>Students who already have accounts will keep their current accounts – no problem</w:t>
      </w:r>
      <w:r w:rsidRPr="00663A2C">
        <w:rPr>
          <w:sz w:val="28"/>
          <w:szCs w:val="28"/>
        </w:rPr>
        <w:t>.  We are just trying to start something simple so when students move from middle school to high school, or school to school, we can help them remember.</w:t>
      </w:r>
      <w:r w:rsidRPr="00663A2C">
        <w:rPr>
          <w:b/>
          <w:bCs/>
          <w:color w:val="FF0000"/>
          <w:sz w:val="28"/>
          <w:szCs w:val="28"/>
        </w:rPr>
        <w:t xml:space="preserve"> </w:t>
      </w:r>
    </w:p>
    <w:p w14:paraId="468C8DFC" w14:textId="77777777" w:rsidR="00663A2C" w:rsidRPr="00663A2C" w:rsidRDefault="00663A2C" w:rsidP="00663A2C">
      <w:pPr>
        <w:rPr>
          <w:b/>
          <w:bCs/>
          <w:color w:val="FF0000"/>
          <w:sz w:val="28"/>
          <w:szCs w:val="28"/>
        </w:rPr>
      </w:pPr>
    </w:p>
    <w:p w14:paraId="192FCC46" w14:textId="77777777" w:rsidR="00663A2C" w:rsidRPr="00663A2C" w:rsidRDefault="00663A2C" w:rsidP="00663A2C">
      <w:pPr>
        <w:rPr>
          <w:sz w:val="28"/>
          <w:szCs w:val="28"/>
        </w:rPr>
      </w:pPr>
      <w:r w:rsidRPr="00663A2C">
        <w:rPr>
          <w:b/>
          <w:bCs/>
          <w:color w:val="FF0000"/>
          <w:sz w:val="28"/>
          <w:szCs w:val="28"/>
        </w:rPr>
        <w:t>Students must use their LEGAL names (</w:t>
      </w:r>
      <w:r w:rsidRPr="00663A2C">
        <w:rPr>
          <w:b/>
          <w:bCs/>
          <w:color w:val="FF0000"/>
          <w:sz w:val="28"/>
          <w:szCs w:val="28"/>
          <w:u w:val="single"/>
        </w:rPr>
        <w:t>what is in AS400</w:t>
      </w:r>
      <w:r w:rsidRPr="00663A2C">
        <w:rPr>
          <w:b/>
          <w:bCs/>
          <w:color w:val="FF0000"/>
          <w:sz w:val="28"/>
          <w:szCs w:val="28"/>
        </w:rPr>
        <w:t xml:space="preserve">).  </w:t>
      </w:r>
      <w:r w:rsidRPr="00663A2C">
        <w:rPr>
          <w:sz w:val="28"/>
          <w:szCs w:val="28"/>
        </w:rPr>
        <w:t>How they type it in is how it will look on certificates (all lower case, all upper case, misspelled, etc).  Do not allow students to make another account because they can’t remember things or get locked out.</w:t>
      </w:r>
    </w:p>
    <w:p w14:paraId="59BC5718" w14:textId="77777777" w:rsidR="00663A2C" w:rsidRPr="00663A2C" w:rsidRDefault="00663A2C" w:rsidP="00663A2C">
      <w:pPr>
        <w:rPr>
          <w:sz w:val="28"/>
          <w:szCs w:val="28"/>
        </w:rPr>
      </w:pPr>
    </w:p>
    <w:p w14:paraId="2966205E" w14:textId="77777777" w:rsidR="00663A2C" w:rsidRPr="00663A2C" w:rsidRDefault="00663A2C" w:rsidP="00663A2C">
      <w:pPr>
        <w:rPr>
          <w:sz w:val="28"/>
          <w:szCs w:val="28"/>
        </w:rPr>
      </w:pPr>
      <w:r w:rsidRPr="00663A2C">
        <w:rPr>
          <w:sz w:val="28"/>
          <w:szCs w:val="28"/>
        </w:rPr>
        <w:t xml:space="preserve">Again, the </w:t>
      </w:r>
      <w:r w:rsidRPr="00663A2C">
        <w:rPr>
          <w:b/>
          <w:bCs/>
          <w:sz w:val="28"/>
          <w:szCs w:val="28"/>
          <w:u w:val="single"/>
        </w:rPr>
        <w:t>Certiport Student and Teacher Reset Password number is 800-497-8923</w:t>
      </w:r>
      <w:r w:rsidRPr="00663A2C">
        <w:rPr>
          <w:sz w:val="28"/>
          <w:szCs w:val="28"/>
        </w:rPr>
        <w:t>, and the student must be present.  Multiple accounts can also be merged at this number.</w:t>
      </w:r>
    </w:p>
    <w:p w14:paraId="5C5F6882" w14:textId="77777777" w:rsidR="00663A2C" w:rsidRDefault="00663A2C"/>
    <w:sectPr w:rsidR="0066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2C"/>
    <w:rsid w:val="00392795"/>
    <w:rsid w:val="0066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9D31"/>
  <w15:chartTrackingRefBased/>
  <w15:docId w15:val="{0C00516B-B02A-4598-B438-6D2E3AFB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A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D92065C04744C8A7792FBD5293CB4" ma:contentTypeVersion="12" ma:contentTypeDescription="Create a new document." ma:contentTypeScope="" ma:versionID="8aefdf394c6461241c1cd21c2ec6a502">
  <xsd:schema xmlns:xsd="http://www.w3.org/2001/XMLSchema" xmlns:xs="http://www.w3.org/2001/XMLSchema" xmlns:p="http://schemas.microsoft.com/office/2006/metadata/properties" xmlns:ns3="76d9ec53-de9b-4867-abb4-b7448e38189a" xmlns:ns4="7e091628-0fec-4138-ab87-105a69a3fabc" targetNamespace="http://schemas.microsoft.com/office/2006/metadata/properties" ma:root="true" ma:fieldsID="7de8cef9bec6732d6b1f98fbc12afdf9" ns3:_="" ns4:_="">
    <xsd:import namespace="76d9ec53-de9b-4867-abb4-b7448e38189a"/>
    <xsd:import namespace="7e091628-0fec-4138-ab87-105a69a3fa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ec53-de9b-4867-abb4-b7448e3818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91628-0fec-4138-ab87-105a69a3fa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A8A36-9F42-4305-9677-86933897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ec53-de9b-4867-abb4-b7448e38189a"/>
    <ds:schemaRef ds:uri="7e091628-0fec-4138-ab87-105a69a3f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2A9E0-B1FC-416D-82BA-9086F6012390}">
  <ds:schemaRefs>
    <ds:schemaRef ds:uri="http://schemas.microsoft.com/sharepoint/v3/contenttype/forms"/>
  </ds:schemaRefs>
</ds:datastoreItem>
</file>

<file path=customXml/itemProps3.xml><?xml version="1.0" encoding="utf-8"?>
<ds:datastoreItem xmlns:ds="http://schemas.openxmlformats.org/officeDocument/2006/customXml" ds:itemID="{B54E87A6-4B20-43FF-A303-1FB432D9F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Thomas.Michele@Career and Technical Education</dc:creator>
  <cp:keywords/>
  <dc:description/>
  <cp:lastModifiedBy>Thomas.Michele@Career and Technical Education</cp:lastModifiedBy>
  <cp:revision>1</cp:revision>
  <cp:lastPrinted>2019-09-18T15:07:00Z</cp:lastPrinted>
  <dcterms:created xsi:type="dcterms:W3CDTF">2019-09-18T15:05:00Z</dcterms:created>
  <dcterms:modified xsi:type="dcterms:W3CDTF">2019-09-18T15:12:00Z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0x01010078DD92065C04744C8A7792FBD5293CB4</vt:lpwstr>
  </property>
</Properties>
</file>