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CB" w:rsidRPr="00AB0058" w:rsidRDefault="001D00CB" w:rsidP="001D00CB">
      <w:pPr>
        <w:widowControl w:val="0"/>
        <w:tabs>
          <w:tab w:val="left" w:pos="2385"/>
        </w:tabs>
        <w:autoSpaceDE w:val="0"/>
        <w:autoSpaceDN w:val="0"/>
        <w:adjustRightInd w:val="0"/>
        <w:spacing w:after="0" w:line="240" w:lineRule="auto"/>
        <w:ind w:left="1771" w:right="1872"/>
        <w:jc w:val="center"/>
        <w:rPr>
          <w:rFonts w:ascii="Times New Roman" w:hAnsi="Times New Roman"/>
          <w:b/>
          <w:w w:val="97"/>
          <w:sz w:val="52"/>
          <w:szCs w:val="52"/>
        </w:rPr>
      </w:pPr>
      <w:r w:rsidRPr="00AB0058">
        <w:rPr>
          <w:rFonts w:ascii="Times New Roman" w:hAnsi="Times New Roman"/>
          <w:b/>
          <w:w w:val="97"/>
          <w:sz w:val="52"/>
          <w:szCs w:val="52"/>
        </w:rPr>
        <w:t>Brevard Public Schools</w:t>
      </w:r>
    </w:p>
    <w:p w:rsidR="001D00CB" w:rsidRPr="00AB0058" w:rsidRDefault="001D00CB" w:rsidP="001D00CB">
      <w:pPr>
        <w:widowControl w:val="0"/>
        <w:tabs>
          <w:tab w:val="left" w:pos="2385"/>
        </w:tabs>
        <w:autoSpaceDE w:val="0"/>
        <w:autoSpaceDN w:val="0"/>
        <w:adjustRightInd w:val="0"/>
        <w:spacing w:after="0" w:line="240" w:lineRule="auto"/>
        <w:ind w:left="1771" w:right="1872"/>
        <w:jc w:val="center"/>
        <w:rPr>
          <w:rFonts w:ascii="Times New Roman" w:hAnsi="Times New Roman"/>
          <w:b/>
          <w:w w:val="98"/>
          <w:sz w:val="52"/>
          <w:szCs w:val="52"/>
        </w:rPr>
      </w:pPr>
      <w:r w:rsidRPr="00AB0058">
        <w:rPr>
          <w:rFonts w:ascii="Times New Roman" w:hAnsi="Times New Roman"/>
          <w:b/>
          <w:w w:val="98"/>
          <w:sz w:val="52"/>
          <w:szCs w:val="52"/>
        </w:rPr>
        <w:t>School Improvement Plan</w:t>
      </w:r>
    </w:p>
    <w:p w:rsidR="001D00CB" w:rsidRDefault="001D00CB" w:rsidP="001D00CB">
      <w:pPr>
        <w:widowControl w:val="0"/>
        <w:tabs>
          <w:tab w:val="left" w:pos="2385"/>
        </w:tabs>
        <w:autoSpaceDE w:val="0"/>
        <w:autoSpaceDN w:val="0"/>
        <w:adjustRightInd w:val="0"/>
        <w:spacing w:after="0" w:line="240" w:lineRule="auto"/>
        <w:ind w:left="1771" w:right="1872"/>
        <w:jc w:val="center"/>
        <w:rPr>
          <w:rFonts w:ascii="Times New Roman" w:hAnsi="Times New Roman"/>
          <w:b/>
          <w:w w:val="97"/>
          <w:sz w:val="52"/>
          <w:szCs w:val="52"/>
        </w:rPr>
      </w:pPr>
      <w:r>
        <w:rPr>
          <w:rFonts w:ascii="Times New Roman" w:hAnsi="Times New Roman"/>
          <w:b/>
          <w:w w:val="97"/>
          <w:sz w:val="52"/>
          <w:szCs w:val="52"/>
        </w:rPr>
        <w:t>2017-2018</w:t>
      </w:r>
    </w:p>
    <w:p w:rsidR="00E04802" w:rsidRPr="00394384" w:rsidRDefault="00E04802" w:rsidP="00E04802">
      <w:pPr>
        <w:widowControl w:val="0"/>
        <w:tabs>
          <w:tab w:val="left" w:pos="2385"/>
        </w:tabs>
        <w:autoSpaceDE w:val="0"/>
        <w:autoSpaceDN w:val="0"/>
        <w:adjustRightInd w:val="0"/>
        <w:spacing w:after="0" w:line="240" w:lineRule="auto"/>
        <w:rPr>
          <w:rFonts w:ascii="Times New Roman" w:hAnsi="Times New Roman"/>
          <w:b/>
          <w:w w:val="97"/>
          <w:sz w:val="44"/>
          <w:szCs w:val="44"/>
        </w:rPr>
      </w:pPr>
      <w:r w:rsidRPr="00AB0058">
        <w:rPr>
          <w:rFonts w:ascii="Times New Roman" w:hAnsi="Times New Roman"/>
          <w:b/>
          <w:color w:val="000000"/>
          <w:spacing w:val="-1"/>
          <w:sz w:val="28"/>
          <w:szCs w:val="28"/>
        </w:rPr>
        <w:t>Superintendent</w:t>
      </w:r>
      <w:r>
        <w:rPr>
          <w:rFonts w:ascii="Times New Roman" w:hAnsi="Times New Roman"/>
          <w:b/>
          <w:color w:val="000000"/>
          <w:spacing w:val="-1"/>
          <w:sz w:val="28"/>
          <w:szCs w:val="28"/>
        </w:rPr>
        <w:t>:</w:t>
      </w:r>
      <w:r>
        <w:rPr>
          <w:rFonts w:ascii="Times New Roman" w:hAnsi="Times New Roman"/>
          <w:b/>
          <w:color w:val="000000"/>
          <w:spacing w:val="-1"/>
          <w:sz w:val="28"/>
          <w:szCs w:val="28"/>
        </w:rPr>
        <w:tab/>
      </w:r>
      <w:r>
        <w:rPr>
          <w:rFonts w:ascii="Times New Roman" w:hAnsi="Times New Roman"/>
          <w:b/>
          <w:color w:val="000000"/>
          <w:spacing w:val="-1"/>
          <w:sz w:val="28"/>
          <w:szCs w:val="28"/>
        </w:rPr>
        <w:tab/>
      </w:r>
      <w:r>
        <w:rPr>
          <w:rFonts w:ascii="Times New Roman" w:hAnsi="Times New Roman"/>
          <w:b/>
          <w:color w:val="000000"/>
          <w:spacing w:val="-1"/>
          <w:sz w:val="28"/>
          <w:szCs w:val="28"/>
        </w:rPr>
        <w:tab/>
      </w:r>
      <w:r>
        <w:rPr>
          <w:rFonts w:ascii="Times New Roman" w:hAnsi="Times New Roman"/>
          <w:b/>
          <w:color w:val="000000"/>
          <w:spacing w:val="-1"/>
          <w:sz w:val="28"/>
          <w:szCs w:val="28"/>
        </w:rPr>
        <w:tab/>
      </w:r>
      <w:r>
        <w:rPr>
          <w:rFonts w:ascii="Times New Roman" w:hAnsi="Times New Roman"/>
          <w:b/>
          <w:color w:val="000000"/>
          <w:spacing w:val="-1"/>
          <w:sz w:val="28"/>
          <w:szCs w:val="28"/>
        </w:rPr>
        <w:tab/>
      </w:r>
      <w:r>
        <w:rPr>
          <w:rFonts w:ascii="Times New Roman" w:hAnsi="Times New Roman"/>
          <w:b/>
          <w:color w:val="000000"/>
          <w:spacing w:val="-1"/>
          <w:sz w:val="28"/>
          <w:szCs w:val="28"/>
        </w:rPr>
        <w:tab/>
        <w:t xml:space="preserve">     </w:t>
      </w:r>
      <w:r>
        <w:rPr>
          <w:rFonts w:ascii="Times New Roman" w:hAnsi="Times New Roman"/>
          <w:b/>
          <w:w w:val="97"/>
          <w:sz w:val="28"/>
          <w:szCs w:val="28"/>
        </w:rPr>
        <w:t>Asst. Supt.</w:t>
      </w:r>
      <w:r>
        <w:rPr>
          <w:rFonts w:ascii="Times New Roman" w:hAnsi="Times New Roman"/>
          <w:b/>
          <w:color w:val="000000"/>
          <w:spacing w:val="-1"/>
          <w:sz w:val="28"/>
          <w:szCs w:val="28"/>
        </w:rPr>
        <w:t xml:space="preserve"> of Leading and Learning</w:t>
      </w:r>
      <w:r w:rsidRPr="00AB0058">
        <w:rPr>
          <w:rFonts w:ascii="Times New Roman" w:hAnsi="Times New Roman"/>
          <w:b/>
          <w:color w:val="000000"/>
          <w:spacing w:val="-1"/>
          <w:sz w:val="28"/>
          <w:szCs w:val="28"/>
        </w:rPr>
        <w:t>:</w:t>
      </w:r>
    </w:p>
    <w:p w:rsidR="00E04802" w:rsidRPr="00AB0058" w:rsidRDefault="00E04802" w:rsidP="00E04802">
      <w:pPr>
        <w:widowControl w:val="0"/>
        <w:tabs>
          <w:tab w:val="left" w:pos="2385"/>
        </w:tabs>
        <w:autoSpaceDE w:val="0"/>
        <w:autoSpaceDN w:val="0"/>
        <w:adjustRightInd w:val="0"/>
        <w:spacing w:after="0" w:line="240" w:lineRule="auto"/>
        <w:ind w:left="1771" w:right="1872"/>
        <w:jc w:val="center"/>
        <w:rPr>
          <w:rFonts w:ascii="Times New Roman" w:hAnsi="Times New Roman"/>
          <w:b/>
          <w:w w:val="98"/>
          <w:sz w:val="32"/>
          <w:szCs w:val="32"/>
        </w:rPr>
      </w:pPr>
      <w:r w:rsidRPr="00394384">
        <w:rPr>
          <w:rFonts w:ascii="Times New Roman" w:hAnsi="Times New Roman"/>
          <w:b/>
          <w:noProof/>
          <w:w w:val="97"/>
          <w:sz w:val="28"/>
          <w:szCs w:val="28"/>
        </w:rPr>
        <mc:AlternateContent>
          <mc:Choice Requires="wps">
            <w:drawing>
              <wp:anchor distT="45720" distB="45720" distL="114300" distR="114300" simplePos="0" relativeHeight="251671552" behindDoc="0" locked="0" layoutInCell="1" allowOverlap="1" wp14:anchorId="04BE5379" wp14:editId="1494FCA9">
                <wp:simplePos x="0" y="0"/>
                <wp:positionH relativeFrom="column">
                  <wp:posOffset>3914775</wp:posOffset>
                </wp:positionH>
                <wp:positionV relativeFrom="paragraph">
                  <wp:posOffset>48260</wp:posOffset>
                </wp:positionV>
                <wp:extent cx="2360930" cy="390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solidFill>
                            <a:srgbClr val="000000"/>
                          </a:solidFill>
                          <a:miter lim="800000"/>
                          <a:headEnd/>
                          <a:tailEnd/>
                        </a:ln>
                      </wps:spPr>
                      <wps:txbx>
                        <w:txbxContent>
                          <w:p w:rsidR="008E409A" w:rsidRPr="00FD061A" w:rsidRDefault="008E409A" w:rsidP="00350A54">
                            <w:pPr>
                              <w:jc w:val="center"/>
                              <w:rPr>
                                <w:rFonts w:ascii="Times New Roman" w:hAnsi="Times New Roman"/>
                                <w:sz w:val="28"/>
                                <w:szCs w:val="28"/>
                              </w:rPr>
                            </w:pPr>
                            <w:r>
                              <w:rPr>
                                <w:rFonts w:ascii="Times New Roman" w:hAnsi="Times New Roman"/>
                                <w:sz w:val="28"/>
                                <w:szCs w:val="28"/>
                              </w:rPr>
                              <w:t>Dr. Stephanie Soliven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BE5379" id="_x0000_t202" coordsize="21600,21600" o:spt="202" path="m,l,21600r21600,l21600,xe">
                <v:stroke joinstyle="miter"/>
                <v:path gradientshapeok="t" o:connecttype="rect"/>
              </v:shapetype>
              <v:shape id="Text Box 2" o:spid="_x0000_s1026" type="#_x0000_t202" style="position:absolute;left:0;text-align:left;margin-left:308.25pt;margin-top:3.8pt;width:185.9pt;height:30.7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">
                <v:textbox>
                  <w:txbxContent>
                    <w:p w:rsidR="008E409A" w:rsidRPr="00FD061A" w:rsidRDefault="008E409A" w:rsidP="00350A54">
                      <w:pPr>
                        <w:jc w:val="center"/>
                        <w:rPr>
                          <w:rFonts w:ascii="Times New Roman" w:hAnsi="Times New Roman"/>
                          <w:sz w:val="28"/>
                          <w:szCs w:val="28"/>
                        </w:rPr>
                      </w:pPr>
                      <w:r>
                        <w:rPr>
                          <w:rFonts w:ascii="Times New Roman" w:hAnsi="Times New Roman"/>
                          <w:sz w:val="28"/>
                          <w:szCs w:val="28"/>
                        </w:rPr>
                        <w:t>Dr. Stephanie Soliven</w:t>
                      </w:r>
                    </w:p>
                  </w:txbxContent>
                </v:textbox>
                <w10:wrap type="square"/>
              </v:shape>
            </w:pict>
          </mc:Fallback>
        </mc:AlternateContent>
      </w:r>
      <w:r w:rsidRPr="006324AF">
        <w:rPr>
          <w:rFonts w:ascii="Times New Roman" w:hAnsi="Times New Roman"/>
          <w:b/>
          <w:noProof/>
          <w:w w:val="98"/>
          <w:sz w:val="32"/>
          <w:szCs w:val="32"/>
        </w:rPr>
        <mc:AlternateContent>
          <mc:Choice Requires="wps">
            <w:drawing>
              <wp:anchor distT="45720" distB="45720" distL="114300" distR="114300" simplePos="0" relativeHeight="251670528" behindDoc="0" locked="0" layoutInCell="1" allowOverlap="1" wp14:anchorId="6D4A5BE2" wp14:editId="58B3CCA2">
                <wp:simplePos x="0" y="0"/>
                <wp:positionH relativeFrom="column">
                  <wp:posOffset>19050</wp:posOffset>
                </wp:positionH>
                <wp:positionV relativeFrom="paragraph">
                  <wp:posOffset>50800</wp:posOffset>
                </wp:positionV>
                <wp:extent cx="280035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0525"/>
                        </a:xfrm>
                        <a:prstGeom prst="rect">
                          <a:avLst/>
                        </a:prstGeom>
                        <a:solidFill>
                          <a:srgbClr val="FFFFFF"/>
                        </a:solidFill>
                        <a:ln w="9525">
                          <a:solidFill>
                            <a:srgbClr val="000000"/>
                          </a:solidFill>
                          <a:miter lim="800000"/>
                          <a:headEnd/>
                          <a:tailEnd/>
                        </a:ln>
                      </wps:spPr>
                      <wps:txbx>
                        <w:txbxContent>
                          <w:p w:rsidR="008E409A" w:rsidRPr="00394384" w:rsidRDefault="008E409A" w:rsidP="00350A54">
                            <w:pPr>
                              <w:jc w:val="center"/>
                              <w:rPr>
                                <w:rFonts w:ascii="Times New Roman" w:hAnsi="Times New Roman"/>
                                <w:sz w:val="28"/>
                                <w:szCs w:val="28"/>
                              </w:rPr>
                            </w:pPr>
                            <w:r w:rsidRPr="00394384">
                              <w:rPr>
                                <w:rFonts w:ascii="Times New Roman" w:hAnsi="Times New Roman"/>
                                <w:sz w:val="28"/>
                                <w:szCs w:val="28"/>
                              </w:rPr>
                              <w:t>Desmond K. Blackburn, Ph.D.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A5BE2" id="_x0000_s1027" type="#_x0000_t202" style="position:absolute;left:0;text-align:left;margin-left:1.5pt;margin-top:4pt;width:220.5pt;height:3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">
                <v:textbox>
                  <w:txbxContent>
                    <w:p w:rsidR="008E409A" w:rsidRPr="00394384" w:rsidRDefault="008E409A" w:rsidP="00350A54">
                      <w:pPr>
                        <w:jc w:val="center"/>
                        <w:rPr>
                          <w:rFonts w:ascii="Times New Roman" w:hAnsi="Times New Roman"/>
                          <w:sz w:val="28"/>
                          <w:szCs w:val="28"/>
                        </w:rPr>
                      </w:pPr>
                      <w:r w:rsidRPr="00394384">
                        <w:rPr>
                          <w:rFonts w:ascii="Times New Roman" w:hAnsi="Times New Roman"/>
                          <w:sz w:val="28"/>
                          <w:szCs w:val="28"/>
                        </w:rPr>
                        <w:t>Desmond K. Blackburn, Ph.D.</w:t>
                      </w:r>
                    </w:p>
                  </w:txbxContent>
                </v:textbox>
                <w10:wrap type="square"/>
              </v:shape>
            </w:pict>
          </mc:Fallback>
        </mc:AlternateContent>
      </w:r>
    </w:p>
    <w:p w:rsidR="00E04802" w:rsidRDefault="00E04802" w:rsidP="00E04802">
      <w:pPr>
        <w:widowControl w:val="0"/>
        <w:autoSpaceDE w:val="0"/>
        <w:autoSpaceDN w:val="0"/>
        <w:adjustRightInd w:val="0"/>
        <w:spacing w:before="24" w:after="0" w:line="240" w:lineRule="auto"/>
        <w:rPr>
          <w:rFonts w:ascii="Times New Roman" w:hAnsi="Times New Roman"/>
          <w:b/>
          <w:w w:val="97"/>
          <w:sz w:val="28"/>
          <w:szCs w:val="28"/>
        </w:rPr>
      </w:pPr>
      <w:r>
        <w:rPr>
          <w:rFonts w:ascii="Times New Roman" w:hAnsi="Times New Roman"/>
          <w:b/>
          <w:w w:val="97"/>
          <w:sz w:val="28"/>
          <w:szCs w:val="28"/>
        </w:rPr>
        <w:tab/>
      </w:r>
      <w:r>
        <w:rPr>
          <w:rFonts w:ascii="Times New Roman" w:hAnsi="Times New Roman"/>
          <w:b/>
          <w:w w:val="97"/>
          <w:sz w:val="28"/>
          <w:szCs w:val="28"/>
        </w:rPr>
        <w:tab/>
      </w:r>
    </w:p>
    <w:p w:rsidR="00E04802" w:rsidRDefault="00E04802" w:rsidP="00E04802">
      <w:pPr>
        <w:widowControl w:val="0"/>
        <w:autoSpaceDE w:val="0"/>
        <w:autoSpaceDN w:val="0"/>
        <w:adjustRightInd w:val="0"/>
        <w:spacing w:before="24" w:after="0" w:line="240" w:lineRule="auto"/>
        <w:rPr>
          <w:rFonts w:ascii="Times New Roman" w:hAnsi="Times New Roman"/>
          <w:b/>
          <w:w w:val="97"/>
          <w:sz w:val="28"/>
          <w:szCs w:val="28"/>
        </w:rPr>
      </w:pPr>
    </w:p>
    <w:p w:rsidR="00E04802" w:rsidRPr="006324AF" w:rsidRDefault="00E04802" w:rsidP="00E04802">
      <w:pPr>
        <w:widowControl w:val="0"/>
        <w:autoSpaceDE w:val="0"/>
        <w:autoSpaceDN w:val="0"/>
        <w:adjustRightInd w:val="0"/>
        <w:spacing w:before="24" w:after="0" w:line="240" w:lineRule="auto"/>
        <w:rPr>
          <w:rFonts w:ascii="Times New Roman" w:hAnsi="Times New Roman"/>
          <w:b/>
          <w:w w:val="97"/>
          <w:sz w:val="28"/>
          <w:szCs w:val="28"/>
        </w:rPr>
      </w:pPr>
      <w:r w:rsidRPr="00AB0058">
        <w:rPr>
          <w:rFonts w:ascii="Times New Roman" w:hAnsi="Times New Roman"/>
          <w:b/>
          <w:noProof/>
          <w:color w:val="000000"/>
          <w:spacing w:val="-1"/>
          <w:sz w:val="28"/>
          <w:szCs w:val="28"/>
        </w:rPr>
        <mc:AlternateContent>
          <mc:Choice Requires="wps">
            <w:drawing>
              <wp:anchor distT="0" distB="0" distL="114300" distR="114300" simplePos="0" relativeHeight="251666432" behindDoc="0" locked="0" layoutInCell="1" allowOverlap="1" wp14:anchorId="32AD9F9C" wp14:editId="49D0F0B3">
                <wp:simplePos x="0" y="0"/>
                <wp:positionH relativeFrom="column">
                  <wp:posOffset>19050</wp:posOffset>
                </wp:positionH>
                <wp:positionV relativeFrom="paragraph">
                  <wp:posOffset>368300</wp:posOffset>
                </wp:positionV>
                <wp:extent cx="2800350" cy="358775"/>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58775"/>
                        </a:xfrm>
                        <a:prstGeom prst="rect">
                          <a:avLst/>
                        </a:prstGeom>
                        <a:solidFill>
                          <a:srgbClr val="FFFFFF"/>
                        </a:solidFill>
                        <a:ln w="9525">
                          <a:solidFill>
                            <a:srgbClr val="000000"/>
                          </a:solidFill>
                          <a:miter lim="800000"/>
                          <a:headEnd/>
                          <a:tailEnd/>
                        </a:ln>
                      </wps:spPr>
                      <wps:txbx>
                        <w:txbxContent>
                          <w:p w:rsidR="008E409A" w:rsidRPr="00313CF7" w:rsidRDefault="00313CF7" w:rsidP="00313CF7">
                            <w:pPr>
                              <w:jc w:val="center"/>
                              <w:rPr>
                                <w:rFonts w:ascii="Times New Roman" w:hAnsi="Times New Roman"/>
                                <w:sz w:val="28"/>
                                <w:szCs w:val="28"/>
                              </w:rPr>
                            </w:pPr>
                            <w:r>
                              <w:rPr>
                                <w:rFonts w:ascii="Times New Roman" w:hAnsi="Times New Roman"/>
                                <w:sz w:val="28"/>
                                <w:szCs w:val="28"/>
                              </w:rPr>
                              <w:t>Sherri Bowman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D9F9C" id="_x0000_t202" coordsize="21600,21600" o:spt="202" path="m,l,21600r21600,l21600,xe">
                <v:stroke joinstyle="miter"/>
                <v:path gradientshapeok="t" o:connecttype="rect"/>
              </v:shapetype>
              <v:shape id="_x0000_s1028" type="#_x0000_t202" style="position:absolute;margin-left:1.5pt;margin-top:29pt;width:220.5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">
                <v:textbox>
                  <w:txbxContent>
                    <w:p w:rsidR="008E409A" w:rsidRPr="00313CF7" w:rsidRDefault="00313CF7" w:rsidP="00313CF7">
                      <w:pPr>
                        <w:jc w:val="center"/>
                        <w:rPr>
                          <w:rFonts w:ascii="Times New Roman" w:hAnsi="Times New Roman"/>
                          <w:sz w:val="28"/>
                          <w:szCs w:val="28"/>
                        </w:rPr>
                      </w:pPr>
                      <w:bookmarkStart w:id="1" w:name="_GoBack"/>
                      <w:bookmarkEnd w:id="1"/>
                      <w:r>
                        <w:rPr>
                          <w:rFonts w:ascii="Times New Roman" w:hAnsi="Times New Roman"/>
                          <w:sz w:val="28"/>
                          <w:szCs w:val="28"/>
                        </w:rPr>
                        <w:t>Sherri Bowman</w:t>
                      </w:r>
                    </w:p>
                  </w:txbxContent>
                </v:textbox>
              </v:shape>
            </w:pict>
          </mc:Fallback>
        </mc:AlternateContent>
      </w:r>
      <w:r>
        <w:rPr>
          <w:rFonts w:ascii="Times New Roman" w:hAnsi="Times New Roman"/>
          <w:b/>
          <w:color w:val="000000"/>
          <w:spacing w:val="-1"/>
          <w:sz w:val="28"/>
          <w:szCs w:val="28"/>
        </w:rPr>
        <w:t xml:space="preserve">Principal Supervisor: </w:t>
      </w:r>
      <w:r w:rsidRPr="00AB0058">
        <w:rPr>
          <w:rFonts w:ascii="Times New Roman" w:hAnsi="Times New Roman"/>
          <w:b/>
          <w:noProof/>
          <w:color w:val="000000"/>
          <w:spacing w:val="-1"/>
          <w:sz w:val="28"/>
          <w:szCs w:val="28"/>
        </w:rPr>
        <mc:AlternateContent>
          <mc:Choice Requires="wps">
            <w:drawing>
              <wp:anchor distT="0" distB="0" distL="114300" distR="114300" simplePos="0" relativeHeight="251668480" behindDoc="0" locked="0" layoutInCell="1" allowOverlap="1" wp14:anchorId="6FAED260" wp14:editId="20C9946E">
                <wp:simplePos x="0" y="0"/>
                <wp:positionH relativeFrom="column">
                  <wp:posOffset>3956050</wp:posOffset>
                </wp:positionH>
                <wp:positionV relativeFrom="paragraph">
                  <wp:posOffset>379095</wp:posOffset>
                </wp:positionV>
                <wp:extent cx="2722880" cy="367665"/>
                <wp:effectExtent l="10795" t="1397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67665"/>
                        </a:xfrm>
                        <a:prstGeom prst="rect">
                          <a:avLst/>
                        </a:prstGeom>
                        <a:solidFill>
                          <a:srgbClr val="FFFFFF"/>
                        </a:solidFill>
                        <a:ln w="9525">
                          <a:solidFill>
                            <a:srgbClr val="000000"/>
                          </a:solidFill>
                          <a:miter lim="800000"/>
                          <a:headEnd/>
                          <a:tailEnd/>
                        </a:ln>
                      </wps:spPr>
                      <wps:txbx>
                        <w:txbxContent>
                          <w:p w:rsidR="008E409A" w:rsidRPr="002F1814" w:rsidRDefault="008E409A" w:rsidP="002F1814">
                            <w:pPr>
                              <w:jc w:val="center"/>
                              <w:rPr>
                                <w:rFonts w:ascii="Times New Roman" w:hAnsi="Times New Roman"/>
                                <w:sz w:val="28"/>
                                <w:szCs w:val="28"/>
                              </w:rPr>
                            </w:pPr>
                            <w:r w:rsidRPr="002F1814">
                              <w:rPr>
                                <w:rFonts w:ascii="Times New Roman" w:hAnsi="Times New Roman"/>
                                <w:sz w:val="28"/>
                                <w:szCs w:val="28"/>
                              </w:rPr>
                              <w:t>Cocoa High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FAED260" id="Text Box 5" o:spid="_x0000_s1029" type="#_x0000_t202" style="position:absolute;margin-left:311.5pt;margin-top:29.85pt;width:214.4pt;height:28.9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GaLQIAAFc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">
                <v:textbox>
                  <w:txbxContent>
                    <w:p w:rsidR="008E409A" w:rsidRPr="002F1814" w:rsidRDefault="008E409A" w:rsidP="002F1814">
                      <w:pPr>
                        <w:jc w:val="center"/>
                        <w:rPr>
                          <w:rFonts w:ascii="Times New Roman" w:hAnsi="Times New Roman"/>
                          <w:sz w:val="28"/>
                          <w:szCs w:val="28"/>
                        </w:rPr>
                      </w:pPr>
                      <w:r w:rsidRPr="002F1814">
                        <w:rPr>
                          <w:rFonts w:ascii="Times New Roman" w:hAnsi="Times New Roman"/>
                          <w:sz w:val="28"/>
                          <w:szCs w:val="28"/>
                        </w:rPr>
                        <w:t>Cocoa High School</w:t>
                      </w:r>
                    </w:p>
                  </w:txbxContent>
                </v:textbox>
              </v:shape>
            </w:pict>
          </mc:Fallback>
        </mc:AlternateContent>
      </w:r>
      <w:r w:rsidR="008374F7">
        <w:rPr>
          <w:rFonts w:ascii="Times New Roman" w:hAnsi="Times New Roman"/>
          <w:b/>
          <w:w w:val="97"/>
          <w:sz w:val="28"/>
          <w:szCs w:val="28"/>
        </w:rPr>
        <w:tab/>
      </w:r>
      <w:r w:rsidR="008374F7">
        <w:rPr>
          <w:rFonts w:ascii="Times New Roman" w:hAnsi="Times New Roman"/>
          <w:b/>
          <w:w w:val="97"/>
          <w:sz w:val="28"/>
          <w:szCs w:val="28"/>
        </w:rPr>
        <w:tab/>
      </w:r>
      <w:r w:rsidR="008374F7">
        <w:rPr>
          <w:rFonts w:ascii="Times New Roman" w:hAnsi="Times New Roman"/>
          <w:b/>
          <w:w w:val="97"/>
          <w:sz w:val="28"/>
          <w:szCs w:val="28"/>
        </w:rPr>
        <w:tab/>
      </w:r>
      <w:r w:rsidR="008374F7">
        <w:rPr>
          <w:rFonts w:ascii="Times New Roman" w:hAnsi="Times New Roman"/>
          <w:b/>
          <w:w w:val="97"/>
          <w:sz w:val="28"/>
          <w:szCs w:val="28"/>
        </w:rPr>
        <w:tab/>
      </w:r>
      <w:r w:rsidR="008374F7">
        <w:rPr>
          <w:rFonts w:ascii="Times New Roman" w:hAnsi="Times New Roman"/>
          <w:b/>
          <w:w w:val="97"/>
          <w:sz w:val="28"/>
          <w:szCs w:val="28"/>
        </w:rPr>
        <w:tab/>
      </w:r>
      <w:r w:rsidR="008374F7">
        <w:rPr>
          <w:rFonts w:ascii="Times New Roman" w:hAnsi="Times New Roman"/>
          <w:b/>
          <w:w w:val="97"/>
          <w:sz w:val="28"/>
          <w:szCs w:val="28"/>
        </w:rPr>
        <w:tab/>
      </w:r>
      <w:r w:rsidRPr="00AB0058">
        <w:rPr>
          <w:rFonts w:ascii="Times New Roman" w:hAnsi="Times New Roman"/>
          <w:b/>
          <w:w w:val="97"/>
          <w:sz w:val="28"/>
          <w:szCs w:val="28"/>
        </w:rPr>
        <w:t>Name of School:</w:t>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r w:rsidRPr="00AB0058">
        <w:rPr>
          <w:rFonts w:ascii="Times New Roman" w:hAnsi="Times New Roman"/>
          <w:b/>
          <w:color w:val="000000"/>
          <w:spacing w:val="-1"/>
          <w:sz w:val="28"/>
          <w:szCs w:val="28"/>
        </w:rPr>
        <w:tab/>
      </w:r>
    </w:p>
    <w:p w:rsidR="00E04802" w:rsidRPr="00AB0058" w:rsidRDefault="00E04802" w:rsidP="00E04802">
      <w:pPr>
        <w:widowControl w:val="0"/>
        <w:autoSpaceDE w:val="0"/>
        <w:autoSpaceDN w:val="0"/>
        <w:adjustRightInd w:val="0"/>
        <w:spacing w:after="0" w:line="240" w:lineRule="auto"/>
        <w:rPr>
          <w:rFonts w:ascii="Times New Roman" w:hAnsi="Times New Roman"/>
          <w:b/>
          <w:color w:val="000000"/>
          <w:spacing w:val="-1"/>
          <w:sz w:val="28"/>
          <w:szCs w:val="28"/>
        </w:rPr>
      </w:pPr>
      <w:r w:rsidRPr="00AB0058">
        <w:rPr>
          <w:rFonts w:ascii="Times New Roman" w:hAnsi="Times New Roman"/>
          <w:b/>
          <w:color w:val="000000"/>
          <w:spacing w:val="-1"/>
          <w:sz w:val="28"/>
          <w:szCs w:val="28"/>
        </w:rPr>
        <w:tab/>
      </w:r>
    </w:p>
    <w:p w:rsidR="00E04802" w:rsidRPr="00AB0058" w:rsidRDefault="00350A54" w:rsidP="00E04802">
      <w:pPr>
        <w:widowControl w:val="0"/>
        <w:autoSpaceDE w:val="0"/>
        <w:autoSpaceDN w:val="0"/>
        <w:adjustRightInd w:val="0"/>
        <w:spacing w:after="0" w:line="240" w:lineRule="auto"/>
        <w:rPr>
          <w:rFonts w:ascii="Times New Roman" w:hAnsi="Times New Roman"/>
          <w:b/>
          <w:color w:val="000000"/>
          <w:spacing w:val="-1"/>
          <w:sz w:val="28"/>
          <w:szCs w:val="28"/>
        </w:rPr>
      </w:pPr>
      <w:r w:rsidRPr="00AB0058">
        <w:rPr>
          <w:rFonts w:ascii="Times New Roman" w:hAnsi="Times New Roman"/>
          <w:b/>
          <w:noProof/>
          <w:color w:val="000000"/>
          <w:spacing w:val="-1"/>
          <w:sz w:val="28"/>
          <w:szCs w:val="28"/>
        </w:rPr>
        <mc:AlternateContent>
          <mc:Choice Requires="wps">
            <w:drawing>
              <wp:anchor distT="0" distB="0" distL="114300" distR="114300" simplePos="0" relativeHeight="251669504" behindDoc="0" locked="0" layoutInCell="1" allowOverlap="1" wp14:anchorId="404AFE36" wp14:editId="18073FC7">
                <wp:simplePos x="0" y="0"/>
                <wp:positionH relativeFrom="column">
                  <wp:posOffset>3962400</wp:posOffset>
                </wp:positionH>
                <wp:positionV relativeFrom="paragraph">
                  <wp:posOffset>304165</wp:posOffset>
                </wp:positionV>
                <wp:extent cx="2722880" cy="323850"/>
                <wp:effectExtent l="0" t="0" r="2032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323850"/>
                        </a:xfrm>
                        <a:prstGeom prst="rect">
                          <a:avLst/>
                        </a:prstGeom>
                        <a:solidFill>
                          <a:srgbClr val="FFFFFF"/>
                        </a:solidFill>
                        <a:ln w="9525">
                          <a:solidFill>
                            <a:srgbClr val="000000"/>
                          </a:solidFill>
                          <a:miter lim="800000"/>
                          <a:headEnd/>
                          <a:tailEnd/>
                        </a:ln>
                      </wps:spPr>
                      <wps:txbx>
                        <w:txbxContent>
                          <w:p w:rsidR="008E409A" w:rsidRPr="002F1814" w:rsidRDefault="008E409A" w:rsidP="002F1814">
                            <w:pPr>
                              <w:jc w:val="center"/>
                              <w:rPr>
                                <w:rFonts w:ascii="Times New Roman" w:hAnsi="Times New Roman"/>
                                <w:sz w:val="28"/>
                                <w:szCs w:val="28"/>
                              </w:rPr>
                            </w:pPr>
                            <w:r w:rsidRPr="002F1814">
                              <w:rPr>
                                <w:rFonts w:ascii="Times New Roman" w:hAnsi="Times New Roman"/>
                                <w:sz w:val="28"/>
                                <w:szCs w:val="28"/>
                              </w:rPr>
                              <w:t>Cathy Gahres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AFE36" id="Text Box 6" o:spid="_x0000_s1030" type="#_x0000_t202" style="position:absolute;margin-left:312pt;margin-top:23.95pt;width:214.4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">
                <v:textbox>
                  <w:txbxContent>
                    <w:p w:rsidR="008E409A" w:rsidRPr="002F1814" w:rsidRDefault="008E409A" w:rsidP="002F1814">
                      <w:pPr>
                        <w:jc w:val="center"/>
                        <w:rPr>
                          <w:rFonts w:ascii="Times New Roman" w:hAnsi="Times New Roman"/>
                          <w:sz w:val="28"/>
                          <w:szCs w:val="28"/>
                        </w:rPr>
                      </w:pPr>
                      <w:r w:rsidRPr="002F1814">
                        <w:rPr>
                          <w:rFonts w:ascii="Times New Roman" w:hAnsi="Times New Roman"/>
                          <w:sz w:val="28"/>
                          <w:szCs w:val="28"/>
                        </w:rPr>
                        <w:t>Cathy Gahres</w:t>
                      </w:r>
                    </w:p>
                  </w:txbxContent>
                </v:textbox>
              </v:shape>
            </w:pict>
          </mc:Fallback>
        </mc:AlternateContent>
      </w:r>
      <w:r w:rsidR="00E04802" w:rsidRPr="00AB0058">
        <w:rPr>
          <w:rFonts w:ascii="Times New Roman" w:hAnsi="Times New Roman"/>
          <w:b/>
          <w:noProof/>
          <w:color w:val="000000"/>
          <w:spacing w:val="-1"/>
          <w:sz w:val="28"/>
          <w:szCs w:val="28"/>
        </w:rPr>
        <mc:AlternateContent>
          <mc:Choice Requires="wps">
            <w:drawing>
              <wp:anchor distT="0" distB="0" distL="114300" distR="114300" simplePos="0" relativeHeight="251667456" behindDoc="0" locked="0" layoutInCell="1" allowOverlap="1" wp14:anchorId="704FF4A2" wp14:editId="4668DF4A">
                <wp:simplePos x="0" y="0"/>
                <wp:positionH relativeFrom="column">
                  <wp:posOffset>19050</wp:posOffset>
                </wp:positionH>
                <wp:positionV relativeFrom="paragraph">
                  <wp:posOffset>294640</wp:posOffset>
                </wp:positionV>
                <wp:extent cx="2800350" cy="372745"/>
                <wp:effectExtent l="0" t="0" r="19050"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72745"/>
                        </a:xfrm>
                        <a:prstGeom prst="rect">
                          <a:avLst/>
                        </a:prstGeom>
                        <a:solidFill>
                          <a:srgbClr val="FFFFFF"/>
                        </a:solidFill>
                        <a:ln w="9525">
                          <a:solidFill>
                            <a:srgbClr val="000000"/>
                          </a:solidFill>
                          <a:miter lim="800000"/>
                          <a:headEnd/>
                          <a:tailEnd/>
                        </a:ln>
                      </wps:spPr>
                      <wps:txbx>
                        <w:txbxContent>
                          <w:p w:rsidR="008E409A" w:rsidRPr="002F1814" w:rsidRDefault="008E409A" w:rsidP="002F1814">
                            <w:pPr>
                              <w:jc w:val="center"/>
                              <w:rPr>
                                <w:rFonts w:ascii="Times New Roman" w:hAnsi="Times New Roman"/>
                                <w:sz w:val="28"/>
                                <w:szCs w:val="28"/>
                              </w:rPr>
                            </w:pPr>
                            <w:r w:rsidRPr="002F1814">
                              <w:rPr>
                                <w:rFonts w:ascii="Times New Roman" w:hAnsi="Times New Roman"/>
                                <w:sz w:val="28"/>
                                <w:szCs w:val="28"/>
                              </w:rPr>
                              <w:t>Rachad T. Wilson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FF4A2" id="Text Box 4" o:spid="_x0000_s1031" type="#_x0000_t202" style="position:absolute;margin-left:1.5pt;margin-top:23.2pt;width:220.5pt;height:2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SVLAIAAFc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">
                <v:textbox>
                  <w:txbxContent>
                    <w:p w:rsidR="008E409A" w:rsidRPr="002F1814" w:rsidRDefault="008E409A" w:rsidP="002F1814">
                      <w:pPr>
                        <w:jc w:val="center"/>
                        <w:rPr>
                          <w:rFonts w:ascii="Times New Roman" w:hAnsi="Times New Roman"/>
                          <w:sz w:val="28"/>
                          <w:szCs w:val="28"/>
                        </w:rPr>
                      </w:pPr>
                      <w:proofErr w:type="spellStart"/>
                      <w:r w:rsidRPr="002F1814">
                        <w:rPr>
                          <w:rFonts w:ascii="Times New Roman" w:hAnsi="Times New Roman"/>
                          <w:sz w:val="28"/>
                          <w:szCs w:val="28"/>
                        </w:rPr>
                        <w:t>Rachad</w:t>
                      </w:r>
                      <w:proofErr w:type="spellEnd"/>
                      <w:r w:rsidRPr="002F1814">
                        <w:rPr>
                          <w:rFonts w:ascii="Times New Roman" w:hAnsi="Times New Roman"/>
                          <w:sz w:val="28"/>
                          <w:szCs w:val="28"/>
                        </w:rPr>
                        <w:t xml:space="preserve"> T. Wilson</w:t>
                      </w:r>
                    </w:p>
                  </w:txbxContent>
                </v:textbox>
              </v:shape>
            </w:pict>
          </mc:Fallback>
        </mc:AlternateContent>
      </w:r>
      <w:r w:rsidR="00E04802" w:rsidRPr="00AB0058">
        <w:rPr>
          <w:rFonts w:ascii="Times New Roman" w:hAnsi="Times New Roman"/>
          <w:b/>
          <w:color w:val="000000"/>
          <w:spacing w:val="-1"/>
          <w:sz w:val="28"/>
          <w:szCs w:val="28"/>
        </w:rPr>
        <w:t>Principal:</w:t>
      </w:r>
      <w:r w:rsidR="00E04802">
        <w:rPr>
          <w:rFonts w:ascii="Times New Roman" w:hAnsi="Times New Roman"/>
          <w:b/>
          <w:color w:val="000000"/>
          <w:spacing w:val="-1"/>
          <w:sz w:val="28"/>
          <w:szCs w:val="28"/>
        </w:rPr>
        <w:tab/>
      </w:r>
      <w:r w:rsidR="00E04802">
        <w:rPr>
          <w:rFonts w:ascii="Times New Roman" w:hAnsi="Times New Roman"/>
          <w:b/>
          <w:color w:val="000000"/>
          <w:spacing w:val="-1"/>
          <w:sz w:val="28"/>
          <w:szCs w:val="28"/>
        </w:rPr>
        <w:tab/>
      </w:r>
      <w:r w:rsidR="00E04802">
        <w:rPr>
          <w:rFonts w:ascii="Times New Roman" w:hAnsi="Times New Roman"/>
          <w:b/>
          <w:color w:val="000000"/>
          <w:spacing w:val="-1"/>
          <w:sz w:val="28"/>
          <w:szCs w:val="28"/>
        </w:rPr>
        <w:tab/>
      </w:r>
      <w:r w:rsidR="00E04802">
        <w:rPr>
          <w:rFonts w:ascii="Times New Roman" w:hAnsi="Times New Roman"/>
          <w:b/>
          <w:color w:val="000000"/>
          <w:spacing w:val="-1"/>
          <w:sz w:val="28"/>
          <w:szCs w:val="28"/>
        </w:rPr>
        <w:tab/>
      </w:r>
      <w:r w:rsidR="00E04802">
        <w:rPr>
          <w:rFonts w:ascii="Times New Roman" w:hAnsi="Times New Roman"/>
          <w:b/>
          <w:color w:val="000000"/>
          <w:spacing w:val="-1"/>
          <w:sz w:val="28"/>
          <w:szCs w:val="28"/>
        </w:rPr>
        <w:tab/>
      </w:r>
      <w:r w:rsidR="00E04802">
        <w:rPr>
          <w:rFonts w:ascii="Times New Roman" w:hAnsi="Times New Roman"/>
          <w:b/>
          <w:color w:val="000000"/>
          <w:spacing w:val="-1"/>
          <w:sz w:val="28"/>
          <w:szCs w:val="28"/>
        </w:rPr>
        <w:tab/>
      </w:r>
      <w:r w:rsidR="00E04802">
        <w:rPr>
          <w:rFonts w:ascii="Times New Roman" w:hAnsi="Times New Roman"/>
          <w:b/>
          <w:color w:val="000000"/>
          <w:spacing w:val="-1"/>
          <w:sz w:val="28"/>
          <w:szCs w:val="28"/>
        </w:rPr>
        <w:tab/>
      </w:r>
      <w:r w:rsidR="00E04802">
        <w:rPr>
          <w:rFonts w:ascii="Times New Roman" w:hAnsi="Times New Roman"/>
          <w:b/>
          <w:color w:val="000000"/>
          <w:spacing w:val="-1"/>
          <w:sz w:val="28"/>
          <w:szCs w:val="28"/>
        </w:rPr>
        <w:tab/>
      </w:r>
      <w:r w:rsidR="00E04802" w:rsidRPr="00AB0058">
        <w:rPr>
          <w:rFonts w:ascii="Times New Roman" w:hAnsi="Times New Roman"/>
          <w:b/>
          <w:color w:val="000000"/>
          <w:spacing w:val="-1"/>
          <w:sz w:val="28"/>
          <w:szCs w:val="28"/>
        </w:rPr>
        <w:t>SAC Chairperson:</w:t>
      </w:r>
      <w:r w:rsidR="00E04802" w:rsidRPr="00AB0058">
        <w:rPr>
          <w:rFonts w:ascii="Times New Roman" w:hAnsi="Times New Roman"/>
          <w:b/>
          <w:color w:val="000000"/>
          <w:spacing w:val="-1"/>
          <w:sz w:val="28"/>
          <w:szCs w:val="28"/>
        </w:rPr>
        <w:tab/>
      </w:r>
      <w:r w:rsidR="00E04802" w:rsidRPr="00AB0058">
        <w:rPr>
          <w:rFonts w:ascii="Times New Roman" w:hAnsi="Times New Roman"/>
          <w:b/>
          <w:color w:val="000000"/>
          <w:spacing w:val="-1"/>
          <w:sz w:val="28"/>
          <w:szCs w:val="28"/>
        </w:rPr>
        <w:tab/>
      </w:r>
      <w:r w:rsidR="00E04802" w:rsidRPr="00AB0058">
        <w:rPr>
          <w:rFonts w:ascii="Times New Roman" w:hAnsi="Times New Roman"/>
          <w:b/>
          <w:color w:val="000000"/>
          <w:spacing w:val="-1"/>
          <w:sz w:val="28"/>
          <w:szCs w:val="28"/>
        </w:rPr>
        <w:tab/>
      </w:r>
      <w:r w:rsidR="00E04802" w:rsidRPr="00AB0058">
        <w:rPr>
          <w:rFonts w:ascii="Times New Roman" w:hAnsi="Times New Roman"/>
          <w:b/>
          <w:color w:val="000000"/>
          <w:spacing w:val="-1"/>
          <w:sz w:val="28"/>
          <w:szCs w:val="28"/>
        </w:rPr>
        <w:tab/>
      </w:r>
      <w:r w:rsidR="00E04802" w:rsidRPr="00AB0058">
        <w:rPr>
          <w:rFonts w:ascii="Times New Roman" w:hAnsi="Times New Roman"/>
          <w:b/>
          <w:color w:val="000000"/>
          <w:spacing w:val="-1"/>
          <w:sz w:val="28"/>
          <w:szCs w:val="28"/>
        </w:rPr>
        <w:tab/>
      </w:r>
      <w:r w:rsidR="00E04802" w:rsidRPr="00AB0058">
        <w:rPr>
          <w:rFonts w:ascii="Times New Roman" w:hAnsi="Times New Roman"/>
          <w:b/>
          <w:color w:val="000000"/>
          <w:spacing w:val="-1"/>
          <w:sz w:val="28"/>
          <w:szCs w:val="28"/>
        </w:rPr>
        <w:tab/>
      </w:r>
    </w:p>
    <w:p w:rsidR="00E04802" w:rsidRPr="00AB0058" w:rsidRDefault="00E04802" w:rsidP="00E04802">
      <w:pPr>
        <w:widowControl w:val="0"/>
        <w:autoSpaceDE w:val="0"/>
        <w:autoSpaceDN w:val="0"/>
        <w:adjustRightInd w:val="0"/>
        <w:spacing w:after="0" w:line="240" w:lineRule="auto"/>
        <w:rPr>
          <w:rFonts w:ascii="Times New Roman" w:hAnsi="Times New Roman"/>
          <w:b/>
          <w:color w:val="000000"/>
          <w:spacing w:val="-1"/>
          <w:sz w:val="28"/>
          <w:szCs w:val="28"/>
        </w:rPr>
      </w:pPr>
    </w:p>
    <w:p w:rsidR="001D00CB" w:rsidRPr="00AB0058" w:rsidRDefault="001D00CB" w:rsidP="001D00CB">
      <w:pPr>
        <w:widowControl w:val="0"/>
        <w:autoSpaceDE w:val="0"/>
        <w:autoSpaceDN w:val="0"/>
        <w:adjustRightInd w:val="0"/>
        <w:spacing w:after="0" w:line="240" w:lineRule="auto"/>
        <w:rPr>
          <w:rFonts w:ascii="Times New Roman" w:hAnsi="Times New Roman"/>
          <w:b/>
          <w:color w:val="000000"/>
          <w:spacing w:val="-1"/>
          <w:sz w:val="28"/>
          <w:szCs w:val="28"/>
        </w:rPr>
      </w:pPr>
    </w:p>
    <w:p w:rsidR="001D00CB" w:rsidRPr="00AB0058" w:rsidRDefault="001D00CB" w:rsidP="001D00CB">
      <w:pPr>
        <w:widowControl w:val="0"/>
        <w:autoSpaceDE w:val="0"/>
        <w:autoSpaceDN w:val="0"/>
        <w:adjustRightInd w:val="0"/>
        <w:spacing w:after="0" w:line="240" w:lineRule="auto"/>
        <w:rPr>
          <w:rFonts w:ascii="Times New Roman" w:hAnsi="Times New Roman"/>
          <w:b/>
          <w:color w:val="000000"/>
          <w:spacing w:val="-1"/>
          <w:sz w:val="28"/>
          <w:szCs w:val="28"/>
        </w:rPr>
      </w:pPr>
      <w:r w:rsidRPr="00AB0058">
        <w:rPr>
          <w:rFonts w:ascii="Times New Roman" w:hAnsi="Times New Roman"/>
          <w:b/>
          <w:color w:val="000000"/>
          <w:spacing w:val="-1"/>
          <w:sz w:val="28"/>
          <w:szCs w:val="28"/>
        </w:rPr>
        <w:tab/>
      </w:r>
    </w:p>
    <w:tbl>
      <w:tblPr>
        <w:tblStyle w:val="TableGrid"/>
        <w:tblW w:w="0" w:type="auto"/>
        <w:tblLook w:val="04A0" w:firstRow="1" w:lastRow="0" w:firstColumn="1" w:lastColumn="0" w:noHBand="0" w:noVBand="1"/>
      </w:tblPr>
      <w:tblGrid>
        <w:gridCol w:w="2697"/>
        <w:gridCol w:w="2697"/>
        <w:gridCol w:w="2698"/>
        <w:gridCol w:w="2698"/>
      </w:tblGrid>
      <w:tr w:rsidR="001D00CB" w:rsidTr="008E409A">
        <w:tc>
          <w:tcPr>
            <w:tcW w:w="2697" w:type="dxa"/>
          </w:tcPr>
          <w:p w:rsidR="001D00CB" w:rsidRDefault="001D00CB" w:rsidP="008E409A">
            <w:pPr>
              <w:widowControl w:val="0"/>
              <w:autoSpaceDE w:val="0"/>
              <w:autoSpaceDN w:val="0"/>
              <w:adjustRightInd w:val="0"/>
              <w:rPr>
                <w:rFonts w:ascii="Times New Roman" w:hAnsi="Times New Roman"/>
                <w:b/>
                <w:color w:val="000000"/>
                <w:spacing w:val="-1"/>
                <w:sz w:val="28"/>
                <w:szCs w:val="28"/>
              </w:rPr>
            </w:pPr>
            <w:r>
              <w:rPr>
                <w:rFonts w:ascii="Times New Roman" w:hAnsi="Times New Roman"/>
                <w:b/>
                <w:color w:val="000000"/>
                <w:spacing w:val="-1"/>
                <w:sz w:val="28"/>
                <w:szCs w:val="28"/>
              </w:rPr>
              <w:t>School Grade History</w:t>
            </w:r>
          </w:p>
        </w:tc>
        <w:tc>
          <w:tcPr>
            <w:tcW w:w="2697" w:type="dxa"/>
          </w:tcPr>
          <w:p w:rsidR="002F1814" w:rsidRDefault="001D00CB" w:rsidP="008E409A">
            <w:pPr>
              <w:widowControl w:val="0"/>
              <w:autoSpaceDE w:val="0"/>
              <w:autoSpaceDN w:val="0"/>
              <w:adjustRightInd w:val="0"/>
              <w:rPr>
                <w:rFonts w:ascii="Times New Roman" w:hAnsi="Times New Roman"/>
                <w:b/>
                <w:color w:val="000000"/>
                <w:spacing w:val="-1"/>
                <w:sz w:val="28"/>
                <w:szCs w:val="28"/>
              </w:rPr>
            </w:pPr>
            <w:r>
              <w:rPr>
                <w:rFonts w:ascii="Times New Roman" w:hAnsi="Times New Roman"/>
                <w:b/>
                <w:color w:val="000000"/>
                <w:spacing w:val="-1"/>
                <w:sz w:val="28"/>
                <w:szCs w:val="28"/>
              </w:rPr>
              <w:t xml:space="preserve">2016-17: </w:t>
            </w:r>
          </w:p>
          <w:p w:rsidR="001D00CB" w:rsidRDefault="008254A3" w:rsidP="008E409A">
            <w:pPr>
              <w:widowControl w:val="0"/>
              <w:autoSpaceDE w:val="0"/>
              <w:autoSpaceDN w:val="0"/>
              <w:adjustRightInd w:val="0"/>
              <w:rPr>
                <w:rFonts w:ascii="Times New Roman" w:hAnsi="Times New Roman"/>
                <w:b/>
                <w:color w:val="000000"/>
                <w:spacing w:val="-1"/>
                <w:sz w:val="28"/>
                <w:szCs w:val="28"/>
              </w:rPr>
            </w:pPr>
            <w:r>
              <w:rPr>
                <w:rFonts w:ascii="Times New Roman" w:hAnsi="Times New Roman"/>
                <w:b/>
                <w:color w:val="000000"/>
                <w:spacing w:val="-1"/>
                <w:sz w:val="28"/>
                <w:szCs w:val="28"/>
              </w:rPr>
              <w:t>C</w:t>
            </w:r>
          </w:p>
        </w:tc>
        <w:tc>
          <w:tcPr>
            <w:tcW w:w="2698" w:type="dxa"/>
          </w:tcPr>
          <w:p w:rsidR="002F1814" w:rsidRDefault="001D00CB" w:rsidP="008E409A">
            <w:pPr>
              <w:widowControl w:val="0"/>
              <w:autoSpaceDE w:val="0"/>
              <w:autoSpaceDN w:val="0"/>
              <w:adjustRightInd w:val="0"/>
              <w:rPr>
                <w:rFonts w:ascii="Times New Roman" w:hAnsi="Times New Roman"/>
                <w:b/>
                <w:color w:val="000000"/>
                <w:spacing w:val="-1"/>
                <w:sz w:val="28"/>
                <w:szCs w:val="28"/>
              </w:rPr>
            </w:pPr>
            <w:r>
              <w:rPr>
                <w:rFonts w:ascii="Times New Roman" w:hAnsi="Times New Roman"/>
                <w:b/>
                <w:color w:val="000000"/>
                <w:spacing w:val="-1"/>
                <w:sz w:val="28"/>
                <w:szCs w:val="28"/>
              </w:rPr>
              <w:t xml:space="preserve">2015-16: </w:t>
            </w:r>
          </w:p>
          <w:p w:rsidR="001D00CB" w:rsidRDefault="008254A3" w:rsidP="008E409A">
            <w:pPr>
              <w:widowControl w:val="0"/>
              <w:autoSpaceDE w:val="0"/>
              <w:autoSpaceDN w:val="0"/>
              <w:adjustRightInd w:val="0"/>
              <w:rPr>
                <w:rFonts w:ascii="Times New Roman" w:hAnsi="Times New Roman"/>
                <w:b/>
                <w:color w:val="000000"/>
                <w:spacing w:val="-1"/>
                <w:sz w:val="28"/>
                <w:szCs w:val="28"/>
              </w:rPr>
            </w:pPr>
            <w:r>
              <w:rPr>
                <w:rFonts w:ascii="Times New Roman" w:hAnsi="Times New Roman"/>
                <w:b/>
                <w:color w:val="000000"/>
                <w:spacing w:val="-1"/>
                <w:sz w:val="28"/>
                <w:szCs w:val="28"/>
              </w:rPr>
              <w:t>C</w:t>
            </w:r>
          </w:p>
        </w:tc>
        <w:tc>
          <w:tcPr>
            <w:tcW w:w="2698" w:type="dxa"/>
          </w:tcPr>
          <w:p w:rsidR="002F1814" w:rsidRDefault="001D00CB" w:rsidP="008E409A">
            <w:pPr>
              <w:widowControl w:val="0"/>
              <w:autoSpaceDE w:val="0"/>
              <w:autoSpaceDN w:val="0"/>
              <w:adjustRightInd w:val="0"/>
              <w:rPr>
                <w:rFonts w:ascii="Times New Roman" w:hAnsi="Times New Roman"/>
                <w:b/>
                <w:color w:val="000000"/>
                <w:spacing w:val="-1"/>
                <w:sz w:val="28"/>
                <w:szCs w:val="28"/>
              </w:rPr>
            </w:pPr>
            <w:r>
              <w:rPr>
                <w:rFonts w:ascii="Times New Roman" w:hAnsi="Times New Roman"/>
                <w:b/>
                <w:color w:val="000000"/>
                <w:spacing w:val="-1"/>
                <w:sz w:val="28"/>
                <w:szCs w:val="28"/>
              </w:rPr>
              <w:t xml:space="preserve">2014-15:  </w:t>
            </w:r>
          </w:p>
          <w:p w:rsidR="001D00CB" w:rsidRDefault="008254A3" w:rsidP="008E409A">
            <w:pPr>
              <w:widowControl w:val="0"/>
              <w:autoSpaceDE w:val="0"/>
              <w:autoSpaceDN w:val="0"/>
              <w:adjustRightInd w:val="0"/>
              <w:rPr>
                <w:rFonts w:ascii="Times New Roman" w:hAnsi="Times New Roman"/>
                <w:b/>
                <w:color w:val="000000"/>
                <w:spacing w:val="-1"/>
                <w:sz w:val="28"/>
                <w:szCs w:val="28"/>
              </w:rPr>
            </w:pPr>
            <w:r>
              <w:rPr>
                <w:rFonts w:ascii="Times New Roman" w:hAnsi="Times New Roman"/>
                <w:b/>
                <w:color w:val="000000"/>
                <w:spacing w:val="-1"/>
                <w:sz w:val="28"/>
                <w:szCs w:val="28"/>
              </w:rPr>
              <w:t>C</w:t>
            </w:r>
          </w:p>
        </w:tc>
      </w:tr>
    </w:tbl>
    <w:p w:rsidR="001D00CB" w:rsidRPr="00AB0058" w:rsidRDefault="00B00678" w:rsidP="001D00CB">
      <w:pPr>
        <w:widowControl w:val="0"/>
        <w:autoSpaceDE w:val="0"/>
        <w:autoSpaceDN w:val="0"/>
        <w:adjustRightInd w:val="0"/>
        <w:spacing w:after="0" w:line="240" w:lineRule="auto"/>
        <w:rPr>
          <w:rFonts w:ascii="Times New Roman" w:hAnsi="Times New Roman"/>
          <w:b/>
          <w:color w:val="000000"/>
          <w:spacing w:val="-1"/>
          <w:sz w:val="28"/>
          <w:szCs w:val="28"/>
        </w:rPr>
      </w:pPr>
      <w:r>
        <w:rPr>
          <w:rFonts w:ascii="Times New Roman" w:hAnsi="Times New Roman"/>
          <w:b/>
          <w:noProof/>
          <w:color w:val="000000"/>
          <w:spacing w:val="-1"/>
          <w:sz w:val="24"/>
          <w:szCs w:val="24"/>
        </w:rPr>
        <mc:AlternateContent>
          <mc:Choice Requires="wps">
            <w:drawing>
              <wp:anchor distT="0" distB="0" distL="114300" distR="114300" simplePos="0" relativeHeight="251664384" behindDoc="0" locked="0" layoutInCell="1" allowOverlap="1" wp14:anchorId="3210865D" wp14:editId="3EFF5A8D">
                <wp:simplePos x="0" y="0"/>
                <wp:positionH relativeFrom="column">
                  <wp:posOffset>0</wp:posOffset>
                </wp:positionH>
                <wp:positionV relativeFrom="paragraph">
                  <wp:posOffset>85090</wp:posOffset>
                </wp:positionV>
                <wp:extent cx="6838950" cy="971550"/>
                <wp:effectExtent l="57150" t="38100" r="76200" b="95250"/>
                <wp:wrapNone/>
                <wp:docPr id="5" name="Rectangle 5"/>
                <wp:cNvGraphicFramePr/>
                <a:graphic xmlns:a="http://schemas.openxmlformats.org/drawingml/2006/main">
                  <a:graphicData uri="http://schemas.microsoft.com/office/word/2010/wordprocessingShape">
                    <wps:wsp>
                      <wps:cNvSpPr/>
                      <wps:spPr>
                        <a:xfrm>
                          <a:off x="0" y="0"/>
                          <a:ext cx="6838950" cy="971550"/>
                        </a:xfrm>
                        <a:prstGeom prst="rect">
                          <a:avLst/>
                        </a:prstGeom>
                      </wps:spPr>
                      <wps:style>
                        <a:lnRef idx="1">
                          <a:schemeClr val="dk1"/>
                        </a:lnRef>
                        <a:fillRef idx="2">
                          <a:schemeClr val="dk1"/>
                        </a:fillRef>
                        <a:effectRef idx="1">
                          <a:schemeClr val="dk1"/>
                        </a:effectRef>
                        <a:fontRef idx="minor">
                          <a:schemeClr val="dk1"/>
                        </a:fontRef>
                      </wps:style>
                      <wps:txbx>
                        <w:txbxContent>
                          <w:p w:rsidR="008E409A" w:rsidRPr="00ED506B" w:rsidRDefault="008E409A" w:rsidP="00B00678">
                            <w:pPr>
                              <w:spacing w:after="0" w:line="240" w:lineRule="auto"/>
                              <w:jc w:val="center"/>
                              <w:rPr>
                                <w:b/>
                                <w:color w:val="000000" w:themeColor="text1"/>
                              </w:rPr>
                            </w:pPr>
                            <w:r w:rsidRPr="00ED506B">
                              <w:rPr>
                                <w:b/>
                                <w:color w:val="000000" w:themeColor="text1"/>
                              </w:rPr>
                              <w:t>Connections to District Strategic Plan</w:t>
                            </w:r>
                          </w:p>
                          <w:p w:rsidR="008E409A" w:rsidRDefault="008E409A" w:rsidP="00B00678">
                            <w:p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Obj.</w:t>
                            </w:r>
                            <w:r w:rsidRPr="006324AF">
                              <w:rPr>
                                <w:rFonts w:asciiTheme="minorHAnsi" w:hAnsiTheme="minorHAnsi"/>
                                <w:color w:val="000000" w:themeColor="text1"/>
                                <w:sz w:val="18"/>
                                <w:szCs w:val="18"/>
                              </w:rPr>
                              <w:t xml:space="preserve">L1. Protect instructional time      </w:t>
                            </w:r>
                          </w:p>
                          <w:p w:rsidR="008E409A" w:rsidRDefault="008E409A" w:rsidP="00B00678">
                            <w:pPr>
                              <w:spacing w:after="0" w:line="240" w:lineRule="auto"/>
                              <w:rPr>
                                <w:rFonts w:asciiTheme="minorHAnsi" w:hAnsiTheme="minorHAnsi"/>
                                <w:color w:val="000000" w:themeColor="text1"/>
                                <w:sz w:val="18"/>
                                <w:szCs w:val="18"/>
                              </w:rPr>
                            </w:pPr>
                            <w:r w:rsidRPr="00535195">
                              <w:rPr>
                                <w:rFonts w:asciiTheme="minorHAnsi" w:hAnsiTheme="minorHAnsi"/>
                                <w:color w:val="000000" w:themeColor="text1"/>
                                <w:sz w:val="18"/>
                                <w:szCs w:val="18"/>
                              </w:rPr>
                              <w:t xml:space="preserve">Obj.L2 </w:t>
                            </w:r>
                            <w:r>
                              <w:rPr>
                                <w:rFonts w:asciiTheme="minorHAnsi" w:hAnsiTheme="minorHAnsi"/>
                                <w:color w:val="000000" w:themeColor="text1"/>
                                <w:sz w:val="18"/>
                                <w:szCs w:val="18"/>
                              </w:rPr>
                              <w:t xml:space="preserve"> </w:t>
                            </w:r>
                            <w:r w:rsidRPr="00535195">
                              <w:rPr>
                                <w:rFonts w:asciiTheme="minorHAnsi" w:hAnsiTheme="minorHAnsi"/>
                                <w:color w:val="000000" w:themeColor="text1"/>
                                <w:sz w:val="18"/>
                                <w:szCs w:val="18"/>
                              </w:rPr>
                              <w:t>Support educator effectiveness and build capacity of teachers to improve student outco</w:t>
                            </w:r>
                            <w:r>
                              <w:rPr>
                                <w:rFonts w:asciiTheme="minorHAnsi" w:hAnsiTheme="minorHAnsi"/>
                                <w:color w:val="000000" w:themeColor="text1"/>
                                <w:sz w:val="18"/>
                                <w:szCs w:val="18"/>
                              </w:rPr>
                              <w:t>mes and close achievement gaps</w:t>
                            </w:r>
                          </w:p>
                          <w:p w:rsidR="008E409A" w:rsidRDefault="008E409A" w:rsidP="00B00678">
                            <w:pPr>
                              <w:pStyle w:val="Default"/>
                              <w:rPr>
                                <w:rFonts w:asciiTheme="minorHAnsi" w:hAnsiTheme="minorHAnsi"/>
                                <w:color w:val="000000" w:themeColor="text1"/>
                                <w:sz w:val="18"/>
                                <w:szCs w:val="18"/>
                              </w:rPr>
                            </w:pPr>
                            <w:r>
                              <w:rPr>
                                <w:rFonts w:asciiTheme="minorHAnsi" w:hAnsiTheme="minorHAnsi"/>
                                <w:color w:val="000000" w:themeColor="text1"/>
                                <w:sz w:val="18"/>
                                <w:szCs w:val="18"/>
                              </w:rPr>
                              <w:t>Obj.L4: Provide equitable support for every student’s social-emotional development</w:t>
                            </w:r>
                          </w:p>
                          <w:p w:rsidR="008E409A" w:rsidRDefault="008E409A" w:rsidP="00B00678">
                            <w:pPr>
                              <w:pStyle w:val="Default"/>
                              <w:rPr>
                                <w:rFonts w:asciiTheme="minorHAnsi" w:hAnsiTheme="minorHAnsi"/>
                                <w:color w:val="000000" w:themeColor="text1"/>
                                <w:sz w:val="18"/>
                                <w:szCs w:val="18"/>
                              </w:rPr>
                            </w:pPr>
                            <w:r>
                              <w:rPr>
                                <w:rFonts w:asciiTheme="minorHAnsi" w:hAnsiTheme="minorHAnsi"/>
                                <w:color w:val="000000" w:themeColor="text1"/>
                                <w:sz w:val="18"/>
                                <w:szCs w:val="18"/>
                              </w:rPr>
                              <w:t>Obj.</w:t>
                            </w:r>
                            <w:r w:rsidRPr="00394384">
                              <w:rPr>
                                <w:rFonts w:asciiTheme="minorHAnsi" w:hAnsiTheme="minorHAnsi"/>
                                <w:color w:val="000000" w:themeColor="text1"/>
                                <w:sz w:val="18"/>
                                <w:szCs w:val="18"/>
                              </w:rPr>
                              <w:t>L6. Buil</w:t>
                            </w:r>
                            <w:r>
                              <w:rPr>
                                <w:rFonts w:asciiTheme="minorHAnsi" w:hAnsiTheme="minorHAnsi"/>
                                <w:color w:val="000000" w:themeColor="text1"/>
                                <w:sz w:val="18"/>
                                <w:szCs w:val="18"/>
                              </w:rPr>
                              <w:t>d p</w:t>
                            </w:r>
                            <w:r w:rsidRPr="00394384">
                              <w:rPr>
                                <w:rFonts w:asciiTheme="minorHAnsi" w:hAnsiTheme="minorHAnsi"/>
                                <w:color w:val="000000" w:themeColor="text1"/>
                                <w:sz w:val="18"/>
                                <w:szCs w:val="18"/>
                              </w:rPr>
                              <w:t>rincipal capacity to develop and spread highly effective instructional practices</w:t>
                            </w:r>
                          </w:p>
                          <w:tbl>
                            <w:tblPr>
                              <w:tblW w:w="12370" w:type="dxa"/>
                              <w:tblInd w:w="-108" w:type="dxa"/>
                              <w:tblBorders>
                                <w:top w:val="nil"/>
                                <w:left w:val="nil"/>
                                <w:bottom w:val="nil"/>
                                <w:right w:val="nil"/>
                              </w:tblBorders>
                              <w:tblLayout w:type="fixed"/>
                              <w:tblLook w:val="0000" w:firstRow="0" w:lastRow="0" w:firstColumn="0" w:lastColumn="0" w:noHBand="0" w:noVBand="0"/>
                            </w:tblPr>
                            <w:tblGrid>
                              <w:gridCol w:w="6185"/>
                              <w:gridCol w:w="6185"/>
                            </w:tblGrid>
                            <w:tr w:rsidR="008E409A" w:rsidRPr="00535195" w:rsidTr="008E409A">
                              <w:trPr>
                                <w:trHeight w:val="139"/>
                              </w:trPr>
                              <w:tc>
                                <w:tcPr>
                                  <w:tcW w:w="6185" w:type="dxa"/>
                                </w:tcPr>
                                <w:p w:rsidR="008E409A" w:rsidRDefault="008E409A" w:rsidP="008E409A">
                                  <w:pPr>
                                    <w:pStyle w:val="Default"/>
                                    <w:rPr>
                                      <w:rFonts w:asciiTheme="minorHAnsi" w:hAnsiTheme="minorHAnsi"/>
                                      <w:color w:val="000000" w:themeColor="text1"/>
                                      <w:sz w:val="18"/>
                                      <w:szCs w:val="18"/>
                                    </w:rPr>
                                  </w:pPr>
                                  <w:r w:rsidRPr="00EB10AA">
                                    <w:rPr>
                                      <w:rFonts w:asciiTheme="minorHAnsi" w:hAnsiTheme="minorHAnsi"/>
                                      <w:color w:val="000000" w:themeColor="text1"/>
                                      <w:sz w:val="18"/>
                                      <w:szCs w:val="18"/>
                                    </w:rPr>
                                    <w:t>Obj.R3 Increase system-wide proactive communications</w:t>
                                  </w:r>
                                  <w:r>
                                    <w:rPr>
                                      <w:rFonts w:asciiTheme="minorHAnsi" w:hAnsiTheme="minorHAnsi"/>
                                      <w:color w:val="000000" w:themeColor="text1"/>
                                      <w:sz w:val="18"/>
                                      <w:szCs w:val="18"/>
                                    </w:rPr>
                                    <w:t xml:space="preserve"> </w:t>
                                  </w:r>
                                </w:p>
                                <w:p w:rsidR="008E409A" w:rsidRPr="00535195" w:rsidRDefault="008E409A" w:rsidP="008E409A">
                                  <w:pPr>
                                    <w:pStyle w:val="Default"/>
                                    <w:rPr>
                                      <w:rFonts w:asciiTheme="minorHAnsi" w:hAnsiTheme="minorHAnsi"/>
                                      <w:color w:val="000000" w:themeColor="text1"/>
                                      <w:sz w:val="18"/>
                                      <w:szCs w:val="18"/>
                                    </w:rPr>
                                  </w:pPr>
                                </w:p>
                              </w:tc>
                              <w:tc>
                                <w:tcPr>
                                  <w:tcW w:w="6185" w:type="dxa"/>
                                </w:tcPr>
                                <w:p w:rsidR="008E409A" w:rsidRPr="00535195" w:rsidRDefault="008E409A" w:rsidP="008E409A">
                                  <w:pPr>
                                    <w:pStyle w:val="Default"/>
                                    <w:rPr>
                                      <w:rFonts w:asciiTheme="minorHAnsi" w:hAnsiTheme="minorHAnsi"/>
                                      <w:color w:val="000000" w:themeColor="text1"/>
                                      <w:sz w:val="18"/>
                                      <w:szCs w:val="18"/>
                                    </w:rPr>
                                  </w:pPr>
                                </w:p>
                              </w:tc>
                            </w:tr>
                          </w:tbl>
                          <w:p w:rsidR="008E409A" w:rsidRDefault="008E409A" w:rsidP="00B006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0865D" id="Rectangle 5" o:spid="_x0000_s1032" style="position:absolute;margin-left:0;margin-top:6.7pt;width:538.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8E409A" w:rsidRPr="00ED506B" w:rsidRDefault="008E409A" w:rsidP="00B00678">
                      <w:pPr>
                        <w:spacing w:after="0" w:line="240" w:lineRule="auto"/>
                        <w:jc w:val="center"/>
                        <w:rPr>
                          <w:b/>
                          <w:color w:val="000000" w:themeColor="text1"/>
                        </w:rPr>
                      </w:pPr>
                      <w:r w:rsidRPr="00ED506B">
                        <w:rPr>
                          <w:b/>
                          <w:color w:val="000000" w:themeColor="text1"/>
                        </w:rPr>
                        <w:t>Connections to District Strategic Plan</w:t>
                      </w:r>
                    </w:p>
                    <w:p w:rsidR="008E409A" w:rsidRDefault="008E409A" w:rsidP="00B00678">
                      <w:pPr>
                        <w:spacing w:after="0" w:line="240" w:lineRule="auto"/>
                        <w:rPr>
                          <w:rFonts w:asciiTheme="minorHAnsi" w:hAnsiTheme="minorHAnsi"/>
                          <w:color w:val="000000" w:themeColor="text1"/>
                          <w:sz w:val="18"/>
                          <w:szCs w:val="18"/>
                        </w:rPr>
                      </w:pPr>
                      <w:r>
                        <w:rPr>
                          <w:rFonts w:asciiTheme="minorHAnsi" w:hAnsiTheme="minorHAnsi"/>
                          <w:color w:val="000000" w:themeColor="text1"/>
                          <w:sz w:val="18"/>
                          <w:szCs w:val="18"/>
                        </w:rPr>
                        <w:t>Obj.</w:t>
                      </w:r>
                      <w:r w:rsidRPr="006324AF">
                        <w:rPr>
                          <w:rFonts w:asciiTheme="minorHAnsi" w:hAnsiTheme="minorHAnsi"/>
                          <w:color w:val="000000" w:themeColor="text1"/>
                          <w:sz w:val="18"/>
                          <w:szCs w:val="18"/>
                        </w:rPr>
                        <w:t xml:space="preserve">L1. Protect instructional time      </w:t>
                      </w:r>
                    </w:p>
                    <w:p w:rsidR="008E409A" w:rsidRDefault="008E409A" w:rsidP="00B00678">
                      <w:pPr>
                        <w:spacing w:after="0" w:line="240" w:lineRule="auto"/>
                        <w:rPr>
                          <w:rFonts w:asciiTheme="minorHAnsi" w:hAnsiTheme="minorHAnsi"/>
                          <w:color w:val="000000" w:themeColor="text1"/>
                          <w:sz w:val="18"/>
                          <w:szCs w:val="18"/>
                        </w:rPr>
                      </w:pPr>
                      <w:r w:rsidRPr="00535195">
                        <w:rPr>
                          <w:rFonts w:asciiTheme="minorHAnsi" w:hAnsiTheme="minorHAnsi"/>
                          <w:color w:val="000000" w:themeColor="text1"/>
                          <w:sz w:val="18"/>
                          <w:szCs w:val="18"/>
                        </w:rPr>
                        <w:t xml:space="preserve">Obj.L2 </w:t>
                      </w:r>
                      <w:r>
                        <w:rPr>
                          <w:rFonts w:asciiTheme="minorHAnsi" w:hAnsiTheme="minorHAnsi"/>
                          <w:color w:val="000000" w:themeColor="text1"/>
                          <w:sz w:val="18"/>
                          <w:szCs w:val="18"/>
                        </w:rPr>
                        <w:t xml:space="preserve"> </w:t>
                      </w:r>
                      <w:r w:rsidRPr="00535195">
                        <w:rPr>
                          <w:rFonts w:asciiTheme="minorHAnsi" w:hAnsiTheme="minorHAnsi"/>
                          <w:color w:val="000000" w:themeColor="text1"/>
                          <w:sz w:val="18"/>
                          <w:szCs w:val="18"/>
                        </w:rPr>
                        <w:t>Support educator effectiveness and build capacity of teachers to improve student outco</w:t>
                      </w:r>
                      <w:r>
                        <w:rPr>
                          <w:rFonts w:asciiTheme="minorHAnsi" w:hAnsiTheme="minorHAnsi"/>
                          <w:color w:val="000000" w:themeColor="text1"/>
                          <w:sz w:val="18"/>
                          <w:szCs w:val="18"/>
                        </w:rPr>
                        <w:t>mes and close achievement gaps</w:t>
                      </w:r>
                    </w:p>
                    <w:p w:rsidR="008E409A" w:rsidRDefault="008E409A" w:rsidP="00B00678">
                      <w:pPr>
                        <w:pStyle w:val="Default"/>
                        <w:rPr>
                          <w:rFonts w:asciiTheme="minorHAnsi" w:hAnsiTheme="minorHAnsi"/>
                          <w:color w:val="000000" w:themeColor="text1"/>
                          <w:sz w:val="18"/>
                          <w:szCs w:val="18"/>
                        </w:rPr>
                      </w:pPr>
                      <w:r>
                        <w:rPr>
                          <w:rFonts w:asciiTheme="minorHAnsi" w:hAnsiTheme="minorHAnsi"/>
                          <w:color w:val="000000" w:themeColor="text1"/>
                          <w:sz w:val="18"/>
                          <w:szCs w:val="18"/>
                        </w:rPr>
                        <w:t>Obj.L4: Provide equitable support for every student’s social-emotional development</w:t>
                      </w:r>
                    </w:p>
                    <w:p w:rsidR="008E409A" w:rsidRDefault="008E409A" w:rsidP="00B00678">
                      <w:pPr>
                        <w:pStyle w:val="Default"/>
                        <w:rPr>
                          <w:rFonts w:asciiTheme="minorHAnsi" w:hAnsiTheme="minorHAnsi"/>
                          <w:color w:val="000000" w:themeColor="text1"/>
                          <w:sz w:val="18"/>
                          <w:szCs w:val="18"/>
                        </w:rPr>
                      </w:pPr>
                      <w:r>
                        <w:rPr>
                          <w:rFonts w:asciiTheme="minorHAnsi" w:hAnsiTheme="minorHAnsi"/>
                          <w:color w:val="000000" w:themeColor="text1"/>
                          <w:sz w:val="18"/>
                          <w:szCs w:val="18"/>
                        </w:rPr>
                        <w:t>Obj.</w:t>
                      </w:r>
                      <w:r w:rsidRPr="00394384">
                        <w:rPr>
                          <w:rFonts w:asciiTheme="minorHAnsi" w:hAnsiTheme="minorHAnsi"/>
                          <w:color w:val="000000" w:themeColor="text1"/>
                          <w:sz w:val="18"/>
                          <w:szCs w:val="18"/>
                        </w:rPr>
                        <w:t>L6. Buil</w:t>
                      </w:r>
                      <w:r>
                        <w:rPr>
                          <w:rFonts w:asciiTheme="minorHAnsi" w:hAnsiTheme="minorHAnsi"/>
                          <w:color w:val="000000" w:themeColor="text1"/>
                          <w:sz w:val="18"/>
                          <w:szCs w:val="18"/>
                        </w:rPr>
                        <w:t>d p</w:t>
                      </w:r>
                      <w:r w:rsidRPr="00394384">
                        <w:rPr>
                          <w:rFonts w:asciiTheme="minorHAnsi" w:hAnsiTheme="minorHAnsi"/>
                          <w:color w:val="000000" w:themeColor="text1"/>
                          <w:sz w:val="18"/>
                          <w:szCs w:val="18"/>
                        </w:rPr>
                        <w:t>rincipal capacity to develop and spread highly effective instructional practices</w:t>
                      </w:r>
                    </w:p>
                    <w:tbl>
                      <w:tblPr>
                        <w:tblW w:w="12370" w:type="dxa"/>
                        <w:tblInd w:w="-108" w:type="dxa"/>
                        <w:tblBorders>
                          <w:top w:val="nil"/>
                          <w:left w:val="nil"/>
                          <w:bottom w:val="nil"/>
                          <w:right w:val="nil"/>
                        </w:tblBorders>
                        <w:tblLayout w:type="fixed"/>
                        <w:tblLook w:val="0000" w:firstRow="0" w:lastRow="0" w:firstColumn="0" w:lastColumn="0" w:noHBand="0" w:noVBand="0"/>
                      </w:tblPr>
                      <w:tblGrid>
                        <w:gridCol w:w="6185"/>
                        <w:gridCol w:w="6185"/>
                      </w:tblGrid>
                      <w:tr w:rsidR="008E409A" w:rsidRPr="00535195" w:rsidTr="008E409A">
                        <w:trPr>
                          <w:trHeight w:val="139"/>
                        </w:trPr>
                        <w:tc>
                          <w:tcPr>
                            <w:tcW w:w="6185" w:type="dxa"/>
                          </w:tcPr>
                          <w:p w:rsidR="008E409A" w:rsidRDefault="008E409A" w:rsidP="008E409A">
                            <w:pPr>
                              <w:pStyle w:val="Default"/>
                              <w:rPr>
                                <w:rFonts w:asciiTheme="minorHAnsi" w:hAnsiTheme="minorHAnsi"/>
                                <w:color w:val="000000" w:themeColor="text1"/>
                                <w:sz w:val="18"/>
                                <w:szCs w:val="18"/>
                              </w:rPr>
                            </w:pPr>
                            <w:r w:rsidRPr="00EB10AA">
                              <w:rPr>
                                <w:rFonts w:asciiTheme="minorHAnsi" w:hAnsiTheme="minorHAnsi"/>
                                <w:color w:val="000000" w:themeColor="text1"/>
                                <w:sz w:val="18"/>
                                <w:szCs w:val="18"/>
                              </w:rPr>
                              <w:t>Obj.R3 Increase system-wide proactive communications</w:t>
                            </w:r>
                            <w:r>
                              <w:rPr>
                                <w:rFonts w:asciiTheme="minorHAnsi" w:hAnsiTheme="minorHAnsi"/>
                                <w:color w:val="000000" w:themeColor="text1"/>
                                <w:sz w:val="18"/>
                                <w:szCs w:val="18"/>
                              </w:rPr>
                              <w:t xml:space="preserve"> </w:t>
                            </w:r>
                          </w:p>
                          <w:p w:rsidR="008E409A" w:rsidRPr="00535195" w:rsidRDefault="008E409A" w:rsidP="008E409A">
                            <w:pPr>
                              <w:pStyle w:val="Default"/>
                              <w:rPr>
                                <w:rFonts w:asciiTheme="minorHAnsi" w:hAnsiTheme="minorHAnsi"/>
                                <w:color w:val="000000" w:themeColor="text1"/>
                                <w:sz w:val="18"/>
                                <w:szCs w:val="18"/>
                              </w:rPr>
                            </w:pPr>
                          </w:p>
                        </w:tc>
                        <w:tc>
                          <w:tcPr>
                            <w:tcW w:w="6185" w:type="dxa"/>
                          </w:tcPr>
                          <w:p w:rsidR="008E409A" w:rsidRPr="00535195" w:rsidRDefault="008E409A" w:rsidP="008E409A">
                            <w:pPr>
                              <w:pStyle w:val="Default"/>
                              <w:rPr>
                                <w:rFonts w:asciiTheme="minorHAnsi" w:hAnsiTheme="minorHAnsi"/>
                                <w:color w:val="000000" w:themeColor="text1"/>
                                <w:sz w:val="18"/>
                                <w:szCs w:val="18"/>
                              </w:rPr>
                            </w:pPr>
                          </w:p>
                        </w:tc>
                      </w:tr>
                    </w:tbl>
                    <w:p w:rsidR="008E409A" w:rsidRDefault="008E409A" w:rsidP="00B00678">
                      <w:pPr>
                        <w:jc w:val="center"/>
                      </w:pPr>
                    </w:p>
                  </w:txbxContent>
                </v:textbox>
              </v:rect>
            </w:pict>
          </mc:Fallback>
        </mc:AlternateContent>
      </w:r>
      <w:r w:rsidR="001D00CB" w:rsidRPr="00AB0058">
        <w:rPr>
          <w:rFonts w:ascii="Times New Roman" w:hAnsi="Times New Roman"/>
          <w:b/>
          <w:color w:val="000000"/>
          <w:spacing w:val="-1"/>
          <w:sz w:val="28"/>
          <w:szCs w:val="28"/>
        </w:rPr>
        <w:tab/>
      </w:r>
    </w:p>
    <w:p w:rsidR="001D00CB" w:rsidRPr="00AB0058" w:rsidRDefault="001D00CB" w:rsidP="001D00CB">
      <w:pPr>
        <w:widowControl w:val="0"/>
        <w:autoSpaceDE w:val="0"/>
        <w:autoSpaceDN w:val="0"/>
        <w:adjustRightInd w:val="0"/>
        <w:spacing w:after="0" w:line="240" w:lineRule="auto"/>
        <w:rPr>
          <w:rFonts w:ascii="Times New Roman" w:hAnsi="Times New Roman"/>
          <w:b/>
          <w:color w:val="000000"/>
          <w:spacing w:val="-1"/>
          <w:sz w:val="24"/>
          <w:szCs w:val="24"/>
        </w:rPr>
      </w:pPr>
    </w:p>
    <w:p w:rsidR="001D00CB" w:rsidRDefault="001D00CB" w:rsidP="001D00CB">
      <w:pPr>
        <w:widowControl w:val="0"/>
        <w:autoSpaceDE w:val="0"/>
        <w:autoSpaceDN w:val="0"/>
        <w:adjustRightInd w:val="0"/>
        <w:spacing w:after="0" w:line="240" w:lineRule="auto"/>
        <w:rPr>
          <w:rFonts w:ascii="Times New Roman" w:hAnsi="Times New Roman"/>
          <w:b/>
          <w:color w:val="000000"/>
          <w:spacing w:val="-1"/>
          <w:sz w:val="24"/>
          <w:szCs w:val="24"/>
        </w:rPr>
      </w:pPr>
    </w:p>
    <w:p w:rsidR="001D00CB" w:rsidRDefault="001D00CB" w:rsidP="001D00CB">
      <w:pPr>
        <w:widowControl w:val="0"/>
        <w:autoSpaceDE w:val="0"/>
        <w:autoSpaceDN w:val="0"/>
        <w:adjustRightInd w:val="0"/>
        <w:spacing w:after="0" w:line="240" w:lineRule="auto"/>
        <w:rPr>
          <w:rFonts w:ascii="Times New Roman" w:hAnsi="Times New Roman"/>
          <w:b/>
          <w:color w:val="000000"/>
          <w:spacing w:val="-1"/>
          <w:sz w:val="24"/>
          <w:szCs w:val="24"/>
        </w:rPr>
      </w:pPr>
    </w:p>
    <w:p w:rsidR="001D00CB" w:rsidRPr="00AB0058" w:rsidRDefault="001D00CB" w:rsidP="001D00CB">
      <w:pPr>
        <w:widowControl w:val="0"/>
        <w:autoSpaceDE w:val="0"/>
        <w:autoSpaceDN w:val="0"/>
        <w:adjustRightInd w:val="0"/>
        <w:spacing w:after="0" w:line="240" w:lineRule="auto"/>
        <w:rPr>
          <w:rFonts w:ascii="Times New Roman" w:hAnsi="Times New Roman"/>
          <w:b/>
          <w:color w:val="000000"/>
          <w:spacing w:val="-1"/>
          <w:sz w:val="24"/>
          <w:szCs w:val="24"/>
        </w:rPr>
      </w:pPr>
    </w:p>
    <w:p w:rsidR="001D00CB" w:rsidRDefault="001D00CB" w:rsidP="001D00CB">
      <w:pPr>
        <w:widowControl w:val="0"/>
        <w:autoSpaceDE w:val="0"/>
        <w:autoSpaceDN w:val="0"/>
        <w:adjustRightInd w:val="0"/>
        <w:spacing w:before="19" w:after="0" w:line="240" w:lineRule="auto"/>
        <w:rPr>
          <w:rFonts w:ascii="Times New Roman" w:hAnsi="Times New Roman"/>
          <w:b/>
          <w:color w:val="000000"/>
          <w:spacing w:val="-3"/>
          <w:sz w:val="24"/>
          <w:szCs w:val="24"/>
        </w:rPr>
      </w:pPr>
    </w:p>
    <w:p w:rsidR="001D00CB" w:rsidRPr="00AB0058" w:rsidRDefault="001D00CB" w:rsidP="001D00CB">
      <w:pPr>
        <w:widowControl w:val="0"/>
        <w:autoSpaceDE w:val="0"/>
        <w:autoSpaceDN w:val="0"/>
        <w:adjustRightInd w:val="0"/>
        <w:spacing w:before="19" w:after="0" w:line="240" w:lineRule="auto"/>
        <w:rPr>
          <w:rFonts w:ascii="Times New Roman" w:hAnsi="Times New Roman"/>
          <w:color w:val="000000"/>
          <w:spacing w:val="-3"/>
          <w:sz w:val="24"/>
          <w:szCs w:val="24"/>
        </w:rPr>
      </w:pPr>
      <w:r w:rsidRPr="00AB0058">
        <w:rPr>
          <w:rFonts w:ascii="Times New Roman" w:hAnsi="Times New Roman"/>
          <w:b/>
          <w:color w:val="000000"/>
          <w:spacing w:val="-3"/>
          <w:sz w:val="24"/>
          <w:szCs w:val="24"/>
        </w:rPr>
        <w:t>Mission Statement:</w:t>
      </w:r>
      <w:r w:rsidRPr="00AB0058">
        <w:rPr>
          <w:rFonts w:ascii="Times New Roman" w:hAnsi="Times New Roman"/>
          <w:color w:val="000000"/>
          <w:spacing w:val="-3"/>
          <w:sz w:val="24"/>
          <w:szCs w:val="24"/>
        </w:rPr>
        <w:t xml:space="preserve"> </w:t>
      </w:r>
    </w:p>
    <w:p w:rsidR="001D00CB" w:rsidRPr="00AB0058" w:rsidRDefault="001D00CB" w:rsidP="001D00CB">
      <w:pPr>
        <w:widowControl w:val="0"/>
        <w:autoSpaceDE w:val="0"/>
        <w:autoSpaceDN w:val="0"/>
        <w:adjustRightInd w:val="0"/>
        <w:spacing w:before="19" w:after="0" w:line="240" w:lineRule="auto"/>
        <w:rPr>
          <w:rFonts w:ascii="Times New Roman" w:hAnsi="Times New Roman"/>
          <w:color w:val="000000"/>
          <w:spacing w:val="-3"/>
          <w:sz w:val="4"/>
          <w:szCs w:val="4"/>
        </w:rPr>
      </w:pPr>
    </w:p>
    <w:tbl>
      <w:tblPr>
        <w:tblStyle w:val="TableGrid"/>
        <w:tblW w:w="0" w:type="auto"/>
        <w:tblLook w:val="04A0" w:firstRow="1" w:lastRow="0" w:firstColumn="1" w:lastColumn="0" w:noHBand="0" w:noVBand="1"/>
      </w:tblPr>
      <w:tblGrid>
        <w:gridCol w:w="10790"/>
      </w:tblGrid>
      <w:tr w:rsidR="001D00CB" w:rsidRPr="00AB0058" w:rsidTr="008E409A">
        <w:tc>
          <w:tcPr>
            <w:tcW w:w="11016" w:type="dxa"/>
          </w:tcPr>
          <w:p w:rsidR="001D00CB" w:rsidRPr="008254A3" w:rsidRDefault="008254A3" w:rsidP="008E409A">
            <w:pPr>
              <w:widowControl w:val="0"/>
              <w:autoSpaceDE w:val="0"/>
              <w:autoSpaceDN w:val="0"/>
              <w:adjustRightInd w:val="0"/>
              <w:spacing w:before="19" w:line="276" w:lineRule="exact"/>
              <w:rPr>
                <w:rFonts w:ascii="Times New Roman" w:hAnsi="Times New Roman"/>
                <w:spacing w:val="-3"/>
                <w:sz w:val="24"/>
                <w:szCs w:val="24"/>
              </w:rPr>
            </w:pPr>
            <w:r w:rsidRPr="008254A3">
              <w:rPr>
                <w:rFonts w:ascii="Times New Roman" w:hAnsi="Times New Roman"/>
                <w:spacing w:val="-3"/>
                <w:sz w:val="24"/>
                <w:szCs w:val="24"/>
              </w:rPr>
              <w:t>The mission of the Cocoa High School community is to provide a learning environment where (a) students are challenged with relevant content and (b) students are provided the necessary supports to succeed.</w:t>
            </w:r>
          </w:p>
          <w:p w:rsidR="001D00CB" w:rsidRPr="00AB0058" w:rsidRDefault="001D00CB" w:rsidP="008E409A">
            <w:pPr>
              <w:widowControl w:val="0"/>
              <w:autoSpaceDE w:val="0"/>
              <w:autoSpaceDN w:val="0"/>
              <w:adjustRightInd w:val="0"/>
              <w:spacing w:before="19" w:line="276" w:lineRule="exact"/>
              <w:rPr>
                <w:rFonts w:ascii="Times New Roman" w:hAnsi="Times New Roman"/>
                <w:i/>
                <w:color w:val="632423" w:themeColor="accent2" w:themeShade="80"/>
                <w:spacing w:val="-3"/>
                <w:sz w:val="20"/>
                <w:szCs w:val="20"/>
              </w:rPr>
            </w:pPr>
          </w:p>
        </w:tc>
      </w:tr>
    </w:tbl>
    <w:p w:rsidR="001D00CB" w:rsidRPr="00AB0058" w:rsidRDefault="001D00CB" w:rsidP="001D00CB">
      <w:pPr>
        <w:widowControl w:val="0"/>
        <w:autoSpaceDE w:val="0"/>
        <w:autoSpaceDN w:val="0"/>
        <w:adjustRightInd w:val="0"/>
        <w:spacing w:before="40" w:after="0" w:line="276" w:lineRule="exact"/>
        <w:rPr>
          <w:rFonts w:ascii="Times New Roman" w:hAnsi="Times New Roman"/>
          <w:b/>
          <w:color w:val="000000"/>
          <w:spacing w:val="-3"/>
          <w:sz w:val="24"/>
          <w:szCs w:val="24"/>
        </w:rPr>
      </w:pPr>
    </w:p>
    <w:p w:rsidR="001D00CB" w:rsidRPr="00AB0058" w:rsidRDefault="001D00CB" w:rsidP="001D00CB">
      <w:pPr>
        <w:widowControl w:val="0"/>
        <w:autoSpaceDE w:val="0"/>
        <w:autoSpaceDN w:val="0"/>
        <w:adjustRightInd w:val="0"/>
        <w:spacing w:before="40" w:after="0" w:line="240" w:lineRule="auto"/>
        <w:ind w:hanging="720"/>
        <w:rPr>
          <w:rFonts w:ascii="Times New Roman" w:hAnsi="Times New Roman"/>
          <w:color w:val="000000"/>
          <w:spacing w:val="-3"/>
          <w:sz w:val="24"/>
          <w:szCs w:val="24"/>
        </w:rPr>
      </w:pPr>
      <w:r w:rsidRPr="00AB0058">
        <w:rPr>
          <w:rFonts w:ascii="Times New Roman" w:hAnsi="Times New Roman"/>
          <w:color w:val="000000"/>
          <w:spacing w:val="-3"/>
          <w:sz w:val="24"/>
          <w:szCs w:val="24"/>
        </w:rPr>
        <w:tab/>
      </w:r>
      <w:r w:rsidRPr="00AB0058">
        <w:rPr>
          <w:rFonts w:ascii="Times New Roman" w:hAnsi="Times New Roman"/>
          <w:b/>
          <w:color w:val="000000"/>
          <w:spacing w:val="-3"/>
          <w:sz w:val="24"/>
          <w:szCs w:val="24"/>
        </w:rPr>
        <w:t>Vision Statement:</w:t>
      </w:r>
      <w:r w:rsidRPr="00AB0058">
        <w:rPr>
          <w:rFonts w:ascii="Times New Roman" w:hAnsi="Times New Roman"/>
          <w:color w:val="000000"/>
          <w:spacing w:val="-3"/>
          <w:sz w:val="24"/>
          <w:szCs w:val="24"/>
        </w:rPr>
        <w:t xml:space="preserve"> </w:t>
      </w:r>
    </w:p>
    <w:p w:rsidR="001D00CB" w:rsidRPr="00AB0058" w:rsidRDefault="001D00CB" w:rsidP="001D00CB">
      <w:pPr>
        <w:widowControl w:val="0"/>
        <w:autoSpaceDE w:val="0"/>
        <w:autoSpaceDN w:val="0"/>
        <w:adjustRightInd w:val="0"/>
        <w:spacing w:before="40" w:after="0" w:line="240" w:lineRule="auto"/>
        <w:ind w:hanging="720"/>
        <w:rPr>
          <w:rFonts w:ascii="Times New Roman" w:hAnsi="Times New Roman"/>
          <w:color w:val="000000"/>
          <w:spacing w:val="-3"/>
          <w:sz w:val="4"/>
          <w:szCs w:val="4"/>
        </w:rPr>
      </w:pPr>
    </w:p>
    <w:tbl>
      <w:tblPr>
        <w:tblStyle w:val="TableGrid"/>
        <w:tblW w:w="0" w:type="auto"/>
        <w:tblLook w:val="04A0" w:firstRow="1" w:lastRow="0" w:firstColumn="1" w:lastColumn="0" w:noHBand="0" w:noVBand="1"/>
      </w:tblPr>
      <w:tblGrid>
        <w:gridCol w:w="10790"/>
      </w:tblGrid>
      <w:tr w:rsidR="001D00CB" w:rsidTr="008E409A">
        <w:tc>
          <w:tcPr>
            <w:tcW w:w="10790" w:type="dxa"/>
          </w:tcPr>
          <w:p w:rsidR="001D00CB" w:rsidRPr="002F1814" w:rsidRDefault="008254A3" w:rsidP="008E409A">
            <w:pPr>
              <w:widowControl w:val="0"/>
              <w:autoSpaceDE w:val="0"/>
              <w:autoSpaceDN w:val="0"/>
              <w:adjustRightInd w:val="0"/>
              <w:spacing w:before="40" w:line="276" w:lineRule="exact"/>
              <w:rPr>
                <w:rFonts w:ascii="Times New Roman" w:hAnsi="Times New Roman"/>
                <w:color w:val="000000"/>
                <w:spacing w:val="-3"/>
                <w:sz w:val="24"/>
                <w:szCs w:val="24"/>
              </w:rPr>
            </w:pPr>
            <w:r w:rsidRPr="002F1814">
              <w:rPr>
                <w:rFonts w:ascii="Times New Roman" w:hAnsi="Times New Roman"/>
                <w:color w:val="000000"/>
                <w:spacing w:val="-3"/>
                <w:sz w:val="24"/>
                <w:szCs w:val="24"/>
              </w:rPr>
              <w:t>Our vision is to work with each individual student to provide the sk</w:t>
            </w:r>
            <w:r w:rsidR="00EF1E82">
              <w:rPr>
                <w:rFonts w:ascii="Times New Roman" w:hAnsi="Times New Roman"/>
                <w:color w:val="000000"/>
                <w:spacing w:val="-3"/>
                <w:sz w:val="24"/>
                <w:szCs w:val="24"/>
              </w:rPr>
              <w:t>ills necessary for success in his</w:t>
            </w:r>
            <w:bookmarkStart w:id="0" w:name="_GoBack"/>
            <w:bookmarkEnd w:id="0"/>
            <w:r w:rsidRPr="002F1814">
              <w:rPr>
                <w:rFonts w:ascii="Times New Roman" w:hAnsi="Times New Roman"/>
                <w:color w:val="000000"/>
                <w:spacing w:val="-3"/>
                <w:sz w:val="24"/>
                <w:szCs w:val="24"/>
              </w:rPr>
              <w:t>/her post-secondary pursuits.</w:t>
            </w:r>
          </w:p>
          <w:p w:rsidR="001D00CB" w:rsidRDefault="001D00CB" w:rsidP="008E409A">
            <w:pPr>
              <w:widowControl w:val="0"/>
              <w:autoSpaceDE w:val="0"/>
              <w:autoSpaceDN w:val="0"/>
              <w:adjustRightInd w:val="0"/>
              <w:spacing w:before="40" w:line="276" w:lineRule="exact"/>
              <w:rPr>
                <w:rFonts w:ascii="Times New Roman" w:hAnsi="Times New Roman"/>
                <w:b/>
                <w:color w:val="000000"/>
                <w:spacing w:val="-3"/>
                <w:sz w:val="24"/>
                <w:szCs w:val="24"/>
              </w:rPr>
            </w:pPr>
          </w:p>
        </w:tc>
      </w:tr>
    </w:tbl>
    <w:p w:rsidR="001D00CB" w:rsidRPr="00AB0058" w:rsidRDefault="001D00CB" w:rsidP="001D00CB">
      <w:pPr>
        <w:widowControl w:val="0"/>
        <w:autoSpaceDE w:val="0"/>
        <w:autoSpaceDN w:val="0"/>
        <w:adjustRightInd w:val="0"/>
        <w:spacing w:before="40" w:after="0" w:line="276" w:lineRule="exact"/>
        <w:rPr>
          <w:rFonts w:ascii="Times New Roman" w:hAnsi="Times New Roman"/>
          <w:b/>
          <w:color w:val="000000"/>
          <w:spacing w:val="-3"/>
          <w:sz w:val="24"/>
          <w:szCs w:val="24"/>
        </w:rPr>
      </w:pPr>
    </w:p>
    <w:p w:rsidR="001D00CB" w:rsidRPr="00AB0058" w:rsidRDefault="001D00CB" w:rsidP="001D00CB">
      <w:pPr>
        <w:widowControl w:val="0"/>
        <w:autoSpaceDE w:val="0"/>
        <w:autoSpaceDN w:val="0"/>
        <w:adjustRightInd w:val="0"/>
        <w:spacing w:before="40" w:after="0" w:line="276" w:lineRule="exact"/>
        <w:rPr>
          <w:rFonts w:ascii="Times New Roman" w:hAnsi="Times New Roman"/>
          <w:color w:val="000000"/>
          <w:spacing w:val="-3"/>
          <w:sz w:val="24"/>
          <w:szCs w:val="24"/>
        </w:rPr>
      </w:pPr>
      <w:r w:rsidRPr="00AB0058">
        <w:rPr>
          <w:rFonts w:ascii="Times New Roman" w:hAnsi="Times New Roman"/>
          <w:b/>
          <w:color w:val="000000"/>
          <w:spacing w:val="-3"/>
          <w:sz w:val="24"/>
          <w:szCs w:val="24"/>
        </w:rPr>
        <w:t>Stakeholder Involvement in School Improvement Planning:</w:t>
      </w:r>
      <w:r w:rsidRPr="00AB0058">
        <w:rPr>
          <w:rFonts w:ascii="Times New Roman" w:hAnsi="Times New Roman"/>
          <w:color w:val="000000"/>
          <w:spacing w:val="-3"/>
          <w:sz w:val="24"/>
          <w:szCs w:val="24"/>
        </w:rPr>
        <w:t xml:space="preserve"> </w:t>
      </w:r>
    </w:p>
    <w:p w:rsidR="001D00CB" w:rsidRPr="00AB0058" w:rsidRDefault="001D00CB" w:rsidP="001D00CB">
      <w:pPr>
        <w:widowControl w:val="0"/>
        <w:autoSpaceDE w:val="0"/>
        <w:autoSpaceDN w:val="0"/>
        <w:adjustRightInd w:val="0"/>
        <w:spacing w:before="19" w:after="0" w:line="240" w:lineRule="auto"/>
        <w:rPr>
          <w:rFonts w:ascii="Times New Roman" w:hAnsi="Times New Roman"/>
          <w:color w:val="000000"/>
          <w:spacing w:val="-3"/>
          <w:sz w:val="16"/>
          <w:szCs w:val="16"/>
        </w:rPr>
      </w:pPr>
      <w:r w:rsidRPr="00AB0058">
        <w:rPr>
          <w:rFonts w:ascii="Times New Roman" w:hAnsi="Times New Roman"/>
          <w:color w:val="000000"/>
          <w:spacing w:val="-3"/>
          <w:sz w:val="16"/>
          <w:szCs w:val="16"/>
        </w:rPr>
        <w:t xml:space="preserve">Briefly explain how stakeholders are involved in the development, review, and communication of the SIP. </w:t>
      </w:r>
    </w:p>
    <w:p w:rsidR="001D00CB" w:rsidRPr="00AB0058" w:rsidRDefault="001D00CB" w:rsidP="001D00CB">
      <w:pPr>
        <w:widowControl w:val="0"/>
        <w:autoSpaceDE w:val="0"/>
        <w:autoSpaceDN w:val="0"/>
        <w:adjustRightInd w:val="0"/>
        <w:spacing w:before="19" w:after="0" w:line="240" w:lineRule="auto"/>
        <w:rPr>
          <w:rFonts w:ascii="Times New Roman" w:hAnsi="Times New Roman"/>
          <w:color w:val="000000"/>
          <w:spacing w:val="-3"/>
          <w:sz w:val="4"/>
          <w:szCs w:val="4"/>
        </w:rPr>
      </w:pPr>
    </w:p>
    <w:tbl>
      <w:tblPr>
        <w:tblStyle w:val="TableGrid"/>
        <w:tblW w:w="0" w:type="auto"/>
        <w:tblInd w:w="-5" w:type="dxa"/>
        <w:tblLook w:val="04A0" w:firstRow="1" w:lastRow="0" w:firstColumn="1" w:lastColumn="0" w:noHBand="0" w:noVBand="1"/>
      </w:tblPr>
      <w:tblGrid>
        <w:gridCol w:w="10795"/>
      </w:tblGrid>
      <w:tr w:rsidR="001D00CB" w:rsidTr="008E409A">
        <w:tc>
          <w:tcPr>
            <w:tcW w:w="10795" w:type="dxa"/>
          </w:tcPr>
          <w:p w:rsidR="001D00CB" w:rsidRDefault="008254A3" w:rsidP="002F1814">
            <w:pPr>
              <w:widowControl w:val="0"/>
              <w:tabs>
                <w:tab w:val="left" w:pos="2385"/>
              </w:tabs>
              <w:autoSpaceDE w:val="0"/>
              <w:autoSpaceDN w:val="0"/>
              <w:adjustRightInd w:val="0"/>
              <w:ind w:right="1872"/>
              <w:rPr>
                <w:rFonts w:ascii="Times New Roman" w:hAnsi="Times New Roman"/>
                <w:b/>
                <w:w w:val="97"/>
                <w:sz w:val="32"/>
                <w:szCs w:val="32"/>
              </w:rPr>
            </w:pPr>
            <w:bookmarkStart w:id="1" w:name="Pg2"/>
            <w:bookmarkStart w:id="2" w:name="Pg7"/>
            <w:bookmarkEnd w:id="1"/>
            <w:bookmarkEnd w:id="2"/>
            <w:r w:rsidRPr="008254A3">
              <w:rPr>
                <w:rFonts w:ascii="Times New Roman" w:hAnsi="Times New Roman"/>
                <w:w w:val="97"/>
                <w:sz w:val="24"/>
                <w:szCs w:val="24"/>
              </w:rPr>
              <w:t xml:space="preserve">We involve stakeholders through the School Advisory Committee and by careful review of </w:t>
            </w:r>
            <w:r w:rsidR="002F1814">
              <w:rPr>
                <w:rFonts w:ascii="Times New Roman" w:hAnsi="Times New Roman"/>
                <w:w w:val="97"/>
                <w:sz w:val="24"/>
                <w:szCs w:val="24"/>
              </w:rPr>
              <w:t>a</w:t>
            </w:r>
            <w:r w:rsidRPr="008254A3">
              <w:rPr>
                <w:rFonts w:ascii="Times New Roman" w:hAnsi="Times New Roman"/>
                <w:w w:val="97"/>
                <w:sz w:val="24"/>
                <w:szCs w:val="24"/>
              </w:rPr>
              <w:t>ll client surveys (students, parents, and faculty). Planning information</w:t>
            </w:r>
            <w:r w:rsidR="008716FC">
              <w:rPr>
                <w:rFonts w:ascii="Times New Roman" w:hAnsi="Times New Roman"/>
                <w:w w:val="97"/>
                <w:sz w:val="24"/>
                <w:szCs w:val="24"/>
              </w:rPr>
              <w:t xml:space="preserve"> </w:t>
            </w:r>
            <w:r w:rsidRPr="008254A3">
              <w:rPr>
                <w:rFonts w:ascii="Times New Roman" w:hAnsi="Times New Roman"/>
                <w:w w:val="97"/>
                <w:sz w:val="24"/>
                <w:szCs w:val="24"/>
              </w:rPr>
              <w:t>is communicated through our parent involvement website and several community</w:t>
            </w:r>
            <w:r>
              <w:rPr>
                <w:rFonts w:ascii="Times New Roman" w:hAnsi="Times New Roman"/>
                <w:b/>
                <w:w w:val="97"/>
                <w:sz w:val="32"/>
                <w:szCs w:val="32"/>
              </w:rPr>
              <w:t xml:space="preserve"> </w:t>
            </w:r>
            <w:r w:rsidRPr="008254A3">
              <w:rPr>
                <w:rFonts w:ascii="Times New Roman" w:hAnsi="Times New Roman"/>
                <w:w w:val="97"/>
                <w:sz w:val="24"/>
                <w:szCs w:val="24"/>
              </w:rPr>
              <w:t>leaders regularly</w:t>
            </w:r>
            <w:r>
              <w:rPr>
                <w:rFonts w:ascii="Times New Roman" w:hAnsi="Times New Roman"/>
                <w:b/>
                <w:w w:val="97"/>
                <w:sz w:val="32"/>
                <w:szCs w:val="32"/>
              </w:rPr>
              <w:t xml:space="preserve"> </w:t>
            </w:r>
            <w:r w:rsidRPr="008254A3">
              <w:rPr>
                <w:rFonts w:ascii="Times New Roman" w:hAnsi="Times New Roman"/>
                <w:w w:val="97"/>
                <w:sz w:val="24"/>
                <w:szCs w:val="24"/>
              </w:rPr>
              <w:t>meet with the principal to discuss priorities. Our parent involvement</w:t>
            </w:r>
            <w:r>
              <w:rPr>
                <w:rFonts w:ascii="Times New Roman" w:hAnsi="Times New Roman"/>
                <w:b/>
                <w:w w:val="97"/>
                <w:sz w:val="32"/>
                <w:szCs w:val="32"/>
              </w:rPr>
              <w:t xml:space="preserve"> </w:t>
            </w:r>
            <w:r w:rsidRPr="008254A3">
              <w:rPr>
                <w:rFonts w:ascii="Times New Roman" w:hAnsi="Times New Roman"/>
                <w:w w:val="97"/>
                <w:sz w:val="24"/>
                <w:szCs w:val="24"/>
              </w:rPr>
              <w:t>coordinator hosts</w:t>
            </w:r>
            <w:r>
              <w:rPr>
                <w:rFonts w:ascii="Times New Roman" w:hAnsi="Times New Roman"/>
                <w:b/>
                <w:w w:val="97"/>
                <w:sz w:val="32"/>
                <w:szCs w:val="32"/>
              </w:rPr>
              <w:t xml:space="preserve"> </w:t>
            </w:r>
            <w:r w:rsidRPr="008254A3">
              <w:rPr>
                <w:rFonts w:ascii="Times New Roman" w:hAnsi="Times New Roman"/>
                <w:w w:val="97"/>
                <w:sz w:val="24"/>
                <w:szCs w:val="24"/>
              </w:rPr>
              <w:t xml:space="preserve">multiple meetings throughout the year to get specific feedback. </w:t>
            </w:r>
          </w:p>
        </w:tc>
      </w:tr>
    </w:tbl>
    <w:p w:rsidR="0006321F" w:rsidRPr="00AB0058" w:rsidRDefault="0006321F" w:rsidP="00A94F9C">
      <w:pPr>
        <w:widowControl w:val="0"/>
        <w:tabs>
          <w:tab w:val="left" w:pos="2385"/>
          <w:tab w:val="left" w:pos="3630"/>
          <w:tab w:val="center" w:pos="5349"/>
        </w:tabs>
        <w:autoSpaceDE w:val="0"/>
        <w:autoSpaceDN w:val="0"/>
        <w:adjustRightInd w:val="0"/>
        <w:spacing w:after="0" w:line="240" w:lineRule="auto"/>
        <w:ind w:left="1771" w:right="1872"/>
        <w:jc w:val="center"/>
        <w:rPr>
          <w:rFonts w:ascii="Times New Roman" w:hAnsi="Times New Roman"/>
          <w:b/>
          <w:w w:val="97"/>
          <w:sz w:val="32"/>
          <w:szCs w:val="32"/>
        </w:rPr>
      </w:pPr>
      <w:r w:rsidRPr="00AB0058">
        <w:rPr>
          <w:rFonts w:ascii="Times New Roman" w:hAnsi="Times New Roman"/>
          <w:b/>
          <w:w w:val="97"/>
          <w:sz w:val="32"/>
          <w:szCs w:val="32"/>
        </w:rPr>
        <w:lastRenderedPageBreak/>
        <w:t>Brevard Public Schools</w:t>
      </w:r>
    </w:p>
    <w:p w:rsidR="00E978F4" w:rsidRPr="00AB0058" w:rsidRDefault="00E978F4" w:rsidP="00E978F4">
      <w:pPr>
        <w:widowControl w:val="0"/>
        <w:tabs>
          <w:tab w:val="left" w:pos="2385"/>
        </w:tabs>
        <w:autoSpaceDE w:val="0"/>
        <w:autoSpaceDN w:val="0"/>
        <w:adjustRightInd w:val="0"/>
        <w:spacing w:after="0" w:line="240" w:lineRule="auto"/>
        <w:ind w:left="1771" w:right="1872"/>
        <w:jc w:val="center"/>
        <w:rPr>
          <w:rFonts w:ascii="Times New Roman" w:hAnsi="Times New Roman"/>
          <w:b/>
          <w:w w:val="98"/>
          <w:sz w:val="32"/>
          <w:szCs w:val="32"/>
        </w:rPr>
      </w:pPr>
      <w:r w:rsidRPr="00AB0058">
        <w:rPr>
          <w:rFonts w:ascii="Times New Roman" w:hAnsi="Times New Roman"/>
          <w:b/>
          <w:w w:val="98"/>
          <w:sz w:val="32"/>
          <w:szCs w:val="32"/>
        </w:rPr>
        <w:t>School Improvement Plan</w:t>
      </w:r>
    </w:p>
    <w:p w:rsidR="00EB10AA" w:rsidRPr="00EB10AA" w:rsidRDefault="001D00CB" w:rsidP="00EB10AA">
      <w:pPr>
        <w:widowControl w:val="0"/>
        <w:tabs>
          <w:tab w:val="left" w:pos="2385"/>
        </w:tabs>
        <w:autoSpaceDE w:val="0"/>
        <w:autoSpaceDN w:val="0"/>
        <w:adjustRightInd w:val="0"/>
        <w:spacing w:after="0" w:line="240" w:lineRule="auto"/>
        <w:ind w:left="1771" w:right="1872"/>
        <w:jc w:val="center"/>
        <w:rPr>
          <w:rFonts w:ascii="Times New Roman" w:hAnsi="Times New Roman"/>
          <w:b/>
          <w:w w:val="98"/>
          <w:sz w:val="32"/>
          <w:szCs w:val="32"/>
        </w:rPr>
      </w:pPr>
      <w:r>
        <w:rPr>
          <w:rFonts w:ascii="Times New Roman" w:hAnsi="Times New Roman"/>
          <w:b/>
          <w:w w:val="97"/>
          <w:sz w:val="32"/>
          <w:szCs w:val="32"/>
        </w:rPr>
        <w:t>2017-</w:t>
      </w:r>
      <w:r w:rsidR="004954B4">
        <w:rPr>
          <w:rFonts w:ascii="Times New Roman" w:hAnsi="Times New Roman"/>
          <w:b/>
          <w:w w:val="97"/>
          <w:sz w:val="32"/>
          <w:szCs w:val="32"/>
        </w:rPr>
        <w:t>2018</w:t>
      </w:r>
    </w:p>
    <w:p w:rsidR="00765B32" w:rsidRPr="00AB0058" w:rsidRDefault="00765B32" w:rsidP="00F81FF8">
      <w:pPr>
        <w:widowControl w:val="0"/>
        <w:tabs>
          <w:tab w:val="left" w:pos="2385"/>
        </w:tabs>
        <w:autoSpaceDE w:val="0"/>
        <w:autoSpaceDN w:val="0"/>
        <w:adjustRightInd w:val="0"/>
        <w:spacing w:after="0" w:line="240" w:lineRule="auto"/>
        <w:ind w:left="1771" w:right="1872"/>
        <w:jc w:val="center"/>
        <w:rPr>
          <w:rFonts w:ascii="Times New Roman" w:hAnsi="Times New Roman"/>
          <w:b/>
          <w:w w:val="98"/>
          <w:sz w:val="32"/>
          <w:szCs w:val="32"/>
        </w:rPr>
      </w:pPr>
      <w:r w:rsidRPr="00AB0058">
        <w:rPr>
          <w:rFonts w:ascii="Times New Roman" w:hAnsi="Times New Roman"/>
          <w:b/>
          <w:w w:val="97"/>
          <w:sz w:val="32"/>
          <w:szCs w:val="32"/>
        </w:rPr>
        <w:t>Part 1: Planning for Student Achievement</w:t>
      </w:r>
    </w:p>
    <w:p w:rsidR="00D10BBC" w:rsidRPr="00AB0058" w:rsidRDefault="00D61A0C" w:rsidP="00D10BBC">
      <w:pPr>
        <w:widowControl w:val="0"/>
        <w:autoSpaceDE w:val="0"/>
        <w:autoSpaceDN w:val="0"/>
        <w:adjustRightInd w:val="0"/>
        <w:spacing w:before="214" w:after="240" w:line="240" w:lineRule="auto"/>
        <w:rPr>
          <w:rFonts w:ascii="Times New Roman" w:hAnsi="Times New Roman"/>
          <w:b/>
          <w:spacing w:val="-3"/>
          <w:sz w:val="27"/>
          <w:szCs w:val="27"/>
          <w:u w:val="single"/>
        </w:rPr>
      </w:pPr>
      <w:r w:rsidRPr="00AB0058">
        <w:rPr>
          <w:rFonts w:ascii="Times New Roman" w:hAnsi="Times New Roman"/>
          <w:b/>
          <w:spacing w:val="-3"/>
          <w:sz w:val="27"/>
          <w:szCs w:val="27"/>
          <w:u w:val="single"/>
        </w:rPr>
        <w:t>RATIONAL</w:t>
      </w:r>
      <w:r w:rsidR="0087765A" w:rsidRPr="00AB0058">
        <w:rPr>
          <w:rFonts w:ascii="Times New Roman" w:hAnsi="Times New Roman"/>
          <w:b/>
          <w:spacing w:val="-3"/>
          <w:sz w:val="27"/>
          <w:szCs w:val="27"/>
          <w:u w:val="single"/>
        </w:rPr>
        <w:t>E</w:t>
      </w:r>
      <w:r w:rsidR="007B2019" w:rsidRPr="00AB0058">
        <w:rPr>
          <w:rFonts w:ascii="Times New Roman" w:hAnsi="Times New Roman"/>
          <w:b/>
          <w:spacing w:val="-3"/>
          <w:sz w:val="27"/>
          <w:szCs w:val="27"/>
          <w:u w:val="single"/>
        </w:rPr>
        <w:t xml:space="preserve"> – Continuous Improvement Cycle Process</w:t>
      </w:r>
      <w:r w:rsidRPr="00AB0058">
        <w:rPr>
          <w:rFonts w:ascii="Times New Roman" w:hAnsi="Times New Roman"/>
          <w:b/>
          <w:spacing w:val="-3"/>
          <w:sz w:val="27"/>
          <w:szCs w:val="27"/>
          <w:u w:val="single"/>
        </w:rPr>
        <w:t xml:space="preserve"> </w:t>
      </w:r>
    </w:p>
    <w:p w:rsidR="00ED506B" w:rsidRPr="00CC3D30" w:rsidRDefault="00D10BBC" w:rsidP="00535195">
      <w:pPr>
        <w:rPr>
          <w:rFonts w:ascii="Times New Roman" w:hAnsi="Times New Roman"/>
          <w:color w:val="000000" w:themeColor="text1"/>
          <w:sz w:val="24"/>
          <w:szCs w:val="24"/>
        </w:rPr>
      </w:pPr>
      <w:r w:rsidRPr="00AB0058">
        <w:rPr>
          <w:rFonts w:ascii="Times New Roman" w:hAnsi="Times New Roman"/>
          <w:b/>
          <w:color w:val="000000"/>
          <w:spacing w:val="-3"/>
          <w:sz w:val="24"/>
          <w:szCs w:val="24"/>
        </w:rPr>
        <w:t>Data Analysis from multiple data sources</w:t>
      </w:r>
      <w:r w:rsidRPr="00CC3D30">
        <w:rPr>
          <w:rFonts w:ascii="Times New Roman" w:hAnsi="Times New Roman"/>
          <w:b/>
          <w:color w:val="000000" w:themeColor="text1"/>
          <w:spacing w:val="-3"/>
          <w:sz w:val="24"/>
          <w:szCs w:val="24"/>
        </w:rPr>
        <w:t>:</w:t>
      </w:r>
      <w:r w:rsidR="006B7FAD" w:rsidRPr="00CC3D30">
        <w:rPr>
          <w:rFonts w:ascii="Times New Roman" w:hAnsi="Times New Roman"/>
          <w:b/>
          <w:color w:val="000000" w:themeColor="text1"/>
          <w:spacing w:val="-3"/>
          <w:sz w:val="24"/>
          <w:szCs w:val="24"/>
        </w:rPr>
        <w:t xml:space="preserve">  </w:t>
      </w:r>
      <w:r w:rsidR="006B7FAD" w:rsidRPr="00CC3D30">
        <w:rPr>
          <w:rFonts w:ascii="Times New Roman" w:hAnsi="Times New Roman"/>
          <w:color w:val="000000" w:themeColor="text1"/>
          <w:sz w:val="24"/>
          <w:szCs w:val="24"/>
        </w:rPr>
        <w:t>Please consider the priority indicators selected from your school BPIE and EDI Insight Survey results within the rationale of your SIP.</w:t>
      </w:r>
    </w:p>
    <w:tbl>
      <w:tblPr>
        <w:tblStyle w:val="TableGrid"/>
        <w:tblpPr w:leftFromText="180" w:rightFromText="180" w:vertAnchor="text" w:horzAnchor="margin" w:tblpY="147"/>
        <w:tblW w:w="10771" w:type="dxa"/>
        <w:tblLook w:val="04A0" w:firstRow="1" w:lastRow="0" w:firstColumn="1" w:lastColumn="0" w:noHBand="0" w:noVBand="1"/>
      </w:tblPr>
      <w:tblGrid>
        <w:gridCol w:w="10771"/>
      </w:tblGrid>
      <w:tr w:rsidR="00D10BBC" w:rsidRPr="00AB0058" w:rsidTr="001060B0">
        <w:trPr>
          <w:trHeight w:val="1807"/>
        </w:trPr>
        <w:tc>
          <w:tcPr>
            <w:tcW w:w="10771" w:type="dxa"/>
          </w:tcPr>
          <w:p w:rsidR="00D10BBC" w:rsidRDefault="00D10BBC" w:rsidP="00D10BBC">
            <w:pPr>
              <w:widowControl w:val="0"/>
              <w:autoSpaceDE w:val="0"/>
              <w:autoSpaceDN w:val="0"/>
              <w:adjustRightInd w:val="0"/>
              <w:spacing w:before="40" w:line="240" w:lineRule="exact"/>
              <w:rPr>
                <w:rFonts w:ascii="Times New Roman" w:hAnsi="Times New Roman"/>
                <w:color w:val="000000"/>
                <w:spacing w:val="-2"/>
                <w:sz w:val="20"/>
                <w:szCs w:val="20"/>
              </w:rPr>
            </w:pPr>
            <w:r w:rsidRPr="00AB0058">
              <w:rPr>
                <w:rFonts w:ascii="Times New Roman" w:hAnsi="Times New Roman"/>
                <w:color w:val="000000"/>
                <w:spacing w:val="-2"/>
                <w:sz w:val="20"/>
                <w:szCs w:val="20"/>
              </w:rPr>
              <w:t xml:space="preserve">What are the areas of successful professional practices and what data shows evidence of improvements? </w:t>
            </w:r>
            <w:r w:rsidR="001060B0" w:rsidRPr="00AB0058">
              <w:rPr>
                <w:rFonts w:ascii="Times New Roman" w:hAnsi="Times New Roman"/>
                <w:color w:val="000000"/>
                <w:spacing w:val="-2"/>
                <w:sz w:val="20"/>
                <w:szCs w:val="20"/>
              </w:rPr>
              <w:t xml:space="preserve">  What are the concerns with professional practices and </w:t>
            </w:r>
            <w:r w:rsidR="00350A54">
              <w:rPr>
                <w:rFonts w:ascii="Times New Roman" w:hAnsi="Times New Roman"/>
                <w:color w:val="000000"/>
                <w:spacing w:val="-2"/>
                <w:sz w:val="20"/>
                <w:szCs w:val="20"/>
              </w:rPr>
              <w:t>what data shows evidence of opportunities for growth</w:t>
            </w:r>
            <w:r w:rsidR="001060B0" w:rsidRPr="00AB0058">
              <w:rPr>
                <w:rFonts w:ascii="Times New Roman" w:hAnsi="Times New Roman"/>
                <w:color w:val="000000"/>
                <w:spacing w:val="-2"/>
                <w:sz w:val="20"/>
                <w:szCs w:val="20"/>
              </w:rPr>
              <w:t xml:space="preserve">?  </w:t>
            </w:r>
          </w:p>
          <w:p w:rsidR="008254A3" w:rsidRDefault="008254A3" w:rsidP="008254A3">
            <w:pPr>
              <w:widowControl w:val="0"/>
              <w:autoSpaceDE w:val="0"/>
              <w:autoSpaceDN w:val="0"/>
              <w:adjustRightInd w:val="0"/>
              <w:spacing w:before="40" w:line="240" w:lineRule="exact"/>
              <w:rPr>
                <w:rFonts w:ascii="Times New Roman" w:hAnsi="Times New Roman"/>
                <w:spacing w:val="-2"/>
              </w:rPr>
            </w:pPr>
          </w:p>
          <w:p w:rsidR="008254A3" w:rsidRPr="008E409A" w:rsidRDefault="008254A3" w:rsidP="008254A3">
            <w:pPr>
              <w:widowControl w:val="0"/>
              <w:autoSpaceDE w:val="0"/>
              <w:autoSpaceDN w:val="0"/>
              <w:adjustRightInd w:val="0"/>
              <w:spacing w:before="40" w:line="240" w:lineRule="exact"/>
              <w:rPr>
                <w:rFonts w:ascii="Times New Roman" w:hAnsi="Times New Roman"/>
                <w:spacing w:val="-2"/>
                <w:sz w:val="24"/>
                <w:szCs w:val="24"/>
              </w:rPr>
            </w:pPr>
            <w:r w:rsidRPr="008E409A">
              <w:rPr>
                <w:rFonts w:ascii="Times New Roman" w:hAnsi="Times New Roman"/>
                <w:spacing w:val="-2"/>
                <w:sz w:val="24"/>
                <w:szCs w:val="24"/>
              </w:rPr>
              <w:t>The faculty and staff at Cocoa High School are highly reflective and considerate of areas for growth and improvement.  In collaborative groups, the faculty consistently reviews best practices and teams work together to identify training needs.  The Instructional Culture Index survey and teacher exit surveys both identified teacher led professional development as a consistent strength in practice.  In the 2016-2017 school year, CHS utilized a variety of techniques to differentiate Professional Development.  Observations in ProGoe indicate that teachers are utilizing strategies obtained through formal and informal collaboration and professional development.</w:t>
            </w:r>
          </w:p>
          <w:p w:rsidR="008254A3" w:rsidRPr="008E409A" w:rsidRDefault="008254A3" w:rsidP="008254A3">
            <w:pPr>
              <w:widowControl w:val="0"/>
              <w:autoSpaceDE w:val="0"/>
              <w:autoSpaceDN w:val="0"/>
              <w:adjustRightInd w:val="0"/>
              <w:spacing w:before="40" w:line="240" w:lineRule="exact"/>
              <w:rPr>
                <w:rFonts w:ascii="Times New Roman" w:hAnsi="Times New Roman"/>
                <w:spacing w:val="-2"/>
                <w:sz w:val="24"/>
                <w:szCs w:val="24"/>
              </w:rPr>
            </w:pPr>
          </w:p>
          <w:p w:rsidR="008254A3" w:rsidRPr="008E409A" w:rsidRDefault="008254A3" w:rsidP="008254A3">
            <w:pPr>
              <w:widowControl w:val="0"/>
              <w:autoSpaceDE w:val="0"/>
              <w:autoSpaceDN w:val="0"/>
              <w:adjustRightInd w:val="0"/>
              <w:spacing w:before="40" w:line="240" w:lineRule="exact"/>
              <w:rPr>
                <w:rFonts w:ascii="Times New Roman" w:hAnsi="Times New Roman"/>
                <w:spacing w:val="-2"/>
                <w:sz w:val="24"/>
                <w:szCs w:val="24"/>
              </w:rPr>
            </w:pPr>
            <w:r w:rsidRPr="008E409A">
              <w:rPr>
                <w:rFonts w:ascii="Times New Roman" w:hAnsi="Times New Roman"/>
                <w:spacing w:val="-2"/>
                <w:sz w:val="24"/>
                <w:szCs w:val="24"/>
              </w:rPr>
              <w:t>The Instructional Culture Insight survey identified Learning Environment as a prim</w:t>
            </w:r>
            <w:r w:rsidR="004C2343" w:rsidRPr="008E409A">
              <w:rPr>
                <w:rFonts w:ascii="Times New Roman" w:hAnsi="Times New Roman"/>
                <w:spacing w:val="-2"/>
                <w:sz w:val="24"/>
                <w:szCs w:val="24"/>
              </w:rPr>
              <w:t>ary area of concern with only 55</w:t>
            </w:r>
            <w:r w:rsidRPr="008E409A">
              <w:rPr>
                <w:rFonts w:ascii="Times New Roman" w:hAnsi="Times New Roman"/>
                <w:spacing w:val="-2"/>
                <w:sz w:val="24"/>
                <w:szCs w:val="24"/>
              </w:rPr>
              <w:t>% of teachers agreeing with the statement “across my school, there are consistent expectations and consequen</w:t>
            </w:r>
            <w:r w:rsidR="004C2343" w:rsidRPr="008E409A">
              <w:rPr>
                <w:rFonts w:ascii="Times New Roman" w:hAnsi="Times New Roman"/>
                <w:spacing w:val="-2"/>
                <w:sz w:val="24"/>
                <w:szCs w:val="24"/>
              </w:rPr>
              <w:t>ces for student behavior; and 56</w:t>
            </w:r>
            <w:r w:rsidRPr="008E409A">
              <w:rPr>
                <w:rFonts w:ascii="Times New Roman" w:hAnsi="Times New Roman"/>
                <w:spacing w:val="-2"/>
                <w:sz w:val="24"/>
                <w:szCs w:val="24"/>
              </w:rPr>
              <w:t>% of teachers responding favorably to the statement “interactions between students and adults at my school are respectful”.  There was also an evident need for administrator</w:t>
            </w:r>
            <w:r w:rsidR="004C2343" w:rsidRPr="008E409A">
              <w:rPr>
                <w:rFonts w:ascii="Times New Roman" w:hAnsi="Times New Roman"/>
                <w:spacing w:val="-2"/>
                <w:sz w:val="24"/>
                <w:szCs w:val="24"/>
              </w:rPr>
              <w:t>s to increase support as only 79</w:t>
            </w:r>
            <w:r w:rsidRPr="008E409A">
              <w:rPr>
                <w:rFonts w:ascii="Times New Roman" w:hAnsi="Times New Roman"/>
                <w:spacing w:val="-2"/>
                <w:sz w:val="24"/>
                <w:szCs w:val="24"/>
              </w:rPr>
              <w:t xml:space="preserve">% of teachers responded that “school leaders provide me with the resources and support I need to maintain high standards for student behavior in my classroom”.   </w:t>
            </w:r>
          </w:p>
          <w:p w:rsidR="008254A3" w:rsidRPr="008E409A" w:rsidRDefault="008254A3" w:rsidP="008254A3">
            <w:pPr>
              <w:widowControl w:val="0"/>
              <w:autoSpaceDE w:val="0"/>
              <w:autoSpaceDN w:val="0"/>
              <w:adjustRightInd w:val="0"/>
              <w:spacing w:before="40" w:line="240" w:lineRule="exact"/>
              <w:rPr>
                <w:rFonts w:ascii="Times New Roman" w:hAnsi="Times New Roman"/>
                <w:spacing w:val="-2"/>
                <w:sz w:val="24"/>
                <w:szCs w:val="24"/>
              </w:rPr>
            </w:pPr>
          </w:p>
          <w:p w:rsidR="008254A3" w:rsidRPr="008E409A" w:rsidRDefault="008254A3" w:rsidP="008254A3">
            <w:pPr>
              <w:widowControl w:val="0"/>
              <w:autoSpaceDE w:val="0"/>
              <w:autoSpaceDN w:val="0"/>
              <w:adjustRightInd w:val="0"/>
              <w:spacing w:before="40" w:line="240" w:lineRule="exact"/>
              <w:rPr>
                <w:rFonts w:ascii="Times New Roman" w:hAnsi="Times New Roman"/>
                <w:spacing w:val="-2"/>
                <w:sz w:val="24"/>
                <w:szCs w:val="24"/>
              </w:rPr>
            </w:pPr>
            <w:r w:rsidRPr="008E409A">
              <w:rPr>
                <w:rFonts w:ascii="Times New Roman" w:hAnsi="Times New Roman"/>
                <w:spacing w:val="-2"/>
                <w:sz w:val="24"/>
                <w:szCs w:val="24"/>
              </w:rPr>
              <w:t>Beginning in SY</w:t>
            </w:r>
            <w:r w:rsidR="008716FC" w:rsidRPr="008E409A">
              <w:rPr>
                <w:rFonts w:ascii="Times New Roman" w:hAnsi="Times New Roman"/>
                <w:spacing w:val="-2"/>
                <w:sz w:val="24"/>
                <w:szCs w:val="24"/>
              </w:rPr>
              <w:t xml:space="preserve"> 15</w:t>
            </w:r>
            <w:r w:rsidRPr="008E409A">
              <w:rPr>
                <w:rFonts w:ascii="Times New Roman" w:hAnsi="Times New Roman"/>
                <w:spacing w:val="-2"/>
                <w:sz w:val="24"/>
                <w:szCs w:val="24"/>
              </w:rPr>
              <w:t xml:space="preserve">, Cocoa High Teachers participated in data collection regarding School Climate by a partnership between the National Institute of Justice and the UCF College of Health and Public Affairs. In the category on limiting school violence, teachers reported the following barriers:  47% of teachers felt they had “inadequate teacher training in classroom management” and 59% felt limited by “inconsistent application of school policies by faculty or staff”. Additionally 79% of teachers reported concerns about “student racial/ethnic tensions”.  Of most concerns is 55% of teachers reported “widespread disorder in the classroom” and 91% of teachers reported that they were victims of “student acts of disrespect”. </w:t>
            </w:r>
          </w:p>
          <w:p w:rsidR="00A93CC4" w:rsidRDefault="00A93CC4" w:rsidP="00D10BBC">
            <w:pPr>
              <w:widowControl w:val="0"/>
              <w:autoSpaceDE w:val="0"/>
              <w:autoSpaceDN w:val="0"/>
              <w:adjustRightInd w:val="0"/>
              <w:spacing w:before="40" w:line="240" w:lineRule="exact"/>
              <w:rPr>
                <w:rFonts w:ascii="Times New Roman" w:hAnsi="Times New Roman"/>
                <w:color w:val="000000"/>
                <w:spacing w:val="-2"/>
                <w:sz w:val="20"/>
                <w:szCs w:val="20"/>
              </w:rPr>
            </w:pPr>
          </w:p>
          <w:p w:rsidR="00A93CC4" w:rsidRPr="00AB0058" w:rsidRDefault="00A93CC4" w:rsidP="00D10BBC">
            <w:pPr>
              <w:widowControl w:val="0"/>
              <w:autoSpaceDE w:val="0"/>
              <w:autoSpaceDN w:val="0"/>
              <w:adjustRightInd w:val="0"/>
              <w:spacing w:before="40" w:line="240" w:lineRule="exact"/>
              <w:rPr>
                <w:rFonts w:ascii="Times New Roman" w:hAnsi="Times New Roman"/>
                <w:color w:val="000000"/>
                <w:spacing w:val="-2"/>
                <w:sz w:val="20"/>
                <w:szCs w:val="20"/>
              </w:rPr>
            </w:pPr>
          </w:p>
        </w:tc>
      </w:tr>
      <w:tr w:rsidR="004A0F50" w:rsidRPr="00AB0058" w:rsidTr="00354C95">
        <w:trPr>
          <w:trHeight w:val="3215"/>
        </w:trPr>
        <w:tc>
          <w:tcPr>
            <w:tcW w:w="10771" w:type="dxa"/>
          </w:tcPr>
          <w:p w:rsidR="004A0F50" w:rsidRPr="00AB0058" w:rsidRDefault="001060B0" w:rsidP="004A0F50">
            <w:pPr>
              <w:widowControl w:val="0"/>
              <w:autoSpaceDE w:val="0"/>
              <w:autoSpaceDN w:val="0"/>
              <w:adjustRightInd w:val="0"/>
              <w:spacing w:before="40" w:line="240" w:lineRule="exact"/>
              <w:rPr>
                <w:rFonts w:ascii="Times New Roman" w:hAnsi="Times New Roman"/>
                <w:color w:val="000000"/>
                <w:spacing w:val="-2"/>
                <w:sz w:val="20"/>
                <w:szCs w:val="20"/>
              </w:rPr>
            </w:pPr>
            <w:r w:rsidRPr="00AB0058">
              <w:rPr>
                <w:rFonts w:ascii="Times New Roman" w:hAnsi="Times New Roman"/>
                <w:color w:val="000000"/>
                <w:spacing w:val="-2"/>
                <w:sz w:val="20"/>
                <w:szCs w:val="20"/>
              </w:rPr>
              <w:t xml:space="preserve">What are the areas of </w:t>
            </w:r>
            <w:r w:rsidR="00340BE6">
              <w:rPr>
                <w:rFonts w:ascii="Times New Roman" w:hAnsi="Times New Roman"/>
                <w:color w:val="000000"/>
                <w:spacing w:val="-2"/>
                <w:sz w:val="20"/>
                <w:szCs w:val="20"/>
              </w:rPr>
              <w:t xml:space="preserve">successful student achievement </w:t>
            </w:r>
            <w:r w:rsidRPr="00AB0058">
              <w:rPr>
                <w:rFonts w:ascii="Times New Roman" w:hAnsi="Times New Roman"/>
                <w:color w:val="000000"/>
                <w:spacing w:val="-2"/>
                <w:sz w:val="20"/>
                <w:szCs w:val="20"/>
              </w:rPr>
              <w:t xml:space="preserve">and what data shows evidence of improvements?  </w:t>
            </w:r>
          </w:p>
          <w:p w:rsidR="004A0F50" w:rsidRDefault="001060B0" w:rsidP="004A0F50">
            <w:pPr>
              <w:widowControl w:val="0"/>
              <w:autoSpaceDE w:val="0"/>
              <w:autoSpaceDN w:val="0"/>
              <w:adjustRightInd w:val="0"/>
              <w:spacing w:before="40" w:line="240" w:lineRule="exact"/>
              <w:rPr>
                <w:rFonts w:ascii="Times New Roman" w:hAnsi="Times New Roman"/>
                <w:color w:val="000000"/>
                <w:spacing w:val="-2"/>
                <w:sz w:val="20"/>
                <w:szCs w:val="20"/>
              </w:rPr>
            </w:pPr>
            <w:r w:rsidRPr="00AB0058">
              <w:rPr>
                <w:rFonts w:ascii="Times New Roman" w:hAnsi="Times New Roman"/>
                <w:color w:val="000000"/>
                <w:spacing w:val="-2"/>
                <w:sz w:val="20"/>
                <w:szCs w:val="20"/>
              </w:rPr>
              <w:t>What are the co</w:t>
            </w:r>
            <w:r w:rsidR="00340BE6">
              <w:rPr>
                <w:rFonts w:ascii="Times New Roman" w:hAnsi="Times New Roman"/>
                <w:color w:val="000000"/>
                <w:spacing w:val="-2"/>
                <w:sz w:val="20"/>
                <w:szCs w:val="20"/>
              </w:rPr>
              <w:t>ncerns with student achievement</w:t>
            </w:r>
            <w:r w:rsidR="00EA0D14">
              <w:rPr>
                <w:rFonts w:ascii="Times New Roman" w:hAnsi="Times New Roman"/>
                <w:color w:val="000000"/>
                <w:spacing w:val="-2"/>
                <w:sz w:val="20"/>
                <w:szCs w:val="20"/>
              </w:rPr>
              <w:t xml:space="preserve">? </w:t>
            </w:r>
            <w:r w:rsidR="00340BE6">
              <w:rPr>
                <w:rFonts w:ascii="Times New Roman" w:hAnsi="Times New Roman"/>
                <w:color w:val="000000"/>
                <w:spacing w:val="-2"/>
                <w:sz w:val="20"/>
                <w:szCs w:val="20"/>
              </w:rPr>
              <w:t xml:space="preserve">Provide data </w:t>
            </w:r>
            <w:r w:rsidR="004F6A03">
              <w:rPr>
                <w:rFonts w:ascii="Times New Roman" w:hAnsi="Times New Roman"/>
                <w:color w:val="000000"/>
                <w:spacing w:val="-2"/>
                <w:sz w:val="20"/>
                <w:szCs w:val="20"/>
              </w:rPr>
              <w:t>to</w:t>
            </w:r>
            <w:r w:rsidR="00340BE6">
              <w:rPr>
                <w:rFonts w:ascii="Times New Roman" w:hAnsi="Times New Roman"/>
                <w:color w:val="000000"/>
                <w:spacing w:val="-2"/>
                <w:sz w:val="20"/>
                <w:szCs w:val="20"/>
              </w:rPr>
              <w:t xml:space="preserve"> support concerns. </w:t>
            </w:r>
          </w:p>
          <w:p w:rsidR="008E409A" w:rsidRDefault="008E409A" w:rsidP="00C12299">
            <w:pPr>
              <w:rPr>
                <w:rFonts w:ascii="Times New Roman" w:hAnsi="Times New Roman"/>
                <w:color w:val="000000"/>
                <w:spacing w:val="-2"/>
                <w:sz w:val="24"/>
                <w:szCs w:val="24"/>
              </w:rPr>
            </w:pPr>
          </w:p>
          <w:p w:rsidR="00C12299" w:rsidRPr="008E409A" w:rsidRDefault="00C12299" w:rsidP="00C12299">
            <w:pPr>
              <w:rPr>
                <w:rFonts w:ascii="Times New Roman" w:hAnsi="Times New Roman"/>
                <w:color w:val="000000"/>
                <w:spacing w:val="-2"/>
                <w:sz w:val="24"/>
                <w:szCs w:val="24"/>
              </w:rPr>
            </w:pPr>
            <w:r w:rsidRPr="008E409A">
              <w:rPr>
                <w:rFonts w:ascii="Times New Roman" w:hAnsi="Times New Roman"/>
                <w:color w:val="000000"/>
                <w:spacing w:val="-2"/>
                <w:sz w:val="24"/>
                <w:szCs w:val="24"/>
              </w:rPr>
              <w:t xml:space="preserve">Student data from achievement results, surveys, and discipline have revealed some positive trends while highlighting areas for growth. </w:t>
            </w:r>
          </w:p>
          <w:p w:rsidR="00C12299" w:rsidRDefault="00C12299" w:rsidP="00C12299">
            <w:pPr>
              <w:rPr>
                <w:rFonts w:ascii="Times New Roman" w:hAnsi="Times New Roman"/>
                <w:color w:val="000000"/>
                <w:spacing w:val="-2"/>
              </w:rPr>
            </w:pPr>
          </w:p>
          <w:p w:rsidR="00C12299" w:rsidRPr="008E409A" w:rsidRDefault="00C12299" w:rsidP="00C12299">
            <w:pPr>
              <w:rPr>
                <w:rFonts w:ascii="Times New Roman" w:hAnsi="Times New Roman"/>
                <w:color w:val="000000"/>
                <w:spacing w:val="-2"/>
                <w:sz w:val="24"/>
                <w:szCs w:val="24"/>
              </w:rPr>
            </w:pPr>
            <w:r w:rsidRPr="008E409A">
              <w:rPr>
                <w:rFonts w:ascii="Times New Roman" w:hAnsi="Times New Roman"/>
                <w:color w:val="000000"/>
                <w:spacing w:val="-2"/>
                <w:sz w:val="24"/>
                <w:szCs w:val="24"/>
              </w:rPr>
              <w:t>State achievement data provided interesting data regarding areas of improvement.  I</w:t>
            </w:r>
            <w:r w:rsidR="004C2343" w:rsidRPr="008E409A">
              <w:rPr>
                <w:rFonts w:ascii="Times New Roman" w:hAnsi="Times New Roman"/>
                <w:color w:val="000000"/>
                <w:spacing w:val="-2"/>
                <w:sz w:val="24"/>
                <w:szCs w:val="24"/>
              </w:rPr>
              <w:t>n Algebra I, there was an increase</w:t>
            </w:r>
            <w:r w:rsidRPr="008E409A">
              <w:rPr>
                <w:rFonts w:ascii="Times New Roman" w:hAnsi="Times New Roman"/>
                <w:color w:val="000000"/>
                <w:spacing w:val="-2"/>
                <w:sz w:val="24"/>
                <w:szCs w:val="24"/>
              </w:rPr>
              <w:t xml:space="preserve"> in </w:t>
            </w:r>
            <w:r w:rsidR="004C2343" w:rsidRPr="008E409A">
              <w:rPr>
                <w:rFonts w:ascii="Times New Roman" w:hAnsi="Times New Roman"/>
                <w:color w:val="000000"/>
                <w:spacing w:val="-2"/>
                <w:sz w:val="24"/>
                <w:szCs w:val="24"/>
              </w:rPr>
              <w:t>pass rate from 34</w:t>
            </w:r>
            <w:r w:rsidRPr="008E409A">
              <w:rPr>
                <w:rFonts w:ascii="Times New Roman" w:hAnsi="Times New Roman"/>
                <w:color w:val="000000"/>
                <w:spacing w:val="-2"/>
                <w:sz w:val="24"/>
                <w:szCs w:val="24"/>
              </w:rPr>
              <w:t>%</w:t>
            </w:r>
            <w:r w:rsidR="004C2343" w:rsidRPr="008E409A">
              <w:rPr>
                <w:rFonts w:ascii="Times New Roman" w:hAnsi="Times New Roman"/>
                <w:color w:val="000000"/>
                <w:spacing w:val="-2"/>
                <w:sz w:val="24"/>
                <w:szCs w:val="24"/>
              </w:rPr>
              <w:t xml:space="preserve"> to 42%</w:t>
            </w:r>
            <w:r w:rsidRPr="008E409A">
              <w:rPr>
                <w:rFonts w:ascii="Times New Roman" w:hAnsi="Times New Roman"/>
                <w:color w:val="000000"/>
                <w:spacing w:val="-2"/>
                <w:sz w:val="24"/>
                <w:szCs w:val="24"/>
              </w:rPr>
              <w:t xml:space="preserve">.  </w:t>
            </w:r>
            <w:r w:rsidR="004C2343" w:rsidRPr="008E409A">
              <w:rPr>
                <w:rFonts w:ascii="Times New Roman" w:hAnsi="Times New Roman"/>
                <w:color w:val="000000"/>
                <w:spacing w:val="-2"/>
                <w:sz w:val="24"/>
                <w:szCs w:val="24"/>
              </w:rPr>
              <w:t>In Algebra II there was a de</w:t>
            </w:r>
            <w:r w:rsidRPr="008E409A">
              <w:rPr>
                <w:rFonts w:ascii="Times New Roman" w:hAnsi="Times New Roman"/>
                <w:color w:val="000000"/>
                <w:spacing w:val="-2"/>
                <w:sz w:val="24"/>
                <w:szCs w:val="24"/>
              </w:rPr>
              <w:t xml:space="preserve">crease in students performing 3+ </w:t>
            </w:r>
            <w:r w:rsidR="004C2343" w:rsidRPr="008E409A">
              <w:rPr>
                <w:rFonts w:ascii="Times New Roman" w:hAnsi="Times New Roman"/>
                <w:color w:val="000000"/>
                <w:spacing w:val="-2"/>
                <w:sz w:val="24"/>
                <w:szCs w:val="24"/>
              </w:rPr>
              <w:t>as we had 16% this year compared to 24</w:t>
            </w:r>
            <w:r w:rsidRPr="008E409A">
              <w:rPr>
                <w:rFonts w:ascii="Times New Roman" w:hAnsi="Times New Roman"/>
                <w:color w:val="000000"/>
                <w:spacing w:val="-2"/>
                <w:sz w:val="24"/>
                <w:szCs w:val="24"/>
              </w:rPr>
              <w:t>% in SY 1</w:t>
            </w:r>
            <w:r w:rsidR="004C2343" w:rsidRPr="008E409A">
              <w:rPr>
                <w:rFonts w:ascii="Times New Roman" w:hAnsi="Times New Roman"/>
                <w:color w:val="000000"/>
                <w:spacing w:val="-2"/>
                <w:sz w:val="24"/>
                <w:szCs w:val="24"/>
              </w:rPr>
              <w:t>6. That number is</w:t>
            </w:r>
            <w:r w:rsidRPr="008E409A">
              <w:rPr>
                <w:rFonts w:ascii="Times New Roman" w:hAnsi="Times New Roman"/>
                <w:color w:val="000000"/>
                <w:spacing w:val="-2"/>
                <w:sz w:val="24"/>
                <w:szCs w:val="24"/>
              </w:rPr>
              <w:t xml:space="preserve"> significantly below district and state averages.  In Geometry, th</w:t>
            </w:r>
            <w:r w:rsidR="004C2343" w:rsidRPr="008E409A">
              <w:rPr>
                <w:rFonts w:ascii="Times New Roman" w:hAnsi="Times New Roman"/>
                <w:color w:val="000000"/>
                <w:spacing w:val="-2"/>
                <w:sz w:val="24"/>
                <w:szCs w:val="24"/>
              </w:rPr>
              <w:t>e pass rate declined from</w:t>
            </w:r>
            <w:r w:rsidRPr="008E409A">
              <w:rPr>
                <w:rFonts w:ascii="Times New Roman" w:hAnsi="Times New Roman"/>
                <w:color w:val="000000"/>
                <w:spacing w:val="-2"/>
                <w:sz w:val="24"/>
                <w:szCs w:val="24"/>
              </w:rPr>
              <w:t xml:space="preserve"> 32% </w:t>
            </w:r>
            <w:r w:rsidR="004C2343" w:rsidRPr="008E409A">
              <w:rPr>
                <w:rFonts w:ascii="Times New Roman" w:hAnsi="Times New Roman"/>
                <w:color w:val="000000"/>
                <w:spacing w:val="-2"/>
                <w:sz w:val="24"/>
                <w:szCs w:val="24"/>
              </w:rPr>
              <w:t>to 23%</w:t>
            </w:r>
            <w:r w:rsidRPr="008E409A">
              <w:rPr>
                <w:rFonts w:ascii="Times New Roman" w:hAnsi="Times New Roman"/>
                <w:color w:val="000000"/>
                <w:spacing w:val="-2"/>
                <w:sz w:val="24"/>
                <w:szCs w:val="24"/>
              </w:rPr>
              <w:t>. FSA Math results for 8</w:t>
            </w:r>
            <w:r w:rsidRPr="008E409A">
              <w:rPr>
                <w:rFonts w:ascii="Times New Roman" w:hAnsi="Times New Roman"/>
                <w:color w:val="000000"/>
                <w:spacing w:val="-2"/>
                <w:sz w:val="24"/>
                <w:szCs w:val="24"/>
                <w:vertAlign w:val="superscript"/>
              </w:rPr>
              <w:t>th</w:t>
            </w:r>
            <w:r w:rsidRPr="008E409A">
              <w:rPr>
                <w:rFonts w:ascii="Times New Roman" w:hAnsi="Times New Roman"/>
                <w:color w:val="000000"/>
                <w:spacing w:val="-2"/>
                <w:sz w:val="24"/>
                <w:szCs w:val="24"/>
              </w:rPr>
              <w:t xml:space="preserve"> grade </w:t>
            </w:r>
            <w:r w:rsidR="00E0312D" w:rsidRPr="008E409A">
              <w:rPr>
                <w:rFonts w:ascii="Times New Roman" w:hAnsi="Times New Roman"/>
                <w:color w:val="000000"/>
                <w:spacing w:val="-2"/>
                <w:sz w:val="24"/>
                <w:szCs w:val="24"/>
              </w:rPr>
              <w:t xml:space="preserve">declined as well with 29% </w:t>
            </w:r>
            <w:r w:rsidRPr="008E409A">
              <w:rPr>
                <w:rFonts w:ascii="Times New Roman" w:hAnsi="Times New Roman"/>
                <w:color w:val="000000"/>
                <w:spacing w:val="-2"/>
                <w:sz w:val="24"/>
                <w:szCs w:val="24"/>
              </w:rPr>
              <w:t>scoring 3+ and in 7</w:t>
            </w:r>
            <w:r w:rsidRPr="008E409A">
              <w:rPr>
                <w:rFonts w:ascii="Times New Roman" w:hAnsi="Times New Roman"/>
                <w:color w:val="000000"/>
                <w:spacing w:val="-2"/>
                <w:sz w:val="24"/>
                <w:szCs w:val="24"/>
                <w:vertAlign w:val="superscript"/>
              </w:rPr>
              <w:t>th</w:t>
            </w:r>
            <w:r w:rsidR="00E0312D" w:rsidRPr="008E409A">
              <w:rPr>
                <w:rFonts w:ascii="Times New Roman" w:hAnsi="Times New Roman"/>
                <w:color w:val="000000"/>
                <w:spacing w:val="-2"/>
                <w:sz w:val="24"/>
                <w:szCs w:val="24"/>
              </w:rPr>
              <w:t xml:space="preserve"> grade 40% scored 3+</w:t>
            </w:r>
            <w:r w:rsidRPr="008E409A">
              <w:rPr>
                <w:rFonts w:ascii="Times New Roman" w:hAnsi="Times New Roman"/>
                <w:color w:val="000000"/>
                <w:spacing w:val="-2"/>
                <w:sz w:val="24"/>
                <w:szCs w:val="24"/>
              </w:rPr>
              <w:t xml:space="preserve">.  </w:t>
            </w:r>
          </w:p>
          <w:p w:rsidR="00C12299" w:rsidRPr="008E409A" w:rsidRDefault="00C12299" w:rsidP="00C12299">
            <w:pPr>
              <w:rPr>
                <w:rFonts w:ascii="Times New Roman" w:hAnsi="Times New Roman"/>
                <w:color w:val="000000"/>
                <w:spacing w:val="-2"/>
                <w:sz w:val="24"/>
                <w:szCs w:val="24"/>
              </w:rPr>
            </w:pPr>
          </w:p>
          <w:p w:rsidR="00C12299" w:rsidRPr="008E409A" w:rsidRDefault="00C12299" w:rsidP="00C12299">
            <w:pPr>
              <w:rPr>
                <w:rFonts w:ascii="Times New Roman" w:hAnsi="Times New Roman"/>
                <w:color w:val="000000"/>
                <w:spacing w:val="-2"/>
                <w:sz w:val="24"/>
                <w:szCs w:val="24"/>
              </w:rPr>
            </w:pPr>
            <w:r w:rsidRPr="008E409A">
              <w:rPr>
                <w:rFonts w:ascii="Times New Roman" w:hAnsi="Times New Roman"/>
                <w:color w:val="000000"/>
                <w:spacing w:val="-2"/>
                <w:sz w:val="24"/>
                <w:szCs w:val="24"/>
              </w:rPr>
              <w:lastRenderedPageBreak/>
              <w:t xml:space="preserve">Social Studies results </w:t>
            </w:r>
            <w:r w:rsidR="00E0312D" w:rsidRPr="008E409A">
              <w:rPr>
                <w:rFonts w:ascii="Times New Roman" w:hAnsi="Times New Roman"/>
                <w:color w:val="000000"/>
                <w:spacing w:val="-2"/>
                <w:sz w:val="24"/>
                <w:szCs w:val="24"/>
              </w:rPr>
              <w:t xml:space="preserve">were mixed with Civics </w:t>
            </w:r>
            <w:r w:rsidRPr="008E409A">
              <w:rPr>
                <w:rFonts w:ascii="Times New Roman" w:hAnsi="Times New Roman"/>
                <w:color w:val="000000"/>
                <w:spacing w:val="-2"/>
                <w:sz w:val="24"/>
                <w:szCs w:val="24"/>
              </w:rPr>
              <w:t>h</w:t>
            </w:r>
            <w:r w:rsidR="00E0312D" w:rsidRPr="008E409A">
              <w:rPr>
                <w:rFonts w:ascii="Times New Roman" w:hAnsi="Times New Roman"/>
                <w:color w:val="000000"/>
                <w:spacing w:val="-2"/>
                <w:sz w:val="24"/>
                <w:szCs w:val="24"/>
              </w:rPr>
              <w:t>aving a pass rate of 58%, down from 63</w:t>
            </w:r>
            <w:r w:rsidRPr="008E409A">
              <w:rPr>
                <w:rFonts w:ascii="Times New Roman" w:hAnsi="Times New Roman"/>
                <w:color w:val="000000"/>
                <w:spacing w:val="-2"/>
                <w:sz w:val="24"/>
                <w:szCs w:val="24"/>
              </w:rPr>
              <w:t>% but we saw a</w:t>
            </w:r>
            <w:r w:rsidR="00E0312D" w:rsidRPr="008E409A">
              <w:rPr>
                <w:rFonts w:ascii="Times New Roman" w:hAnsi="Times New Roman"/>
                <w:color w:val="000000"/>
                <w:spacing w:val="-2"/>
                <w:sz w:val="24"/>
                <w:szCs w:val="24"/>
              </w:rPr>
              <w:t>n</w:t>
            </w:r>
            <w:r w:rsidRPr="008E409A">
              <w:rPr>
                <w:rFonts w:ascii="Times New Roman" w:hAnsi="Times New Roman"/>
                <w:color w:val="000000"/>
                <w:spacing w:val="-2"/>
                <w:sz w:val="24"/>
                <w:szCs w:val="24"/>
              </w:rPr>
              <w:t xml:space="preserve"> </w:t>
            </w:r>
            <w:r w:rsidR="00E0312D" w:rsidRPr="008E409A">
              <w:rPr>
                <w:rFonts w:ascii="Times New Roman" w:hAnsi="Times New Roman"/>
                <w:color w:val="000000"/>
                <w:spacing w:val="-2"/>
                <w:sz w:val="24"/>
                <w:szCs w:val="24"/>
              </w:rPr>
              <w:t>increase</w:t>
            </w:r>
            <w:r w:rsidRPr="008E409A">
              <w:rPr>
                <w:rFonts w:ascii="Times New Roman" w:hAnsi="Times New Roman"/>
                <w:color w:val="000000"/>
                <w:spacing w:val="-2"/>
                <w:sz w:val="24"/>
                <w:szCs w:val="24"/>
              </w:rPr>
              <w:t xml:space="preserve"> in U</w:t>
            </w:r>
            <w:r w:rsidR="00E0312D" w:rsidRPr="008E409A">
              <w:rPr>
                <w:rFonts w:ascii="Times New Roman" w:hAnsi="Times New Roman"/>
                <w:color w:val="000000"/>
                <w:spacing w:val="-2"/>
                <w:sz w:val="24"/>
                <w:szCs w:val="24"/>
              </w:rPr>
              <w:t>S History results from 42</w:t>
            </w:r>
            <w:r w:rsidRPr="008E409A">
              <w:rPr>
                <w:rFonts w:ascii="Times New Roman" w:hAnsi="Times New Roman"/>
                <w:color w:val="000000"/>
                <w:spacing w:val="-2"/>
                <w:sz w:val="24"/>
                <w:szCs w:val="24"/>
              </w:rPr>
              <w:t xml:space="preserve">% passing to </w:t>
            </w:r>
            <w:r w:rsidR="00E0312D" w:rsidRPr="008E409A">
              <w:rPr>
                <w:rFonts w:ascii="Times New Roman" w:hAnsi="Times New Roman"/>
                <w:color w:val="000000"/>
                <w:spacing w:val="-2"/>
                <w:sz w:val="24"/>
                <w:szCs w:val="24"/>
              </w:rPr>
              <w:t>53</w:t>
            </w:r>
            <w:r w:rsidRPr="008E409A">
              <w:rPr>
                <w:rFonts w:ascii="Times New Roman" w:hAnsi="Times New Roman"/>
                <w:color w:val="000000"/>
                <w:spacing w:val="-2"/>
                <w:sz w:val="24"/>
                <w:szCs w:val="24"/>
              </w:rPr>
              <w:t xml:space="preserve">%.  Science showed </w:t>
            </w:r>
            <w:r w:rsidR="00E0312D" w:rsidRPr="008E409A">
              <w:rPr>
                <w:rFonts w:ascii="Times New Roman" w:hAnsi="Times New Roman"/>
                <w:color w:val="000000"/>
                <w:spacing w:val="-2"/>
                <w:sz w:val="24"/>
                <w:szCs w:val="24"/>
              </w:rPr>
              <w:t>mixed results as well with the</w:t>
            </w:r>
            <w:r w:rsidRPr="008E409A">
              <w:rPr>
                <w:rFonts w:ascii="Times New Roman" w:hAnsi="Times New Roman"/>
                <w:color w:val="000000"/>
                <w:spacing w:val="-2"/>
                <w:sz w:val="24"/>
                <w:szCs w:val="24"/>
              </w:rPr>
              <w:t xml:space="preserve"> Biology EOC </w:t>
            </w:r>
            <w:r w:rsidR="00E0312D" w:rsidRPr="008E409A">
              <w:rPr>
                <w:rFonts w:ascii="Times New Roman" w:hAnsi="Times New Roman"/>
                <w:color w:val="000000"/>
                <w:spacing w:val="-2"/>
                <w:sz w:val="24"/>
                <w:szCs w:val="24"/>
              </w:rPr>
              <w:t>showing a decrease in the</w:t>
            </w:r>
            <w:r w:rsidRPr="008E409A">
              <w:rPr>
                <w:rFonts w:ascii="Times New Roman" w:hAnsi="Times New Roman"/>
                <w:color w:val="000000"/>
                <w:spacing w:val="-2"/>
                <w:sz w:val="24"/>
                <w:szCs w:val="24"/>
              </w:rPr>
              <w:t xml:space="preserve"> pa</w:t>
            </w:r>
            <w:r w:rsidR="00E0312D" w:rsidRPr="008E409A">
              <w:rPr>
                <w:rFonts w:ascii="Times New Roman" w:hAnsi="Times New Roman"/>
                <w:color w:val="000000"/>
                <w:spacing w:val="-2"/>
                <w:sz w:val="24"/>
                <w:szCs w:val="24"/>
              </w:rPr>
              <w:t>ss rate from</w:t>
            </w:r>
            <w:r w:rsidRPr="008E409A">
              <w:rPr>
                <w:rFonts w:ascii="Times New Roman" w:hAnsi="Times New Roman"/>
                <w:color w:val="000000"/>
                <w:spacing w:val="-2"/>
                <w:sz w:val="24"/>
                <w:szCs w:val="24"/>
              </w:rPr>
              <w:t xml:space="preserve"> 56% </w:t>
            </w:r>
            <w:r w:rsidR="00E0312D" w:rsidRPr="008E409A">
              <w:rPr>
                <w:rFonts w:ascii="Times New Roman" w:hAnsi="Times New Roman"/>
                <w:color w:val="000000"/>
                <w:spacing w:val="-2"/>
                <w:sz w:val="24"/>
                <w:szCs w:val="24"/>
              </w:rPr>
              <w:t>to 50% with middle school science showing gains from 30% to 32%.</w:t>
            </w:r>
            <w:r w:rsidRPr="008E409A">
              <w:rPr>
                <w:rFonts w:ascii="Times New Roman" w:hAnsi="Times New Roman"/>
                <w:color w:val="000000"/>
                <w:spacing w:val="-2"/>
                <w:sz w:val="24"/>
                <w:szCs w:val="24"/>
              </w:rPr>
              <w:t xml:space="preserve">  </w:t>
            </w:r>
          </w:p>
          <w:p w:rsidR="00C12299" w:rsidRPr="008E409A" w:rsidRDefault="00C12299" w:rsidP="00C12299">
            <w:pPr>
              <w:rPr>
                <w:rFonts w:ascii="Times New Roman" w:hAnsi="Times New Roman"/>
                <w:color w:val="000000"/>
                <w:spacing w:val="-2"/>
                <w:sz w:val="24"/>
                <w:szCs w:val="24"/>
              </w:rPr>
            </w:pPr>
          </w:p>
          <w:p w:rsidR="00C12299" w:rsidRPr="008E409A" w:rsidRDefault="00E0312D" w:rsidP="00C12299">
            <w:pPr>
              <w:rPr>
                <w:rFonts w:ascii="Times New Roman" w:hAnsi="Times New Roman"/>
                <w:color w:val="000000"/>
                <w:spacing w:val="-2"/>
                <w:sz w:val="24"/>
                <w:szCs w:val="24"/>
              </w:rPr>
            </w:pPr>
            <w:r w:rsidRPr="008E409A">
              <w:rPr>
                <w:rFonts w:ascii="Times New Roman" w:hAnsi="Times New Roman"/>
                <w:color w:val="000000"/>
                <w:spacing w:val="-2"/>
                <w:sz w:val="24"/>
                <w:szCs w:val="24"/>
              </w:rPr>
              <w:t>ELA rates show</w:t>
            </w:r>
            <w:r w:rsidR="00C12299" w:rsidRPr="008E409A">
              <w:rPr>
                <w:rFonts w:ascii="Times New Roman" w:hAnsi="Times New Roman"/>
                <w:color w:val="000000"/>
                <w:spacing w:val="-2"/>
                <w:sz w:val="24"/>
                <w:szCs w:val="24"/>
              </w:rPr>
              <w:t xml:space="preserve"> unusual trends</w:t>
            </w:r>
            <w:r w:rsidRPr="008E409A">
              <w:rPr>
                <w:rFonts w:ascii="Times New Roman" w:hAnsi="Times New Roman"/>
                <w:color w:val="000000"/>
                <w:spacing w:val="-2"/>
                <w:sz w:val="24"/>
                <w:szCs w:val="24"/>
              </w:rPr>
              <w:t xml:space="preserve"> when looking at data for the last three years</w:t>
            </w:r>
            <w:r w:rsidR="00C12299" w:rsidRPr="008E409A">
              <w:rPr>
                <w:rFonts w:ascii="Times New Roman" w:hAnsi="Times New Roman"/>
                <w:color w:val="000000"/>
                <w:spacing w:val="-2"/>
                <w:sz w:val="24"/>
                <w:szCs w:val="24"/>
              </w:rPr>
              <w:t xml:space="preserve"> – the continued need for shared strategies is evident.  </w:t>
            </w:r>
          </w:p>
          <w:p w:rsidR="00C12299" w:rsidRPr="008E409A" w:rsidRDefault="00C12299" w:rsidP="00C12299">
            <w:pPr>
              <w:rPr>
                <w:rFonts w:ascii="Times New Roman" w:hAnsi="Times New Roman"/>
                <w:color w:val="000000"/>
                <w:spacing w:val="-2"/>
                <w:sz w:val="24"/>
                <w:szCs w:val="24"/>
              </w:rPr>
            </w:pPr>
          </w:p>
          <w:tbl>
            <w:tblPr>
              <w:tblStyle w:val="TableGrid"/>
              <w:tblW w:w="0" w:type="auto"/>
              <w:tblLook w:val="04A0" w:firstRow="1" w:lastRow="0" w:firstColumn="1" w:lastColumn="0" w:noHBand="0" w:noVBand="1"/>
            </w:tblPr>
            <w:tblGrid>
              <w:gridCol w:w="1521"/>
              <w:gridCol w:w="1521"/>
              <w:gridCol w:w="1521"/>
              <w:gridCol w:w="1521"/>
            </w:tblGrid>
            <w:tr w:rsidR="00E0312D" w:rsidRPr="008E409A" w:rsidTr="008E409A">
              <w:trPr>
                <w:trHeight w:val="266"/>
              </w:trPr>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Grade</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2015 %3 and Above</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2016 %3 and Above</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2017 %3 and Above</w:t>
                  </w:r>
                </w:p>
              </w:tc>
            </w:tr>
            <w:tr w:rsidR="00E0312D" w:rsidRPr="008E409A" w:rsidTr="008E409A">
              <w:trPr>
                <w:trHeight w:val="251"/>
              </w:trPr>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7</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40</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33</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32</w:t>
                  </w:r>
                </w:p>
              </w:tc>
            </w:tr>
            <w:tr w:rsidR="00E0312D" w:rsidRPr="008E409A" w:rsidTr="008E409A">
              <w:trPr>
                <w:trHeight w:val="266"/>
              </w:trPr>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8</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40</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47</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41</w:t>
                  </w:r>
                </w:p>
              </w:tc>
            </w:tr>
            <w:tr w:rsidR="00E0312D" w:rsidRPr="008E409A" w:rsidTr="008E409A">
              <w:trPr>
                <w:trHeight w:val="251"/>
              </w:trPr>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9</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41</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42</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43</w:t>
                  </w:r>
                </w:p>
              </w:tc>
            </w:tr>
            <w:tr w:rsidR="00E0312D" w:rsidRPr="008E409A" w:rsidTr="008E409A">
              <w:trPr>
                <w:trHeight w:val="251"/>
              </w:trPr>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10</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41</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39</w:t>
                  </w:r>
                </w:p>
              </w:tc>
              <w:tc>
                <w:tcPr>
                  <w:tcW w:w="1521" w:type="dxa"/>
                </w:tcPr>
                <w:p w:rsidR="00E0312D" w:rsidRPr="008E409A" w:rsidRDefault="00E0312D" w:rsidP="00EF1E82">
                  <w:pPr>
                    <w:framePr w:hSpace="180" w:wrap="around" w:vAnchor="text" w:hAnchor="margin" w:y="147"/>
                    <w:rPr>
                      <w:rFonts w:ascii="Times New Roman" w:hAnsi="Times New Roman"/>
                      <w:color w:val="000000"/>
                      <w:spacing w:val="-2"/>
                      <w:sz w:val="24"/>
                      <w:szCs w:val="24"/>
                    </w:rPr>
                  </w:pPr>
                  <w:r w:rsidRPr="008E409A">
                    <w:rPr>
                      <w:rFonts w:ascii="Times New Roman" w:hAnsi="Times New Roman"/>
                      <w:color w:val="000000"/>
                      <w:spacing w:val="-2"/>
                      <w:sz w:val="24"/>
                      <w:szCs w:val="24"/>
                    </w:rPr>
                    <w:t>40</w:t>
                  </w:r>
                </w:p>
              </w:tc>
            </w:tr>
          </w:tbl>
          <w:p w:rsidR="00C12299" w:rsidRPr="008E409A" w:rsidRDefault="00C12299" w:rsidP="00C12299">
            <w:pPr>
              <w:rPr>
                <w:rFonts w:ascii="Times New Roman" w:hAnsi="Times New Roman"/>
                <w:color w:val="000000"/>
                <w:spacing w:val="-2"/>
                <w:sz w:val="24"/>
                <w:szCs w:val="24"/>
              </w:rPr>
            </w:pPr>
          </w:p>
          <w:p w:rsidR="00C12299" w:rsidRPr="008E409A" w:rsidRDefault="00C12299" w:rsidP="00C12299">
            <w:pPr>
              <w:rPr>
                <w:rFonts w:ascii="Times New Roman" w:hAnsi="Times New Roman"/>
                <w:color w:val="000000"/>
                <w:spacing w:val="-2"/>
                <w:sz w:val="24"/>
                <w:szCs w:val="24"/>
              </w:rPr>
            </w:pPr>
          </w:p>
          <w:p w:rsidR="00C12299" w:rsidRPr="008E409A" w:rsidRDefault="00C12299" w:rsidP="00C12299">
            <w:pPr>
              <w:rPr>
                <w:rFonts w:ascii="Times New Roman" w:hAnsi="Times New Roman"/>
                <w:color w:val="000000"/>
                <w:spacing w:val="-2"/>
                <w:sz w:val="24"/>
                <w:szCs w:val="24"/>
              </w:rPr>
            </w:pPr>
            <w:r w:rsidRPr="008E409A">
              <w:rPr>
                <w:rFonts w:ascii="Times New Roman" w:hAnsi="Times New Roman"/>
                <w:color w:val="000000"/>
                <w:spacing w:val="-2"/>
                <w:sz w:val="24"/>
                <w:szCs w:val="24"/>
              </w:rPr>
              <w:t>National Assessments can be used to measure College Readiness. In compar</w:t>
            </w:r>
            <w:r w:rsidR="00E0312D" w:rsidRPr="008E409A">
              <w:rPr>
                <w:rFonts w:ascii="Times New Roman" w:hAnsi="Times New Roman"/>
                <w:color w:val="000000"/>
                <w:spacing w:val="-2"/>
                <w:sz w:val="24"/>
                <w:szCs w:val="24"/>
              </w:rPr>
              <w:t>ing the graduating class of 2017</w:t>
            </w:r>
            <w:r w:rsidRPr="008E409A">
              <w:rPr>
                <w:rFonts w:ascii="Times New Roman" w:hAnsi="Times New Roman"/>
                <w:color w:val="000000"/>
                <w:spacing w:val="-2"/>
                <w:sz w:val="24"/>
                <w:szCs w:val="24"/>
              </w:rPr>
              <w:t xml:space="preserve"> to state data, we have significant concerns about our students performing at college ready levels.  In English </w:t>
            </w:r>
            <w:r w:rsidR="00E0312D" w:rsidRPr="008E409A">
              <w:rPr>
                <w:rFonts w:ascii="Times New Roman" w:hAnsi="Times New Roman"/>
                <w:color w:val="000000"/>
                <w:spacing w:val="-2"/>
                <w:sz w:val="24"/>
                <w:szCs w:val="24"/>
              </w:rPr>
              <w:t>36</w:t>
            </w:r>
            <w:r w:rsidR="00323995" w:rsidRPr="008E409A">
              <w:rPr>
                <w:rFonts w:ascii="Times New Roman" w:hAnsi="Times New Roman"/>
                <w:color w:val="000000"/>
                <w:spacing w:val="-2"/>
                <w:sz w:val="24"/>
                <w:szCs w:val="24"/>
              </w:rPr>
              <w:t>% were CR in comparison to 52</w:t>
            </w:r>
            <w:r w:rsidRPr="008E409A">
              <w:rPr>
                <w:rFonts w:ascii="Times New Roman" w:hAnsi="Times New Roman"/>
                <w:color w:val="000000"/>
                <w:spacing w:val="-2"/>
                <w:sz w:val="24"/>
                <w:szCs w:val="24"/>
              </w:rPr>
              <w:t>% in FL (</w:t>
            </w:r>
            <w:r w:rsidR="00323995" w:rsidRPr="008E409A">
              <w:rPr>
                <w:rFonts w:ascii="Times New Roman" w:hAnsi="Times New Roman"/>
                <w:color w:val="000000"/>
                <w:spacing w:val="-2"/>
                <w:sz w:val="24"/>
                <w:szCs w:val="24"/>
              </w:rPr>
              <w:t>stagnant for CHS which was 36% also in SY 16), in Math 20</w:t>
            </w:r>
            <w:r w:rsidRPr="008E409A">
              <w:rPr>
                <w:rFonts w:ascii="Times New Roman" w:hAnsi="Times New Roman"/>
                <w:color w:val="000000"/>
                <w:spacing w:val="-2"/>
                <w:sz w:val="24"/>
                <w:szCs w:val="24"/>
              </w:rPr>
              <w:t>% were CR compared to 3</w:t>
            </w:r>
            <w:r w:rsidR="00323995" w:rsidRPr="008E409A">
              <w:rPr>
                <w:rFonts w:ascii="Times New Roman" w:hAnsi="Times New Roman"/>
                <w:color w:val="000000"/>
                <w:spacing w:val="-2"/>
                <w:sz w:val="24"/>
                <w:szCs w:val="24"/>
              </w:rPr>
              <w:t>2% in FL (increase for CHS from 15</w:t>
            </w:r>
            <w:r w:rsidRPr="008E409A">
              <w:rPr>
                <w:rFonts w:ascii="Times New Roman" w:hAnsi="Times New Roman"/>
                <w:color w:val="000000"/>
                <w:spacing w:val="-2"/>
                <w:sz w:val="24"/>
                <w:szCs w:val="24"/>
              </w:rPr>
              <w:t>% in SY 1</w:t>
            </w:r>
            <w:r w:rsidR="00323995" w:rsidRPr="008E409A">
              <w:rPr>
                <w:rFonts w:ascii="Times New Roman" w:hAnsi="Times New Roman"/>
                <w:color w:val="000000"/>
                <w:spacing w:val="-2"/>
                <w:sz w:val="24"/>
                <w:szCs w:val="24"/>
              </w:rPr>
              <w:t>6), i</w:t>
            </w:r>
            <w:r w:rsidRPr="008E409A">
              <w:rPr>
                <w:rFonts w:ascii="Times New Roman" w:hAnsi="Times New Roman"/>
                <w:color w:val="000000"/>
                <w:spacing w:val="-2"/>
                <w:sz w:val="24"/>
                <w:szCs w:val="24"/>
              </w:rPr>
              <w:t>n Reading 2</w:t>
            </w:r>
            <w:r w:rsidR="00323995" w:rsidRPr="008E409A">
              <w:rPr>
                <w:rFonts w:ascii="Times New Roman" w:hAnsi="Times New Roman"/>
                <w:color w:val="000000"/>
                <w:spacing w:val="-2"/>
                <w:sz w:val="24"/>
                <w:szCs w:val="24"/>
              </w:rPr>
              <w:t>3</w:t>
            </w:r>
            <w:r w:rsidRPr="008E409A">
              <w:rPr>
                <w:rFonts w:ascii="Times New Roman" w:hAnsi="Times New Roman"/>
                <w:color w:val="000000"/>
                <w:spacing w:val="-2"/>
                <w:sz w:val="24"/>
                <w:szCs w:val="24"/>
              </w:rPr>
              <w:t>% were CR compared to 4</w:t>
            </w:r>
            <w:r w:rsidR="00323995" w:rsidRPr="008E409A">
              <w:rPr>
                <w:rFonts w:ascii="Times New Roman" w:hAnsi="Times New Roman"/>
                <w:color w:val="000000"/>
                <w:spacing w:val="-2"/>
                <w:sz w:val="24"/>
                <w:szCs w:val="24"/>
              </w:rPr>
              <w:t>3% in FL (decrease for CHS from 29</w:t>
            </w:r>
            <w:r w:rsidRPr="008E409A">
              <w:rPr>
                <w:rFonts w:ascii="Times New Roman" w:hAnsi="Times New Roman"/>
                <w:color w:val="000000"/>
                <w:spacing w:val="-2"/>
                <w:sz w:val="24"/>
                <w:szCs w:val="24"/>
              </w:rPr>
              <w:t>% in SY 1</w:t>
            </w:r>
            <w:r w:rsidR="00323995" w:rsidRPr="008E409A">
              <w:rPr>
                <w:rFonts w:ascii="Times New Roman" w:hAnsi="Times New Roman"/>
                <w:color w:val="000000"/>
                <w:spacing w:val="-2"/>
                <w:sz w:val="24"/>
                <w:szCs w:val="24"/>
              </w:rPr>
              <w:t>6</w:t>
            </w:r>
            <w:r w:rsidRPr="008E409A">
              <w:rPr>
                <w:rFonts w:ascii="Times New Roman" w:hAnsi="Times New Roman"/>
                <w:color w:val="000000"/>
                <w:spacing w:val="-2"/>
                <w:sz w:val="24"/>
                <w:szCs w:val="24"/>
              </w:rPr>
              <w:t>), and in Science 1</w:t>
            </w:r>
            <w:r w:rsidR="00323995" w:rsidRPr="008E409A">
              <w:rPr>
                <w:rFonts w:ascii="Times New Roman" w:hAnsi="Times New Roman"/>
                <w:color w:val="000000"/>
                <w:spacing w:val="-2"/>
                <w:sz w:val="24"/>
                <w:szCs w:val="24"/>
              </w:rPr>
              <w:t>6</w:t>
            </w:r>
            <w:r w:rsidRPr="008E409A">
              <w:rPr>
                <w:rFonts w:ascii="Times New Roman" w:hAnsi="Times New Roman"/>
                <w:color w:val="000000"/>
                <w:spacing w:val="-2"/>
                <w:sz w:val="24"/>
                <w:szCs w:val="24"/>
              </w:rPr>
              <w:t>% w</w:t>
            </w:r>
            <w:r w:rsidR="00323995" w:rsidRPr="008E409A">
              <w:rPr>
                <w:rFonts w:ascii="Times New Roman" w:hAnsi="Times New Roman"/>
                <w:color w:val="000000"/>
                <w:spacing w:val="-2"/>
                <w:sz w:val="24"/>
                <w:szCs w:val="24"/>
              </w:rPr>
              <w:t>ere CR compared to 29% in FL (in</w:t>
            </w:r>
            <w:r w:rsidRPr="008E409A">
              <w:rPr>
                <w:rFonts w:ascii="Times New Roman" w:hAnsi="Times New Roman"/>
                <w:color w:val="000000"/>
                <w:spacing w:val="-2"/>
                <w:sz w:val="24"/>
                <w:szCs w:val="24"/>
              </w:rPr>
              <w:t>crease for CHS from 1</w:t>
            </w:r>
            <w:r w:rsidR="00323995" w:rsidRPr="008E409A">
              <w:rPr>
                <w:rFonts w:ascii="Times New Roman" w:hAnsi="Times New Roman"/>
                <w:color w:val="000000"/>
                <w:spacing w:val="-2"/>
                <w:sz w:val="24"/>
                <w:szCs w:val="24"/>
              </w:rPr>
              <w:t>3</w:t>
            </w:r>
            <w:r w:rsidRPr="008E409A">
              <w:rPr>
                <w:rFonts w:ascii="Times New Roman" w:hAnsi="Times New Roman"/>
                <w:color w:val="000000"/>
                <w:spacing w:val="-2"/>
                <w:sz w:val="24"/>
                <w:szCs w:val="24"/>
              </w:rPr>
              <w:t>% in SY 1</w:t>
            </w:r>
            <w:r w:rsidR="00323995" w:rsidRPr="008E409A">
              <w:rPr>
                <w:rFonts w:ascii="Times New Roman" w:hAnsi="Times New Roman"/>
                <w:color w:val="000000"/>
                <w:spacing w:val="-2"/>
                <w:sz w:val="24"/>
                <w:szCs w:val="24"/>
              </w:rPr>
              <w:t>6</w:t>
            </w:r>
            <w:r w:rsidRPr="008E409A">
              <w:rPr>
                <w:rFonts w:ascii="Times New Roman" w:hAnsi="Times New Roman"/>
                <w:color w:val="000000"/>
                <w:spacing w:val="-2"/>
                <w:sz w:val="24"/>
                <w:szCs w:val="24"/>
              </w:rPr>
              <w:t xml:space="preserve">). </w:t>
            </w:r>
          </w:p>
          <w:p w:rsidR="00C12299" w:rsidRPr="008E409A" w:rsidRDefault="00C12299" w:rsidP="00C12299">
            <w:pPr>
              <w:rPr>
                <w:rFonts w:ascii="Times New Roman" w:hAnsi="Times New Roman"/>
                <w:color w:val="000000"/>
                <w:spacing w:val="-2"/>
                <w:sz w:val="24"/>
                <w:szCs w:val="24"/>
              </w:rPr>
            </w:pPr>
          </w:p>
          <w:p w:rsidR="00C12299" w:rsidRPr="008E409A" w:rsidRDefault="00C12299" w:rsidP="00C12299">
            <w:pPr>
              <w:rPr>
                <w:rFonts w:ascii="Times New Roman" w:hAnsi="Times New Roman"/>
                <w:color w:val="000000"/>
                <w:spacing w:val="-2"/>
                <w:sz w:val="24"/>
                <w:szCs w:val="24"/>
              </w:rPr>
            </w:pPr>
            <w:r w:rsidRPr="008E409A">
              <w:rPr>
                <w:rFonts w:ascii="Times New Roman" w:hAnsi="Times New Roman"/>
                <w:color w:val="000000"/>
                <w:spacing w:val="-2"/>
                <w:sz w:val="24"/>
                <w:szCs w:val="24"/>
              </w:rPr>
              <w:t xml:space="preserve"> Student discipline data supports a need for improvement in strategies to prevent serious discipli</w:t>
            </w:r>
            <w:r w:rsidR="00323995" w:rsidRPr="008E409A">
              <w:rPr>
                <w:rFonts w:ascii="Times New Roman" w:hAnsi="Times New Roman"/>
                <w:color w:val="000000"/>
                <w:spacing w:val="-2"/>
                <w:sz w:val="24"/>
                <w:szCs w:val="24"/>
              </w:rPr>
              <w:t>ne problems.  Data</w:t>
            </w:r>
            <w:r w:rsidRPr="008E409A">
              <w:rPr>
                <w:rFonts w:ascii="Times New Roman" w:hAnsi="Times New Roman"/>
                <w:color w:val="000000"/>
                <w:spacing w:val="-2"/>
                <w:sz w:val="24"/>
                <w:szCs w:val="24"/>
              </w:rPr>
              <w:t xml:space="preserve"> improved in the 201</w:t>
            </w:r>
            <w:r w:rsidR="00323995" w:rsidRPr="008E409A">
              <w:rPr>
                <w:rFonts w:ascii="Times New Roman" w:hAnsi="Times New Roman"/>
                <w:color w:val="000000"/>
                <w:spacing w:val="-2"/>
                <w:sz w:val="24"/>
                <w:szCs w:val="24"/>
              </w:rPr>
              <w:t>7</w:t>
            </w:r>
            <w:r w:rsidRPr="008E409A">
              <w:rPr>
                <w:rFonts w:ascii="Times New Roman" w:hAnsi="Times New Roman"/>
                <w:color w:val="000000"/>
                <w:spacing w:val="-2"/>
                <w:sz w:val="24"/>
                <w:szCs w:val="24"/>
              </w:rPr>
              <w:t xml:space="preserve"> school year from 201</w:t>
            </w:r>
            <w:r w:rsidR="00323995" w:rsidRPr="008E409A">
              <w:rPr>
                <w:rFonts w:ascii="Times New Roman" w:hAnsi="Times New Roman"/>
                <w:color w:val="000000"/>
                <w:spacing w:val="-2"/>
                <w:sz w:val="24"/>
                <w:szCs w:val="24"/>
              </w:rPr>
              <w:t>6</w:t>
            </w:r>
            <w:r w:rsidRPr="008E409A">
              <w:rPr>
                <w:rFonts w:ascii="Times New Roman" w:hAnsi="Times New Roman"/>
                <w:color w:val="000000"/>
                <w:spacing w:val="-2"/>
                <w:sz w:val="24"/>
                <w:szCs w:val="24"/>
              </w:rPr>
              <w:t xml:space="preserve"> however misconduct is still an impediment to learning for not only the accused but for the classmates who are victims of disruption.   </w:t>
            </w:r>
          </w:p>
          <w:p w:rsidR="00C12299" w:rsidRPr="008E409A" w:rsidRDefault="00C12299" w:rsidP="00C12299">
            <w:pPr>
              <w:rPr>
                <w:rFonts w:ascii="Times New Roman" w:hAnsi="Times New Roman"/>
                <w:color w:val="000000"/>
                <w:spacing w:val="-2"/>
                <w:sz w:val="24"/>
                <w:szCs w:val="24"/>
              </w:rPr>
            </w:pPr>
          </w:p>
          <w:p w:rsidR="00C12299" w:rsidRPr="008E409A" w:rsidRDefault="00C12299" w:rsidP="00C12299">
            <w:pPr>
              <w:rPr>
                <w:rFonts w:ascii="Times New Roman" w:hAnsi="Times New Roman"/>
                <w:color w:val="000000"/>
                <w:spacing w:val="-2"/>
                <w:sz w:val="24"/>
                <w:szCs w:val="24"/>
              </w:rPr>
            </w:pPr>
            <w:r w:rsidRPr="008E409A">
              <w:rPr>
                <w:rFonts w:ascii="Times New Roman" w:hAnsi="Times New Roman"/>
                <w:color w:val="000000"/>
                <w:spacing w:val="-2"/>
                <w:sz w:val="24"/>
                <w:szCs w:val="24"/>
              </w:rPr>
              <w:t xml:space="preserve">The National Institute of Justice survey of students revealed significant concerns from the students.  Only 34% of students reported “students at my school trust the teachers”, and 49% of the students reported that “adults who work at my school treat students with respect”.  Only 40% of students reported that “teachers at my school are fair to everyone” with a similar concern regarding consistency.  Only 53% of students felt that “if a school rule is broken, students know what kind of punishment follows”.  On a positive note, results in most categories improved from SY 15.  Less students reported being the victim of bullying or of crime and more students (10% change) reported that they “feel safe at school”.   </w:t>
            </w:r>
          </w:p>
          <w:p w:rsidR="00A93CC4" w:rsidRPr="00AB0058" w:rsidRDefault="00A93CC4" w:rsidP="004A0F50">
            <w:pPr>
              <w:widowControl w:val="0"/>
              <w:autoSpaceDE w:val="0"/>
              <w:autoSpaceDN w:val="0"/>
              <w:adjustRightInd w:val="0"/>
              <w:spacing w:before="40" w:line="240" w:lineRule="exact"/>
              <w:rPr>
                <w:rFonts w:ascii="Times New Roman" w:hAnsi="Times New Roman"/>
                <w:color w:val="000000"/>
                <w:spacing w:val="-2"/>
                <w:sz w:val="20"/>
                <w:szCs w:val="20"/>
              </w:rPr>
            </w:pPr>
          </w:p>
        </w:tc>
      </w:tr>
      <w:tr w:rsidR="00354C95" w:rsidRPr="00AB0058" w:rsidTr="001060B0">
        <w:trPr>
          <w:trHeight w:val="2043"/>
        </w:trPr>
        <w:tc>
          <w:tcPr>
            <w:tcW w:w="10771" w:type="dxa"/>
          </w:tcPr>
          <w:p w:rsidR="00354C95" w:rsidRDefault="00354C95" w:rsidP="00F34194">
            <w:pPr>
              <w:widowControl w:val="0"/>
              <w:autoSpaceDE w:val="0"/>
              <w:autoSpaceDN w:val="0"/>
              <w:adjustRightInd w:val="0"/>
              <w:spacing w:before="40" w:line="240" w:lineRule="exact"/>
              <w:rPr>
                <w:rFonts w:ascii="Times New Roman" w:hAnsi="Times New Roman"/>
                <w:color w:val="000000"/>
                <w:spacing w:val="-2"/>
                <w:sz w:val="20"/>
                <w:szCs w:val="20"/>
              </w:rPr>
            </w:pPr>
            <w:r>
              <w:rPr>
                <w:rFonts w:ascii="Times New Roman" w:hAnsi="Times New Roman"/>
                <w:color w:val="000000"/>
                <w:spacing w:val="-2"/>
                <w:sz w:val="20"/>
                <w:szCs w:val="20"/>
              </w:rPr>
              <w:lastRenderedPageBreak/>
              <w:t xml:space="preserve">Write a </w:t>
            </w:r>
            <w:r w:rsidR="00F34194">
              <w:rPr>
                <w:rFonts w:ascii="Times New Roman" w:hAnsi="Times New Roman"/>
                <w:color w:val="000000"/>
                <w:spacing w:val="-2"/>
                <w:sz w:val="20"/>
                <w:szCs w:val="20"/>
              </w:rPr>
              <w:t>2-3</w:t>
            </w:r>
            <w:r>
              <w:rPr>
                <w:rFonts w:ascii="Times New Roman" w:hAnsi="Times New Roman"/>
                <w:color w:val="000000"/>
                <w:spacing w:val="-2"/>
                <w:sz w:val="20"/>
                <w:szCs w:val="20"/>
              </w:rPr>
              <w:t xml:space="preserve"> sentence summary explaining how the data above provides the rationale for your goal</w:t>
            </w:r>
            <w:r w:rsidR="00340BE6">
              <w:rPr>
                <w:rFonts w:ascii="Times New Roman" w:hAnsi="Times New Roman"/>
                <w:color w:val="000000"/>
                <w:spacing w:val="-2"/>
                <w:sz w:val="20"/>
                <w:szCs w:val="20"/>
              </w:rPr>
              <w:t>s</w:t>
            </w:r>
            <w:r>
              <w:rPr>
                <w:rFonts w:ascii="Times New Roman" w:hAnsi="Times New Roman"/>
                <w:color w:val="000000"/>
                <w:spacing w:val="-2"/>
                <w:sz w:val="20"/>
                <w:szCs w:val="20"/>
              </w:rPr>
              <w:t xml:space="preserve">, barriers and action steps.  </w:t>
            </w:r>
          </w:p>
          <w:p w:rsidR="00323995" w:rsidRDefault="00323995" w:rsidP="00F34194">
            <w:pPr>
              <w:widowControl w:val="0"/>
              <w:autoSpaceDE w:val="0"/>
              <w:autoSpaceDN w:val="0"/>
              <w:adjustRightInd w:val="0"/>
              <w:spacing w:before="40" w:line="240" w:lineRule="exact"/>
              <w:rPr>
                <w:rFonts w:ascii="Times New Roman" w:hAnsi="Times New Roman"/>
                <w:color w:val="000000"/>
                <w:spacing w:val="-2"/>
                <w:sz w:val="20"/>
                <w:szCs w:val="20"/>
              </w:rPr>
            </w:pPr>
          </w:p>
          <w:p w:rsidR="00323995" w:rsidRPr="008E409A" w:rsidRDefault="00323995" w:rsidP="00F34194">
            <w:pPr>
              <w:widowControl w:val="0"/>
              <w:autoSpaceDE w:val="0"/>
              <w:autoSpaceDN w:val="0"/>
              <w:adjustRightInd w:val="0"/>
              <w:spacing w:before="40" w:line="240" w:lineRule="exact"/>
              <w:rPr>
                <w:rFonts w:ascii="Times New Roman" w:hAnsi="Times New Roman"/>
                <w:color w:val="000000"/>
                <w:spacing w:val="-2"/>
                <w:sz w:val="24"/>
                <w:szCs w:val="24"/>
              </w:rPr>
            </w:pPr>
            <w:r w:rsidRPr="008E409A">
              <w:rPr>
                <w:rFonts w:ascii="Times New Roman" w:hAnsi="Times New Roman"/>
                <w:color w:val="000000"/>
                <w:spacing w:val="-2"/>
                <w:sz w:val="24"/>
                <w:szCs w:val="24"/>
              </w:rPr>
              <w:t>When looking at this data it is clear that Cocoa High has a need for more consistency of procedures in all classes and a stronger focus on curriculum and discipline throughout the school.</w:t>
            </w:r>
            <w:r w:rsidR="008E409A" w:rsidRPr="008E409A">
              <w:rPr>
                <w:rFonts w:ascii="Times New Roman" w:hAnsi="Times New Roman"/>
                <w:color w:val="000000"/>
                <w:spacing w:val="-2"/>
                <w:sz w:val="24"/>
                <w:szCs w:val="24"/>
              </w:rPr>
              <w:t xml:space="preserve"> With the implementation of PBIS (Positive Behavior Intervention and Supports) and an increased focus on AVID strategies we will be able to overcome our barriers.</w:t>
            </w:r>
          </w:p>
        </w:tc>
      </w:tr>
      <w:tr w:rsidR="00A93CC4" w:rsidRPr="00AB0058" w:rsidTr="001060B0">
        <w:trPr>
          <w:trHeight w:val="2043"/>
        </w:trPr>
        <w:tc>
          <w:tcPr>
            <w:tcW w:w="10771" w:type="dxa"/>
          </w:tcPr>
          <w:p w:rsidR="00A93CC4" w:rsidRDefault="00B00678" w:rsidP="00886BD2">
            <w:pPr>
              <w:autoSpaceDE w:val="0"/>
              <w:autoSpaceDN w:val="0"/>
              <w:adjustRightInd w:val="0"/>
              <w:rPr>
                <w:rFonts w:ascii="Times New Roman" w:hAnsi="Times New Roman"/>
                <w:color w:val="000000"/>
                <w:spacing w:val="-2"/>
                <w:sz w:val="20"/>
                <w:szCs w:val="20"/>
              </w:rPr>
            </w:pPr>
            <w:r>
              <w:rPr>
                <w:rFonts w:ascii="Times New Roman" w:hAnsi="Times New Roman"/>
                <w:color w:val="000000"/>
                <w:spacing w:val="-2"/>
                <w:sz w:val="20"/>
                <w:szCs w:val="20"/>
              </w:rPr>
              <w:lastRenderedPageBreak/>
              <w:t>Describe how your school ensures standards-</w:t>
            </w:r>
            <w:r w:rsidR="004116A2">
              <w:rPr>
                <w:rFonts w:ascii="Times New Roman" w:hAnsi="Times New Roman"/>
                <w:color w:val="000000"/>
                <w:spacing w:val="-2"/>
                <w:sz w:val="20"/>
                <w:szCs w:val="20"/>
              </w:rPr>
              <w:t>aligned</w:t>
            </w:r>
            <w:r>
              <w:rPr>
                <w:rFonts w:ascii="Times New Roman" w:hAnsi="Times New Roman"/>
                <w:color w:val="000000"/>
                <w:spacing w:val="-2"/>
                <w:sz w:val="20"/>
                <w:szCs w:val="20"/>
              </w:rPr>
              <w:t xml:space="preserve"> instruction is occurring in ELA, math and content area</w:t>
            </w:r>
            <w:r w:rsidR="00354C95">
              <w:rPr>
                <w:rFonts w:ascii="Times New Roman" w:hAnsi="Times New Roman"/>
                <w:color w:val="000000"/>
                <w:spacing w:val="-2"/>
                <w:sz w:val="20"/>
                <w:szCs w:val="20"/>
              </w:rPr>
              <w:t>s</w:t>
            </w:r>
            <w:r>
              <w:rPr>
                <w:rFonts w:ascii="Times New Roman" w:hAnsi="Times New Roman"/>
                <w:color w:val="000000"/>
                <w:spacing w:val="-2"/>
                <w:sz w:val="20"/>
                <w:szCs w:val="20"/>
              </w:rPr>
              <w:t xml:space="preserve">.  Describe the processes in place to </w:t>
            </w:r>
            <w:r w:rsidR="004116A2">
              <w:rPr>
                <w:rFonts w:ascii="Times New Roman" w:hAnsi="Times New Roman"/>
                <w:color w:val="000000"/>
                <w:spacing w:val="-2"/>
                <w:sz w:val="20"/>
                <w:szCs w:val="20"/>
              </w:rPr>
              <w:t>progress monitor instruction to ensure it is systematic, explicit and based on data</w:t>
            </w:r>
            <w:r>
              <w:rPr>
                <w:rFonts w:ascii="Times New Roman" w:hAnsi="Times New Roman"/>
                <w:color w:val="000000"/>
                <w:spacing w:val="-2"/>
                <w:sz w:val="20"/>
                <w:szCs w:val="20"/>
              </w:rPr>
              <w:t xml:space="preserve">.  </w:t>
            </w:r>
            <w:r w:rsidR="00F34194">
              <w:rPr>
                <w:rFonts w:ascii="Times New Roman" w:hAnsi="Times New Roman"/>
                <w:color w:val="000000"/>
                <w:spacing w:val="-2"/>
                <w:sz w:val="20"/>
                <w:szCs w:val="20"/>
              </w:rPr>
              <w:t>(Please limit to 250 words.)</w:t>
            </w:r>
          </w:p>
          <w:p w:rsidR="00886BD2" w:rsidRDefault="00886BD2" w:rsidP="00886BD2">
            <w:pPr>
              <w:autoSpaceDE w:val="0"/>
              <w:autoSpaceDN w:val="0"/>
              <w:adjustRightInd w:val="0"/>
              <w:rPr>
                <w:rFonts w:ascii="Times New Roman" w:hAnsi="Times New Roman"/>
                <w:color w:val="000000"/>
                <w:spacing w:val="-2"/>
                <w:sz w:val="20"/>
                <w:szCs w:val="20"/>
              </w:rPr>
            </w:pPr>
          </w:p>
          <w:p w:rsidR="00886BD2" w:rsidRPr="00886BD2" w:rsidRDefault="00886BD2" w:rsidP="001B36DA">
            <w:pPr>
              <w:autoSpaceDE w:val="0"/>
              <w:autoSpaceDN w:val="0"/>
              <w:adjustRightInd w:val="0"/>
              <w:rPr>
                <w:rFonts w:ascii="Times New Roman" w:hAnsi="Times New Roman"/>
                <w:color w:val="000000"/>
                <w:spacing w:val="-2"/>
                <w:sz w:val="24"/>
                <w:szCs w:val="24"/>
              </w:rPr>
            </w:pPr>
            <w:r>
              <w:rPr>
                <w:rFonts w:ascii="Times New Roman" w:hAnsi="Times New Roman"/>
                <w:color w:val="000000"/>
                <w:spacing w:val="-2"/>
                <w:sz w:val="24"/>
                <w:szCs w:val="24"/>
              </w:rPr>
              <w:t xml:space="preserve">Being a combination, 7-12 grade, school our teachers work collaboratively in cross-curricular and department groups to align teaching to the standards in all content areas. We have a Literacy Coach, Math Coach, and Science Coach who work with all teachers modeling lessons, </w:t>
            </w:r>
            <w:r w:rsidR="00722A20">
              <w:rPr>
                <w:rFonts w:ascii="Times New Roman" w:hAnsi="Times New Roman"/>
                <w:color w:val="000000"/>
                <w:spacing w:val="-2"/>
                <w:sz w:val="24"/>
                <w:szCs w:val="24"/>
              </w:rPr>
              <w:t xml:space="preserve">co-teaching, and guiding teachers. </w:t>
            </w:r>
            <w:r w:rsidR="001B36DA">
              <w:rPr>
                <w:rFonts w:ascii="Times New Roman" w:hAnsi="Times New Roman"/>
                <w:color w:val="000000"/>
                <w:spacing w:val="-2"/>
                <w:sz w:val="24"/>
                <w:szCs w:val="24"/>
              </w:rPr>
              <w:t>D</w:t>
            </w:r>
            <w:r w:rsidR="00722A20">
              <w:rPr>
                <w:rFonts w:ascii="Times New Roman" w:hAnsi="Times New Roman"/>
                <w:color w:val="000000"/>
                <w:spacing w:val="-2"/>
                <w:sz w:val="24"/>
                <w:szCs w:val="24"/>
              </w:rPr>
              <w:t>edicated meeting times monthly for departments and cohort groups to work collaboratively examining student data and planning togethe</w:t>
            </w:r>
            <w:r w:rsidR="001B36DA">
              <w:rPr>
                <w:rFonts w:ascii="Times New Roman" w:hAnsi="Times New Roman"/>
                <w:color w:val="000000"/>
                <w:spacing w:val="-2"/>
                <w:sz w:val="24"/>
                <w:szCs w:val="24"/>
              </w:rPr>
              <w:t xml:space="preserve">r. The administration observes in classrooms monitoring instruction and working with teachers to constantly improve instructional techniques. </w:t>
            </w:r>
          </w:p>
        </w:tc>
      </w:tr>
    </w:tbl>
    <w:p w:rsidR="00D10BBC" w:rsidRPr="00AB0058" w:rsidRDefault="00D10BBC" w:rsidP="00D10BBC">
      <w:pPr>
        <w:widowControl w:val="0"/>
        <w:tabs>
          <w:tab w:val="left" w:pos="2385"/>
        </w:tabs>
        <w:autoSpaceDE w:val="0"/>
        <w:autoSpaceDN w:val="0"/>
        <w:adjustRightInd w:val="0"/>
        <w:spacing w:after="0" w:line="240" w:lineRule="auto"/>
        <w:ind w:right="1872"/>
        <w:rPr>
          <w:rFonts w:ascii="Times New Roman" w:hAnsi="Times New Roman"/>
          <w:color w:val="000000"/>
          <w:spacing w:val="-3"/>
          <w:sz w:val="24"/>
          <w:szCs w:val="24"/>
        </w:rPr>
      </w:pPr>
      <w:bookmarkStart w:id="3" w:name="Pg9"/>
      <w:bookmarkStart w:id="4" w:name="Pg11"/>
      <w:bookmarkEnd w:id="3"/>
      <w:bookmarkEnd w:id="4"/>
    </w:p>
    <w:p w:rsidR="00CC3D30" w:rsidRDefault="00CC3D30" w:rsidP="009D724D">
      <w:pPr>
        <w:widowControl w:val="0"/>
        <w:autoSpaceDE w:val="0"/>
        <w:autoSpaceDN w:val="0"/>
        <w:adjustRightInd w:val="0"/>
        <w:spacing w:after="0" w:line="240" w:lineRule="auto"/>
        <w:rPr>
          <w:rFonts w:ascii="Times New Roman" w:hAnsi="Times New Roman"/>
          <w:b/>
          <w:color w:val="000000"/>
          <w:spacing w:val="-3"/>
          <w:sz w:val="24"/>
          <w:szCs w:val="24"/>
        </w:rPr>
      </w:pPr>
      <w:bookmarkStart w:id="5" w:name="Pg17"/>
      <w:bookmarkStart w:id="6" w:name="Pg18"/>
      <w:bookmarkEnd w:id="5"/>
      <w:bookmarkEnd w:id="6"/>
    </w:p>
    <w:p w:rsidR="00A030DA" w:rsidRPr="00AB0058" w:rsidRDefault="00A030DA" w:rsidP="00A030DA">
      <w:pPr>
        <w:widowControl w:val="0"/>
        <w:autoSpaceDE w:val="0"/>
        <w:autoSpaceDN w:val="0"/>
        <w:adjustRightInd w:val="0"/>
        <w:spacing w:after="0" w:line="240" w:lineRule="auto"/>
        <w:rPr>
          <w:rFonts w:ascii="Times New Roman" w:hAnsi="Times New Roman"/>
          <w:i/>
          <w:color w:val="632423" w:themeColor="accent2" w:themeShade="80"/>
          <w:spacing w:val="-3"/>
          <w:sz w:val="16"/>
          <w:szCs w:val="16"/>
        </w:rPr>
      </w:pPr>
      <w:r w:rsidRPr="00AB0058">
        <w:rPr>
          <w:rFonts w:ascii="Times New Roman" w:hAnsi="Times New Roman"/>
          <w:b/>
          <w:color w:val="000000"/>
          <w:spacing w:val="-3"/>
          <w:sz w:val="24"/>
          <w:szCs w:val="24"/>
        </w:rPr>
        <w:t>School-Based Goal:</w:t>
      </w:r>
      <w:r w:rsidRPr="00AB0058">
        <w:rPr>
          <w:rFonts w:ascii="Times New Roman" w:hAnsi="Times New Roman"/>
          <w:color w:val="000000"/>
          <w:spacing w:val="-3"/>
          <w:sz w:val="24"/>
          <w:szCs w:val="24"/>
        </w:rPr>
        <w:t xml:space="preserve"> </w:t>
      </w:r>
      <w:r w:rsidRPr="00AB0058">
        <w:rPr>
          <w:rFonts w:ascii="Times New Roman" w:hAnsi="Times New Roman"/>
          <w:spacing w:val="-3"/>
          <w:sz w:val="20"/>
          <w:szCs w:val="20"/>
        </w:rPr>
        <w:t>What can be done to improve instructional effectiveness?</w:t>
      </w:r>
    </w:p>
    <w:p w:rsidR="00A030DA" w:rsidRPr="00AB0058" w:rsidRDefault="00A030DA" w:rsidP="00A030DA">
      <w:pPr>
        <w:widowControl w:val="0"/>
        <w:autoSpaceDE w:val="0"/>
        <w:autoSpaceDN w:val="0"/>
        <w:adjustRightInd w:val="0"/>
        <w:spacing w:after="0" w:line="240" w:lineRule="auto"/>
        <w:rPr>
          <w:rFonts w:ascii="Times New Roman" w:hAnsi="Times New Roman"/>
          <w:color w:val="632423" w:themeColor="accent2" w:themeShade="80"/>
          <w:spacing w:val="-3"/>
          <w:sz w:val="4"/>
          <w:szCs w:val="4"/>
        </w:rPr>
      </w:pPr>
    </w:p>
    <w:p w:rsidR="00A030DA" w:rsidRPr="00AB0058" w:rsidRDefault="00A030DA" w:rsidP="00A030DA">
      <w:pPr>
        <w:widowControl w:val="0"/>
        <w:autoSpaceDE w:val="0"/>
        <w:autoSpaceDN w:val="0"/>
        <w:adjustRightInd w:val="0"/>
        <w:spacing w:after="0" w:line="240" w:lineRule="auto"/>
        <w:rPr>
          <w:rFonts w:ascii="Times New Roman" w:hAnsi="Times New Roman"/>
          <w:color w:val="000000"/>
          <w:spacing w:val="-3"/>
          <w:sz w:val="4"/>
          <w:szCs w:val="4"/>
        </w:rPr>
      </w:pPr>
    </w:p>
    <w:tbl>
      <w:tblPr>
        <w:tblStyle w:val="TableGrid"/>
        <w:tblW w:w="0" w:type="auto"/>
        <w:tblLook w:val="04A0" w:firstRow="1" w:lastRow="0" w:firstColumn="1" w:lastColumn="0" w:noHBand="0" w:noVBand="1"/>
      </w:tblPr>
      <w:tblGrid>
        <w:gridCol w:w="10790"/>
      </w:tblGrid>
      <w:tr w:rsidR="00A030DA" w:rsidTr="008E409A">
        <w:tc>
          <w:tcPr>
            <w:tcW w:w="10790" w:type="dxa"/>
          </w:tcPr>
          <w:p w:rsidR="00A030DA" w:rsidRDefault="00C12299" w:rsidP="008E409A">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b/>
                <w:color w:val="000000"/>
                <w:spacing w:val="-2"/>
                <w:sz w:val="24"/>
                <w:szCs w:val="24"/>
              </w:rPr>
              <w:t xml:space="preserve">Cocoa High </w:t>
            </w:r>
            <w:r w:rsidR="00323995">
              <w:rPr>
                <w:rFonts w:ascii="Times New Roman" w:hAnsi="Times New Roman"/>
                <w:b/>
                <w:color w:val="000000"/>
                <w:spacing w:val="-2"/>
                <w:sz w:val="24"/>
                <w:szCs w:val="24"/>
              </w:rPr>
              <w:t xml:space="preserve">faculty and staff will engage in a culture shift that helps to focus on the positive behaviors and encourage students to act more responsibly and respectfully throughout campus. </w:t>
            </w:r>
            <w:r w:rsidR="001A587C">
              <w:rPr>
                <w:rFonts w:ascii="Times New Roman" w:hAnsi="Times New Roman"/>
                <w:b/>
                <w:color w:val="000000"/>
                <w:spacing w:val="-2"/>
                <w:sz w:val="24"/>
                <w:szCs w:val="24"/>
              </w:rPr>
              <w:t xml:space="preserve"> CHS will combine this effort with a schoolwide focus on AVID standards to leverage student relationships into higher levels of achievement. By combining academic readiness with social emotional strength students will increase their indicators for college and career readiness/success.</w:t>
            </w:r>
          </w:p>
          <w:p w:rsidR="00A030DA" w:rsidRDefault="00A030DA" w:rsidP="008E409A">
            <w:pPr>
              <w:widowControl w:val="0"/>
              <w:autoSpaceDE w:val="0"/>
              <w:autoSpaceDN w:val="0"/>
              <w:adjustRightInd w:val="0"/>
              <w:spacing w:line="240" w:lineRule="exact"/>
              <w:rPr>
                <w:rFonts w:ascii="Times New Roman" w:hAnsi="Times New Roman"/>
                <w:b/>
                <w:color w:val="000000"/>
                <w:spacing w:val="-2"/>
                <w:sz w:val="24"/>
                <w:szCs w:val="24"/>
              </w:rPr>
            </w:pPr>
          </w:p>
        </w:tc>
      </w:tr>
    </w:tbl>
    <w:p w:rsidR="00A030DA" w:rsidRPr="00AB0058" w:rsidRDefault="00A030DA" w:rsidP="00A030DA">
      <w:pPr>
        <w:widowControl w:val="0"/>
        <w:autoSpaceDE w:val="0"/>
        <w:autoSpaceDN w:val="0"/>
        <w:adjustRightInd w:val="0"/>
        <w:spacing w:after="0" w:line="240" w:lineRule="exact"/>
        <w:rPr>
          <w:rFonts w:ascii="Times New Roman" w:hAnsi="Times New Roman"/>
          <w:b/>
          <w:color w:val="000000"/>
          <w:spacing w:val="-2"/>
          <w:sz w:val="24"/>
          <w:szCs w:val="24"/>
        </w:rPr>
      </w:pPr>
    </w:p>
    <w:p w:rsidR="00A030DA" w:rsidRPr="00AB0058" w:rsidRDefault="00A030DA" w:rsidP="00A030DA">
      <w:pPr>
        <w:widowControl w:val="0"/>
        <w:autoSpaceDE w:val="0"/>
        <w:autoSpaceDN w:val="0"/>
        <w:adjustRightInd w:val="0"/>
        <w:spacing w:after="0" w:line="240" w:lineRule="auto"/>
        <w:rPr>
          <w:rFonts w:ascii="Times New Roman" w:hAnsi="Times New Roman"/>
          <w:b/>
          <w:color w:val="000000"/>
          <w:spacing w:val="-2"/>
          <w:sz w:val="24"/>
          <w:szCs w:val="24"/>
        </w:rPr>
      </w:pPr>
    </w:p>
    <w:p w:rsidR="00A030DA" w:rsidRPr="00AB0058" w:rsidRDefault="00A030DA" w:rsidP="00A030DA">
      <w:pPr>
        <w:widowControl w:val="0"/>
        <w:autoSpaceDE w:val="0"/>
        <w:autoSpaceDN w:val="0"/>
        <w:adjustRightInd w:val="0"/>
        <w:spacing w:after="0" w:line="240" w:lineRule="auto"/>
        <w:rPr>
          <w:rFonts w:ascii="Times New Roman" w:hAnsi="Times New Roman"/>
          <w:i/>
          <w:color w:val="C00000"/>
          <w:spacing w:val="-2"/>
          <w:sz w:val="16"/>
          <w:szCs w:val="16"/>
        </w:rPr>
      </w:pPr>
      <w:r w:rsidRPr="00AB0058">
        <w:rPr>
          <w:rFonts w:ascii="Times New Roman" w:hAnsi="Times New Roman"/>
          <w:b/>
          <w:color w:val="000000"/>
          <w:spacing w:val="-2"/>
          <w:sz w:val="24"/>
          <w:szCs w:val="24"/>
        </w:rPr>
        <w:t xml:space="preserve">Strategies: </w:t>
      </w:r>
      <w:r w:rsidRPr="00A47755">
        <w:rPr>
          <w:rFonts w:ascii="Times New Roman" w:hAnsi="Times New Roman"/>
          <w:spacing w:val="-2"/>
          <w:sz w:val="20"/>
          <w:szCs w:val="20"/>
        </w:rPr>
        <w:t>Small number of action orient</w:t>
      </w:r>
      <w:r>
        <w:rPr>
          <w:rFonts w:ascii="Times New Roman" w:hAnsi="Times New Roman"/>
          <w:spacing w:val="-2"/>
          <w:sz w:val="20"/>
          <w:szCs w:val="20"/>
        </w:rPr>
        <w:t>ed staff performance objectives</w:t>
      </w:r>
      <w:r w:rsidRPr="00A47755">
        <w:rPr>
          <w:rFonts w:ascii="Times New Roman" w:hAnsi="Times New Roman"/>
          <w:spacing w:val="-2"/>
          <w:sz w:val="20"/>
          <w:szCs w:val="20"/>
        </w:rPr>
        <w:t>.</w:t>
      </w:r>
    </w:p>
    <w:p w:rsidR="00A030DA" w:rsidRPr="00AB0058" w:rsidRDefault="00A030DA" w:rsidP="00A030DA">
      <w:pPr>
        <w:widowControl w:val="0"/>
        <w:autoSpaceDE w:val="0"/>
        <w:autoSpaceDN w:val="0"/>
        <w:adjustRightInd w:val="0"/>
        <w:spacing w:after="0" w:line="240" w:lineRule="auto"/>
        <w:rPr>
          <w:rFonts w:ascii="Times New Roman" w:hAnsi="Times New Roman"/>
          <w:i/>
          <w:color w:val="C00000"/>
          <w:spacing w:val="-2"/>
          <w:sz w:val="4"/>
          <w:szCs w:val="4"/>
        </w:rPr>
      </w:pPr>
    </w:p>
    <w:tbl>
      <w:tblPr>
        <w:tblStyle w:val="TableGrid"/>
        <w:tblW w:w="10795" w:type="dxa"/>
        <w:tblLayout w:type="fixed"/>
        <w:tblCellMar>
          <w:left w:w="115" w:type="dxa"/>
          <w:right w:w="115" w:type="dxa"/>
        </w:tblCellMar>
        <w:tblLook w:val="04A0" w:firstRow="1" w:lastRow="0" w:firstColumn="1" w:lastColumn="0" w:noHBand="0" w:noVBand="1"/>
      </w:tblPr>
      <w:tblGrid>
        <w:gridCol w:w="2159"/>
        <w:gridCol w:w="2159"/>
        <w:gridCol w:w="2159"/>
        <w:gridCol w:w="2159"/>
        <w:gridCol w:w="2159"/>
      </w:tblGrid>
      <w:tr w:rsidR="00A030DA" w:rsidRPr="00AB0058" w:rsidTr="008E409A">
        <w:trPr>
          <w:trHeight w:val="404"/>
        </w:trPr>
        <w:tc>
          <w:tcPr>
            <w:tcW w:w="2159" w:type="dxa"/>
            <w:shd w:val="clear" w:color="auto" w:fill="D9D9D9" w:themeFill="background1" w:themeFillShade="D9"/>
          </w:tcPr>
          <w:p w:rsidR="00A030DA" w:rsidRPr="00AB0058" w:rsidRDefault="00A030DA" w:rsidP="008E409A">
            <w:pPr>
              <w:widowControl w:val="0"/>
              <w:autoSpaceDE w:val="0"/>
              <w:autoSpaceDN w:val="0"/>
              <w:adjustRightInd w:val="0"/>
              <w:spacing w:line="240" w:lineRule="exact"/>
              <w:jc w:val="center"/>
              <w:rPr>
                <w:rFonts w:ascii="Times New Roman" w:hAnsi="Times New Roman"/>
                <w:b/>
                <w:color w:val="000000"/>
                <w:spacing w:val="-2"/>
                <w:sz w:val="24"/>
                <w:szCs w:val="24"/>
              </w:rPr>
            </w:pPr>
            <w:r w:rsidRPr="00AB0058">
              <w:rPr>
                <w:rFonts w:ascii="Times New Roman" w:hAnsi="Times New Roman"/>
                <w:b/>
                <w:color w:val="000000"/>
                <w:spacing w:val="-2"/>
                <w:sz w:val="24"/>
                <w:szCs w:val="24"/>
              </w:rPr>
              <w:t>Barrier</w:t>
            </w:r>
          </w:p>
        </w:tc>
        <w:tc>
          <w:tcPr>
            <w:tcW w:w="2159" w:type="dxa"/>
            <w:shd w:val="clear" w:color="auto" w:fill="D9D9D9" w:themeFill="background1" w:themeFillShade="D9"/>
          </w:tcPr>
          <w:p w:rsidR="00A030DA" w:rsidRPr="00AB0058" w:rsidRDefault="00A030DA" w:rsidP="008E409A">
            <w:pPr>
              <w:widowControl w:val="0"/>
              <w:autoSpaceDE w:val="0"/>
              <w:autoSpaceDN w:val="0"/>
              <w:adjustRightInd w:val="0"/>
              <w:spacing w:line="240" w:lineRule="exact"/>
              <w:jc w:val="center"/>
              <w:rPr>
                <w:rFonts w:ascii="Times New Roman" w:hAnsi="Times New Roman"/>
                <w:b/>
                <w:color w:val="000000"/>
                <w:spacing w:val="-2"/>
                <w:sz w:val="24"/>
                <w:szCs w:val="24"/>
              </w:rPr>
            </w:pPr>
            <w:r w:rsidRPr="00AB0058">
              <w:rPr>
                <w:rFonts w:ascii="Times New Roman" w:hAnsi="Times New Roman"/>
                <w:b/>
                <w:color w:val="000000"/>
                <w:spacing w:val="-2"/>
                <w:sz w:val="24"/>
                <w:szCs w:val="24"/>
              </w:rPr>
              <w:t>Action Steps</w:t>
            </w:r>
            <w:r>
              <w:rPr>
                <w:rFonts w:ascii="Times New Roman" w:hAnsi="Times New Roman"/>
                <w:b/>
                <w:color w:val="000000"/>
                <w:spacing w:val="-2"/>
                <w:sz w:val="24"/>
                <w:szCs w:val="24"/>
              </w:rPr>
              <w:t xml:space="preserve"> to Overcome Barrier</w:t>
            </w:r>
          </w:p>
        </w:tc>
        <w:tc>
          <w:tcPr>
            <w:tcW w:w="2159" w:type="dxa"/>
            <w:shd w:val="clear" w:color="auto" w:fill="D9D9D9" w:themeFill="background1" w:themeFillShade="D9"/>
          </w:tcPr>
          <w:p w:rsidR="00A030DA" w:rsidRPr="00AB0058" w:rsidRDefault="00A030DA" w:rsidP="008E409A">
            <w:pPr>
              <w:widowControl w:val="0"/>
              <w:autoSpaceDE w:val="0"/>
              <w:autoSpaceDN w:val="0"/>
              <w:adjustRightInd w:val="0"/>
              <w:spacing w:line="240" w:lineRule="exact"/>
              <w:jc w:val="center"/>
              <w:rPr>
                <w:rFonts w:ascii="Times New Roman" w:hAnsi="Times New Roman"/>
                <w:b/>
                <w:color w:val="000000"/>
                <w:spacing w:val="-2"/>
                <w:sz w:val="24"/>
                <w:szCs w:val="24"/>
              </w:rPr>
            </w:pPr>
            <w:r w:rsidRPr="00AB0058">
              <w:rPr>
                <w:rFonts w:ascii="Times New Roman" w:hAnsi="Times New Roman"/>
                <w:b/>
                <w:color w:val="000000"/>
                <w:spacing w:val="-2"/>
                <w:sz w:val="24"/>
                <w:szCs w:val="24"/>
              </w:rPr>
              <w:t>Person Responsible</w:t>
            </w:r>
          </w:p>
        </w:tc>
        <w:tc>
          <w:tcPr>
            <w:tcW w:w="2159" w:type="dxa"/>
            <w:shd w:val="clear" w:color="auto" w:fill="D9D9D9" w:themeFill="background1" w:themeFillShade="D9"/>
          </w:tcPr>
          <w:p w:rsidR="00A030DA" w:rsidRPr="00AB0058" w:rsidRDefault="00A030DA" w:rsidP="008E409A">
            <w:pPr>
              <w:widowControl w:val="0"/>
              <w:autoSpaceDE w:val="0"/>
              <w:autoSpaceDN w:val="0"/>
              <w:adjustRightInd w:val="0"/>
              <w:spacing w:line="240" w:lineRule="exact"/>
              <w:jc w:val="center"/>
              <w:rPr>
                <w:rFonts w:ascii="Times New Roman" w:hAnsi="Times New Roman"/>
                <w:b/>
                <w:color w:val="000000"/>
                <w:spacing w:val="-2"/>
                <w:sz w:val="24"/>
                <w:szCs w:val="24"/>
              </w:rPr>
            </w:pPr>
            <w:r w:rsidRPr="00AB0058">
              <w:rPr>
                <w:rFonts w:ascii="Times New Roman" w:hAnsi="Times New Roman"/>
                <w:b/>
                <w:color w:val="000000"/>
                <w:spacing w:val="-2"/>
                <w:sz w:val="24"/>
                <w:szCs w:val="24"/>
              </w:rPr>
              <w:t>Timetable</w:t>
            </w:r>
          </w:p>
        </w:tc>
        <w:tc>
          <w:tcPr>
            <w:tcW w:w="2159" w:type="dxa"/>
            <w:shd w:val="clear" w:color="auto" w:fill="D9D9D9" w:themeFill="background1" w:themeFillShade="D9"/>
          </w:tcPr>
          <w:p w:rsidR="00A030DA" w:rsidRPr="00AB0058" w:rsidRDefault="00A030DA" w:rsidP="008E409A">
            <w:pPr>
              <w:widowControl w:val="0"/>
              <w:autoSpaceDE w:val="0"/>
              <w:autoSpaceDN w:val="0"/>
              <w:adjustRightInd w:val="0"/>
              <w:spacing w:line="240" w:lineRule="exact"/>
              <w:jc w:val="center"/>
              <w:rPr>
                <w:rFonts w:ascii="Times New Roman" w:hAnsi="Times New Roman"/>
                <w:b/>
                <w:color w:val="000000"/>
                <w:spacing w:val="-2"/>
                <w:sz w:val="24"/>
                <w:szCs w:val="24"/>
              </w:rPr>
            </w:pPr>
            <w:r w:rsidRPr="00AB0058">
              <w:rPr>
                <w:rFonts w:ascii="Times New Roman" w:hAnsi="Times New Roman"/>
                <w:b/>
                <w:color w:val="000000"/>
                <w:spacing w:val="-2"/>
                <w:sz w:val="24"/>
                <w:szCs w:val="24"/>
              </w:rPr>
              <w:t>In-Process</w:t>
            </w:r>
          </w:p>
          <w:p w:rsidR="00A030DA" w:rsidRPr="00AB0058" w:rsidRDefault="00A030DA" w:rsidP="008E409A">
            <w:pPr>
              <w:widowControl w:val="0"/>
              <w:autoSpaceDE w:val="0"/>
              <w:autoSpaceDN w:val="0"/>
              <w:adjustRightInd w:val="0"/>
              <w:spacing w:line="240" w:lineRule="exact"/>
              <w:jc w:val="center"/>
              <w:rPr>
                <w:rFonts w:ascii="Times New Roman" w:hAnsi="Times New Roman"/>
                <w:b/>
                <w:color w:val="000000"/>
                <w:spacing w:val="-2"/>
                <w:sz w:val="24"/>
                <w:szCs w:val="24"/>
              </w:rPr>
            </w:pPr>
            <w:r w:rsidRPr="00AB0058">
              <w:rPr>
                <w:rFonts w:ascii="Times New Roman" w:hAnsi="Times New Roman"/>
                <w:b/>
                <w:color w:val="000000"/>
                <w:spacing w:val="-2"/>
                <w:sz w:val="24"/>
                <w:szCs w:val="24"/>
              </w:rPr>
              <w:t>Measure</w:t>
            </w:r>
          </w:p>
        </w:tc>
      </w:tr>
      <w:tr w:rsidR="00A030DA" w:rsidRPr="00AB0058" w:rsidTr="008E409A">
        <w:trPr>
          <w:trHeight w:val="404"/>
        </w:trPr>
        <w:tc>
          <w:tcPr>
            <w:tcW w:w="2159" w:type="dxa"/>
            <w:shd w:val="clear" w:color="auto" w:fill="FFFFFF" w:themeFill="background1"/>
          </w:tcPr>
          <w:p w:rsidR="001A587C" w:rsidRPr="00244755" w:rsidRDefault="0027203F"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Lack of t</w:t>
            </w:r>
            <w:r w:rsidR="001A587C">
              <w:rPr>
                <w:rFonts w:ascii="Times New Roman" w:hAnsi="Times New Roman"/>
                <w:color w:val="000000"/>
                <w:spacing w:val="-2"/>
              </w:rPr>
              <w:t>ime for teacher collaboration, data analysis, feedback, and curriculum research</w:t>
            </w:r>
          </w:p>
          <w:p w:rsidR="00A030DA" w:rsidRPr="00AB0058" w:rsidRDefault="00A030DA" w:rsidP="008E409A">
            <w:pPr>
              <w:widowControl w:val="0"/>
              <w:autoSpaceDE w:val="0"/>
              <w:autoSpaceDN w:val="0"/>
              <w:adjustRightInd w:val="0"/>
              <w:spacing w:line="240" w:lineRule="exact"/>
              <w:rPr>
                <w:rFonts w:ascii="Times New Roman" w:hAnsi="Times New Roman"/>
                <w:b/>
                <w:color w:val="000000"/>
                <w:spacing w:val="-2"/>
                <w:sz w:val="24"/>
                <w:szCs w:val="24"/>
              </w:rPr>
            </w:pPr>
          </w:p>
        </w:tc>
        <w:tc>
          <w:tcPr>
            <w:tcW w:w="2159" w:type="dxa"/>
            <w:shd w:val="clear" w:color="auto" w:fill="FFFFFF" w:themeFill="background1"/>
          </w:tcPr>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 Collaboration days for departments, cohorts, and other teams</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2.Summer workshop time for collaborative planning and strategy development</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255A21" w:rsidRPr="00255A21" w:rsidRDefault="001A587C" w:rsidP="001A587C">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t>3. Adjustment to collaboration  schedule to account for greater variety in PD time and more time for other groups to meet and plan for strategies.</w:t>
            </w:r>
          </w:p>
        </w:tc>
        <w:tc>
          <w:tcPr>
            <w:tcW w:w="2159" w:type="dxa"/>
            <w:shd w:val="clear" w:color="auto" w:fill="FFFFFF" w:themeFill="background1"/>
          </w:tcPr>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 Principal</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Budget:  $10,0</w:t>
            </w:r>
            <w:r w:rsidR="00D77B83">
              <w:rPr>
                <w:rFonts w:ascii="Times New Roman" w:hAnsi="Times New Roman"/>
                <w:color w:val="000000"/>
                <w:spacing w:val="-2"/>
              </w:rPr>
              <w:t>0</w:t>
            </w:r>
            <w:r>
              <w:rPr>
                <w:rFonts w:ascii="Times New Roman" w:hAnsi="Times New Roman"/>
                <w:color w:val="000000"/>
                <w:spacing w:val="-2"/>
              </w:rPr>
              <w:t xml:space="preserve">0 from Title I, ASP, and Post Secondary </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Principal-School Leadership Team</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Budget:  $10,000 from Title I and ASP</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A030DA" w:rsidRPr="00AB0058" w:rsidRDefault="001A587C" w:rsidP="001A587C">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t>3. Principal, School Leadership Team</w:t>
            </w:r>
          </w:p>
        </w:tc>
        <w:tc>
          <w:tcPr>
            <w:tcW w:w="2159" w:type="dxa"/>
            <w:shd w:val="clear" w:color="auto" w:fill="FFFFFF" w:themeFill="background1"/>
          </w:tcPr>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 Ongoing</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June 2018</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A030DA" w:rsidRPr="00AB0058" w:rsidRDefault="001A587C" w:rsidP="001A587C">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t>3. Prepared and presented in preplanning, meetings ongoing</w:t>
            </w:r>
          </w:p>
        </w:tc>
        <w:tc>
          <w:tcPr>
            <w:tcW w:w="2159" w:type="dxa"/>
            <w:shd w:val="clear" w:color="auto" w:fill="FFFFFF" w:themeFill="background1"/>
          </w:tcPr>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 Curriculum plans, work product collection and meeting minutes</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Word product, meeting minutes, teacher surveys</w:t>
            </w: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1A587C" w:rsidRDefault="001A587C" w:rsidP="001A587C">
            <w:pPr>
              <w:widowControl w:val="0"/>
              <w:autoSpaceDE w:val="0"/>
              <w:autoSpaceDN w:val="0"/>
              <w:adjustRightInd w:val="0"/>
              <w:spacing w:line="240" w:lineRule="exact"/>
              <w:rPr>
                <w:rFonts w:ascii="Times New Roman" w:hAnsi="Times New Roman"/>
                <w:color w:val="000000"/>
                <w:spacing w:val="-2"/>
              </w:rPr>
            </w:pPr>
          </w:p>
          <w:p w:rsidR="00A030DA" w:rsidRPr="00AB0058" w:rsidRDefault="001A587C" w:rsidP="001A587C">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t>3. Meeting agendas and minutes</w:t>
            </w:r>
          </w:p>
        </w:tc>
      </w:tr>
      <w:tr w:rsidR="00A030DA" w:rsidRPr="00AB0058" w:rsidTr="008E409A">
        <w:trPr>
          <w:trHeight w:val="404"/>
        </w:trPr>
        <w:tc>
          <w:tcPr>
            <w:tcW w:w="2159" w:type="dxa"/>
            <w:shd w:val="clear" w:color="auto" w:fill="FFFFFF" w:themeFill="background1"/>
          </w:tcPr>
          <w:p w:rsidR="00A030DA" w:rsidRDefault="0027203F" w:rsidP="008E409A">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t>Lack of c</w:t>
            </w:r>
            <w:r w:rsidR="00CC1577">
              <w:rPr>
                <w:rFonts w:ascii="Times New Roman" w:hAnsi="Times New Roman"/>
                <w:color w:val="000000"/>
                <w:spacing w:val="-2"/>
              </w:rPr>
              <w:t>onsistency in implementing Schoolwide AVID strategies, Fidelity in process implementation, and teacher competency in implementing strategies</w:t>
            </w:r>
          </w:p>
          <w:p w:rsidR="00A030DA" w:rsidRDefault="00A030DA" w:rsidP="008E409A">
            <w:pPr>
              <w:widowControl w:val="0"/>
              <w:autoSpaceDE w:val="0"/>
              <w:autoSpaceDN w:val="0"/>
              <w:adjustRightInd w:val="0"/>
              <w:spacing w:line="240" w:lineRule="exact"/>
              <w:rPr>
                <w:rFonts w:ascii="Times New Roman" w:hAnsi="Times New Roman"/>
                <w:b/>
                <w:color w:val="000000"/>
                <w:spacing w:val="-2"/>
                <w:sz w:val="24"/>
                <w:szCs w:val="24"/>
              </w:rPr>
            </w:pPr>
          </w:p>
          <w:p w:rsidR="00A030DA" w:rsidRDefault="00A030DA" w:rsidP="008E409A">
            <w:pPr>
              <w:widowControl w:val="0"/>
              <w:autoSpaceDE w:val="0"/>
              <w:autoSpaceDN w:val="0"/>
              <w:adjustRightInd w:val="0"/>
              <w:spacing w:line="240" w:lineRule="exact"/>
              <w:rPr>
                <w:rFonts w:ascii="Times New Roman" w:hAnsi="Times New Roman"/>
                <w:b/>
                <w:color w:val="000000"/>
                <w:spacing w:val="-2"/>
                <w:sz w:val="24"/>
                <w:szCs w:val="24"/>
              </w:rPr>
            </w:pPr>
          </w:p>
          <w:p w:rsidR="00A030DA" w:rsidRDefault="00A030DA" w:rsidP="008E409A">
            <w:pPr>
              <w:widowControl w:val="0"/>
              <w:autoSpaceDE w:val="0"/>
              <w:autoSpaceDN w:val="0"/>
              <w:adjustRightInd w:val="0"/>
              <w:spacing w:line="240" w:lineRule="exact"/>
              <w:rPr>
                <w:rFonts w:ascii="Times New Roman" w:hAnsi="Times New Roman"/>
                <w:b/>
                <w:color w:val="000000"/>
                <w:spacing w:val="-2"/>
                <w:sz w:val="24"/>
                <w:szCs w:val="24"/>
              </w:rPr>
            </w:pPr>
          </w:p>
          <w:p w:rsidR="00A030DA" w:rsidRDefault="00A030DA" w:rsidP="008E409A">
            <w:pPr>
              <w:widowControl w:val="0"/>
              <w:autoSpaceDE w:val="0"/>
              <w:autoSpaceDN w:val="0"/>
              <w:adjustRightInd w:val="0"/>
              <w:spacing w:line="240" w:lineRule="exact"/>
              <w:rPr>
                <w:rFonts w:ascii="Times New Roman" w:hAnsi="Times New Roman"/>
                <w:b/>
                <w:color w:val="000000"/>
                <w:spacing w:val="-2"/>
                <w:sz w:val="24"/>
                <w:szCs w:val="24"/>
              </w:rPr>
            </w:pPr>
          </w:p>
          <w:p w:rsidR="00A030DA" w:rsidRPr="00AB0058" w:rsidRDefault="00A030DA" w:rsidP="008E409A">
            <w:pPr>
              <w:widowControl w:val="0"/>
              <w:autoSpaceDE w:val="0"/>
              <w:autoSpaceDN w:val="0"/>
              <w:adjustRightInd w:val="0"/>
              <w:spacing w:line="240" w:lineRule="exact"/>
              <w:rPr>
                <w:rFonts w:ascii="Times New Roman" w:hAnsi="Times New Roman"/>
                <w:b/>
                <w:color w:val="000000"/>
                <w:spacing w:val="-2"/>
                <w:sz w:val="24"/>
                <w:szCs w:val="24"/>
              </w:rPr>
            </w:pPr>
          </w:p>
        </w:tc>
        <w:tc>
          <w:tcPr>
            <w:tcW w:w="2159" w:type="dxa"/>
            <w:shd w:val="clear" w:color="auto" w:fill="FFFFFF" w:themeFill="background1"/>
          </w:tcPr>
          <w:p w:rsidR="00CC1577" w:rsidRPr="00CC1577" w:rsidRDefault="00CC1577" w:rsidP="00CC1577">
            <w:pPr>
              <w:widowControl w:val="0"/>
              <w:autoSpaceDE w:val="0"/>
              <w:autoSpaceDN w:val="0"/>
              <w:adjustRightInd w:val="0"/>
              <w:spacing w:line="240" w:lineRule="exact"/>
              <w:rPr>
                <w:rFonts w:ascii="Times New Roman" w:hAnsi="Times New Roman"/>
                <w:color w:val="000000"/>
                <w:spacing w:val="-2"/>
              </w:rPr>
            </w:pPr>
            <w:r w:rsidRPr="00CC1577">
              <w:rPr>
                <w:rFonts w:ascii="Times New Roman" w:hAnsi="Times New Roman"/>
                <w:color w:val="000000"/>
                <w:spacing w:val="-2"/>
              </w:rPr>
              <w:t>1.</w:t>
            </w:r>
            <w:r>
              <w:rPr>
                <w:rFonts w:ascii="Times New Roman" w:hAnsi="Times New Roman"/>
                <w:color w:val="000000"/>
                <w:spacing w:val="-2"/>
              </w:rPr>
              <w:t xml:space="preserve"> </w:t>
            </w:r>
            <w:r w:rsidR="0027203F">
              <w:rPr>
                <w:rFonts w:ascii="Times New Roman" w:hAnsi="Times New Roman"/>
                <w:color w:val="000000"/>
                <w:spacing w:val="-2"/>
              </w:rPr>
              <w:t xml:space="preserve">Entire </w:t>
            </w:r>
            <w:r w:rsidR="00D77B83">
              <w:rPr>
                <w:rFonts w:ascii="Times New Roman" w:hAnsi="Times New Roman"/>
                <w:color w:val="000000"/>
                <w:spacing w:val="-2"/>
              </w:rPr>
              <w:t>faculty</w:t>
            </w:r>
            <w:r w:rsidR="0027203F">
              <w:rPr>
                <w:rFonts w:ascii="Times New Roman" w:hAnsi="Times New Roman"/>
                <w:color w:val="000000"/>
                <w:spacing w:val="-2"/>
              </w:rPr>
              <w:t xml:space="preserve"> &amp; administration team</w:t>
            </w:r>
            <w:r w:rsidR="00D77B83">
              <w:rPr>
                <w:rFonts w:ascii="Times New Roman" w:hAnsi="Times New Roman"/>
                <w:color w:val="000000"/>
                <w:spacing w:val="-2"/>
              </w:rPr>
              <w:t xml:space="preserve"> participate</w:t>
            </w:r>
            <w:r w:rsidRPr="00CC1577">
              <w:rPr>
                <w:rFonts w:ascii="Times New Roman" w:hAnsi="Times New Roman"/>
                <w:color w:val="000000"/>
                <w:spacing w:val="-2"/>
              </w:rPr>
              <w:t xml:space="preserve"> in Summer Institute for teachers/guidance/administration </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2.Peer modeling and support</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255A21" w:rsidRDefault="00CC1577" w:rsidP="00CC1577">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t>3.Ongoing faculty PD</w:t>
            </w:r>
          </w:p>
          <w:p w:rsidR="00255A21" w:rsidRDefault="00255A21" w:rsidP="008E409A">
            <w:pPr>
              <w:widowControl w:val="0"/>
              <w:autoSpaceDE w:val="0"/>
              <w:autoSpaceDN w:val="0"/>
              <w:adjustRightInd w:val="0"/>
              <w:spacing w:line="240" w:lineRule="exact"/>
              <w:rPr>
                <w:rFonts w:ascii="Times New Roman" w:hAnsi="Times New Roman"/>
                <w:b/>
                <w:color w:val="000000"/>
                <w:spacing w:val="-2"/>
                <w:sz w:val="24"/>
                <w:szCs w:val="24"/>
              </w:rPr>
            </w:pPr>
          </w:p>
          <w:p w:rsidR="0027203F" w:rsidRDefault="0027203F" w:rsidP="008E409A">
            <w:pPr>
              <w:widowControl w:val="0"/>
              <w:autoSpaceDE w:val="0"/>
              <w:autoSpaceDN w:val="0"/>
              <w:adjustRightInd w:val="0"/>
              <w:spacing w:line="240" w:lineRule="exact"/>
              <w:rPr>
                <w:rFonts w:ascii="Times New Roman" w:hAnsi="Times New Roman"/>
                <w:b/>
                <w:color w:val="000000"/>
                <w:spacing w:val="-2"/>
                <w:sz w:val="24"/>
                <w:szCs w:val="24"/>
              </w:rPr>
            </w:pPr>
          </w:p>
          <w:p w:rsidR="0027203F" w:rsidRPr="0027203F" w:rsidRDefault="0027203F" w:rsidP="008E409A">
            <w:pPr>
              <w:widowControl w:val="0"/>
              <w:autoSpaceDE w:val="0"/>
              <w:autoSpaceDN w:val="0"/>
              <w:adjustRightInd w:val="0"/>
              <w:spacing w:line="240" w:lineRule="exact"/>
              <w:rPr>
                <w:rFonts w:ascii="Times New Roman" w:hAnsi="Times New Roman"/>
                <w:color w:val="000000"/>
                <w:spacing w:val="-2"/>
              </w:rPr>
            </w:pPr>
            <w:r w:rsidRPr="0027203F">
              <w:rPr>
                <w:rFonts w:ascii="Times New Roman" w:hAnsi="Times New Roman"/>
                <w:color w:val="000000"/>
                <w:spacing w:val="-2"/>
              </w:rPr>
              <w:lastRenderedPageBreak/>
              <w:t>4. Teachers will implement schoolwide binders, cornell notetaking strategies, and WICOR strategies</w:t>
            </w:r>
          </w:p>
        </w:tc>
        <w:tc>
          <w:tcPr>
            <w:tcW w:w="2159" w:type="dxa"/>
            <w:shd w:val="clear" w:color="auto" w:fill="FFFFFF" w:themeFill="background1"/>
          </w:tcPr>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lastRenderedPageBreak/>
              <w:t>1.Principal, AVID Coordinator</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Budget $100,000 Title I</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2.AVID Coordinator</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A030DA"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3.Principal, AVID Site Team</w:t>
            </w:r>
          </w:p>
          <w:p w:rsidR="0027203F" w:rsidRDefault="0027203F" w:rsidP="00CC1577">
            <w:pPr>
              <w:widowControl w:val="0"/>
              <w:autoSpaceDE w:val="0"/>
              <w:autoSpaceDN w:val="0"/>
              <w:adjustRightInd w:val="0"/>
              <w:spacing w:line="240" w:lineRule="exact"/>
              <w:rPr>
                <w:rFonts w:ascii="Times New Roman" w:hAnsi="Times New Roman"/>
                <w:color w:val="000000"/>
                <w:spacing w:val="-2"/>
              </w:rPr>
            </w:pPr>
          </w:p>
          <w:p w:rsidR="0027203F" w:rsidRPr="00AB0058" w:rsidRDefault="0027203F" w:rsidP="00CC1577">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lastRenderedPageBreak/>
              <w:t>4. AVID Coordinator, AVID Site team, administrators</w:t>
            </w:r>
          </w:p>
        </w:tc>
        <w:tc>
          <w:tcPr>
            <w:tcW w:w="2159" w:type="dxa"/>
            <w:shd w:val="clear" w:color="auto" w:fill="FFFFFF" w:themeFill="background1"/>
          </w:tcPr>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lastRenderedPageBreak/>
              <w:t>1.June 2018</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2.Ongoing</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A030DA"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 Quarterly</w:t>
            </w:r>
          </w:p>
          <w:p w:rsidR="0027203F" w:rsidRDefault="0027203F" w:rsidP="00CC1577">
            <w:pPr>
              <w:widowControl w:val="0"/>
              <w:autoSpaceDE w:val="0"/>
              <w:autoSpaceDN w:val="0"/>
              <w:adjustRightInd w:val="0"/>
              <w:spacing w:line="240" w:lineRule="exact"/>
              <w:rPr>
                <w:rFonts w:ascii="Times New Roman" w:hAnsi="Times New Roman"/>
                <w:color w:val="000000"/>
                <w:spacing w:val="-2"/>
              </w:rPr>
            </w:pPr>
          </w:p>
          <w:p w:rsidR="0027203F" w:rsidRDefault="0027203F" w:rsidP="00CC1577">
            <w:pPr>
              <w:widowControl w:val="0"/>
              <w:autoSpaceDE w:val="0"/>
              <w:autoSpaceDN w:val="0"/>
              <w:adjustRightInd w:val="0"/>
              <w:spacing w:line="240" w:lineRule="exact"/>
              <w:rPr>
                <w:rFonts w:ascii="Times New Roman" w:hAnsi="Times New Roman"/>
                <w:color w:val="000000"/>
                <w:spacing w:val="-2"/>
              </w:rPr>
            </w:pPr>
          </w:p>
          <w:p w:rsidR="0027203F" w:rsidRPr="00AB0058" w:rsidRDefault="0027203F" w:rsidP="00CC1577">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lastRenderedPageBreak/>
              <w:t>4. Ongoing</w:t>
            </w:r>
          </w:p>
        </w:tc>
        <w:tc>
          <w:tcPr>
            <w:tcW w:w="2159" w:type="dxa"/>
            <w:shd w:val="clear" w:color="auto" w:fill="FFFFFF" w:themeFill="background1"/>
          </w:tcPr>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lastRenderedPageBreak/>
              <w:t>1.Implementation plan, ongoing PD for other teachers, minutes from collaboration meetings and site team meetings</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Teacher surveys</w:t>
            </w: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CC1577" w:rsidRDefault="00CC1577" w:rsidP="00CC1577">
            <w:pPr>
              <w:widowControl w:val="0"/>
              <w:autoSpaceDE w:val="0"/>
              <w:autoSpaceDN w:val="0"/>
              <w:adjustRightInd w:val="0"/>
              <w:spacing w:line="240" w:lineRule="exact"/>
              <w:rPr>
                <w:rFonts w:ascii="Times New Roman" w:hAnsi="Times New Roman"/>
                <w:color w:val="000000"/>
                <w:spacing w:val="-2"/>
              </w:rPr>
            </w:pPr>
          </w:p>
          <w:p w:rsidR="00A030DA" w:rsidRDefault="00CC1577" w:rsidP="00CC1577">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 Teacher exit slips, observations in ProGoe</w:t>
            </w:r>
          </w:p>
          <w:p w:rsidR="0027203F" w:rsidRPr="00AB0058" w:rsidRDefault="0027203F" w:rsidP="00CC1577">
            <w:pPr>
              <w:widowControl w:val="0"/>
              <w:autoSpaceDE w:val="0"/>
              <w:autoSpaceDN w:val="0"/>
              <w:adjustRightInd w:val="0"/>
              <w:spacing w:line="240" w:lineRule="exact"/>
              <w:rPr>
                <w:rFonts w:ascii="Times New Roman" w:hAnsi="Times New Roman"/>
                <w:b/>
                <w:color w:val="000000"/>
                <w:spacing w:val="-2"/>
                <w:sz w:val="24"/>
                <w:szCs w:val="24"/>
              </w:rPr>
            </w:pPr>
            <w:r>
              <w:rPr>
                <w:rFonts w:ascii="Times New Roman" w:hAnsi="Times New Roman"/>
                <w:color w:val="000000"/>
                <w:spacing w:val="-2"/>
              </w:rPr>
              <w:lastRenderedPageBreak/>
              <w:t>4. Classroom observation notes, walk-throughs, student and teacher surveys</w:t>
            </w:r>
          </w:p>
        </w:tc>
      </w:tr>
      <w:tr w:rsidR="0093552E" w:rsidRPr="00AB0058" w:rsidTr="008E409A">
        <w:trPr>
          <w:trHeight w:val="404"/>
        </w:trPr>
        <w:tc>
          <w:tcPr>
            <w:tcW w:w="2159" w:type="dxa"/>
            <w:shd w:val="clear" w:color="auto" w:fill="FFFFFF" w:themeFill="background1"/>
          </w:tcPr>
          <w:p w:rsidR="0093552E" w:rsidRPr="00244755" w:rsidRDefault="0027203F"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lastRenderedPageBreak/>
              <w:t>Lack of f</w:t>
            </w:r>
            <w:r w:rsidR="0093552E">
              <w:rPr>
                <w:rFonts w:ascii="Times New Roman" w:hAnsi="Times New Roman"/>
                <w:color w:val="000000"/>
                <w:spacing w:val="-2"/>
              </w:rPr>
              <w:t>aculty knowledge in PBIS (Positive Behavior Intervention and Supports) and procedures to implement PBIS</w:t>
            </w:r>
            <w:r w:rsidR="00D40A76">
              <w:rPr>
                <w:rFonts w:ascii="Times New Roman" w:hAnsi="Times New Roman"/>
                <w:color w:val="000000"/>
                <w:spacing w:val="-2"/>
              </w:rPr>
              <w:t>/Tiger PRIDE</w:t>
            </w:r>
            <w:r w:rsidR="0093552E">
              <w:rPr>
                <w:rFonts w:ascii="Times New Roman" w:hAnsi="Times New Roman"/>
                <w:color w:val="000000"/>
                <w:spacing w:val="-2"/>
              </w:rPr>
              <w:t xml:space="preserve"> with parental support</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tc>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1.Establishment of PBIS team that represents all subject areas and grade levels.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Implementation of PBIS structures and systems.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 xml:space="preserve">3. Parent and community presentations on </w:t>
            </w:r>
            <w:r w:rsidR="00D40A76">
              <w:rPr>
                <w:rFonts w:ascii="Times New Roman" w:hAnsi="Times New Roman"/>
                <w:color w:val="000000"/>
                <w:spacing w:val="-2"/>
              </w:rPr>
              <w:t>PBIS/Tiger PRIDE</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Pr="00244755"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4. Use of HERO positive behavior tracking system</w:t>
            </w:r>
          </w:p>
        </w:tc>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 Principal</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Principal</w:t>
            </w:r>
            <w:r w:rsidR="0027203F">
              <w:rPr>
                <w:rFonts w:ascii="Times New Roman" w:hAnsi="Times New Roman"/>
                <w:color w:val="000000"/>
                <w:spacing w:val="-2"/>
              </w:rPr>
              <w:t xml:space="preserve">, </w:t>
            </w:r>
            <w:r>
              <w:rPr>
                <w:rFonts w:ascii="Times New Roman" w:hAnsi="Times New Roman"/>
                <w:color w:val="000000"/>
                <w:spacing w:val="-2"/>
              </w:rPr>
              <w:t>School Leadership Team</w:t>
            </w:r>
            <w:r w:rsidR="0027203F">
              <w:rPr>
                <w:rFonts w:ascii="Times New Roman" w:hAnsi="Times New Roman"/>
                <w:color w:val="000000"/>
                <w:spacing w:val="-2"/>
              </w:rPr>
              <w:t>, teachers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 Principal, Support Team, School Leadership Team</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4. PBIS team, Assistant Principal</w:t>
            </w:r>
            <w:r w:rsidR="00D77B83">
              <w:rPr>
                <w:rFonts w:ascii="Times New Roman" w:hAnsi="Times New Roman"/>
                <w:color w:val="000000"/>
                <w:spacing w:val="-2"/>
              </w:rPr>
              <w:t>s</w:t>
            </w:r>
            <w:r w:rsidR="0027203F">
              <w:rPr>
                <w:rFonts w:ascii="Times New Roman" w:hAnsi="Times New Roman"/>
                <w:color w:val="000000"/>
                <w:spacing w:val="-2"/>
              </w:rPr>
              <w:t>, teachers</w:t>
            </w:r>
          </w:p>
        </w:tc>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w:t>
            </w:r>
            <w:r w:rsidRPr="00195531">
              <w:rPr>
                <w:rFonts w:ascii="Times New Roman" w:hAnsi="Times New Roman"/>
                <w:color w:val="000000"/>
                <w:spacing w:val="-2"/>
              </w:rPr>
              <w:t>Ongoing</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2.Preplanning/Ongoing</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D40A76"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3. 2</w:t>
            </w:r>
            <w:r w:rsidRPr="00D40A76">
              <w:rPr>
                <w:rFonts w:ascii="Times New Roman" w:hAnsi="Times New Roman"/>
                <w:color w:val="000000"/>
                <w:spacing w:val="-2"/>
                <w:vertAlign w:val="superscript"/>
              </w:rPr>
              <w:t>nd</w:t>
            </w:r>
            <w:r>
              <w:rPr>
                <w:rFonts w:ascii="Times New Roman" w:hAnsi="Times New Roman"/>
                <w:color w:val="000000"/>
                <w:spacing w:val="-2"/>
              </w:rPr>
              <w:t xml:space="preserve"> quarter</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D40A76" w:rsidRDefault="00D40A76" w:rsidP="0093552E">
            <w:pPr>
              <w:widowControl w:val="0"/>
              <w:autoSpaceDE w:val="0"/>
              <w:autoSpaceDN w:val="0"/>
              <w:adjustRightInd w:val="0"/>
              <w:spacing w:line="240" w:lineRule="exact"/>
              <w:rPr>
                <w:rFonts w:ascii="Times New Roman" w:hAnsi="Times New Roman"/>
                <w:color w:val="000000"/>
                <w:spacing w:val="-2"/>
              </w:rPr>
            </w:pPr>
          </w:p>
          <w:p w:rsidR="00D40A76" w:rsidRDefault="00D40A76" w:rsidP="0093552E">
            <w:pPr>
              <w:widowControl w:val="0"/>
              <w:autoSpaceDE w:val="0"/>
              <w:autoSpaceDN w:val="0"/>
              <w:adjustRightInd w:val="0"/>
              <w:spacing w:line="240" w:lineRule="exact"/>
              <w:rPr>
                <w:rFonts w:ascii="Times New Roman" w:hAnsi="Times New Roman"/>
                <w:color w:val="000000"/>
                <w:spacing w:val="-2"/>
              </w:rPr>
            </w:pPr>
          </w:p>
          <w:p w:rsidR="00D40A76" w:rsidRDefault="00D40A76" w:rsidP="0093552E">
            <w:pPr>
              <w:widowControl w:val="0"/>
              <w:autoSpaceDE w:val="0"/>
              <w:autoSpaceDN w:val="0"/>
              <w:adjustRightInd w:val="0"/>
              <w:spacing w:line="240" w:lineRule="exact"/>
              <w:rPr>
                <w:rFonts w:ascii="Times New Roman" w:hAnsi="Times New Roman"/>
                <w:color w:val="000000"/>
                <w:spacing w:val="-2"/>
              </w:rPr>
            </w:pPr>
          </w:p>
          <w:p w:rsidR="00D40A76" w:rsidRDefault="00D40A76"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4. Ongoing</w:t>
            </w:r>
          </w:p>
        </w:tc>
        <w:tc>
          <w:tcPr>
            <w:tcW w:w="2159" w:type="dxa"/>
            <w:shd w:val="clear" w:color="auto" w:fill="FFFFFF" w:themeFill="background1"/>
          </w:tcPr>
          <w:p w:rsidR="00D40A76" w:rsidRDefault="00D40A76" w:rsidP="00D40A76">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 Agendas, Meeting Schedule</w:t>
            </w: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 xml:space="preserve"> </w:t>
            </w: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Data in HERO and RTI data system</w:t>
            </w: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 Agendas, exit slips</w:t>
            </w: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p>
          <w:p w:rsidR="00D40A76" w:rsidRDefault="00D40A76" w:rsidP="00D40A76">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4. Data in HERO on referrals and Positive behaviors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tc>
      </w:tr>
      <w:tr w:rsidR="0093552E" w:rsidRPr="00AB0058" w:rsidTr="008E409A">
        <w:trPr>
          <w:trHeight w:val="404"/>
        </w:trPr>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Lack of student readiness for success in school</w:t>
            </w:r>
          </w:p>
        </w:tc>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1.Instructional Assistant dedicated to supporting students in shelter,</w:t>
            </w:r>
            <w:r w:rsidR="0027203F">
              <w:rPr>
                <w:rFonts w:ascii="Times New Roman" w:hAnsi="Times New Roman"/>
                <w:color w:val="000000"/>
                <w:spacing w:val="-2"/>
              </w:rPr>
              <w:t xml:space="preserve"> </w:t>
            </w:r>
            <w:r>
              <w:rPr>
                <w:rFonts w:ascii="Times New Roman" w:hAnsi="Times New Roman"/>
                <w:color w:val="000000"/>
                <w:spacing w:val="-2"/>
              </w:rPr>
              <w:t>foster, or group homes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2.Schoolwide organization system with binders, dividers, and planners for all students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3.Increased Parental Involvement events with varied times.  Materials for parents on supporting education and student conduct issues</w:t>
            </w:r>
          </w:p>
          <w:p w:rsidR="0093552E" w:rsidRPr="00CC1577" w:rsidRDefault="0093552E" w:rsidP="0093552E">
            <w:pPr>
              <w:widowControl w:val="0"/>
              <w:autoSpaceDE w:val="0"/>
              <w:autoSpaceDN w:val="0"/>
              <w:adjustRightInd w:val="0"/>
              <w:spacing w:line="240" w:lineRule="exact"/>
              <w:rPr>
                <w:rFonts w:ascii="Times New Roman" w:hAnsi="Times New Roman"/>
                <w:color w:val="000000"/>
                <w:spacing w:val="-2"/>
              </w:rPr>
            </w:pPr>
          </w:p>
        </w:tc>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1.Principal, Superintendent SLL</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Budget $25,000 district and Post Secondary</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 Principal, School Leadership Team, AVID Site Team</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Budget $15,000 Title I</w:t>
            </w:r>
            <w:r w:rsidR="0027203F">
              <w:rPr>
                <w:rFonts w:ascii="Times New Roman" w:hAnsi="Times New Roman"/>
                <w:color w:val="000000"/>
                <w:spacing w:val="-2"/>
              </w:rPr>
              <w:t>, teachers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3.Parental Involvement Coordinator</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Budget $10,000 Title I</w:t>
            </w:r>
          </w:p>
        </w:tc>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1.Ongoing</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2.Ongoing- implemented start of school year</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 Ongoing, scheduled events</w:t>
            </w:r>
          </w:p>
        </w:tc>
        <w:tc>
          <w:tcPr>
            <w:tcW w:w="2159" w:type="dxa"/>
            <w:shd w:val="clear" w:color="auto" w:fill="FFFFFF" w:themeFill="background1"/>
          </w:tcPr>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1.Data on student achievement, reports from shelter staff</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2.Student, parent, and faculty surveys</w:t>
            </w: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p>
          <w:p w:rsidR="0093552E" w:rsidRDefault="0093552E" w:rsidP="0093552E">
            <w:pPr>
              <w:widowControl w:val="0"/>
              <w:autoSpaceDE w:val="0"/>
              <w:autoSpaceDN w:val="0"/>
              <w:adjustRightInd w:val="0"/>
              <w:spacing w:line="240" w:lineRule="exact"/>
              <w:rPr>
                <w:rFonts w:ascii="Times New Roman" w:hAnsi="Times New Roman"/>
                <w:color w:val="000000"/>
                <w:spacing w:val="-2"/>
              </w:rPr>
            </w:pPr>
            <w:r>
              <w:rPr>
                <w:rFonts w:ascii="Times New Roman" w:hAnsi="Times New Roman"/>
                <w:color w:val="000000"/>
                <w:spacing w:val="-2"/>
              </w:rPr>
              <w:t>3. Parent Exit Slips</w:t>
            </w:r>
          </w:p>
        </w:tc>
      </w:tr>
    </w:tbl>
    <w:p w:rsidR="00A030DA" w:rsidRPr="00AB0058" w:rsidRDefault="00A030DA" w:rsidP="00A030DA">
      <w:pPr>
        <w:widowControl w:val="0"/>
        <w:autoSpaceDE w:val="0"/>
        <w:autoSpaceDN w:val="0"/>
        <w:adjustRightInd w:val="0"/>
        <w:spacing w:after="0" w:line="240" w:lineRule="auto"/>
        <w:rPr>
          <w:rFonts w:ascii="Times New Roman" w:hAnsi="Times New Roman"/>
          <w:b/>
          <w:color w:val="31849B" w:themeColor="accent5" w:themeShade="BF"/>
          <w:w w:val="97"/>
          <w:sz w:val="24"/>
          <w:szCs w:val="24"/>
        </w:rPr>
      </w:pPr>
      <w:bookmarkStart w:id="7" w:name="Pg32"/>
      <w:bookmarkStart w:id="8" w:name="Pg35"/>
      <w:bookmarkStart w:id="9" w:name="Pg36"/>
      <w:bookmarkEnd w:id="7"/>
      <w:bookmarkEnd w:id="8"/>
      <w:bookmarkEnd w:id="9"/>
    </w:p>
    <w:p w:rsidR="00A030DA" w:rsidRPr="00AB0058" w:rsidRDefault="00A030DA" w:rsidP="00A030DA">
      <w:pPr>
        <w:widowControl w:val="0"/>
        <w:autoSpaceDE w:val="0"/>
        <w:autoSpaceDN w:val="0"/>
        <w:adjustRightInd w:val="0"/>
        <w:spacing w:after="0" w:line="240" w:lineRule="auto"/>
        <w:rPr>
          <w:rFonts w:ascii="Times New Roman" w:hAnsi="Times New Roman"/>
          <w:b/>
          <w:spacing w:val="-3"/>
          <w:sz w:val="27"/>
          <w:szCs w:val="27"/>
          <w:u w:val="single"/>
        </w:rPr>
      </w:pPr>
    </w:p>
    <w:p w:rsidR="00A030DA" w:rsidRPr="00AB0058" w:rsidRDefault="00A030DA" w:rsidP="00A030DA">
      <w:pPr>
        <w:widowControl w:val="0"/>
        <w:autoSpaceDE w:val="0"/>
        <w:autoSpaceDN w:val="0"/>
        <w:adjustRightInd w:val="0"/>
        <w:spacing w:after="0" w:line="240" w:lineRule="auto"/>
        <w:rPr>
          <w:rFonts w:ascii="Times New Roman" w:hAnsi="Times New Roman"/>
          <w:b/>
          <w:spacing w:val="-3"/>
          <w:sz w:val="27"/>
          <w:szCs w:val="27"/>
          <w:u w:val="single"/>
        </w:rPr>
      </w:pPr>
    </w:p>
    <w:p w:rsidR="00A030DA" w:rsidRPr="00AB0058" w:rsidRDefault="00A030DA" w:rsidP="00A030DA">
      <w:pPr>
        <w:widowControl w:val="0"/>
        <w:autoSpaceDE w:val="0"/>
        <w:autoSpaceDN w:val="0"/>
        <w:adjustRightInd w:val="0"/>
        <w:spacing w:after="0" w:line="240" w:lineRule="auto"/>
        <w:rPr>
          <w:rFonts w:ascii="Times New Roman" w:hAnsi="Times New Roman"/>
          <w:b/>
          <w:spacing w:val="-3"/>
          <w:sz w:val="27"/>
          <w:szCs w:val="27"/>
          <w:u w:val="single"/>
        </w:rPr>
      </w:pPr>
      <w:r w:rsidRPr="00AB0058">
        <w:rPr>
          <w:rFonts w:ascii="Times New Roman" w:hAnsi="Times New Roman"/>
          <w:b/>
          <w:spacing w:val="-3"/>
          <w:sz w:val="27"/>
          <w:szCs w:val="27"/>
          <w:u w:val="single"/>
        </w:rPr>
        <w:t>EVALUATION – Outcome Measures and Reflection-</w:t>
      </w:r>
      <w:r w:rsidRPr="00AB0058">
        <w:rPr>
          <w:rFonts w:ascii="Times New Roman" w:hAnsi="Times New Roman"/>
          <w:b/>
          <w:i/>
          <w:spacing w:val="-3"/>
          <w:sz w:val="24"/>
          <w:szCs w:val="24"/>
          <w:u w:val="single"/>
        </w:rPr>
        <w:t>begin with the end in mind</w:t>
      </w:r>
      <w:r w:rsidRPr="00AB0058">
        <w:rPr>
          <w:rFonts w:ascii="Times New Roman" w:hAnsi="Times New Roman"/>
          <w:b/>
          <w:spacing w:val="-3"/>
          <w:sz w:val="27"/>
          <w:szCs w:val="27"/>
          <w:u w:val="single"/>
        </w:rPr>
        <w:t xml:space="preserve">. </w:t>
      </w:r>
    </w:p>
    <w:p w:rsidR="00A030DA" w:rsidRPr="00AB0058" w:rsidRDefault="00A030DA" w:rsidP="00A030DA">
      <w:pPr>
        <w:widowControl w:val="0"/>
        <w:autoSpaceDE w:val="0"/>
        <w:autoSpaceDN w:val="0"/>
        <w:adjustRightInd w:val="0"/>
        <w:spacing w:after="0" w:line="240" w:lineRule="auto"/>
        <w:rPr>
          <w:rFonts w:ascii="Times New Roman" w:hAnsi="Times New Roman"/>
          <w:b/>
          <w:color w:val="16879B"/>
          <w:spacing w:val="-3"/>
          <w:sz w:val="24"/>
          <w:szCs w:val="24"/>
          <w:u w:val="single"/>
        </w:rPr>
      </w:pPr>
    </w:p>
    <w:p w:rsidR="00A030DA" w:rsidRPr="00AB0058" w:rsidRDefault="00A030DA" w:rsidP="00A030DA">
      <w:pPr>
        <w:widowControl w:val="0"/>
        <w:autoSpaceDE w:val="0"/>
        <w:autoSpaceDN w:val="0"/>
        <w:adjustRightInd w:val="0"/>
        <w:spacing w:before="19" w:after="0" w:line="240" w:lineRule="auto"/>
        <w:rPr>
          <w:rFonts w:ascii="Times New Roman" w:hAnsi="Times New Roman"/>
          <w:spacing w:val="-3"/>
          <w:sz w:val="20"/>
          <w:szCs w:val="20"/>
        </w:rPr>
      </w:pPr>
      <w:r w:rsidRPr="00AB0058">
        <w:rPr>
          <w:rFonts w:ascii="Times New Roman" w:hAnsi="Times New Roman"/>
          <w:b/>
          <w:color w:val="000000"/>
          <w:spacing w:val="-3"/>
          <w:sz w:val="24"/>
          <w:szCs w:val="24"/>
        </w:rPr>
        <w:t>Qualitative and Quantitative Professional Practice Outcomes:</w:t>
      </w:r>
      <w:r w:rsidRPr="00AB0058">
        <w:rPr>
          <w:rFonts w:ascii="Times New Roman" w:hAnsi="Times New Roman"/>
          <w:color w:val="000000"/>
          <w:spacing w:val="-3"/>
          <w:sz w:val="24"/>
          <w:szCs w:val="24"/>
        </w:rPr>
        <w:t xml:space="preserve"> </w:t>
      </w:r>
      <w:r w:rsidRPr="00AB0058">
        <w:rPr>
          <w:rFonts w:ascii="Times New Roman" w:hAnsi="Times New Roman"/>
          <w:spacing w:val="-3"/>
          <w:sz w:val="20"/>
          <w:szCs w:val="20"/>
        </w:rPr>
        <w:t xml:space="preserve">Measures the level of implementation of professional practices throughout your school. </w:t>
      </w:r>
    </w:p>
    <w:p w:rsidR="00A030DA" w:rsidRPr="00AB0058" w:rsidRDefault="00A030DA" w:rsidP="00A030DA">
      <w:pPr>
        <w:widowControl w:val="0"/>
        <w:autoSpaceDE w:val="0"/>
        <w:autoSpaceDN w:val="0"/>
        <w:adjustRightInd w:val="0"/>
        <w:spacing w:before="19" w:after="0" w:line="240" w:lineRule="auto"/>
        <w:rPr>
          <w:rFonts w:ascii="Times New Roman" w:hAnsi="Times New Roman"/>
          <w:i/>
          <w:color w:val="632423" w:themeColor="accent2" w:themeShade="80"/>
          <w:spacing w:val="-3"/>
          <w:sz w:val="4"/>
          <w:szCs w:val="4"/>
        </w:rPr>
      </w:pPr>
    </w:p>
    <w:tbl>
      <w:tblPr>
        <w:tblStyle w:val="TableGrid"/>
        <w:tblW w:w="0" w:type="auto"/>
        <w:tblLook w:val="04A0" w:firstRow="1" w:lastRow="0" w:firstColumn="1" w:lastColumn="0" w:noHBand="0" w:noVBand="1"/>
      </w:tblPr>
      <w:tblGrid>
        <w:gridCol w:w="10790"/>
      </w:tblGrid>
      <w:tr w:rsidR="00A030DA" w:rsidTr="008E409A">
        <w:tc>
          <w:tcPr>
            <w:tcW w:w="10790" w:type="dxa"/>
          </w:tcPr>
          <w:p w:rsidR="00D40A76" w:rsidRPr="008E409A" w:rsidRDefault="00D40A76" w:rsidP="00D40A76">
            <w:pPr>
              <w:widowControl w:val="0"/>
              <w:autoSpaceDE w:val="0"/>
              <w:autoSpaceDN w:val="0"/>
              <w:adjustRightInd w:val="0"/>
              <w:spacing w:before="40" w:line="276" w:lineRule="exact"/>
              <w:rPr>
                <w:rFonts w:ascii="Times New Roman" w:hAnsi="Times New Roman"/>
                <w:color w:val="000000"/>
                <w:spacing w:val="-3"/>
                <w:sz w:val="24"/>
                <w:szCs w:val="24"/>
              </w:rPr>
            </w:pPr>
            <w:r w:rsidRPr="008E409A">
              <w:rPr>
                <w:rFonts w:ascii="Times New Roman" w:hAnsi="Times New Roman"/>
                <w:color w:val="000000"/>
                <w:spacing w:val="-3"/>
                <w:sz w:val="24"/>
                <w:szCs w:val="24"/>
              </w:rPr>
              <w:t>All teachers will implement PBIS in their classroom as Tier 1 interventions.  Administrators will make notes on implementation of PBIS strategies in ProGoe.</w:t>
            </w:r>
          </w:p>
          <w:p w:rsidR="00D40A76" w:rsidRPr="008E409A" w:rsidRDefault="00D40A76" w:rsidP="00D40A76">
            <w:pPr>
              <w:widowControl w:val="0"/>
              <w:autoSpaceDE w:val="0"/>
              <w:autoSpaceDN w:val="0"/>
              <w:adjustRightInd w:val="0"/>
              <w:spacing w:before="40" w:line="276" w:lineRule="exact"/>
              <w:rPr>
                <w:rFonts w:ascii="Times New Roman" w:hAnsi="Times New Roman"/>
                <w:color w:val="000000"/>
                <w:spacing w:val="-3"/>
                <w:sz w:val="24"/>
                <w:szCs w:val="24"/>
              </w:rPr>
            </w:pPr>
          </w:p>
          <w:p w:rsidR="00D40A76" w:rsidRPr="008E409A" w:rsidRDefault="00D40A76" w:rsidP="00D40A76">
            <w:pPr>
              <w:widowControl w:val="0"/>
              <w:autoSpaceDE w:val="0"/>
              <w:autoSpaceDN w:val="0"/>
              <w:adjustRightInd w:val="0"/>
              <w:spacing w:before="40" w:line="276" w:lineRule="exact"/>
              <w:rPr>
                <w:rFonts w:ascii="Times New Roman" w:hAnsi="Times New Roman"/>
                <w:color w:val="000000"/>
                <w:spacing w:val="-3"/>
                <w:sz w:val="24"/>
                <w:szCs w:val="24"/>
              </w:rPr>
            </w:pPr>
            <w:r w:rsidRPr="008E409A">
              <w:rPr>
                <w:rFonts w:ascii="Times New Roman" w:hAnsi="Times New Roman"/>
                <w:color w:val="000000"/>
                <w:spacing w:val="-3"/>
                <w:sz w:val="24"/>
                <w:szCs w:val="24"/>
              </w:rPr>
              <w:t xml:space="preserve">Each Cohort and Department will document in their minutes the discussions on successful strategies for Tier 1 implementation.  The AVID Site Team will gather evidence from teachers on implementation of (1) the binders, (2) Cornell notetaking, (3) WICOR strategies, and (4) Socratic Seminars or Philosophical chairs. </w:t>
            </w:r>
          </w:p>
          <w:p w:rsidR="00D40A76" w:rsidRPr="008E409A" w:rsidRDefault="00D40A76" w:rsidP="00D40A76">
            <w:pPr>
              <w:widowControl w:val="0"/>
              <w:autoSpaceDE w:val="0"/>
              <w:autoSpaceDN w:val="0"/>
              <w:adjustRightInd w:val="0"/>
              <w:spacing w:before="40" w:line="276" w:lineRule="exact"/>
              <w:rPr>
                <w:rFonts w:ascii="Times New Roman" w:hAnsi="Times New Roman"/>
                <w:color w:val="000000"/>
                <w:spacing w:val="-3"/>
                <w:sz w:val="24"/>
                <w:szCs w:val="24"/>
              </w:rPr>
            </w:pPr>
          </w:p>
          <w:p w:rsidR="00A030DA" w:rsidRDefault="00D40A76" w:rsidP="00D40A76">
            <w:pPr>
              <w:widowControl w:val="0"/>
              <w:autoSpaceDE w:val="0"/>
              <w:autoSpaceDN w:val="0"/>
              <w:adjustRightInd w:val="0"/>
              <w:spacing w:before="40" w:line="276" w:lineRule="exact"/>
              <w:rPr>
                <w:rFonts w:ascii="Times New Roman" w:hAnsi="Times New Roman"/>
                <w:b/>
                <w:color w:val="000000"/>
                <w:spacing w:val="-3"/>
                <w:sz w:val="24"/>
                <w:szCs w:val="24"/>
              </w:rPr>
            </w:pPr>
            <w:r w:rsidRPr="008E409A">
              <w:rPr>
                <w:rFonts w:ascii="Times New Roman" w:hAnsi="Times New Roman"/>
                <w:spacing w:val="-2"/>
                <w:sz w:val="24"/>
                <w:szCs w:val="24"/>
              </w:rPr>
              <w:t>Teachers will incre</w:t>
            </w:r>
            <w:r w:rsidR="00851005">
              <w:rPr>
                <w:rFonts w:ascii="Times New Roman" w:hAnsi="Times New Roman"/>
                <w:spacing w:val="-2"/>
                <w:sz w:val="24"/>
                <w:szCs w:val="24"/>
              </w:rPr>
              <w:t>ase their “agree” response</w:t>
            </w:r>
            <w:r w:rsidRPr="008E409A">
              <w:rPr>
                <w:rFonts w:ascii="Times New Roman" w:hAnsi="Times New Roman"/>
                <w:spacing w:val="-2"/>
                <w:sz w:val="24"/>
                <w:szCs w:val="24"/>
              </w:rPr>
              <w:t xml:space="preserve"> on the Instructional Culture Insight Survey from 55% to 60% for “across my school, there are consistent expectations and consequences for student behavior”, and from 56% to 65% to the statement “interactions between students and adults at my school are respectful”.</w:t>
            </w:r>
            <w:r>
              <w:rPr>
                <w:rFonts w:ascii="Times New Roman" w:hAnsi="Times New Roman"/>
                <w:spacing w:val="-2"/>
              </w:rPr>
              <w:t xml:space="preserve"> </w:t>
            </w:r>
          </w:p>
        </w:tc>
      </w:tr>
    </w:tbl>
    <w:p w:rsidR="00A030DA" w:rsidRPr="00AB0058" w:rsidRDefault="00A030DA" w:rsidP="00A030DA">
      <w:pPr>
        <w:widowControl w:val="0"/>
        <w:autoSpaceDE w:val="0"/>
        <w:autoSpaceDN w:val="0"/>
        <w:adjustRightInd w:val="0"/>
        <w:spacing w:before="40" w:after="0" w:line="276" w:lineRule="exact"/>
        <w:rPr>
          <w:rFonts w:ascii="Times New Roman" w:hAnsi="Times New Roman"/>
          <w:b/>
          <w:color w:val="000000"/>
          <w:spacing w:val="-3"/>
          <w:sz w:val="24"/>
          <w:szCs w:val="24"/>
        </w:rPr>
      </w:pPr>
    </w:p>
    <w:p w:rsidR="00A030DA" w:rsidRPr="00AB0058" w:rsidRDefault="00A030DA" w:rsidP="00A030DA">
      <w:pPr>
        <w:widowControl w:val="0"/>
        <w:autoSpaceDE w:val="0"/>
        <w:autoSpaceDN w:val="0"/>
        <w:adjustRightInd w:val="0"/>
        <w:spacing w:before="40" w:after="0" w:line="240" w:lineRule="auto"/>
        <w:rPr>
          <w:rFonts w:ascii="Times New Roman" w:hAnsi="Times New Roman"/>
          <w:color w:val="632423" w:themeColor="accent2" w:themeShade="80"/>
          <w:spacing w:val="-3"/>
          <w:sz w:val="16"/>
          <w:szCs w:val="16"/>
        </w:rPr>
      </w:pPr>
      <w:r w:rsidRPr="00AB0058">
        <w:rPr>
          <w:rFonts w:ascii="Times New Roman" w:hAnsi="Times New Roman"/>
          <w:b/>
          <w:color w:val="000000"/>
          <w:spacing w:val="-3"/>
          <w:sz w:val="24"/>
          <w:szCs w:val="24"/>
        </w:rPr>
        <w:t xml:space="preserve">Qualitative and Quantitative Student Achievement </w:t>
      </w:r>
      <w:r>
        <w:rPr>
          <w:rFonts w:ascii="Times New Roman" w:hAnsi="Times New Roman"/>
          <w:b/>
          <w:color w:val="000000"/>
          <w:spacing w:val="-3"/>
          <w:sz w:val="24"/>
          <w:szCs w:val="24"/>
        </w:rPr>
        <w:t>Outcomes</w:t>
      </w:r>
      <w:r w:rsidRPr="00AB0058">
        <w:rPr>
          <w:rFonts w:ascii="Times New Roman" w:hAnsi="Times New Roman"/>
          <w:b/>
          <w:color w:val="000000"/>
          <w:spacing w:val="-3"/>
          <w:sz w:val="24"/>
          <w:szCs w:val="24"/>
        </w:rPr>
        <w:t>:</w:t>
      </w:r>
      <w:r w:rsidRPr="00AB0058">
        <w:rPr>
          <w:rFonts w:ascii="Times New Roman" w:hAnsi="Times New Roman"/>
          <w:color w:val="000000"/>
          <w:spacing w:val="-3"/>
          <w:sz w:val="24"/>
          <w:szCs w:val="24"/>
        </w:rPr>
        <w:t xml:space="preserve"> </w:t>
      </w:r>
    </w:p>
    <w:p w:rsidR="00A030DA" w:rsidRPr="00AB0058" w:rsidRDefault="00A030DA" w:rsidP="00A030DA">
      <w:pPr>
        <w:widowControl w:val="0"/>
        <w:autoSpaceDE w:val="0"/>
        <w:autoSpaceDN w:val="0"/>
        <w:adjustRightInd w:val="0"/>
        <w:spacing w:before="40" w:after="0" w:line="240" w:lineRule="auto"/>
        <w:rPr>
          <w:rFonts w:ascii="Times New Roman" w:hAnsi="Times New Roman"/>
          <w:color w:val="632423" w:themeColor="accent2" w:themeShade="80"/>
          <w:spacing w:val="-3"/>
          <w:sz w:val="4"/>
          <w:szCs w:val="4"/>
        </w:rPr>
      </w:pPr>
    </w:p>
    <w:tbl>
      <w:tblPr>
        <w:tblStyle w:val="TableGrid"/>
        <w:tblW w:w="0" w:type="auto"/>
        <w:tblLook w:val="04A0" w:firstRow="1" w:lastRow="0" w:firstColumn="1" w:lastColumn="0" w:noHBand="0" w:noVBand="1"/>
      </w:tblPr>
      <w:tblGrid>
        <w:gridCol w:w="10790"/>
      </w:tblGrid>
      <w:tr w:rsidR="00A030DA" w:rsidTr="008E409A">
        <w:tc>
          <w:tcPr>
            <w:tcW w:w="10790" w:type="dxa"/>
          </w:tcPr>
          <w:p w:rsidR="00D40A76" w:rsidRDefault="00D40A76" w:rsidP="00D40A76">
            <w:pPr>
              <w:rPr>
                <w:rFonts w:ascii="Times New Roman" w:hAnsi="Times New Roman"/>
                <w:color w:val="000000"/>
                <w:spacing w:val="-2"/>
              </w:rPr>
            </w:pPr>
            <w:r w:rsidRPr="00C9523C">
              <w:rPr>
                <w:rFonts w:ascii="Times New Roman" w:hAnsi="Times New Roman"/>
                <w:spacing w:val="-3"/>
              </w:rPr>
              <w:t>As a result</w:t>
            </w:r>
            <w:r w:rsidR="00851005">
              <w:rPr>
                <w:rFonts w:ascii="Times New Roman" w:hAnsi="Times New Roman"/>
                <w:spacing w:val="-3"/>
              </w:rPr>
              <w:t>,</w:t>
            </w:r>
            <w:r w:rsidRPr="00C9523C">
              <w:rPr>
                <w:rFonts w:ascii="Times New Roman" w:hAnsi="Times New Roman"/>
                <w:spacing w:val="-3"/>
              </w:rPr>
              <w:t xml:space="preserve"> of teacher and admini</w:t>
            </w:r>
            <w:r w:rsidR="00851005">
              <w:rPr>
                <w:rFonts w:ascii="Times New Roman" w:hAnsi="Times New Roman"/>
                <w:spacing w:val="-3"/>
              </w:rPr>
              <w:t>strative implementation of the S</w:t>
            </w:r>
            <w:r w:rsidRPr="00C9523C">
              <w:rPr>
                <w:rFonts w:ascii="Times New Roman" w:hAnsi="Times New Roman"/>
                <w:spacing w:val="-3"/>
              </w:rPr>
              <w:t xml:space="preserve">chool Improvement Plan, students will improve their achievement in assessments that measure </w:t>
            </w:r>
            <w:r>
              <w:rPr>
                <w:rFonts w:ascii="Times New Roman" w:hAnsi="Times New Roman"/>
                <w:spacing w:val="-3"/>
              </w:rPr>
              <w:t>College and Career Readiness</w:t>
            </w:r>
            <w:r w:rsidRPr="00C9523C">
              <w:rPr>
                <w:rFonts w:ascii="Times New Roman" w:hAnsi="Times New Roman"/>
                <w:spacing w:val="-3"/>
              </w:rPr>
              <w:t xml:space="preserve">.  </w:t>
            </w:r>
            <w:r>
              <w:rPr>
                <w:rFonts w:ascii="Times New Roman" w:hAnsi="Times New Roman"/>
                <w:spacing w:val="-3"/>
              </w:rPr>
              <w:t xml:space="preserve">The ACT results for graduating seniors will increase English from 36% CR to 45% CR, </w:t>
            </w:r>
            <w:r>
              <w:rPr>
                <w:rFonts w:ascii="Times New Roman" w:hAnsi="Times New Roman"/>
                <w:color w:val="000000"/>
                <w:spacing w:val="-2"/>
              </w:rPr>
              <w:t xml:space="preserve">in Math from </w:t>
            </w:r>
            <w:r w:rsidR="00BD4BA6">
              <w:rPr>
                <w:rFonts w:ascii="Times New Roman" w:hAnsi="Times New Roman"/>
                <w:color w:val="000000"/>
                <w:spacing w:val="-2"/>
              </w:rPr>
              <w:t>20</w:t>
            </w:r>
            <w:r w:rsidR="00851005">
              <w:rPr>
                <w:rFonts w:ascii="Times New Roman" w:hAnsi="Times New Roman"/>
                <w:color w:val="000000"/>
                <w:spacing w:val="-2"/>
              </w:rPr>
              <w:t>% CR to 30%</w:t>
            </w:r>
            <w:r>
              <w:rPr>
                <w:rFonts w:ascii="Times New Roman" w:hAnsi="Times New Roman"/>
                <w:color w:val="000000"/>
                <w:spacing w:val="-2"/>
              </w:rPr>
              <w:t>,</w:t>
            </w:r>
            <w:r w:rsidR="00BD4BA6">
              <w:rPr>
                <w:rFonts w:ascii="Times New Roman" w:hAnsi="Times New Roman"/>
                <w:color w:val="000000"/>
                <w:spacing w:val="-2"/>
              </w:rPr>
              <w:t xml:space="preserve"> in Reading from 23% CR to 30% CR, and in Science from 16</w:t>
            </w:r>
            <w:r>
              <w:rPr>
                <w:rFonts w:ascii="Times New Roman" w:hAnsi="Times New Roman"/>
                <w:color w:val="000000"/>
                <w:spacing w:val="-2"/>
              </w:rPr>
              <w:t>% CR to 2</w:t>
            </w:r>
            <w:r w:rsidR="00BD4BA6">
              <w:rPr>
                <w:rFonts w:ascii="Times New Roman" w:hAnsi="Times New Roman"/>
                <w:color w:val="000000"/>
                <w:spacing w:val="-2"/>
              </w:rPr>
              <w:t>0</w:t>
            </w:r>
            <w:r>
              <w:rPr>
                <w:rFonts w:ascii="Times New Roman" w:hAnsi="Times New Roman"/>
                <w:color w:val="000000"/>
                <w:spacing w:val="-2"/>
              </w:rPr>
              <w:t xml:space="preserve">% CR. </w:t>
            </w:r>
          </w:p>
          <w:p w:rsidR="00D40A76" w:rsidRDefault="00D40A76" w:rsidP="00D40A76">
            <w:pPr>
              <w:rPr>
                <w:rFonts w:ascii="Times New Roman" w:hAnsi="Times New Roman"/>
                <w:color w:val="000000"/>
                <w:spacing w:val="-2"/>
              </w:rPr>
            </w:pPr>
          </w:p>
          <w:p w:rsidR="00D40A76" w:rsidRDefault="00D40A76" w:rsidP="00D40A76">
            <w:pPr>
              <w:widowControl w:val="0"/>
              <w:autoSpaceDE w:val="0"/>
              <w:autoSpaceDN w:val="0"/>
              <w:adjustRightInd w:val="0"/>
              <w:spacing w:before="19" w:line="276" w:lineRule="exact"/>
              <w:rPr>
                <w:rFonts w:ascii="Times New Roman" w:hAnsi="Times New Roman"/>
                <w:spacing w:val="-3"/>
              </w:rPr>
            </w:pPr>
            <w:r>
              <w:rPr>
                <w:rFonts w:ascii="Times New Roman" w:hAnsi="Times New Roman"/>
                <w:spacing w:val="-3"/>
              </w:rPr>
              <w:t>In addition to the expected increase in acade</w:t>
            </w:r>
            <w:r w:rsidR="00BD4BA6">
              <w:rPr>
                <w:rFonts w:ascii="Times New Roman" w:hAnsi="Times New Roman"/>
                <w:spacing w:val="-3"/>
              </w:rPr>
              <w:t>mic achievement, our efforts PBIS</w:t>
            </w:r>
            <w:r>
              <w:rPr>
                <w:rFonts w:ascii="Times New Roman" w:hAnsi="Times New Roman"/>
                <w:spacing w:val="-3"/>
              </w:rPr>
              <w:t xml:space="preserve"> and Schoolwide AVID will have a strong impact on school culture.  Suspension risk ratios for black students will decrease from 1.27 to 1.15, for ESE students from 1.63 to 1.50, and for FRL students from 2.10 to 1.75.  Suspensi</w:t>
            </w:r>
            <w:r w:rsidR="00BD4BA6">
              <w:rPr>
                <w:rFonts w:ascii="Times New Roman" w:hAnsi="Times New Roman"/>
                <w:spacing w:val="-3"/>
              </w:rPr>
              <w:t>on rates will decline from</w:t>
            </w:r>
            <w:r>
              <w:rPr>
                <w:rFonts w:ascii="Times New Roman" w:hAnsi="Times New Roman"/>
                <w:spacing w:val="-3"/>
              </w:rPr>
              <w:t xml:space="preserve"> </w:t>
            </w:r>
            <w:r w:rsidR="00851005">
              <w:rPr>
                <w:rFonts w:ascii="Times New Roman" w:hAnsi="Times New Roman"/>
                <w:spacing w:val="-3"/>
              </w:rPr>
              <w:t xml:space="preserve">__ </w:t>
            </w:r>
            <w:r>
              <w:rPr>
                <w:rFonts w:ascii="Times New Roman" w:hAnsi="Times New Roman"/>
                <w:spacing w:val="-3"/>
              </w:rPr>
              <w:t>to 10%.</w:t>
            </w:r>
          </w:p>
          <w:p w:rsidR="00D40A76" w:rsidRDefault="00D40A76" w:rsidP="00D40A76">
            <w:pPr>
              <w:widowControl w:val="0"/>
              <w:autoSpaceDE w:val="0"/>
              <w:autoSpaceDN w:val="0"/>
              <w:adjustRightInd w:val="0"/>
              <w:spacing w:before="19" w:line="276" w:lineRule="exact"/>
              <w:rPr>
                <w:rFonts w:ascii="Times New Roman" w:hAnsi="Times New Roman"/>
                <w:spacing w:val="-3"/>
              </w:rPr>
            </w:pPr>
          </w:p>
          <w:p w:rsidR="00A030DA" w:rsidRDefault="00D40A76" w:rsidP="00BD4BA6">
            <w:pPr>
              <w:widowControl w:val="0"/>
              <w:autoSpaceDE w:val="0"/>
              <w:autoSpaceDN w:val="0"/>
              <w:adjustRightInd w:val="0"/>
              <w:spacing w:before="19" w:line="276" w:lineRule="exact"/>
              <w:rPr>
                <w:rFonts w:ascii="Times New Roman" w:hAnsi="Times New Roman"/>
                <w:b/>
                <w:color w:val="000000"/>
                <w:spacing w:val="-3"/>
                <w:sz w:val="24"/>
                <w:szCs w:val="24"/>
              </w:rPr>
            </w:pPr>
            <w:r>
              <w:rPr>
                <w:rFonts w:ascii="Times New Roman" w:hAnsi="Times New Roman"/>
                <w:spacing w:val="-3"/>
              </w:rPr>
              <w:t xml:space="preserve">Student survey results will also reveal changes in their perspectives.  There will be an improvement to 45% from </w:t>
            </w:r>
            <w:r>
              <w:rPr>
                <w:rFonts w:ascii="Times New Roman" w:hAnsi="Times New Roman"/>
                <w:color w:val="000000"/>
                <w:spacing w:val="-2"/>
              </w:rPr>
              <w:t>34% of students reporting</w:t>
            </w:r>
            <w:r w:rsidR="00851005">
              <w:rPr>
                <w:rFonts w:ascii="Times New Roman" w:hAnsi="Times New Roman"/>
                <w:color w:val="000000"/>
                <w:spacing w:val="-2"/>
              </w:rPr>
              <w:t>,</w:t>
            </w:r>
            <w:r>
              <w:rPr>
                <w:rFonts w:ascii="Times New Roman" w:hAnsi="Times New Roman"/>
                <w:color w:val="000000"/>
                <w:spacing w:val="-2"/>
              </w:rPr>
              <w:t xml:space="preserve"> “students at my school trust the teachers”, and an increase from 49% to 55% of students reporting that</w:t>
            </w:r>
            <w:r w:rsidR="00851005">
              <w:rPr>
                <w:rFonts w:ascii="Times New Roman" w:hAnsi="Times New Roman"/>
                <w:color w:val="000000"/>
                <w:spacing w:val="-2"/>
              </w:rPr>
              <w:t>,</w:t>
            </w:r>
            <w:r>
              <w:rPr>
                <w:rFonts w:ascii="Times New Roman" w:hAnsi="Times New Roman"/>
                <w:color w:val="000000"/>
                <w:spacing w:val="-2"/>
              </w:rPr>
              <w:t xml:space="preserve"> “adults who work at my school treat students with respect”.  There will be an increase from 40% to 50% of students reporting that</w:t>
            </w:r>
            <w:r w:rsidR="00851005">
              <w:rPr>
                <w:rFonts w:ascii="Times New Roman" w:hAnsi="Times New Roman"/>
                <w:color w:val="000000"/>
                <w:spacing w:val="-2"/>
              </w:rPr>
              <w:t>,</w:t>
            </w:r>
            <w:r>
              <w:rPr>
                <w:rFonts w:ascii="Times New Roman" w:hAnsi="Times New Roman"/>
                <w:color w:val="000000"/>
                <w:spacing w:val="-2"/>
              </w:rPr>
              <w:t xml:space="preserve"> “teachers at my school are fair to everyone”. </w:t>
            </w:r>
          </w:p>
          <w:p w:rsidR="00A030DA" w:rsidRDefault="00A030DA" w:rsidP="008E409A">
            <w:pPr>
              <w:widowControl w:val="0"/>
              <w:autoSpaceDE w:val="0"/>
              <w:autoSpaceDN w:val="0"/>
              <w:adjustRightInd w:val="0"/>
              <w:spacing w:before="40" w:line="276" w:lineRule="exact"/>
              <w:rPr>
                <w:rFonts w:ascii="Times New Roman" w:hAnsi="Times New Roman"/>
                <w:b/>
                <w:color w:val="000000"/>
                <w:spacing w:val="-3"/>
                <w:sz w:val="24"/>
                <w:szCs w:val="24"/>
              </w:rPr>
            </w:pPr>
          </w:p>
        </w:tc>
      </w:tr>
    </w:tbl>
    <w:p w:rsidR="00A030DA" w:rsidRPr="00AB0058" w:rsidRDefault="00A030DA" w:rsidP="00A030DA">
      <w:pPr>
        <w:widowControl w:val="0"/>
        <w:autoSpaceDE w:val="0"/>
        <w:autoSpaceDN w:val="0"/>
        <w:adjustRightInd w:val="0"/>
        <w:spacing w:before="40" w:after="0" w:line="276" w:lineRule="exact"/>
        <w:rPr>
          <w:rFonts w:ascii="Times New Roman" w:hAnsi="Times New Roman"/>
          <w:b/>
          <w:color w:val="000000"/>
          <w:spacing w:val="-3"/>
          <w:sz w:val="24"/>
          <w:szCs w:val="24"/>
        </w:rPr>
      </w:pPr>
    </w:p>
    <w:p w:rsidR="00A41BD0" w:rsidRPr="00AB0058" w:rsidRDefault="00765B32" w:rsidP="00842B04">
      <w:pPr>
        <w:jc w:val="center"/>
        <w:rPr>
          <w:rFonts w:ascii="Times New Roman" w:hAnsi="Times New Roman"/>
          <w:b/>
          <w:color w:val="31849B" w:themeColor="accent5" w:themeShade="BF"/>
          <w:w w:val="97"/>
          <w:sz w:val="32"/>
          <w:szCs w:val="32"/>
        </w:rPr>
      </w:pPr>
      <w:r w:rsidRPr="00AB0058">
        <w:rPr>
          <w:rFonts w:ascii="Times New Roman" w:hAnsi="Times New Roman"/>
          <w:b/>
          <w:w w:val="97"/>
          <w:sz w:val="32"/>
          <w:szCs w:val="32"/>
        </w:rPr>
        <w:t>Part 2: Support Systems for Student Achievement</w:t>
      </w:r>
    </w:p>
    <w:p w:rsidR="00FA243F" w:rsidRPr="00AB0058" w:rsidRDefault="00765B32" w:rsidP="00842B04">
      <w:pPr>
        <w:spacing w:line="240" w:lineRule="auto"/>
        <w:jc w:val="center"/>
        <w:rPr>
          <w:rFonts w:ascii="Times New Roman" w:hAnsi="Times New Roman"/>
          <w:b/>
          <w:w w:val="97"/>
          <w:sz w:val="32"/>
          <w:szCs w:val="32"/>
        </w:rPr>
      </w:pPr>
      <w:r w:rsidRPr="00AB0058">
        <w:rPr>
          <w:rFonts w:ascii="Times New Roman" w:hAnsi="Times New Roman"/>
          <w:b/>
          <w:w w:val="97"/>
          <w:sz w:val="32"/>
          <w:szCs w:val="32"/>
        </w:rPr>
        <w:t>(Federal, State,</w:t>
      </w:r>
      <w:r w:rsidR="0015500B" w:rsidRPr="00AB0058">
        <w:rPr>
          <w:rFonts w:ascii="Times New Roman" w:hAnsi="Times New Roman"/>
          <w:b/>
          <w:w w:val="97"/>
          <w:sz w:val="32"/>
          <w:szCs w:val="32"/>
        </w:rPr>
        <w:t xml:space="preserve"> and</w:t>
      </w:r>
      <w:r w:rsidRPr="00AB0058">
        <w:rPr>
          <w:rFonts w:ascii="Times New Roman" w:hAnsi="Times New Roman"/>
          <w:b/>
          <w:w w:val="97"/>
          <w:sz w:val="32"/>
          <w:szCs w:val="32"/>
        </w:rPr>
        <w:t xml:space="preserve"> District Mandates)</w:t>
      </w:r>
    </w:p>
    <w:p w:rsidR="00DF6493" w:rsidRPr="00AB0058" w:rsidRDefault="00DF6493" w:rsidP="00DF6493">
      <w:pPr>
        <w:widowControl w:val="0"/>
        <w:autoSpaceDE w:val="0"/>
        <w:autoSpaceDN w:val="0"/>
        <w:adjustRightInd w:val="0"/>
        <w:spacing w:after="0" w:line="240" w:lineRule="auto"/>
        <w:rPr>
          <w:rFonts w:ascii="Times New Roman" w:hAnsi="Times New Roman"/>
          <w:b/>
          <w:color w:val="000000"/>
          <w:spacing w:val="-2"/>
        </w:rPr>
      </w:pPr>
      <w:r w:rsidRPr="00AB0058">
        <w:rPr>
          <w:rFonts w:ascii="Times New Roman" w:hAnsi="Times New Roman"/>
          <w:b/>
          <w:color w:val="000000"/>
          <w:spacing w:val="-2"/>
        </w:rPr>
        <w:t>For the following areas, please write a brief narr</w:t>
      </w:r>
      <w:r w:rsidR="003A3421" w:rsidRPr="00AB0058">
        <w:rPr>
          <w:rFonts w:ascii="Times New Roman" w:hAnsi="Times New Roman"/>
          <w:b/>
          <w:color w:val="000000"/>
          <w:spacing w:val="-2"/>
        </w:rPr>
        <w:t>ative that includes the data from</w:t>
      </w:r>
      <w:r w:rsidRPr="00AB0058">
        <w:rPr>
          <w:rFonts w:ascii="Times New Roman" w:hAnsi="Times New Roman"/>
          <w:b/>
          <w:color w:val="000000"/>
          <w:spacing w:val="-2"/>
        </w:rPr>
        <w:t xml:space="preserve"> the year </w:t>
      </w:r>
      <w:r w:rsidR="00354C95">
        <w:rPr>
          <w:rFonts w:ascii="Times New Roman" w:hAnsi="Times New Roman"/>
          <w:b/>
          <w:color w:val="000000"/>
          <w:spacing w:val="-2"/>
        </w:rPr>
        <w:t>2016-17</w:t>
      </w:r>
      <w:r w:rsidRPr="00AB0058">
        <w:rPr>
          <w:rFonts w:ascii="Times New Roman" w:hAnsi="Times New Roman"/>
          <w:b/>
          <w:color w:val="000000"/>
          <w:spacing w:val="-2"/>
        </w:rPr>
        <w:t xml:space="preserve"> and a description of changes you intend to incorporate to improve the data for the year </w:t>
      </w:r>
      <w:r w:rsidR="00354C95">
        <w:rPr>
          <w:rFonts w:ascii="Times New Roman" w:hAnsi="Times New Roman"/>
          <w:b/>
          <w:color w:val="000000"/>
          <w:spacing w:val="-2"/>
        </w:rPr>
        <w:t>2017-18.</w:t>
      </w:r>
      <w:r w:rsidRPr="00AB0058">
        <w:rPr>
          <w:rFonts w:ascii="Times New Roman" w:hAnsi="Times New Roman"/>
          <w:b/>
          <w:color w:val="000000"/>
          <w:spacing w:val="-2"/>
        </w:rPr>
        <w:t xml:space="preserve">  </w:t>
      </w:r>
    </w:p>
    <w:tbl>
      <w:tblPr>
        <w:tblStyle w:val="TableGrid"/>
        <w:tblW w:w="11267" w:type="dxa"/>
        <w:tblLook w:val="04A0" w:firstRow="1" w:lastRow="0" w:firstColumn="1" w:lastColumn="0" w:noHBand="0" w:noVBand="1"/>
      </w:tblPr>
      <w:tblGrid>
        <w:gridCol w:w="11267"/>
      </w:tblGrid>
      <w:tr w:rsidR="00DF6493" w:rsidRPr="00AB0058" w:rsidTr="00A030DA">
        <w:trPr>
          <w:trHeight w:val="870"/>
        </w:trPr>
        <w:tc>
          <w:tcPr>
            <w:tcW w:w="11267" w:type="dxa"/>
          </w:tcPr>
          <w:p w:rsidR="004E5D1B" w:rsidRDefault="002A705B" w:rsidP="00A030DA">
            <w:pPr>
              <w:keepNext/>
              <w:keepLines/>
              <w:spacing w:before="240"/>
              <w:outlineLvl w:val="1"/>
              <w:rPr>
                <w:rFonts w:ascii="Times New Roman" w:eastAsiaTheme="majorEastAsia" w:hAnsi="Times New Roman"/>
                <w:b/>
                <w:bCs/>
                <w:sz w:val="24"/>
                <w:szCs w:val="24"/>
              </w:rPr>
            </w:pPr>
            <w:r>
              <w:rPr>
                <w:rFonts w:ascii="Times New Roman" w:eastAsiaTheme="majorEastAsia" w:hAnsi="Times New Roman"/>
                <w:b/>
                <w:bCs/>
                <w:sz w:val="24"/>
                <w:szCs w:val="24"/>
              </w:rPr>
              <w:lastRenderedPageBreak/>
              <w:t xml:space="preserve">MTSS &amp; EARLY WARNING SYSTEMS      </w:t>
            </w:r>
            <w:r w:rsidR="00350A54">
              <w:rPr>
                <w:rFonts w:ascii="Times New Roman" w:eastAsiaTheme="majorEastAsia" w:hAnsi="Times New Roman"/>
                <w:b/>
                <w:bCs/>
                <w:sz w:val="24"/>
                <w:szCs w:val="24"/>
              </w:rPr>
              <w:t>Please complete 1 – 4</w:t>
            </w:r>
            <w:r w:rsidR="00A525E2" w:rsidRPr="00AB0058">
              <w:rPr>
                <w:rFonts w:ascii="Times New Roman" w:eastAsiaTheme="majorEastAsia" w:hAnsi="Times New Roman"/>
                <w:b/>
                <w:bCs/>
                <w:sz w:val="24"/>
                <w:szCs w:val="24"/>
              </w:rPr>
              <w:t xml:space="preserve">. </w:t>
            </w:r>
          </w:p>
          <w:p w:rsidR="00A030DA" w:rsidRDefault="00A525E2" w:rsidP="00A030DA">
            <w:pPr>
              <w:keepNext/>
              <w:keepLines/>
              <w:spacing w:before="240"/>
              <w:outlineLvl w:val="1"/>
              <w:rPr>
                <w:rFonts w:ascii="Times New Roman" w:eastAsiaTheme="majorEastAsia" w:hAnsi="Times New Roman"/>
                <w:b/>
                <w:bCs/>
                <w:sz w:val="24"/>
                <w:szCs w:val="24"/>
              </w:rPr>
            </w:pPr>
            <w:r w:rsidRPr="00AB0058">
              <w:rPr>
                <w:rFonts w:ascii="Times New Roman" w:eastAsiaTheme="majorEastAsia" w:hAnsi="Times New Roman"/>
                <w:b/>
                <w:bCs/>
                <w:sz w:val="24"/>
                <w:szCs w:val="24"/>
              </w:rPr>
              <w:t xml:space="preserve"> </w:t>
            </w:r>
          </w:p>
          <w:p w:rsidR="004E5D1B" w:rsidRPr="0014756B" w:rsidRDefault="004E5D1B" w:rsidP="002F1814">
            <w:pPr>
              <w:pStyle w:val="ListParagraph"/>
              <w:numPr>
                <w:ilvl w:val="0"/>
                <w:numId w:val="1"/>
              </w:numPr>
              <w:rPr>
                <w:rFonts w:ascii="Times New Roman" w:hAnsi="Times New Roman"/>
                <w:color w:val="000000"/>
                <w:sz w:val="24"/>
                <w:szCs w:val="24"/>
              </w:rPr>
            </w:pPr>
            <w:r w:rsidRPr="0014756B">
              <w:rPr>
                <w:rFonts w:ascii="Times New Roman" w:hAnsi="Times New Roman"/>
                <w:color w:val="000000"/>
                <w:sz w:val="24"/>
                <w:szCs w:val="24"/>
              </w:rPr>
              <w:t xml:space="preserve">Describe your school’s </w:t>
            </w:r>
            <w:r w:rsidR="00851005" w:rsidRPr="0014756B">
              <w:rPr>
                <w:rFonts w:ascii="Times New Roman" w:hAnsi="Times New Roman"/>
                <w:color w:val="000000"/>
                <w:sz w:val="24"/>
                <w:szCs w:val="24"/>
              </w:rPr>
              <w:t>databased</w:t>
            </w:r>
            <w:r w:rsidRPr="0014756B">
              <w:rPr>
                <w:rFonts w:ascii="Times New Roman" w:hAnsi="Times New Roman"/>
                <w:color w:val="000000"/>
                <w:sz w:val="24"/>
                <w:szCs w:val="24"/>
              </w:rPr>
              <w:t xml:space="preserve"> problem-solving process </w:t>
            </w:r>
            <w:r w:rsidR="006A4859" w:rsidRPr="0014756B">
              <w:rPr>
                <w:rFonts w:ascii="Times New Roman" w:hAnsi="Times New Roman"/>
                <w:color w:val="000000"/>
                <w:sz w:val="24"/>
                <w:szCs w:val="24"/>
              </w:rPr>
              <w:t>and school-</w:t>
            </w:r>
            <w:r w:rsidRPr="0014756B">
              <w:rPr>
                <w:rFonts w:ascii="Times New Roman" w:hAnsi="Times New Roman"/>
                <w:color w:val="000000"/>
                <w:sz w:val="24"/>
                <w:szCs w:val="24"/>
              </w:rPr>
              <w:t xml:space="preserve">based structures in place to address MTSS implementation. </w:t>
            </w:r>
          </w:p>
          <w:p w:rsidR="00BD4BA6" w:rsidRPr="00D21BD0" w:rsidRDefault="00BD4BA6" w:rsidP="00BD4BA6">
            <w:pPr>
              <w:rPr>
                <w:rFonts w:ascii="Times New Roman" w:hAnsi="Times New Roman"/>
              </w:rPr>
            </w:pPr>
          </w:p>
          <w:p w:rsidR="00BD4BA6" w:rsidRPr="008E409A" w:rsidRDefault="00BD4BA6" w:rsidP="00BD4BA6">
            <w:pPr>
              <w:rPr>
                <w:rFonts w:ascii="Times New Roman" w:hAnsi="Times New Roman"/>
                <w:sz w:val="24"/>
                <w:szCs w:val="24"/>
              </w:rPr>
            </w:pPr>
            <w:r w:rsidRPr="008E409A">
              <w:rPr>
                <w:rFonts w:ascii="Times New Roman" w:hAnsi="Times New Roman"/>
                <w:sz w:val="24"/>
                <w:szCs w:val="24"/>
              </w:rPr>
              <w:t xml:space="preserve">We have a director of the process who coordinates all meetings, tracks interventions, and serves as a liaison between school and district staff.  The team meets twice weekly to review pending cases and establish patterns for data collection.  The team often creates individual opportunities for students to improve in their area of deficiency.  The team also works closely with Deveraux, Crosswinds, and other local agencies to support students and families at a social services level.  The addition of Social Workers has also enabled the team to recommend and implement mental health counseling and peer mediation.  </w:t>
            </w:r>
          </w:p>
          <w:p w:rsidR="00BD4BA6" w:rsidRPr="008E409A" w:rsidRDefault="00BD4BA6" w:rsidP="00BD4BA6">
            <w:pPr>
              <w:rPr>
                <w:rFonts w:ascii="Times New Roman" w:hAnsi="Times New Roman"/>
                <w:sz w:val="24"/>
                <w:szCs w:val="24"/>
              </w:rPr>
            </w:pPr>
          </w:p>
          <w:p w:rsidR="00BD4BA6" w:rsidRPr="008E409A" w:rsidRDefault="00BD4BA6" w:rsidP="00BD4BA6">
            <w:pPr>
              <w:rPr>
                <w:rFonts w:ascii="Times New Roman" w:hAnsi="Times New Roman"/>
                <w:sz w:val="24"/>
                <w:szCs w:val="24"/>
              </w:rPr>
            </w:pPr>
            <w:r w:rsidRPr="008E409A">
              <w:rPr>
                <w:rFonts w:ascii="Times New Roman" w:hAnsi="Times New Roman"/>
                <w:sz w:val="24"/>
                <w:szCs w:val="24"/>
              </w:rPr>
              <w:t xml:space="preserve">The IPST team does not monitor the school improvement plan – they target students and teacher practices based on student needs.  </w:t>
            </w:r>
            <w:r w:rsidR="00851005" w:rsidRPr="008E409A">
              <w:rPr>
                <w:rFonts w:ascii="Times New Roman" w:hAnsi="Times New Roman"/>
                <w:sz w:val="24"/>
                <w:szCs w:val="24"/>
              </w:rPr>
              <w:t>Our team of instructional coaches monitors the SIP</w:t>
            </w:r>
            <w:r w:rsidRPr="008E409A">
              <w:rPr>
                <w:rFonts w:ascii="Times New Roman" w:hAnsi="Times New Roman"/>
                <w:sz w:val="24"/>
                <w:szCs w:val="24"/>
              </w:rPr>
              <w:t xml:space="preserve">:  Reading Coach, Math Coach, Science Coach, Guidance Services Professional, and Title I Instructional Coach. Our School Leadership Team and AVID Site Team will also be monitoring the plan.  </w:t>
            </w:r>
          </w:p>
          <w:p w:rsidR="00BD4BA6" w:rsidRPr="008E409A" w:rsidRDefault="00BD4BA6" w:rsidP="00BD4BA6">
            <w:pPr>
              <w:rPr>
                <w:rFonts w:ascii="Times New Roman" w:hAnsi="Times New Roman"/>
                <w:sz w:val="24"/>
                <w:szCs w:val="24"/>
              </w:rPr>
            </w:pPr>
          </w:p>
          <w:p w:rsidR="00BD4BA6" w:rsidRPr="008E409A" w:rsidRDefault="00BD4BA6" w:rsidP="00BD4BA6">
            <w:pPr>
              <w:rPr>
                <w:rFonts w:ascii="Times New Roman" w:hAnsi="Times New Roman"/>
                <w:sz w:val="24"/>
                <w:szCs w:val="24"/>
              </w:rPr>
            </w:pPr>
            <w:r w:rsidRPr="008E409A">
              <w:rPr>
                <w:rFonts w:ascii="Times New Roman" w:hAnsi="Times New Roman"/>
                <w:sz w:val="24"/>
                <w:szCs w:val="24"/>
              </w:rPr>
              <w:t xml:space="preserve">The team also has clerical staff and instructional assistants trained in gathering data on students.  This allows us to gather more emotionally neutral data on the students for a more effective planning process.  </w:t>
            </w:r>
          </w:p>
          <w:p w:rsidR="004E5D1B" w:rsidRPr="0014756B" w:rsidRDefault="004E5D1B" w:rsidP="004E5D1B">
            <w:pPr>
              <w:ind w:left="360"/>
              <w:rPr>
                <w:rFonts w:ascii="Times New Roman" w:hAnsi="Times New Roman"/>
                <w:sz w:val="24"/>
                <w:szCs w:val="24"/>
              </w:rPr>
            </w:pPr>
          </w:p>
          <w:p w:rsidR="004E5D1B" w:rsidRPr="0014756B" w:rsidRDefault="004E5D1B" w:rsidP="002F1814">
            <w:pPr>
              <w:pStyle w:val="ListParagraph"/>
              <w:numPr>
                <w:ilvl w:val="0"/>
                <w:numId w:val="1"/>
              </w:numPr>
              <w:contextualSpacing w:val="0"/>
              <w:rPr>
                <w:rFonts w:ascii="Times New Roman" w:hAnsi="Times New Roman"/>
                <w:sz w:val="24"/>
                <w:szCs w:val="24"/>
              </w:rPr>
            </w:pPr>
            <w:r w:rsidRPr="0014756B">
              <w:rPr>
                <w:rFonts w:ascii="Times New Roman" w:hAnsi="Times New Roman"/>
                <w:sz w:val="24"/>
                <w:szCs w:val="24"/>
              </w:rPr>
              <w:t xml:space="preserve">List below who monitors the Early Warning System and how often.   </w:t>
            </w:r>
          </w:p>
          <w:p w:rsidR="00A525E2" w:rsidRPr="0014756B" w:rsidRDefault="00A525E2" w:rsidP="00A525E2">
            <w:pPr>
              <w:pStyle w:val="ListParagraph"/>
              <w:ind w:left="360"/>
              <w:contextualSpacing w:val="0"/>
              <w:rPr>
                <w:rFonts w:ascii="Times New Roman" w:hAnsi="Times New Roman"/>
                <w:sz w:val="24"/>
                <w:szCs w:val="24"/>
              </w:rPr>
            </w:pPr>
          </w:p>
          <w:p w:rsidR="00A525E2" w:rsidRPr="0014756B" w:rsidRDefault="00BD4BA6" w:rsidP="008E409A">
            <w:pPr>
              <w:rPr>
                <w:rFonts w:ascii="Times New Roman" w:hAnsi="Times New Roman"/>
                <w:sz w:val="24"/>
                <w:szCs w:val="24"/>
              </w:rPr>
            </w:pPr>
            <w:r>
              <w:rPr>
                <w:rFonts w:ascii="Times New Roman" w:hAnsi="Times New Roman"/>
                <w:sz w:val="24"/>
                <w:szCs w:val="24"/>
              </w:rPr>
              <w:t>Our Title I Coordinator and Middle School Support Team monitor the Early Warning System every quarter.</w:t>
            </w:r>
            <w:r w:rsidR="00A525E2" w:rsidRPr="0014756B">
              <w:rPr>
                <w:rFonts w:ascii="Times New Roman" w:hAnsi="Times New Roman"/>
                <w:sz w:val="24"/>
                <w:szCs w:val="24"/>
              </w:rPr>
              <w:t xml:space="preserve">          </w:t>
            </w:r>
          </w:p>
          <w:p w:rsidR="00A525E2" w:rsidRPr="0014756B" w:rsidRDefault="00A525E2" w:rsidP="00A525E2">
            <w:pPr>
              <w:rPr>
                <w:rFonts w:ascii="Times New Roman" w:hAnsi="Times New Roman"/>
                <w:sz w:val="24"/>
                <w:szCs w:val="24"/>
              </w:rPr>
            </w:pPr>
          </w:p>
          <w:p w:rsidR="00A525E2" w:rsidRPr="0014756B" w:rsidRDefault="00A525E2" w:rsidP="00A525E2">
            <w:pPr>
              <w:rPr>
                <w:rFonts w:ascii="Times New Roman" w:hAnsi="Times New Roman"/>
                <w:sz w:val="24"/>
                <w:szCs w:val="24"/>
              </w:rPr>
            </w:pPr>
          </w:p>
          <w:p w:rsidR="00A525E2" w:rsidRPr="0014756B" w:rsidRDefault="00A525E2" w:rsidP="002F1814">
            <w:pPr>
              <w:numPr>
                <w:ilvl w:val="0"/>
                <w:numId w:val="1"/>
              </w:numPr>
              <w:rPr>
                <w:rFonts w:ascii="Times New Roman" w:hAnsi="Times New Roman"/>
                <w:sz w:val="24"/>
                <w:szCs w:val="24"/>
              </w:rPr>
            </w:pPr>
            <w:r w:rsidRPr="0014756B">
              <w:rPr>
                <w:rFonts w:ascii="Times New Roman" w:hAnsi="Times New Roman"/>
                <w:color w:val="545454"/>
                <w:sz w:val="24"/>
                <w:szCs w:val="24"/>
              </w:rPr>
              <w:t>This section captures a snapshot of the total number of students exhibiting a respective indicator or set of indicators during the 2016-17 school year. These data should be used as part of the needs assessment to identify potential problem areas and inform the school’s planning and problem solving for 2017-18</w:t>
            </w:r>
            <w:r w:rsidRPr="0014756B">
              <w:rPr>
                <w:rFonts w:ascii="Times New Roman" w:hAnsi="Times New Roman"/>
                <w:sz w:val="24"/>
                <w:szCs w:val="24"/>
              </w:rPr>
              <w:t>:</w:t>
            </w:r>
          </w:p>
          <w:p w:rsidR="00540E12" w:rsidRPr="0014756B" w:rsidRDefault="00540E12" w:rsidP="00540E12">
            <w:pPr>
              <w:ind w:left="2160"/>
              <w:rPr>
                <w:rFonts w:ascii="Times New Roman" w:hAnsi="Times New Roman"/>
                <w:sz w:val="24"/>
                <w:szCs w:val="24"/>
              </w:rPr>
            </w:pPr>
          </w:p>
          <w:tbl>
            <w:tblPr>
              <w:tblStyle w:val="TableGrid"/>
              <w:tblW w:w="11041" w:type="dxa"/>
              <w:tblLook w:val="04A0" w:firstRow="1" w:lastRow="0" w:firstColumn="1" w:lastColumn="0" w:noHBand="0" w:noVBand="1"/>
            </w:tblPr>
            <w:tblGrid>
              <w:gridCol w:w="3788"/>
              <w:gridCol w:w="1036"/>
              <w:gridCol w:w="1036"/>
              <w:gridCol w:w="1036"/>
              <w:gridCol w:w="1036"/>
              <w:gridCol w:w="1036"/>
              <w:gridCol w:w="1036"/>
              <w:gridCol w:w="1037"/>
            </w:tblGrid>
            <w:tr w:rsidR="00540E12" w:rsidRPr="0014756B" w:rsidTr="00540E12">
              <w:tc>
                <w:tcPr>
                  <w:tcW w:w="11041" w:type="dxa"/>
                  <w:gridSpan w:val="8"/>
                </w:tcPr>
                <w:p w:rsidR="00540E12" w:rsidRPr="0014756B" w:rsidRDefault="00540E12" w:rsidP="00540E12">
                  <w:pPr>
                    <w:jc w:val="center"/>
                    <w:rPr>
                      <w:rFonts w:ascii="Times New Roman" w:hAnsi="Times New Roman"/>
                      <w:b/>
                      <w:sz w:val="24"/>
                      <w:szCs w:val="24"/>
                    </w:rPr>
                  </w:pPr>
                  <w:r w:rsidRPr="0014756B">
                    <w:rPr>
                      <w:rFonts w:ascii="Times New Roman" w:hAnsi="Times New Roman"/>
                      <w:b/>
                      <w:sz w:val="24"/>
                      <w:szCs w:val="24"/>
                    </w:rPr>
                    <w:t>Fill in BLANKS with data from 2016-17 School Year - Number of Students</w:t>
                  </w:r>
                </w:p>
              </w:tc>
            </w:tr>
            <w:tr w:rsidR="00540E12" w:rsidRPr="0014756B" w:rsidTr="00540E12">
              <w:tc>
                <w:tcPr>
                  <w:tcW w:w="3788" w:type="dxa"/>
                </w:tcPr>
                <w:p w:rsidR="00540E12" w:rsidRPr="0014756B" w:rsidRDefault="00540E12" w:rsidP="00540E12">
                  <w:pPr>
                    <w:rPr>
                      <w:rFonts w:ascii="Times New Roman" w:hAnsi="Times New Roman"/>
                      <w:sz w:val="24"/>
                      <w:szCs w:val="24"/>
                    </w:rPr>
                  </w:pPr>
                  <w:r w:rsidRPr="0014756B">
                    <w:rPr>
                      <w:rFonts w:ascii="Times New Roman" w:hAnsi="Times New Roman"/>
                      <w:sz w:val="24"/>
                      <w:szCs w:val="24"/>
                    </w:rPr>
                    <w:t>Grade Level</w:t>
                  </w:r>
                </w:p>
              </w:tc>
              <w:tc>
                <w:tcPr>
                  <w:tcW w:w="1036" w:type="dxa"/>
                </w:tcPr>
                <w:p w:rsidR="00540E12" w:rsidRPr="0014756B" w:rsidRDefault="00540E12" w:rsidP="00540E12">
                  <w:pPr>
                    <w:jc w:val="center"/>
                    <w:rPr>
                      <w:rFonts w:ascii="Times New Roman" w:hAnsi="Times New Roman"/>
                      <w:sz w:val="24"/>
                      <w:szCs w:val="24"/>
                    </w:rPr>
                  </w:pPr>
                  <w:r w:rsidRPr="0014756B">
                    <w:rPr>
                      <w:rFonts w:ascii="Times New Roman" w:hAnsi="Times New Roman"/>
                      <w:sz w:val="24"/>
                      <w:szCs w:val="24"/>
                    </w:rPr>
                    <w:t>7</w:t>
                  </w:r>
                </w:p>
              </w:tc>
              <w:tc>
                <w:tcPr>
                  <w:tcW w:w="1036" w:type="dxa"/>
                </w:tcPr>
                <w:p w:rsidR="00540E12" w:rsidRPr="0014756B" w:rsidRDefault="00540E12" w:rsidP="00540E12">
                  <w:pPr>
                    <w:jc w:val="center"/>
                    <w:rPr>
                      <w:rFonts w:ascii="Times New Roman" w:hAnsi="Times New Roman"/>
                      <w:sz w:val="24"/>
                      <w:szCs w:val="24"/>
                    </w:rPr>
                  </w:pPr>
                  <w:r w:rsidRPr="0014756B">
                    <w:rPr>
                      <w:rFonts w:ascii="Times New Roman" w:hAnsi="Times New Roman"/>
                      <w:sz w:val="24"/>
                      <w:szCs w:val="24"/>
                    </w:rPr>
                    <w:t>8</w:t>
                  </w:r>
                </w:p>
              </w:tc>
              <w:tc>
                <w:tcPr>
                  <w:tcW w:w="1036" w:type="dxa"/>
                </w:tcPr>
                <w:p w:rsidR="00540E12" w:rsidRPr="0014756B" w:rsidRDefault="00540E12" w:rsidP="00540E12">
                  <w:pPr>
                    <w:jc w:val="center"/>
                    <w:rPr>
                      <w:rFonts w:ascii="Times New Roman" w:hAnsi="Times New Roman"/>
                      <w:sz w:val="24"/>
                      <w:szCs w:val="24"/>
                    </w:rPr>
                  </w:pPr>
                  <w:r w:rsidRPr="0014756B">
                    <w:rPr>
                      <w:rFonts w:ascii="Times New Roman" w:hAnsi="Times New Roman"/>
                      <w:sz w:val="24"/>
                      <w:szCs w:val="24"/>
                    </w:rPr>
                    <w:t>9</w:t>
                  </w:r>
                </w:p>
              </w:tc>
              <w:tc>
                <w:tcPr>
                  <w:tcW w:w="1036" w:type="dxa"/>
                </w:tcPr>
                <w:p w:rsidR="00540E12" w:rsidRPr="0014756B" w:rsidRDefault="00540E12" w:rsidP="00540E12">
                  <w:pPr>
                    <w:jc w:val="center"/>
                    <w:rPr>
                      <w:rFonts w:ascii="Times New Roman" w:hAnsi="Times New Roman"/>
                      <w:sz w:val="24"/>
                      <w:szCs w:val="24"/>
                    </w:rPr>
                  </w:pPr>
                  <w:r w:rsidRPr="0014756B">
                    <w:rPr>
                      <w:rFonts w:ascii="Times New Roman" w:hAnsi="Times New Roman"/>
                      <w:sz w:val="24"/>
                      <w:szCs w:val="24"/>
                    </w:rPr>
                    <w:t>10</w:t>
                  </w:r>
                </w:p>
              </w:tc>
              <w:tc>
                <w:tcPr>
                  <w:tcW w:w="1036" w:type="dxa"/>
                </w:tcPr>
                <w:p w:rsidR="00540E12" w:rsidRPr="0014756B" w:rsidRDefault="00540E12" w:rsidP="00540E12">
                  <w:pPr>
                    <w:jc w:val="center"/>
                    <w:rPr>
                      <w:rFonts w:ascii="Times New Roman" w:hAnsi="Times New Roman"/>
                      <w:sz w:val="24"/>
                      <w:szCs w:val="24"/>
                    </w:rPr>
                  </w:pPr>
                  <w:r w:rsidRPr="0014756B">
                    <w:rPr>
                      <w:rFonts w:ascii="Times New Roman" w:hAnsi="Times New Roman"/>
                      <w:sz w:val="24"/>
                      <w:szCs w:val="24"/>
                    </w:rPr>
                    <w:t>11</w:t>
                  </w:r>
                </w:p>
              </w:tc>
              <w:tc>
                <w:tcPr>
                  <w:tcW w:w="1036" w:type="dxa"/>
                </w:tcPr>
                <w:p w:rsidR="00540E12" w:rsidRPr="0014756B" w:rsidRDefault="00540E12" w:rsidP="00540E12">
                  <w:pPr>
                    <w:jc w:val="center"/>
                    <w:rPr>
                      <w:rFonts w:ascii="Times New Roman" w:hAnsi="Times New Roman"/>
                      <w:sz w:val="24"/>
                      <w:szCs w:val="24"/>
                    </w:rPr>
                  </w:pPr>
                  <w:r w:rsidRPr="0014756B">
                    <w:rPr>
                      <w:rFonts w:ascii="Times New Roman" w:hAnsi="Times New Roman"/>
                      <w:sz w:val="24"/>
                      <w:szCs w:val="24"/>
                    </w:rPr>
                    <w:t>12</w:t>
                  </w:r>
                </w:p>
              </w:tc>
              <w:tc>
                <w:tcPr>
                  <w:tcW w:w="1037" w:type="dxa"/>
                </w:tcPr>
                <w:p w:rsidR="00540E12" w:rsidRPr="0014756B" w:rsidRDefault="00540E12" w:rsidP="00540E12">
                  <w:pPr>
                    <w:jc w:val="center"/>
                    <w:rPr>
                      <w:rFonts w:ascii="Times New Roman" w:hAnsi="Times New Roman"/>
                      <w:sz w:val="24"/>
                      <w:szCs w:val="24"/>
                    </w:rPr>
                  </w:pPr>
                  <w:r w:rsidRPr="0014756B">
                    <w:rPr>
                      <w:rFonts w:ascii="Times New Roman" w:hAnsi="Times New Roman"/>
                      <w:sz w:val="24"/>
                      <w:szCs w:val="24"/>
                    </w:rPr>
                    <w:t xml:space="preserve">Total </w:t>
                  </w:r>
                </w:p>
              </w:tc>
            </w:tr>
            <w:tr w:rsidR="00540E12" w:rsidRPr="0014756B" w:rsidTr="00540E12">
              <w:tc>
                <w:tcPr>
                  <w:tcW w:w="3788" w:type="dxa"/>
                </w:tcPr>
                <w:p w:rsidR="00540E12" w:rsidRPr="0014756B" w:rsidRDefault="00540E12" w:rsidP="00540E12">
                  <w:pPr>
                    <w:rPr>
                      <w:rFonts w:ascii="Times New Roman" w:hAnsi="Times New Roman"/>
                      <w:sz w:val="24"/>
                      <w:szCs w:val="24"/>
                    </w:rPr>
                  </w:pPr>
                  <w:r w:rsidRPr="0014756B">
                    <w:rPr>
                      <w:rFonts w:ascii="Times New Roman" w:hAnsi="Times New Roman"/>
                      <w:sz w:val="24"/>
                      <w:szCs w:val="24"/>
                    </w:rPr>
                    <w:t>Attendance &lt;90</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34</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45</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39</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53</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44</w:t>
                  </w:r>
                </w:p>
              </w:tc>
              <w:tc>
                <w:tcPr>
                  <w:tcW w:w="1036"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2</w:t>
                  </w:r>
                </w:p>
              </w:tc>
              <w:tc>
                <w:tcPr>
                  <w:tcW w:w="1037"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217</w:t>
                  </w:r>
                </w:p>
              </w:tc>
            </w:tr>
            <w:tr w:rsidR="00540E12" w:rsidRPr="0014756B" w:rsidTr="00540E12">
              <w:tc>
                <w:tcPr>
                  <w:tcW w:w="3788" w:type="dxa"/>
                </w:tcPr>
                <w:p w:rsidR="00540E12" w:rsidRPr="0014756B" w:rsidRDefault="00540E12" w:rsidP="00540E12">
                  <w:pPr>
                    <w:rPr>
                      <w:rFonts w:ascii="Times New Roman" w:hAnsi="Times New Roman"/>
                      <w:sz w:val="24"/>
                      <w:szCs w:val="24"/>
                    </w:rPr>
                  </w:pPr>
                  <w:r w:rsidRPr="0014756B">
                    <w:rPr>
                      <w:rFonts w:ascii="Times New Roman" w:hAnsi="Times New Roman"/>
                      <w:sz w:val="24"/>
                      <w:szCs w:val="24"/>
                    </w:rPr>
                    <w:t>1 or more ISS or OSS</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85</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75</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77</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65</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28</w:t>
                  </w:r>
                </w:p>
              </w:tc>
              <w:tc>
                <w:tcPr>
                  <w:tcW w:w="1036"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27</w:t>
                  </w:r>
                </w:p>
              </w:tc>
              <w:tc>
                <w:tcPr>
                  <w:tcW w:w="1037"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357</w:t>
                  </w:r>
                </w:p>
              </w:tc>
            </w:tr>
            <w:tr w:rsidR="00540E12" w:rsidRPr="0014756B" w:rsidTr="00540E12">
              <w:tc>
                <w:tcPr>
                  <w:tcW w:w="3788" w:type="dxa"/>
                </w:tcPr>
                <w:p w:rsidR="00540E12" w:rsidRPr="0014756B" w:rsidRDefault="00540E12" w:rsidP="00A030DA">
                  <w:pPr>
                    <w:rPr>
                      <w:rFonts w:ascii="Times New Roman" w:hAnsi="Times New Roman"/>
                      <w:sz w:val="24"/>
                      <w:szCs w:val="24"/>
                    </w:rPr>
                  </w:pPr>
                  <w:r w:rsidRPr="0014756B">
                    <w:rPr>
                      <w:rFonts w:ascii="Times New Roman" w:hAnsi="Times New Roman"/>
                      <w:sz w:val="24"/>
                      <w:szCs w:val="24"/>
                    </w:rPr>
                    <w:t xml:space="preserve">Level 1 in ELA </w:t>
                  </w:r>
                  <w:r w:rsidR="00A030DA" w:rsidRPr="0014756B">
                    <w:rPr>
                      <w:rFonts w:ascii="Times New Roman" w:hAnsi="Times New Roman"/>
                      <w:sz w:val="24"/>
                      <w:szCs w:val="24"/>
                    </w:rPr>
                    <w:t>OR</w:t>
                  </w:r>
                  <w:r w:rsidRPr="0014756B">
                    <w:rPr>
                      <w:rFonts w:ascii="Times New Roman" w:hAnsi="Times New Roman"/>
                      <w:sz w:val="24"/>
                      <w:szCs w:val="24"/>
                    </w:rPr>
                    <w:t xml:space="preserve"> Math</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72</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75</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86</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88</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42</w:t>
                  </w:r>
                </w:p>
              </w:tc>
              <w:tc>
                <w:tcPr>
                  <w:tcW w:w="1036"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22</w:t>
                  </w:r>
                </w:p>
              </w:tc>
              <w:tc>
                <w:tcPr>
                  <w:tcW w:w="1037" w:type="dxa"/>
                  <w:shd w:val="clear" w:color="auto" w:fill="FFFFFF" w:themeFill="background1"/>
                </w:tcPr>
                <w:p w:rsidR="008E409A" w:rsidRPr="0014756B" w:rsidRDefault="008E409A" w:rsidP="00540E12">
                  <w:pPr>
                    <w:rPr>
                      <w:rFonts w:ascii="Times New Roman" w:hAnsi="Times New Roman"/>
                      <w:sz w:val="24"/>
                      <w:szCs w:val="24"/>
                    </w:rPr>
                  </w:pPr>
                  <w:r>
                    <w:rPr>
                      <w:rFonts w:ascii="Times New Roman" w:hAnsi="Times New Roman"/>
                      <w:sz w:val="24"/>
                      <w:szCs w:val="24"/>
                    </w:rPr>
                    <w:t>385</w:t>
                  </w:r>
                </w:p>
              </w:tc>
            </w:tr>
            <w:tr w:rsidR="00540E12" w:rsidRPr="0014756B" w:rsidTr="00540E12">
              <w:tc>
                <w:tcPr>
                  <w:tcW w:w="3788" w:type="dxa"/>
                </w:tcPr>
                <w:p w:rsidR="00540E12" w:rsidRPr="0014756B" w:rsidRDefault="00540E12" w:rsidP="00A030DA">
                  <w:pPr>
                    <w:rPr>
                      <w:rFonts w:ascii="Times New Roman" w:hAnsi="Times New Roman"/>
                      <w:sz w:val="24"/>
                      <w:szCs w:val="24"/>
                    </w:rPr>
                  </w:pPr>
                  <w:r w:rsidRPr="0014756B">
                    <w:rPr>
                      <w:rFonts w:ascii="Times New Roman" w:hAnsi="Times New Roman"/>
                      <w:sz w:val="24"/>
                      <w:szCs w:val="24"/>
                    </w:rPr>
                    <w:t xml:space="preserve">Course Failure in ELA </w:t>
                  </w:r>
                  <w:r w:rsidR="00A030DA" w:rsidRPr="0014756B">
                    <w:rPr>
                      <w:rFonts w:ascii="Times New Roman" w:hAnsi="Times New Roman"/>
                      <w:sz w:val="24"/>
                      <w:szCs w:val="24"/>
                    </w:rPr>
                    <w:t>OR</w:t>
                  </w:r>
                  <w:r w:rsidRPr="0014756B">
                    <w:rPr>
                      <w:rFonts w:ascii="Times New Roman" w:hAnsi="Times New Roman"/>
                      <w:sz w:val="24"/>
                      <w:szCs w:val="24"/>
                    </w:rPr>
                    <w:t xml:space="preserve"> Math</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50</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22</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48</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72</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40</w:t>
                  </w:r>
                </w:p>
              </w:tc>
              <w:tc>
                <w:tcPr>
                  <w:tcW w:w="1036"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8</w:t>
                  </w:r>
                </w:p>
              </w:tc>
              <w:tc>
                <w:tcPr>
                  <w:tcW w:w="1037"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240</w:t>
                  </w:r>
                </w:p>
              </w:tc>
            </w:tr>
            <w:tr w:rsidR="00540E12" w:rsidRPr="0014756B" w:rsidTr="00540E12">
              <w:tc>
                <w:tcPr>
                  <w:tcW w:w="3788" w:type="dxa"/>
                </w:tcPr>
                <w:p w:rsidR="00540E12" w:rsidRPr="0014756B" w:rsidRDefault="00540E12" w:rsidP="00540E12">
                  <w:pPr>
                    <w:rPr>
                      <w:rFonts w:ascii="Times New Roman" w:hAnsi="Times New Roman"/>
                      <w:sz w:val="24"/>
                      <w:szCs w:val="24"/>
                    </w:rPr>
                  </w:pPr>
                  <w:r w:rsidRPr="0014756B">
                    <w:rPr>
                      <w:rFonts w:ascii="Times New Roman" w:hAnsi="Times New Roman"/>
                      <w:sz w:val="24"/>
                      <w:szCs w:val="24"/>
                    </w:rPr>
                    <w:t>Students exhibiting 2 or more indicators</w:t>
                  </w:r>
                </w:p>
                <w:p w:rsidR="00540E12" w:rsidRPr="0014756B" w:rsidRDefault="00540E12" w:rsidP="00540E12">
                  <w:pPr>
                    <w:rPr>
                      <w:rFonts w:ascii="Times New Roman" w:hAnsi="Times New Roman"/>
                      <w:sz w:val="24"/>
                      <w:szCs w:val="24"/>
                    </w:rPr>
                  </w:pP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44</w:t>
                  </w:r>
                </w:p>
              </w:tc>
              <w:tc>
                <w:tcPr>
                  <w:tcW w:w="1036" w:type="dxa"/>
                  <w:shd w:val="clear" w:color="auto" w:fill="FFFFFF" w:themeFill="background1"/>
                </w:tcPr>
                <w:p w:rsidR="00540E12" w:rsidRPr="0014756B" w:rsidRDefault="00630ADB" w:rsidP="00540E12">
                  <w:pPr>
                    <w:rPr>
                      <w:rFonts w:ascii="Times New Roman" w:hAnsi="Times New Roman"/>
                      <w:sz w:val="24"/>
                      <w:szCs w:val="24"/>
                    </w:rPr>
                  </w:pPr>
                  <w:r>
                    <w:rPr>
                      <w:rFonts w:ascii="Times New Roman" w:hAnsi="Times New Roman"/>
                      <w:sz w:val="24"/>
                      <w:szCs w:val="24"/>
                    </w:rPr>
                    <w:t>21</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80</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85</w:t>
                  </w:r>
                </w:p>
              </w:tc>
              <w:tc>
                <w:tcPr>
                  <w:tcW w:w="1036" w:type="dxa"/>
                  <w:shd w:val="clear" w:color="auto" w:fill="FFFFFF" w:themeFill="background1"/>
                </w:tcPr>
                <w:p w:rsidR="00540E12" w:rsidRPr="0014756B" w:rsidRDefault="007369F5" w:rsidP="00540E12">
                  <w:pPr>
                    <w:rPr>
                      <w:rFonts w:ascii="Times New Roman" w:hAnsi="Times New Roman"/>
                      <w:sz w:val="24"/>
                      <w:szCs w:val="24"/>
                    </w:rPr>
                  </w:pPr>
                  <w:r>
                    <w:rPr>
                      <w:rFonts w:ascii="Times New Roman" w:hAnsi="Times New Roman"/>
                      <w:sz w:val="24"/>
                      <w:szCs w:val="24"/>
                    </w:rPr>
                    <w:t>40</w:t>
                  </w:r>
                </w:p>
              </w:tc>
              <w:tc>
                <w:tcPr>
                  <w:tcW w:w="1036"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5</w:t>
                  </w:r>
                </w:p>
              </w:tc>
              <w:tc>
                <w:tcPr>
                  <w:tcW w:w="1037" w:type="dxa"/>
                  <w:shd w:val="clear" w:color="auto" w:fill="FFFFFF" w:themeFill="background1"/>
                </w:tcPr>
                <w:p w:rsidR="00540E12" w:rsidRPr="0014756B" w:rsidRDefault="008E409A" w:rsidP="00540E12">
                  <w:pPr>
                    <w:rPr>
                      <w:rFonts w:ascii="Times New Roman" w:hAnsi="Times New Roman"/>
                      <w:sz w:val="24"/>
                      <w:szCs w:val="24"/>
                    </w:rPr>
                  </w:pPr>
                  <w:r>
                    <w:rPr>
                      <w:rFonts w:ascii="Times New Roman" w:hAnsi="Times New Roman"/>
                      <w:sz w:val="24"/>
                      <w:szCs w:val="24"/>
                    </w:rPr>
                    <w:t>275</w:t>
                  </w:r>
                </w:p>
              </w:tc>
            </w:tr>
          </w:tbl>
          <w:p w:rsidR="00540E12" w:rsidRPr="0014756B" w:rsidRDefault="00540E12" w:rsidP="00540E12">
            <w:pPr>
              <w:rPr>
                <w:rFonts w:ascii="Times New Roman" w:hAnsi="Times New Roman"/>
                <w:sz w:val="24"/>
                <w:szCs w:val="24"/>
              </w:rPr>
            </w:pPr>
          </w:p>
          <w:p w:rsidR="00540E12" w:rsidRPr="0014756B" w:rsidRDefault="00540E12" w:rsidP="002F1814">
            <w:pPr>
              <w:numPr>
                <w:ilvl w:val="0"/>
                <w:numId w:val="1"/>
              </w:numPr>
              <w:rPr>
                <w:rFonts w:ascii="Times New Roman" w:hAnsi="Times New Roman"/>
                <w:sz w:val="24"/>
                <w:szCs w:val="24"/>
              </w:rPr>
            </w:pPr>
            <w:r w:rsidRPr="0014756B">
              <w:rPr>
                <w:rFonts w:ascii="Times New Roman" w:hAnsi="Times New Roman"/>
                <w:sz w:val="24"/>
                <w:szCs w:val="24"/>
              </w:rPr>
              <w:t>Describe all intervention strategies employed by the school to improve the academic performance</w:t>
            </w:r>
            <w:r w:rsidR="00A030DA" w:rsidRPr="0014756B">
              <w:rPr>
                <w:rFonts w:ascii="Times New Roman" w:hAnsi="Times New Roman"/>
                <w:sz w:val="24"/>
                <w:szCs w:val="24"/>
              </w:rPr>
              <w:t xml:space="preserve"> </w:t>
            </w:r>
            <w:r w:rsidR="00350A54" w:rsidRPr="0014756B">
              <w:rPr>
                <w:rFonts w:ascii="Times New Roman" w:hAnsi="Times New Roman"/>
                <w:sz w:val="24"/>
                <w:szCs w:val="24"/>
              </w:rPr>
              <w:t>of students identified by the Early Warning S</w:t>
            </w:r>
            <w:r w:rsidRPr="0014756B">
              <w:rPr>
                <w:rFonts w:ascii="Times New Roman" w:hAnsi="Times New Roman"/>
                <w:sz w:val="24"/>
                <w:szCs w:val="24"/>
              </w:rPr>
              <w:t>ystem (i.e., those exhibiting two or more early warning indicators).</w:t>
            </w:r>
          </w:p>
          <w:p w:rsidR="00356170" w:rsidRPr="0014756B" w:rsidRDefault="00356170" w:rsidP="00356170">
            <w:pPr>
              <w:rPr>
                <w:rFonts w:ascii="Times New Roman" w:hAnsi="Times New Roman"/>
                <w:sz w:val="24"/>
                <w:szCs w:val="24"/>
              </w:rPr>
            </w:pPr>
          </w:p>
          <w:p w:rsidR="00BD4BA6" w:rsidRPr="00C7504F" w:rsidRDefault="00BD4BA6" w:rsidP="00BD4BA6">
            <w:pPr>
              <w:autoSpaceDE w:val="0"/>
              <w:autoSpaceDN w:val="0"/>
              <w:rPr>
                <w:rFonts w:ascii="Times New Roman" w:hAnsi="Times New Roman"/>
              </w:rPr>
            </w:pPr>
            <w:r w:rsidRPr="00C7504F">
              <w:rPr>
                <w:rFonts w:ascii="Times New Roman" w:hAnsi="Times New Roman"/>
              </w:rPr>
              <w:t xml:space="preserve">Our </w:t>
            </w:r>
            <w:r w:rsidR="00851005" w:rsidRPr="00C7504F">
              <w:rPr>
                <w:rFonts w:ascii="Times New Roman" w:hAnsi="Times New Roman"/>
              </w:rPr>
              <w:t>Title I Coordinator and Middle School Support Team monitor our Early Warning System</w:t>
            </w:r>
            <w:r w:rsidRPr="00C7504F">
              <w:rPr>
                <w:rFonts w:ascii="Times New Roman" w:hAnsi="Times New Roman"/>
              </w:rPr>
              <w:t xml:space="preserve">. They work together to identify students using the Performance Matters system. As a team alongside cohort leads they will coordinate the mailing of notification letters home to the parents, setting up appointments, conducting meetings and document the cases. The Title I Coordinator along with the middle school guidance counselor will work with our director of the </w:t>
            </w:r>
            <w:r>
              <w:rPr>
                <w:rFonts w:ascii="Times New Roman" w:hAnsi="Times New Roman"/>
              </w:rPr>
              <w:t>MTSS</w:t>
            </w:r>
            <w:r w:rsidRPr="00C7504F">
              <w:rPr>
                <w:rFonts w:ascii="Times New Roman" w:hAnsi="Times New Roman"/>
              </w:rPr>
              <w:t xml:space="preserve"> process in identifying students who need additional support to improve academic performance and stay engaged in school. The grade level cohorts will then meet monthly to monitor the identified students’ progress and </w:t>
            </w:r>
            <w:r w:rsidR="00851005" w:rsidRPr="00C7504F">
              <w:rPr>
                <w:rFonts w:ascii="Times New Roman" w:hAnsi="Times New Roman"/>
              </w:rPr>
              <w:t>adjust</w:t>
            </w:r>
            <w:r w:rsidRPr="00C7504F">
              <w:rPr>
                <w:rFonts w:ascii="Times New Roman" w:hAnsi="Times New Roman"/>
              </w:rPr>
              <w:t xml:space="preserve"> current interventions if necessary.</w:t>
            </w:r>
            <w:r>
              <w:rPr>
                <w:rFonts w:ascii="Times New Roman" w:hAnsi="Times New Roman"/>
              </w:rPr>
              <w:t xml:space="preserve">  In addition </w:t>
            </w:r>
            <w:r>
              <w:rPr>
                <w:rFonts w:ascii="Times New Roman" w:hAnsi="Times New Roman"/>
              </w:rPr>
              <w:lastRenderedPageBreak/>
              <w:t>to the pre-identified areas for the Early Warning System, CHS will also identify students with social/emotional difficulties through our Restorative Practices process.</w:t>
            </w:r>
          </w:p>
          <w:p w:rsidR="00BD4BA6" w:rsidRPr="00C7504F" w:rsidRDefault="00BD4BA6" w:rsidP="00BD4BA6">
            <w:pPr>
              <w:autoSpaceDE w:val="0"/>
              <w:autoSpaceDN w:val="0"/>
              <w:rPr>
                <w:rFonts w:ascii="Times New Roman" w:hAnsi="Times New Roman"/>
              </w:rPr>
            </w:pPr>
          </w:p>
          <w:p w:rsidR="00BD4BA6" w:rsidRPr="00C7504F" w:rsidRDefault="00BD4BA6" w:rsidP="00BD4BA6">
            <w:pPr>
              <w:autoSpaceDE w:val="0"/>
              <w:autoSpaceDN w:val="0"/>
              <w:rPr>
                <w:rFonts w:ascii="Times New Roman" w:hAnsi="Times New Roman"/>
              </w:rPr>
            </w:pPr>
            <w:r w:rsidRPr="00C7504F">
              <w:rPr>
                <w:rFonts w:ascii="Times New Roman" w:hAnsi="Times New Roman"/>
              </w:rPr>
              <w:t>Our school employs numerous intervention strategies to reach all identified students. Students who are below grade level on the</w:t>
            </w:r>
            <w:r w:rsidR="00851005" w:rsidRPr="00C7504F">
              <w:rPr>
                <w:rFonts w:ascii="Times New Roman" w:hAnsi="Times New Roman"/>
              </w:rPr>
              <w:t> FSA</w:t>
            </w:r>
            <w:r w:rsidRPr="00C7504F">
              <w:rPr>
                <w:rFonts w:ascii="Times New Roman" w:hAnsi="Times New Roman"/>
              </w:rPr>
              <w:t xml:space="preserve"> are placed into Intensive Classes to receive directed remediation to help move the student towards proficiency. In </w:t>
            </w:r>
            <w:r w:rsidR="00851005" w:rsidRPr="00C7504F">
              <w:rPr>
                <w:rFonts w:ascii="Times New Roman" w:hAnsi="Times New Roman"/>
              </w:rPr>
              <w:t>addition,</w:t>
            </w:r>
            <w:r w:rsidRPr="00C7504F">
              <w:rPr>
                <w:rFonts w:ascii="Times New Roman" w:hAnsi="Times New Roman"/>
              </w:rPr>
              <w:t xml:space="preserve"> every teacher at Cocoa High School is available to provide extra help. With the continuation of our extended Media Center hours before and after </w:t>
            </w:r>
            <w:r w:rsidR="00851005" w:rsidRPr="00C7504F">
              <w:rPr>
                <w:rFonts w:ascii="Times New Roman" w:hAnsi="Times New Roman"/>
              </w:rPr>
              <w:t>school,</w:t>
            </w:r>
            <w:r w:rsidRPr="00C7504F">
              <w:rPr>
                <w:rFonts w:ascii="Times New Roman" w:hAnsi="Times New Roman"/>
              </w:rPr>
              <w:t xml:space="preserve"> our students can have access to those services and materials to help complete research and projects. Cocoa High has a comprehensive credit/grade recovery </w:t>
            </w:r>
            <w:r w:rsidR="00851005" w:rsidRPr="00C7504F">
              <w:rPr>
                <w:rFonts w:ascii="Times New Roman" w:hAnsi="Times New Roman"/>
              </w:rPr>
              <w:t>system, which</w:t>
            </w:r>
            <w:r w:rsidRPr="00C7504F">
              <w:rPr>
                <w:rFonts w:ascii="Times New Roman" w:hAnsi="Times New Roman"/>
              </w:rPr>
              <w:t xml:space="preserve"> allows students to begin working to recover their grades/credits before or after school. Students work in a lab setting with subject certified teachers to recover any failing grades. Additionally we work with our local Adult Education center to be able to offer Adult Education classes on our campus. Additional tutoring and teacher support is funded through our ASP program and Title I.</w:t>
            </w:r>
          </w:p>
          <w:p w:rsidR="00BD4BA6" w:rsidRPr="00C7504F" w:rsidRDefault="00BD4BA6" w:rsidP="00BD4BA6">
            <w:pPr>
              <w:autoSpaceDE w:val="0"/>
              <w:autoSpaceDN w:val="0"/>
              <w:rPr>
                <w:rFonts w:ascii="Times New Roman" w:hAnsi="Times New Roman"/>
              </w:rPr>
            </w:pPr>
          </w:p>
          <w:p w:rsidR="00BD4BA6" w:rsidRPr="00C7504F" w:rsidRDefault="00BD4BA6" w:rsidP="00BD4BA6">
            <w:pPr>
              <w:autoSpaceDE w:val="0"/>
              <w:autoSpaceDN w:val="0"/>
              <w:rPr>
                <w:rFonts w:ascii="Times New Roman" w:hAnsi="Times New Roman"/>
              </w:rPr>
            </w:pPr>
            <w:r w:rsidRPr="00C7504F">
              <w:rPr>
                <w:rFonts w:ascii="Times New Roman" w:hAnsi="Times New Roman"/>
              </w:rPr>
              <w:t xml:space="preserve">For students who begin to show repeated behaviors teachers, guidance counselors, and Deans work together to create a Behavior Intervention Plan. The plans are reviewed every three weeks to ensure that they are supporting the student in changing their behavior patterns. The plans are adjusted as necessary. As </w:t>
            </w:r>
            <w:r w:rsidR="00851005" w:rsidRPr="00C7504F">
              <w:rPr>
                <w:rFonts w:ascii="Times New Roman" w:hAnsi="Times New Roman"/>
              </w:rPr>
              <w:t>appropriate,</w:t>
            </w:r>
            <w:r w:rsidRPr="00C7504F">
              <w:rPr>
                <w:rFonts w:ascii="Times New Roman" w:hAnsi="Times New Roman"/>
              </w:rPr>
              <w:t xml:space="preserve"> we have students who work closely with instructional assistants daily to help support the goal of making better decisions.</w:t>
            </w:r>
          </w:p>
          <w:p w:rsidR="00BD4BA6" w:rsidRPr="00C7504F" w:rsidRDefault="00BD4BA6" w:rsidP="00BD4BA6">
            <w:pPr>
              <w:autoSpaceDE w:val="0"/>
              <w:autoSpaceDN w:val="0"/>
              <w:rPr>
                <w:rFonts w:ascii="Times New Roman" w:hAnsi="Times New Roman"/>
              </w:rPr>
            </w:pPr>
          </w:p>
          <w:p w:rsidR="00BD4BA6" w:rsidRPr="00C7504F" w:rsidRDefault="00BD4BA6" w:rsidP="00BD4BA6">
            <w:pPr>
              <w:autoSpaceDE w:val="0"/>
              <w:autoSpaceDN w:val="0"/>
              <w:rPr>
                <w:rFonts w:ascii="Times New Roman" w:hAnsi="Times New Roman"/>
              </w:rPr>
            </w:pPr>
            <w:r w:rsidRPr="00C7504F">
              <w:rPr>
                <w:rFonts w:ascii="Times New Roman" w:hAnsi="Times New Roman"/>
              </w:rPr>
              <w:t>Our Guidance Service Professionals monitor attendance closely. They conduct home visits with the School Resource Officer to help resolve attendance issues and conduct attendance meetings with truancy and the families in an effort to get the students back on track with their attendance. Cocoa High has an attendance plan that involves teacher calls home, guidance intervention and attendance resource teacher support.</w:t>
            </w:r>
          </w:p>
          <w:p w:rsidR="00BD4BA6" w:rsidRPr="00C7504F" w:rsidRDefault="00BD4BA6" w:rsidP="00BD4BA6">
            <w:pPr>
              <w:autoSpaceDE w:val="0"/>
              <w:autoSpaceDN w:val="0"/>
              <w:rPr>
                <w:rFonts w:ascii="Times New Roman" w:hAnsi="Times New Roman"/>
              </w:rPr>
            </w:pPr>
          </w:p>
          <w:p w:rsidR="00BD4BA6" w:rsidRDefault="00BD4BA6" w:rsidP="00BD4BA6">
            <w:pPr>
              <w:autoSpaceDE w:val="0"/>
              <w:autoSpaceDN w:val="0"/>
              <w:rPr>
                <w:rFonts w:ascii="Times New Roman" w:hAnsi="Times New Roman"/>
              </w:rPr>
            </w:pPr>
            <w:r w:rsidRPr="00C7504F">
              <w:rPr>
                <w:rFonts w:ascii="Times New Roman" w:hAnsi="Times New Roman"/>
              </w:rPr>
              <w:t>Through a grant</w:t>
            </w:r>
            <w:r w:rsidR="00851005">
              <w:rPr>
                <w:rFonts w:ascii="Times New Roman" w:hAnsi="Times New Roman"/>
              </w:rPr>
              <w:t>,</w:t>
            </w:r>
            <w:r w:rsidRPr="00C7504F">
              <w:rPr>
                <w:rFonts w:ascii="Times New Roman" w:hAnsi="Times New Roman"/>
              </w:rPr>
              <w:t xml:space="preserve"> we have two social workers on campus. The social workers work closely with identified students and their families getting support on campus and through local agencies in our community. Our guidance team continues to work closely with Crosswinds and other local agencies to support students and families.</w:t>
            </w:r>
            <w:r>
              <w:rPr>
                <w:rFonts w:ascii="Times New Roman" w:hAnsi="Times New Roman"/>
              </w:rPr>
              <w:t xml:space="preserve"> </w:t>
            </w:r>
          </w:p>
          <w:p w:rsidR="00BD4BA6" w:rsidRPr="00C7504F" w:rsidRDefault="00BD4BA6" w:rsidP="00BD4BA6">
            <w:pPr>
              <w:autoSpaceDE w:val="0"/>
              <w:autoSpaceDN w:val="0"/>
              <w:rPr>
                <w:rFonts w:ascii="Times New Roman" w:hAnsi="Times New Roman"/>
              </w:rPr>
            </w:pPr>
          </w:p>
          <w:p w:rsidR="00DF6493" w:rsidRPr="00AB0058" w:rsidRDefault="00DF6493" w:rsidP="008E409A">
            <w:pPr>
              <w:widowControl w:val="0"/>
              <w:autoSpaceDE w:val="0"/>
              <w:autoSpaceDN w:val="0"/>
              <w:adjustRightInd w:val="0"/>
              <w:rPr>
                <w:rFonts w:ascii="Times New Roman" w:hAnsi="Times New Roman"/>
                <w:color w:val="000000"/>
                <w:spacing w:val="-2"/>
                <w:sz w:val="24"/>
                <w:szCs w:val="24"/>
              </w:rPr>
            </w:pPr>
          </w:p>
        </w:tc>
      </w:tr>
    </w:tbl>
    <w:p w:rsidR="00DF6493" w:rsidRPr="00AB0058" w:rsidRDefault="00DF6493" w:rsidP="00DF6493">
      <w:pPr>
        <w:widowControl w:val="0"/>
        <w:autoSpaceDE w:val="0"/>
        <w:autoSpaceDN w:val="0"/>
        <w:adjustRightInd w:val="0"/>
        <w:spacing w:after="0" w:line="580" w:lineRule="exact"/>
        <w:rPr>
          <w:rFonts w:ascii="Times New Roman" w:hAnsi="Times New Roman"/>
          <w:color w:val="000000"/>
          <w:spacing w:val="-2"/>
          <w:sz w:val="24"/>
          <w:szCs w:val="24"/>
        </w:rPr>
      </w:pPr>
    </w:p>
    <w:tbl>
      <w:tblPr>
        <w:tblStyle w:val="TableGrid"/>
        <w:tblpPr w:leftFromText="180" w:rightFromText="180" w:vertAnchor="text" w:horzAnchor="margin" w:tblpY="-59"/>
        <w:tblW w:w="0" w:type="auto"/>
        <w:tblLook w:val="04A0" w:firstRow="1" w:lastRow="0" w:firstColumn="1" w:lastColumn="0" w:noHBand="0" w:noVBand="1"/>
      </w:tblPr>
      <w:tblGrid>
        <w:gridCol w:w="10790"/>
      </w:tblGrid>
      <w:tr w:rsidR="0014756B" w:rsidRPr="00AB0058" w:rsidTr="00AD5555">
        <w:tc>
          <w:tcPr>
            <w:tcW w:w="10790" w:type="dxa"/>
          </w:tcPr>
          <w:p w:rsidR="0014756B" w:rsidRDefault="0014756B" w:rsidP="0014756B">
            <w:pPr>
              <w:rPr>
                <w:rFonts w:ascii="Times New Roman" w:hAnsi="Times New Roman"/>
                <w:color w:val="548DD4" w:themeColor="text2" w:themeTint="99"/>
                <w:sz w:val="24"/>
                <w:szCs w:val="24"/>
              </w:rPr>
            </w:pPr>
            <w:r w:rsidRPr="00FB5245">
              <w:rPr>
                <w:rFonts w:ascii="Times New Roman" w:hAnsi="Times New Roman"/>
                <w:b/>
                <w:bCs/>
                <w:color w:val="000000"/>
                <w:spacing w:val="-2"/>
                <w:sz w:val="24"/>
                <w:szCs w:val="24"/>
              </w:rPr>
              <w:lastRenderedPageBreak/>
              <w:t>PARENT AND FAMILY INVOLVEMENT: (</w:t>
            </w:r>
            <w:r w:rsidRPr="00FB5245">
              <w:rPr>
                <w:rFonts w:ascii="Times New Roman" w:hAnsi="Times New Roman"/>
                <w:b/>
                <w:bCs/>
                <w:color w:val="000000" w:themeColor="text1"/>
                <w:spacing w:val="-2"/>
                <w:sz w:val="24"/>
                <w:szCs w:val="24"/>
              </w:rPr>
              <w:t xml:space="preserve">Parent Survey Data </w:t>
            </w:r>
            <w:r w:rsidRPr="00FB5245">
              <w:rPr>
                <w:rFonts w:ascii="Times New Roman" w:hAnsi="Times New Roman"/>
                <w:b/>
                <w:bCs/>
                <w:color w:val="000000"/>
                <w:spacing w:val="-2"/>
                <w:sz w:val="24"/>
                <w:szCs w:val="24"/>
              </w:rPr>
              <w:t xml:space="preserve">must be referenced) </w:t>
            </w:r>
            <w:r w:rsidRPr="00FB5245">
              <w:rPr>
                <w:rFonts w:ascii="Times New Roman" w:hAnsi="Times New Roman"/>
                <w:color w:val="548DD4" w:themeColor="text2" w:themeTint="99"/>
                <w:sz w:val="24"/>
                <w:szCs w:val="24"/>
              </w:rPr>
              <w:t xml:space="preserve">Title I Schools may use the </w:t>
            </w:r>
            <w:hyperlink r:id="rId11" w:history="1">
              <w:r w:rsidRPr="00FB5245">
                <w:rPr>
                  <w:rStyle w:val="Hyperlink"/>
                  <w:rFonts w:ascii="Times New Roman" w:hAnsi="Times New Roman"/>
                  <w:color w:val="548DD4" w:themeColor="text2" w:themeTint="99"/>
                  <w:sz w:val="24"/>
                  <w:szCs w:val="24"/>
                </w:rPr>
                <w:t>Parent Involvement Plan</w:t>
              </w:r>
            </w:hyperlink>
            <w:r w:rsidRPr="00FB5245">
              <w:rPr>
                <w:rFonts w:ascii="Times New Roman" w:hAnsi="Times New Roman"/>
                <w:color w:val="548DD4" w:themeColor="text2" w:themeTint="99"/>
                <w:sz w:val="24"/>
                <w:szCs w:val="24"/>
              </w:rPr>
              <w:t xml:space="preserve"> to meet the requirements of this section. </w:t>
            </w:r>
          </w:p>
          <w:p w:rsidR="0014756B" w:rsidRDefault="0014756B" w:rsidP="0014756B">
            <w:pPr>
              <w:rPr>
                <w:rFonts w:ascii="Times New Roman" w:hAnsi="Times New Roman"/>
                <w:sz w:val="24"/>
                <w:szCs w:val="24"/>
              </w:rPr>
            </w:pPr>
            <w:r w:rsidRPr="00AB0058">
              <w:rPr>
                <w:rFonts w:ascii="Times New Roman" w:hAnsi="Times New Roman"/>
                <w:sz w:val="24"/>
                <w:szCs w:val="24"/>
              </w:rPr>
              <w:t xml:space="preserve">Consider the level of family and community involvement at your school and </w:t>
            </w:r>
            <w:r>
              <w:rPr>
                <w:rFonts w:ascii="Times New Roman" w:hAnsi="Times New Roman"/>
                <w:sz w:val="24"/>
                <w:szCs w:val="24"/>
              </w:rPr>
              <w:t xml:space="preserve">2017 </w:t>
            </w:r>
            <w:r w:rsidRPr="00AB0058">
              <w:rPr>
                <w:rFonts w:ascii="Times New Roman" w:hAnsi="Times New Roman"/>
                <w:sz w:val="24"/>
                <w:szCs w:val="24"/>
              </w:rPr>
              <w:t xml:space="preserve">parent survey data collected. Respond to the following questions.  What are </w:t>
            </w:r>
            <w:r>
              <w:rPr>
                <w:rFonts w:ascii="Times New Roman" w:hAnsi="Times New Roman"/>
                <w:sz w:val="24"/>
                <w:szCs w:val="24"/>
              </w:rPr>
              <w:t>strengths</w:t>
            </w:r>
            <w:r w:rsidRPr="00AB0058">
              <w:rPr>
                <w:rFonts w:ascii="Times New Roman" w:hAnsi="Times New Roman"/>
                <w:sz w:val="24"/>
                <w:szCs w:val="24"/>
              </w:rPr>
              <w:t xml:space="preserve"> and how will they be</w:t>
            </w:r>
            <w:r>
              <w:rPr>
                <w:rFonts w:ascii="Times New Roman" w:hAnsi="Times New Roman"/>
                <w:sz w:val="24"/>
                <w:szCs w:val="24"/>
              </w:rPr>
              <w:t xml:space="preserve"> </w:t>
            </w:r>
            <w:r w:rsidRPr="00AB0058">
              <w:rPr>
                <w:rFonts w:ascii="Times New Roman" w:hAnsi="Times New Roman"/>
                <w:sz w:val="24"/>
                <w:szCs w:val="24"/>
              </w:rPr>
              <w:t xml:space="preserve">sustained?  </w:t>
            </w:r>
          </w:p>
          <w:p w:rsidR="0014756B" w:rsidRPr="00AB0058" w:rsidRDefault="0014756B" w:rsidP="0014756B">
            <w:pPr>
              <w:rPr>
                <w:rFonts w:ascii="Times New Roman" w:hAnsi="Times New Roman"/>
                <w:sz w:val="24"/>
                <w:szCs w:val="24"/>
              </w:rPr>
            </w:pPr>
            <w:r w:rsidRPr="00AB0058">
              <w:rPr>
                <w:rFonts w:ascii="Times New Roman" w:hAnsi="Times New Roman"/>
                <w:sz w:val="24"/>
                <w:szCs w:val="24"/>
              </w:rPr>
              <w:t xml:space="preserve">What are areas of weaknesses and how </w:t>
            </w:r>
            <w:r>
              <w:rPr>
                <w:rFonts w:ascii="Times New Roman" w:hAnsi="Times New Roman"/>
                <w:sz w:val="24"/>
                <w:szCs w:val="24"/>
              </w:rPr>
              <w:t>will they be</w:t>
            </w:r>
            <w:r w:rsidRPr="00AB0058">
              <w:rPr>
                <w:rFonts w:ascii="Times New Roman" w:hAnsi="Times New Roman"/>
                <w:sz w:val="24"/>
                <w:szCs w:val="24"/>
              </w:rPr>
              <w:t xml:space="preserve"> addressed? </w:t>
            </w:r>
          </w:p>
          <w:p w:rsidR="0014756B" w:rsidRDefault="0014756B" w:rsidP="0014756B">
            <w:pPr>
              <w:rPr>
                <w:rFonts w:ascii="Times New Roman" w:hAnsi="Times New Roman"/>
                <w:color w:val="548DD4" w:themeColor="text2" w:themeTint="99"/>
                <w:sz w:val="24"/>
                <w:szCs w:val="24"/>
              </w:rPr>
            </w:pPr>
          </w:p>
          <w:p w:rsidR="0014756B" w:rsidRDefault="0014756B" w:rsidP="0014756B">
            <w:pPr>
              <w:rPr>
                <w:rFonts w:ascii="Times New Roman" w:hAnsi="Times New Roman"/>
                <w:color w:val="548DD4" w:themeColor="text2" w:themeTint="99"/>
                <w:sz w:val="24"/>
                <w:szCs w:val="24"/>
              </w:rPr>
            </w:pPr>
          </w:p>
          <w:p w:rsidR="0014756B" w:rsidRDefault="0014756B" w:rsidP="0014756B">
            <w:pPr>
              <w:rPr>
                <w:rFonts w:ascii="Times New Roman" w:hAnsi="Times New Roman"/>
                <w:color w:val="548DD4" w:themeColor="text2" w:themeTint="99"/>
                <w:sz w:val="24"/>
                <w:szCs w:val="24"/>
              </w:rPr>
            </w:pPr>
          </w:p>
          <w:p w:rsidR="0014756B" w:rsidRPr="00FB5245" w:rsidRDefault="0014756B" w:rsidP="0014756B">
            <w:pPr>
              <w:rPr>
                <w:rFonts w:ascii="Times New Roman" w:hAnsi="Times New Roman"/>
                <w:color w:val="548DD4" w:themeColor="text2" w:themeTint="99"/>
                <w:sz w:val="24"/>
                <w:szCs w:val="24"/>
              </w:rPr>
            </w:pPr>
          </w:p>
        </w:tc>
      </w:tr>
      <w:tr w:rsidR="00AD5555" w:rsidRPr="00AB0058" w:rsidTr="00AD5555">
        <w:tc>
          <w:tcPr>
            <w:tcW w:w="10790" w:type="dxa"/>
          </w:tcPr>
          <w:p w:rsidR="00060960" w:rsidRPr="00AB0058" w:rsidRDefault="00060960" w:rsidP="00060960">
            <w:pPr>
              <w:rPr>
                <w:rFonts w:ascii="Times New Roman" w:hAnsi="Times New Roman"/>
                <w:b/>
                <w:sz w:val="24"/>
                <w:szCs w:val="24"/>
              </w:rPr>
            </w:pPr>
            <w:r w:rsidRPr="00AB0058">
              <w:rPr>
                <w:rFonts w:ascii="Times New Roman" w:hAnsi="Times New Roman"/>
                <w:b/>
                <w:sz w:val="24"/>
                <w:szCs w:val="24"/>
              </w:rPr>
              <w:t>STUDENT TRANSITION AND READINESS</w:t>
            </w:r>
          </w:p>
          <w:p w:rsidR="00060960" w:rsidRPr="00AB0058" w:rsidRDefault="00060960" w:rsidP="00060960">
            <w:pPr>
              <w:rPr>
                <w:rFonts w:ascii="Times New Roman" w:hAnsi="Times New Roman"/>
                <w:b/>
              </w:rPr>
            </w:pPr>
          </w:p>
          <w:p w:rsidR="00060960" w:rsidRPr="00AB0058" w:rsidRDefault="00060960" w:rsidP="002F1814">
            <w:pPr>
              <w:pStyle w:val="ListParagraph"/>
              <w:numPr>
                <w:ilvl w:val="0"/>
                <w:numId w:val="2"/>
              </w:numPr>
              <w:rPr>
                <w:rFonts w:ascii="Times New Roman" w:hAnsi="Times New Roman"/>
                <w:b/>
              </w:rPr>
            </w:pPr>
            <w:r w:rsidRPr="00AB0058">
              <w:rPr>
                <w:rFonts w:ascii="Times New Roman" w:hAnsi="Times New Roman"/>
                <w:b/>
              </w:rPr>
              <w:t xml:space="preserve"> PreK-12 TRANSITION   </w:t>
            </w:r>
            <w:r w:rsidRPr="00350A54">
              <w:rPr>
                <w:rFonts w:ascii="Times New Roman" w:hAnsi="Times New Roman"/>
              </w:rPr>
              <w:t>This section used to meet requirements of 20 U.S.C 6314(b)(1)(g).</w:t>
            </w:r>
          </w:p>
          <w:tbl>
            <w:tblPr>
              <w:tblStyle w:val="TableGrid"/>
              <w:tblW w:w="0" w:type="auto"/>
              <w:tblInd w:w="175" w:type="dxa"/>
              <w:tblLook w:val="04A0" w:firstRow="1" w:lastRow="0" w:firstColumn="1" w:lastColumn="0" w:noHBand="0" w:noVBand="1"/>
            </w:tblPr>
            <w:tblGrid>
              <w:gridCol w:w="10389"/>
            </w:tblGrid>
            <w:tr w:rsidR="00060960" w:rsidRPr="00AB0058" w:rsidTr="008E409A">
              <w:tc>
                <w:tcPr>
                  <w:tcW w:w="10389" w:type="dxa"/>
                </w:tcPr>
                <w:p w:rsidR="00060960" w:rsidRPr="00AB0058" w:rsidRDefault="00060960" w:rsidP="00EF1E82">
                  <w:pPr>
                    <w:framePr w:hSpace="180" w:wrap="around" w:vAnchor="text" w:hAnchor="margin" w:y="-59"/>
                    <w:rPr>
                      <w:rFonts w:ascii="Times New Roman" w:hAnsi="Times New Roman"/>
                    </w:rPr>
                  </w:pPr>
                  <w:r w:rsidRPr="00AB0058">
                    <w:rPr>
                      <w:rFonts w:ascii="Times New Roman" w:hAnsi="Times New Roman"/>
                    </w:rPr>
                    <w:t xml:space="preserve">Describe the strategies the school employs to support incoming and outgoing cohorts of students in transition from one school level to another. </w:t>
                  </w:r>
                  <w:r w:rsidR="00B00678">
                    <w:rPr>
                      <w:rFonts w:ascii="Times New Roman" w:hAnsi="Times New Roman"/>
                    </w:rPr>
                    <w:t xml:space="preserve"> (Example:  6</w:t>
                  </w:r>
                  <w:r w:rsidR="00B00678" w:rsidRPr="00B00678">
                    <w:rPr>
                      <w:rFonts w:ascii="Times New Roman" w:hAnsi="Times New Roman"/>
                      <w:vertAlign w:val="superscript"/>
                    </w:rPr>
                    <w:t>th</w:t>
                  </w:r>
                  <w:r w:rsidR="00B00678">
                    <w:rPr>
                      <w:rFonts w:ascii="Times New Roman" w:hAnsi="Times New Roman"/>
                    </w:rPr>
                    <w:t xml:space="preserve"> to 7</w:t>
                  </w:r>
                  <w:r w:rsidR="00B00678" w:rsidRPr="00B00678">
                    <w:rPr>
                      <w:rFonts w:ascii="Times New Roman" w:hAnsi="Times New Roman"/>
                      <w:vertAlign w:val="superscript"/>
                    </w:rPr>
                    <w:t>th</w:t>
                  </w:r>
                  <w:r w:rsidR="00B00678">
                    <w:rPr>
                      <w:rFonts w:ascii="Times New Roman" w:hAnsi="Times New Roman"/>
                    </w:rPr>
                    <w:t xml:space="preserve"> grade; 8</w:t>
                  </w:r>
                  <w:r w:rsidR="00B00678" w:rsidRPr="00B00678">
                    <w:rPr>
                      <w:rFonts w:ascii="Times New Roman" w:hAnsi="Times New Roman"/>
                      <w:vertAlign w:val="superscript"/>
                    </w:rPr>
                    <w:t>th</w:t>
                  </w:r>
                  <w:r w:rsidR="00B00678">
                    <w:rPr>
                      <w:rFonts w:ascii="Times New Roman" w:hAnsi="Times New Roman"/>
                    </w:rPr>
                    <w:t xml:space="preserve"> to 9</w:t>
                  </w:r>
                  <w:r w:rsidR="00B00678" w:rsidRPr="00B00678">
                    <w:rPr>
                      <w:rFonts w:ascii="Times New Roman" w:hAnsi="Times New Roman"/>
                      <w:vertAlign w:val="superscript"/>
                    </w:rPr>
                    <w:t>th</w:t>
                  </w:r>
                  <w:r w:rsidR="00B00678">
                    <w:rPr>
                      <w:rFonts w:ascii="Times New Roman" w:hAnsi="Times New Roman"/>
                    </w:rPr>
                    <w:t xml:space="preserve"> grade)</w:t>
                  </w:r>
                  <w:r w:rsidRPr="00AB0058">
                    <w:rPr>
                      <w:rFonts w:ascii="Times New Roman" w:hAnsi="Times New Roman"/>
                    </w:rPr>
                    <w:t xml:space="preserve"> </w:t>
                  </w:r>
                </w:p>
                <w:p w:rsidR="00BB241F" w:rsidRDefault="00BB241F" w:rsidP="00EF1E82">
                  <w:pPr>
                    <w:framePr w:hSpace="180" w:wrap="around" w:vAnchor="text" w:hAnchor="margin" w:y="-59"/>
                    <w:rPr>
                      <w:rFonts w:ascii="Times New Roman" w:hAnsi="Times New Roman"/>
                    </w:rPr>
                  </w:pP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Students entering 7</w:t>
                  </w:r>
                  <w:r w:rsidRPr="00DB4086">
                    <w:rPr>
                      <w:rFonts w:ascii="Times New Roman" w:hAnsi="Times New Roman"/>
                      <w:vertAlign w:val="superscript"/>
                    </w:rPr>
                    <w:t>th</w:t>
                  </w:r>
                  <w:r w:rsidRPr="00DB4086">
                    <w:rPr>
                      <w:rFonts w:ascii="Times New Roman" w:hAnsi="Times New Roman"/>
                    </w:rPr>
                    <w:t xml:space="preserve"> grade attend a full day session during the spring of their 6</w:t>
                  </w:r>
                  <w:r w:rsidRPr="00DB4086">
                    <w:rPr>
                      <w:rFonts w:ascii="Times New Roman" w:hAnsi="Times New Roman"/>
                      <w:vertAlign w:val="superscript"/>
                    </w:rPr>
                    <w:t>th</w:t>
                  </w:r>
                  <w:r w:rsidRPr="00DB4086">
                    <w:rPr>
                      <w:rFonts w:ascii="Times New Roman" w:hAnsi="Times New Roman"/>
                    </w:rPr>
                    <w:t xml:space="preserve"> grade year.  This allows for small group activities and experiences to eliminate some of the concerns that naturally emerge from entering a 7-12 school.  Student leaders coordinate the event and CHS pays for the buses for all feeder schools.  Students are registered one-on-one to allow the student to meet his/her guidance counselor or our AP for curriculum.  Student interests are discussed and concerns are shared.</w:t>
                  </w:r>
                </w:p>
                <w:p w:rsidR="00BB241F" w:rsidRPr="00DB4086" w:rsidRDefault="00BB241F" w:rsidP="00EF1E82">
                  <w:pPr>
                    <w:framePr w:hSpace="180" w:wrap="around" w:vAnchor="text" w:hAnchor="margin" w:y="-59"/>
                    <w:rPr>
                      <w:rFonts w:ascii="Times New Roman" w:hAnsi="Times New Roman"/>
                    </w:rPr>
                  </w:pP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Students in 7</w:t>
                  </w:r>
                  <w:r w:rsidRPr="00DB4086">
                    <w:rPr>
                      <w:rFonts w:ascii="Times New Roman" w:hAnsi="Times New Roman"/>
                      <w:vertAlign w:val="superscript"/>
                    </w:rPr>
                    <w:t>th</w:t>
                  </w:r>
                  <w:r w:rsidRPr="00DB4086">
                    <w:rPr>
                      <w:rFonts w:ascii="Times New Roman" w:hAnsi="Times New Roman"/>
                    </w:rPr>
                    <w:t xml:space="preserve"> grade have the opportunity to participate in either our Tiger Prep Academy, our Resource level ESE program, or our Separate Class ESE program.  Teachers are clustered in cohorts to allow for greater continuity and consistency.  The middle school students have a dedicated counselor, a dedicated social worker, and an ESE specialist.</w:t>
                  </w:r>
                </w:p>
                <w:p w:rsidR="00060960" w:rsidRPr="00AB0058" w:rsidRDefault="00060960" w:rsidP="00EF1E82">
                  <w:pPr>
                    <w:framePr w:hSpace="180" w:wrap="around" w:vAnchor="text" w:hAnchor="margin" w:y="-59"/>
                    <w:rPr>
                      <w:rFonts w:ascii="Times New Roman" w:hAnsi="Times New Roman"/>
                    </w:rPr>
                  </w:pPr>
                </w:p>
                <w:p w:rsidR="00060960" w:rsidRPr="00AB0058" w:rsidRDefault="00060960" w:rsidP="00EF1E82">
                  <w:pPr>
                    <w:framePr w:hSpace="180" w:wrap="around" w:vAnchor="text" w:hAnchor="margin" w:y="-59"/>
                    <w:rPr>
                      <w:rFonts w:ascii="Times New Roman" w:hAnsi="Times New Roman"/>
                    </w:rPr>
                  </w:pPr>
                </w:p>
              </w:tc>
            </w:tr>
          </w:tbl>
          <w:p w:rsidR="00060960" w:rsidRPr="00AB0058" w:rsidRDefault="00060960" w:rsidP="00060960">
            <w:pPr>
              <w:rPr>
                <w:rFonts w:ascii="Times New Roman" w:hAnsi="Times New Roman"/>
                <w:b/>
              </w:rPr>
            </w:pPr>
          </w:p>
          <w:p w:rsidR="00060960" w:rsidRPr="00350A54" w:rsidRDefault="00060960" w:rsidP="002F1814">
            <w:pPr>
              <w:pStyle w:val="ListParagraph"/>
              <w:numPr>
                <w:ilvl w:val="0"/>
                <w:numId w:val="2"/>
              </w:numPr>
              <w:rPr>
                <w:rFonts w:ascii="Times New Roman" w:hAnsi="Times New Roman"/>
              </w:rPr>
            </w:pPr>
            <w:r w:rsidRPr="00AB0058">
              <w:rPr>
                <w:rFonts w:ascii="Times New Roman" w:hAnsi="Times New Roman"/>
              </w:rPr>
              <w:t xml:space="preserve"> </w:t>
            </w:r>
            <w:r w:rsidRPr="00AB0058">
              <w:rPr>
                <w:rFonts w:ascii="Times New Roman" w:hAnsi="Times New Roman"/>
                <w:b/>
              </w:rPr>
              <w:t xml:space="preserve"> COLLEGE AND CAREER READINESS   </w:t>
            </w:r>
            <w:r w:rsidRPr="00AB0058">
              <w:rPr>
                <w:rFonts w:ascii="Times New Roman" w:hAnsi="Times New Roman"/>
              </w:rPr>
              <w:t xml:space="preserve">This section is required for schools with 9, 10, 11 or 12. </w:t>
            </w:r>
            <w:r w:rsidRPr="00350A54">
              <w:rPr>
                <w:rFonts w:ascii="Times New Roman" w:hAnsi="Times New Roman"/>
              </w:rPr>
              <w:t>This section meets the requirements of Sections 20 U.S.C. § 6314(b).</w:t>
            </w:r>
          </w:p>
          <w:tbl>
            <w:tblPr>
              <w:tblStyle w:val="TableGrid"/>
              <w:tblW w:w="0" w:type="auto"/>
              <w:tblInd w:w="85" w:type="dxa"/>
              <w:tblLook w:val="04A0" w:firstRow="1" w:lastRow="0" w:firstColumn="1" w:lastColumn="0" w:noHBand="0" w:noVBand="1"/>
            </w:tblPr>
            <w:tblGrid>
              <w:gridCol w:w="10479"/>
            </w:tblGrid>
            <w:tr w:rsidR="00060960" w:rsidRPr="00AB0058" w:rsidTr="008E409A">
              <w:tc>
                <w:tcPr>
                  <w:tcW w:w="10479" w:type="dxa"/>
                </w:tcPr>
                <w:p w:rsidR="00060960" w:rsidRPr="00AB0058" w:rsidRDefault="00060960" w:rsidP="00EF1E82">
                  <w:pPr>
                    <w:framePr w:hSpace="180" w:wrap="around" w:vAnchor="text" w:hAnchor="margin" w:y="-59"/>
                    <w:rPr>
                      <w:rFonts w:ascii="Times New Roman" w:hAnsi="Times New Roman"/>
                    </w:rPr>
                  </w:pPr>
                  <w:r w:rsidRPr="00AB0058">
                    <w:rPr>
                      <w:rFonts w:ascii="Times New Roman" w:hAnsi="Times New Roman"/>
                    </w:rPr>
                    <w:t xml:space="preserve">Describe the strategies the school uses to support college and career awareness, which may include establishing partnerships with business, industry or community organizations.  </w:t>
                  </w:r>
                </w:p>
                <w:p w:rsidR="00060960" w:rsidRPr="00AB0058" w:rsidRDefault="00060960" w:rsidP="00EF1E82">
                  <w:pPr>
                    <w:framePr w:hSpace="180" w:wrap="around" w:vAnchor="text" w:hAnchor="margin" w:y="-59"/>
                    <w:rPr>
                      <w:rFonts w:ascii="Times New Roman" w:hAnsi="Times New Roman"/>
                    </w:rPr>
                  </w:pPr>
                </w:p>
                <w:p w:rsidR="00BB241F" w:rsidRPr="00DB4086" w:rsidRDefault="00BB241F" w:rsidP="00EF1E82">
                  <w:pPr>
                    <w:framePr w:hSpace="180" w:wrap="around" w:vAnchor="text" w:hAnchor="margin" w:y="-59"/>
                    <w:rPr>
                      <w:rFonts w:ascii="Times New Roman" w:hAnsi="Times New Roman"/>
                      <w:spacing w:val="-2"/>
                    </w:rPr>
                  </w:pPr>
                  <w:r w:rsidRPr="00DB4086">
                    <w:rPr>
                      <w:rFonts w:ascii="Times New Roman" w:hAnsi="Times New Roman"/>
                      <w:spacing w:val="-2"/>
                    </w:rPr>
                    <w:t>Academic and social readiness for college is addressed beginning in middle school.  Using the AVID framework, all students utilize Cornell Note-taking, common notebooks, and personal agendas for planning.  As a 7-12 school teachers work together to develop a continuum of skills to include working with sources, inquiry type labs, and data analysis.</w:t>
                  </w:r>
                </w:p>
                <w:p w:rsidR="00BB241F" w:rsidRPr="00DB4086" w:rsidRDefault="00BB241F" w:rsidP="00EF1E82">
                  <w:pPr>
                    <w:framePr w:hSpace="180" w:wrap="around" w:vAnchor="text" w:hAnchor="margin" w:y="-59"/>
                    <w:rPr>
                      <w:rFonts w:ascii="Times New Roman" w:hAnsi="Times New Roman"/>
                      <w:spacing w:val="-2"/>
                    </w:rPr>
                  </w:pPr>
                </w:p>
                <w:p w:rsidR="00BB241F" w:rsidRPr="00DB4086" w:rsidRDefault="00BB241F" w:rsidP="00EF1E82">
                  <w:pPr>
                    <w:framePr w:hSpace="180" w:wrap="around" w:vAnchor="text" w:hAnchor="margin" w:y="-59"/>
                    <w:rPr>
                      <w:rFonts w:ascii="Times New Roman" w:hAnsi="Times New Roman"/>
                      <w:spacing w:val="-2"/>
                    </w:rPr>
                  </w:pPr>
                  <w:r w:rsidRPr="00DB4086">
                    <w:rPr>
                      <w:rFonts w:ascii="Times New Roman" w:hAnsi="Times New Roman"/>
                      <w:spacing w:val="-2"/>
                    </w:rPr>
                    <w:t>All students take the ACT in 11</w:t>
                  </w:r>
                  <w:r w:rsidRPr="00DB4086">
                    <w:rPr>
                      <w:rFonts w:ascii="Times New Roman" w:hAnsi="Times New Roman"/>
                      <w:spacing w:val="-2"/>
                      <w:vertAlign w:val="superscript"/>
                    </w:rPr>
                    <w:t>th</w:t>
                  </w:r>
                  <w:r w:rsidRPr="00DB4086">
                    <w:rPr>
                      <w:rFonts w:ascii="Times New Roman" w:hAnsi="Times New Roman"/>
                      <w:spacing w:val="-2"/>
                    </w:rPr>
                    <w:t xml:space="preserve"> grade and the PSAT is offered in 10</w:t>
                  </w:r>
                  <w:r w:rsidRPr="00DB4086">
                    <w:rPr>
                      <w:rFonts w:ascii="Times New Roman" w:hAnsi="Times New Roman"/>
                      <w:spacing w:val="-2"/>
                      <w:vertAlign w:val="superscript"/>
                    </w:rPr>
                    <w:t>th</w:t>
                  </w:r>
                  <w:r w:rsidRPr="00DB4086">
                    <w:rPr>
                      <w:rFonts w:ascii="Times New Roman" w:hAnsi="Times New Roman"/>
                      <w:spacing w:val="-2"/>
                    </w:rPr>
                    <w:t xml:space="preserve"> grade.  Additionally most seniors take the </w:t>
                  </w:r>
                  <w:r w:rsidR="00851005" w:rsidRPr="00DB4086">
                    <w:rPr>
                      <w:rFonts w:ascii="Times New Roman" w:hAnsi="Times New Roman"/>
                      <w:spacing w:val="-2"/>
                    </w:rPr>
                    <w:t>PERT, which</w:t>
                  </w:r>
                  <w:r w:rsidRPr="00DB4086">
                    <w:rPr>
                      <w:rFonts w:ascii="Times New Roman" w:hAnsi="Times New Roman"/>
                      <w:spacing w:val="-2"/>
                    </w:rPr>
                    <w:t xml:space="preserve"> is </w:t>
                  </w:r>
                  <w:r>
                    <w:rPr>
                      <w:rFonts w:ascii="Times New Roman" w:hAnsi="Times New Roman"/>
                      <w:spacing w:val="-2"/>
                    </w:rPr>
                    <w:t xml:space="preserve">an </w:t>
                  </w:r>
                  <w:r w:rsidRPr="00DB4086">
                    <w:rPr>
                      <w:rFonts w:ascii="Times New Roman" w:hAnsi="Times New Roman"/>
                      <w:spacing w:val="-2"/>
                    </w:rPr>
                    <w:t>assessment to track college readiness.  All teachers have access to information via Performance Matters and planning lessons targeted at deficiencies identified through the data system.</w:t>
                  </w:r>
                </w:p>
                <w:p w:rsidR="00BB241F" w:rsidRPr="00DB4086" w:rsidRDefault="00BB241F" w:rsidP="00EF1E82">
                  <w:pPr>
                    <w:framePr w:hSpace="180" w:wrap="around" w:vAnchor="text" w:hAnchor="margin" w:y="-59"/>
                    <w:rPr>
                      <w:rFonts w:ascii="Times New Roman" w:hAnsi="Times New Roman"/>
                      <w:spacing w:val="-2"/>
                    </w:rPr>
                  </w:pPr>
                </w:p>
                <w:p w:rsidR="00BB241F" w:rsidRPr="00DB4086" w:rsidRDefault="00BB241F" w:rsidP="00EF1E82">
                  <w:pPr>
                    <w:framePr w:hSpace="180" w:wrap="around" w:vAnchor="text" w:hAnchor="margin" w:y="-59"/>
                    <w:rPr>
                      <w:rFonts w:ascii="Times New Roman" w:hAnsi="Times New Roman"/>
                      <w:spacing w:val="-2"/>
                    </w:rPr>
                  </w:pPr>
                  <w:r w:rsidRPr="00DB4086">
                    <w:rPr>
                      <w:rFonts w:ascii="Times New Roman" w:hAnsi="Times New Roman"/>
                      <w:spacing w:val="-2"/>
                    </w:rPr>
                    <w:t>College and career nights are planned throughout the year and strategies are addressed during each semester’s class meetings.  Students are given their transcripts to monitor and checklists based on the CollegeBoard information on student and parent activities.  Our AVID program completes field trips to colleges with students beginning in 7</w:t>
                  </w:r>
                  <w:r w:rsidRPr="00DB4086">
                    <w:rPr>
                      <w:rFonts w:ascii="Times New Roman" w:hAnsi="Times New Roman"/>
                      <w:spacing w:val="-2"/>
                      <w:vertAlign w:val="superscript"/>
                    </w:rPr>
                    <w:t>th</w:t>
                  </w:r>
                  <w:r w:rsidRPr="00DB4086">
                    <w:rPr>
                      <w:rFonts w:ascii="Times New Roman" w:hAnsi="Times New Roman"/>
                      <w:spacing w:val="-2"/>
                    </w:rPr>
                    <w:t xml:space="preserve"> grade.    All ESE and ELL students have a case manager to increase participation in college.  </w:t>
                  </w:r>
                </w:p>
                <w:p w:rsidR="00BB241F" w:rsidRPr="00DB4086" w:rsidRDefault="00BB241F" w:rsidP="00EF1E82">
                  <w:pPr>
                    <w:framePr w:hSpace="180" w:wrap="around" w:vAnchor="text" w:hAnchor="margin" w:y="-59"/>
                    <w:rPr>
                      <w:rFonts w:ascii="Times New Roman" w:hAnsi="Times New Roman"/>
                      <w:spacing w:val="-2"/>
                    </w:rPr>
                  </w:pPr>
                </w:p>
                <w:p w:rsidR="00BB241F" w:rsidRPr="00DB4086" w:rsidRDefault="00BB241F" w:rsidP="00EF1E82">
                  <w:pPr>
                    <w:framePr w:hSpace="180" w:wrap="around" w:vAnchor="text" w:hAnchor="margin" w:y="-59"/>
                    <w:rPr>
                      <w:rFonts w:ascii="Times New Roman" w:hAnsi="Times New Roman"/>
                      <w:spacing w:val="-2"/>
                    </w:rPr>
                  </w:pPr>
                  <w:r w:rsidRPr="00DB4086">
                    <w:rPr>
                      <w:rFonts w:ascii="Times New Roman" w:hAnsi="Times New Roman"/>
                      <w:spacing w:val="-2"/>
                    </w:rPr>
                    <w:t xml:space="preserve">Annually approximately </w:t>
                  </w:r>
                  <w:r>
                    <w:rPr>
                      <w:rFonts w:ascii="Times New Roman" w:hAnsi="Times New Roman"/>
                      <w:spacing w:val="-2"/>
                    </w:rPr>
                    <w:t>75</w:t>
                  </w:r>
                  <w:r w:rsidRPr="00DB4086">
                    <w:rPr>
                      <w:rFonts w:ascii="Times New Roman" w:hAnsi="Times New Roman"/>
                      <w:spacing w:val="-2"/>
                    </w:rPr>
                    <w:t xml:space="preserve"> students participate in Dual Enrollment at Eastern Florida State College with an average of 15 students graduating each year with</w:t>
                  </w:r>
                  <w:r>
                    <w:rPr>
                      <w:rFonts w:ascii="Times New Roman" w:hAnsi="Times New Roman"/>
                      <w:spacing w:val="-2"/>
                    </w:rPr>
                    <w:t xml:space="preserve"> an Associates of Arts degree. </w:t>
                  </w:r>
                  <w:r w:rsidRPr="00DB4086">
                    <w:rPr>
                      <w:rFonts w:ascii="Times New Roman" w:hAnsi="Times New Roman"/>
                      <w:spacing w:val="-2"/>
                    </w:rPr>
                    <w:t>Approximately 200 students take CollegeBoard Advanced Placement courses on campus.  Each course is authorized for college level material.</w:t>
                  </w:r>
                </w:p>
                <w:p w:rsidR="00BB241F" w:rsidRPr="00DB4086" w:rsidRDefault="00BB241F" w:rsidP="00EF1E82">
                  <w:pPr>
                    <w:framePr w:hSpace="180" w:wrap="around" w:vAnchor="text" w:hAnchor="margin" w:y="-59"/>
                    <w:rPr>
                      <w:rFonts w:ascii="Times New Roman" w:hAnsi="Times New Roman"/>
                      <w:spacing w:val="-2"/>
                    </w:rPr>
                  </w:pPr>
                </w:p>
                <w:p w:rsidR="00BB241F" w:rsidRPr="00DB4086" w:rsidRDefault="00BB241F" w:rsidP="00EF1E82">
                  <w:pPr>
                    <w:framePr w:hSpace="180" w:wrap="around" w:vAnchor="text" w:hAnchor="margin" w:y="-59"/>
                    <w:rPr>
                      <w:rFonts w:ascii="Times New Roman" w:hAnsi="Times New Roman"/>
                      <w:spacing w:val="-2"/>
                    </w:rPr>
                  </w:pPr>
                  <w:r w:rsidRPr="00DB4086">
                    <w:rPr>
                      <w:rFonts w:ascii="Times New Roman" w:hAnsi="Times New Roman"/>
                      <w:spacing w:val="-2"/>
                    </w:rPr>
                    <w:t>Our iTiger (HS) and Tiger Prep (MS) programs are designed to mesh 21</w:t>
                  </w:r>
                  <w:r w:rsidRPr="00DB4086">
                    <w:rPr>
                      <w:rFonts w:ascii="Times New Roman" w:hAnsi="Times New Roman"/>
                      <w:spacing w:val="-2"/>
                      <w:vertAlign w:val="superscript"/>
                    </w:rPr>
                    <w:t>st</w:t>
                  </w:r>
                  <w:r w:rsidRPr="00DB4086">
                    <w:rPr>
                      <w:rFonts w:ascii="Times New Roman" w:hAnsi="Times New Roman"/>
                      <w:spacing w:val="-2"/>
                    </w:rPr>
                    <w:t xml:space="preserve"> Century Learning skills with the demands of an accelerated college ready curriculum.  Students have increased access to technology tools to include 1:1 in the high </w:t>
                  </w:r>
                  <w:r w:rsidRPr="00DB4086">
                    <w:rPr>
                      <w:rFonts w:ascii="Times New Roman" w:hAnsi="Times New Roman"/>
                      <w:spacing w:val="-2"/>
                    </w:rPr>
                    <w:lastRenderedPageBreak/>
                    <w:t xml:space="preserve">school.  Students use the technology to increase overall communication skills and to magnify access to complex reading material.  </w:t>
                  </w:r>
                </w:p>
                <w:p w:rsidR="00060960" w:rsidRPr="00AB0058" w:rsidRDefault="00060960" w:rsidP="00EF1E82">
                  <w:pPr>
                    <w:framePr w:hSpace="180" w:wrap="around" w:vAnchor="text" w:hAnchor="margin" w:y="-59"/>
                    <w:rPr>
                      <w:rFonts w:ascii="Times New Roman" w:hAnsi="Times New Roman"/>
                    </w:rPr>
                  </w:pPr>
                </w:p>
              </w:tc>
            </w:tr>
          </w:tbl>
          <w:p w:rsidR="00060960" w:rsidRPr="00AB0058" w:rsidRDefault="00060960" w:rsidP="00060960">
            <w:pPr>
              <w:ind w:left="360"/>
              <w:rPr>
                <w:rFonts w:ascii="Times New Roman" w:hAnsi="Times New Roman"/>
              </w:rPr>
            </w:pPr>
          </w:p>
          <w:tbl>
            <w:tblPr>
              <w:tblStyle w:val="TableGrid"/>
              <w:tblW w:w="20958" w:type="dxa"/>
              <w:tblInd w:w="85" w:type="dxa"/>
              <w:tblLook w:val="04A0" w:firstRow="1" w:lastRow="0" w:firstColumn="1" w:lastColumn="0" w:noHBand="0" w:noVBand="1"/>
            </w:tblPr>
            <w:tblGrid>
              <w:gridCol w:w="10479"/>
              <w:gridCol w:w="10479"/>
            </w:tblGrid>
            <w:tr w:rsidR="00BB241F" w:rsidRPr="00AB0058" w:rsidTr="00BB241F">
              <w:tc>
                <w:tcPr>
                  <w:tcW w:w="10479" w:type="dxa"/>
                </w:tcPr>
                <w:p w:rsidR="00BB241F" w:rsidRPr="00DB4086" w:rsidRDefault="00BB241F" w:rsidP="00EF1E82">
                  <w:pPr>
                    <w:framePr w:hSpace="180" w:wrap="around" w:vAnchor="text" w:hAnchor="margin" w:y="-59"/>
                    <w:rPr>
                      <w:rFonts w:ascii="Times New Roman" w:hAnsi="Times New Roman"/>
                      <w:i/>
                    </w:rPr>
                  </w:pPr>
                  <w:r w:rsidRPr="00DB4086">
                    <w:rPr>
                      <w:rFonts w:ascii="Times New Roman" w:hAnsi="Times New Roman"/>
                      <w:i/>
                    </w:rPr>
                    <w:t xml:space="preserve">Identify the career and technical education programs available to students and industry certifications that may be earned through those respective programs. </w:t>
                  </w:r>
                </w:p>
                <w:p w:rsidR="00BB241F" w:rsidRPr="00AB0058" w:rsidRDefault="00BB241F" w:rsidP="00EF1E82">
                  <w:pPr>
                    <w:framePr w:hSpace="180" w:wrap="around" w:vAnchor="text" w:hAnchor="margin" w:y="-59"/>
                    <w:rPr>
                      <w:rFonts w:ascii="Times New Roman" w:hAnsi="Times New Roman"/>
                    </w:rPr>
                  </w:pPr>
                </w:p>
                <w:p w:rsidR="00BB241F" w:rsidRDefault="00BB241F" w:rsidP="00EF1E82">
                  <w:pPr>
                    <w:framePr w:hSpace="180" w:wrap="around" w:vAnchor="text" w:hAnchor="margin" w:y="-59"/>
                    <w:rPr>
                      <w:rFonts w:ascii="Times New Roman" w:hAnsi="Times New Roman"/>
                    </w:rPr>
                  </w:pPr>
                  <w:r w:rsidRPr="00DB4086">
                    <w:rPr>
                      <w:rFonts w:ascii="Times New Roman" w:hAnsi="Times New Roman"/>
                    </w:rPr>
                    <w:t xml:space="preserve">Cocoa High School works with numerous outside groups, district programs, and area experts to enhance the STEM experience for our students.  Cocoa High has added two additional science research classes to support inquiry in the middle school years.  We have added a Mu Alpha Theta branch for math students and compete regularly in multiple math competitions.  Cocoa High will also participate in Math Counts.  Cocoa High has netbooks available for integrated use in math and science along with multiple computer labs for student access.  Cocoa High has a robust robotics program that has been nationally recognized for excellence.  They travel around the country and compete in top tier events alongside NASA mentors and industry professionals.   Our robotics program also works with the elementary schools in the county to expand offerings for the youngest of students.  </w:t>
                  </w:r>
                </w:p>
                <w:p w:rsidR="00BB241F" w:rsidRPr="00DB4086" w:rsidRDefault="00BB241F" w:rsidP="00EF1E82">
                  <w:pPr>
                    <w:framePr w:hSpace="180" w:wrap="around" w:vAnchor="text" w:hAnchor="margin" w:y="-59"/>
                    <w:rPr>
                      <w:rFonts w:ascii="Times New Roman" w:hAnsi="Times New Roman"/>
                    </w:rPr>
                  </w:pP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In our JROTC program, students receive career-ready instruction to prepare them for immediate enrollment in the military, college ROTC participation, or general post-secondary readiness.  Our program has developed a college preparatory program for high school juniors wishing to go on to college.   The program meets one afternoon after school every week and focuses on developing a college level portfolio that includes; SAT/ACT scores, academic resume, Bright Futures eligibility (from FACTS.org), letters of recommendation (3), college applications, college research, senior applications, copies of certificates receive</w:t>
                  </w:r>
                  <w:r>
                    <w:rPr>
                      <w:rFonts w:ascii="Times New Roman" w:hAnsi="Times New Roman"/>
                    </w:rPr>
                    <w:t>d</w:t>
                  </w:r>
                  <w:r w:rsidRPr="00DB4086">
                    <w:rPr>
                      <w:rFonts w:ascii="Times New Roman" w:hAnsi="Times New Roman"/>
                    </w:rPr>
                    <w:t>, cadet record, community volunteers hours worksheet, and a plan of action.  At t</w:t>
                  </w:r>
                  <w:r>
                    <w:rPr>
                      <w:rFonts w:ascii="Times New Roman" w:hAnsi="Times New Roman"/>
                    </w:rPr>
                    <w:t>he culmination of the program, c</w:t>
                  </w:r>
                  <w:r w:rsidRPr="00DB4086">
                    <w:rPr>
                      <w:rFonts w:ascii="Times New Roman" w:hAnsi="Times New Roman"/>
                    </w:rPr>
                    <w:t xml:space="preserve">adets are encouraged to take campus tours.  ASVAB is another data indicator that measures academic progress.  It is a multiple-aptitude battery that measures developed abilities and helps predict future academic and occupational success in the military. It is administered annually to more than one million military applicants, high school, and post-secondary students.  The JROTC program delivers specific instruction to improve achievement.  Most students are measured in the fall and spring.  Specific interventions are put in place as a result of the fall data to garner improvement. </w:t>
                  </w:r>
                </w:p>
                <w:p w:rsidR="00BB241F" w:rsidRPr="00DB4086" w:rsidRDefault="00BB241F" w:rsidP="00EF1E82">
                  <w:pPr>
                    <w:framePr w:hSpace="180" w:wrap="around" w:vAnchor="text" w:hAnchor="margin" w:y="-59"/>
                    <w:rPr>
                      <w:rFonts w:ascii="Times New Roman" w:hAnsi="Times New Roman"/>
                    </w:rPr>
                  </w:pP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Through our Career and Technical Education program students have the opportunity to take industry certification tests in their field of study.  These courses were developed by the district through close analysis of business and industry needs.  Curriculum is annually reviewed to insure the most relevant materials and timely resources.  Courses that meet the workforce demands are supported through Perkins Grants and District funding. Students take the following certification exams within their rigorous courses:</w:t>
                  </w:r>
                </w:p>
                <w:p w:rsidR="00BB241F" w:rsidRPr="00DB4086" w:rsidRDefault="00BB241F" w:rsidP="00EF1E82">
                  <w:pPr>
                    <w:framePr w:hSpace="180" w:wrap="around" w:vAnchor="text" w:hAnchor="margin" w:y="-59"/>
                    <w:rPr>
                      <w:rFonts w:ascii="Times New Roman" w:hAnsi="Times New Roman"/>
                    </w:rPr>
                  </w:pP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Accounting Quick Books</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Automotive ASE Assessments</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Automotive FLADA</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Culinary SafeStaff Food Handler</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Culinary ServSafe Manager</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Adobe InDesign</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Autodesk Certified User – AutoCad</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Health and Wellness – CMAA</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PC Support – MTA Windows Network Security</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PC Support – MTA Windows OS Fundamentals</w:t>
                  </w:r>
                </w:p>
                <w:p w:rsidR="00BB241F" w:rsidRPr="00DB4086" w:rsidRDefault="00BB241F" w:rsidP="00EF1E82">
                  <w:pPr>
                    <w:framePr w:hSpace="180" w:wrap="around" w:vAnchor="text" w:hAnchor="margin" w:y="-59"/>
                    <w:rPr>
                      <w:rFonts w:ascii="Times New Roman" w:hAnsi="Times New Roman"/>
                    </w:rPr>
                  </w:pPr>
                  <w:r w:rsidRPr="00DB4086">
                    <w:rPr>
                      <w:rFonts w:ascii="Times New Roman" w:hAnsi="Times New Roman"/>
                    </w:rPr>
                    <w:t xml:space="preserve">PC Support – MTA Windows ServerWeb </w:t>
                  </w:r>
                </w:p>
                <w:p w:rsidR="00BB241F" w:rsidRPr="00AB0058" w:rsidRDefault="00BB241F" w:rsidP="00EF1E82">
                  <w:pPr>
                    <w:framePr w:hSpace="180" w:wrap="around" w:vAnchor="text" w:hAnchor="margin" w:y="-59"/>
                    <w:rPr>
                      <w:rFonts w:ascii="Times New Roman" w:hAnsi="Times New Roman"/>
                    </w:rPr>
                  </w:pPr>
                  <w:r w:rsidRPr="00DB4086">
                    <w:rPr>
                      <w:rFonts w:ascii="Times New Roman" w:hAnsi="Times New Roman"/>
                    </w:rPr>
                    <w:t>Web Development – Adobe Dreamweaver, Flash, and Photoshop</w:t>
                  </w:r>
                </w:p>
              </w:tc>
              <w:tc>
                <w:tcPr>
                  <w:tcW w:w="10479" w:type="dxa"/>
                </w:tcPr>
                <w:p w:rsidR="00BB241F" w:rsidRPr="00AB0058" w:rsidRDefault="00BB241F" w:rsidP="00EF1E82">
                  <w:pPr>
                    <w:framePr w:hSpace="180" w:wrap="around" w:vAnchor="text" w:hAnchor="margin" w:y="-59"/>
                    <w:rPr>
                      <w:rFonts w:ascii="Times New Roman" w:hAnsi="Times New Roman"/>
                    </w:rPr>
                  </w:pPr>
                  <w:r w:rsidRPr="00AB0058">
                    <w:rPr>
                      <w:rFonts w:ascii="Times New Roman" w:hAnsi="Times New Roman"/>
                    </w:rPr>
                    <w:t xml:space="preserve">Identify the career and technical education programs available to students and industry certifications that may be earned through those respective programs. </w:t>
                  </w:r>
                </w:p>
                <w:p w:rsidR="00BB241F" w:rsidRPr="00AB0058" w:rsidRDefault="00BB241F" w:rsidP="00EF1E82">
                  <w:pPr>
                    <w:framePr w:hSpace="180" w:wrap="around" w:vAnchor="text" w:hAnchor="margin" w:y="-59"/>
                    <w:rPr>
                      <w:rFonts w:ascii="Times New Roman" w:hAnsi="Times New Roman"/>
                    </w:rPr>
                  </w:pPr>
                </w:p>
                <w:p w:rsidR="00BB241F" w:rsidRPr="00AB0058" w:rsidRDefault="00BB241F" w:rsidP="00EF1E82">
                  <w:pPr>
                    <w:framePr w:hSpace="180" w:wrap="around" w:vAnchor="text" w:hAnchor="margin" w:y="-59"/>
                    <w:rPr>
                      <w:rFonts w:ascii="Times New Roman" w:hAnsi="Times New Roman"/>
                    </w:rPr>
                  </w:pPr>
                </w:p>
              </w:tc>
            </w:tr>
          </w:tbl>
          <w:p w:rsidR="00060960" w:rsidRPr="00AB0058" w:rsidRDefault="00060960" w:rsidP="00060960">
            <w:pPr>
              <w:ind w:left="360"/>
              <w:rPr>
                <w:rFonts w:ascii="Times New Roman" w:hAnsi="Times New Roman"/>
              </w:rPr>
            </w:pPr>
          </w:p>
          <w:tbl>
            <w:tblPr>
              <w:tblStyle w:val="TableGrid"/>
              <w:tblW w:w="0" w:type="auto"/>
              <w:tblInd w:w="85" w:type="dxa"/>
              <w:tblLook w:val="04A0" w:firstRow="1" w:lastRow="0" w:firstColumn="1" w:lastColumn="0" w:noHBand="0" w:noVBand="1"/>
            </w:tblPr>
            <w:tblGrid>
              <w:gridCol w:w="10479"/>
            </w:tblGrid>
            <w:tr w:rsidR="00060960" w:rsidRPr="00AB0058" w:rsidTr="008E409A">
              <w:tc>
                <w:tcPr>
                  <w:tcW w:w="10479" w:type="dxa"/>
                </w:tcPr>
                <w:p w:rsidR="00060960" w:rsidRPr="00AB0058" w:rsidRDefault="00060960" w:rsidP="00EF1E82">
                  <w:pPr>
                    <w:framePr w:hSpace="180" w:wrap="around" w:vAnchor="text" w:hAnchor="margin" w:y="-59"/>
                    <w:rPr>
                      <w:rFonts w:ascii="Times New Roman" w:hAnsi="Times New Roman"/>
                    </w:rPr>
                  </w:pPr>
                  <w:r w:rsidRPr="00AB0058">
                    <w:rPr>
                      <w:rFonts w:ascii="Times New Roman" w:hAnsi="Times New Roman"/>
                    </w:rPr>
                    <w:t xml:space="preserve">Describe efforts the school has taken to integrate career and technical education with academic courses (e.g. industrial biotechnology) to support student achievement.  </w:t>
                  </w:r>
                </w:p>
                <w:p w:rsidR="00060960" w:rsidRPr="00AB0058" w:rsidRDefault="00060960" w:rsidP="00EF1E82">
                  <w:pPr>
                    <w:framePr w:hSpace="180" w:wrap="around" w:vAnchor="text" w:hAnchor="margin" w:y="-59"/>
                    <w:rPr>
                      <w:rFonts w:ascii="Times New Roman" w:hAnsi="Times New Roman"/>
                    </w:rPr>
                  </w:pPr>
                </w:p>
                <w:p w:rsidR="00BB241F" w:rsidRPr="00AB0058" w:rsidRDefault="00BB241F" w:rsidP="00EF1E82">
                  <w:pPr>
                    <w:framePr w:hSpace="180" w:wrap="around" w:vAnchor="text" w:hAnchor="margin" w:y="-59"/>
                    <w:rPr>
                      <w:rFonts w:ascii="Times New Roman" w:hAnsi="Times New Roman"/>
                    </w:rPr>
                  </w:pPr>
                  <w:r w:rsidRPr="00DB4086">
                    <w:rPr>
                      <w:rFonts w:ascii="Times New Roman" w:hAnsi="Times New Roman"/>
                    </w:rPr>
                    <w:t xml:space="preserve">To provide consistency with the applications in our Technology programs, we utilize all Microsoft Office products school-wide and provide the opportunity for students and staff to download the products </w:t>
                  </w:r>
                  <w:r w:rsidR="00851005" w:rsidRPr="00DB4086">
                    <w:rPr>
                      <w:rFonts w:ascii="Times New Roman" w:hAnsi="Times New Roman"/>
                    </w:rPr>
                    <w:t>free</w:t>
                  </w:r>
                  <w:r w:rsidRPr="00DB4086">
                    <w:rPr>
                      <w:rFonts w:ascii="Times New Roman" w:hAnsi="Times New Roman"/>
                    </w:rPr>
                    <w:t xml:space="preserve"> through the Student Advantage program. Our SSTA includes sections within the science department – specifically Anatomy and </w:t>
                  </w:r>
                  <w:r w:rsidRPr="00DB4086">
                    <w:rPr>
                      <w:rFonts w:ascii="Times New Roman" w:hAnsi="Times New Roman"/>
                    </w:rPr>
                    <w:lastRenderedPageBreak/>
                    <w:t xml:space="preserve">Physiology and core teachers work together to plan for the integration of the key concepts associated with the industry.  Through our Career Wheel, AVID, and Career Research and Decision Making courses; students complete lesson plans that target career and technical </w:t>
                  </w:r>
                  <w:r>
                    <w:rPr>
                      <w:rFonts w:ascii="Times New Roman" w:hAnsi="Times New Roman"/>
                    </w:rPr>
                    <w:t>education.</w:t>
                  </w:r>
                </w:p>
                <w:p w:rsidR="00060960" w:rsidRPr="00AB0058" w:rsidRDefault="00060960" w:rsidP="00EF1E82">
                  <w:pPr>
                    <w:framePr w:hSpace="180" w:wrap="around" w:vAnchor="text" w:hAnchor="margin" w:y="-59"/>
                    <w:rPr>
                      <w:rFonts w:ascii="Times New Roman" w:hAnsi="Times New Roman"/>
                    </w:rPr>
                  </w:pPr>
                </w:p>
              </w:tc>
            </w:tr>
          </w:tbl>
          <w:p w:rsidR="00060960" w:rsidRPr="00AB0058" w:rsidRDefault="00060960" w:rsidP="00060960">
            <w:pPr>
              <w:ind w:left="360"/>
              <w:rPr>
                <w:rFonts w:ascii="Times New Roman" w:hAnsi="Times New Roman"/>
              </w:rPr>
            </w:pPr>
          </w:p>
          <w:tbl>
            <w:tblPr>
              <w:tblStyle w:val="TableGrid"/>
              <w:tblW w:w="0" w:type="auto"/>
              <w:tblInd w:w="175" w:type="dxa"/>
              <w:tblLook w:val="04A0" w:firstRow="1" w:lastRow="0" w:firstColumn="1" w:lastColumn="0" w:noHBand="0" w:noVBand="1"/>
            </w:tblPr>
            <w:tblGrid>
              <w:gridCol w:w="10389"/>
            </w:tblGrid>
            <w:tr w:rsidR="00060960" w:rsidRPr="00AB0058" w:rsidTr="008E409A">
              <w:tc>
                <w:tcPr>
                  <w:tcW w:w="10389" w:type="dxa"/>
                </w:tcPr>
                <w:p w:rsidR="00060960" w:rsidRPr="00350A54" w:rsidRDefault="00060960" w:rsidP="00EF1E82">
                  <w:pPr>
                    <w:framePr w:hSpace="180" w:wrap="around" w:vAnchor="text" w:hAnchor="margin" w:y="-59"/>
                    <w:rPr>
                      <w:rFonts w:ascii="Times New Roman" w:hAnsi="Times New Roman"/>
                    </w:rPr>
                  </w:pPr>
                  <w:r w:rsidRPr="00AB0058">
                    <w:rPr>
                      <w:rFonts w:ascii="Times New Roman" w:hAnsi="Times New Roman"/>
                    </w:rPr>
                    <w:t xml:space="preserve">Describe strategies for improving student readiness for the public postsecondary level based on annual analysis of the High School Feedback Report ( </w:t>
                  </w:r>
                  <w:hyperlink r:id="rId12" w:history="1">
                    <w:r w:rsidRPr="00AB0058">
                      <w:rPr>
                        <w:rStyle w:val="Hyperlink"/>
                        <w:rFonts w:ascii="Times New Roman" w:hAnsi="Times New Roman"/>
                      </w:rPr>
                      <w:t>http://data.fldoe.org/readiness/</w:t>
                    </w:r>
                  </w:hyperlink>
                  <w:r w:rsidRPr="00AB0058">
                    <w:rPr>
                      <w:rFonts w:ascii="Times New Roman" w:hAnsi="Times New Roman"/>
                    </w:rPr>
                    <w:t xml:space="preserve">).  </w:t>
                  </w:r>
                  <w:r w:rsidRPr="00350A54">
                    <w:rPr>
                      <w:rFonts w:ascii="Times New Roman" w:hAnsi="Times New Roman"/>
                    </w:rPr>
                    <w:t xml:space="preserve">As required by section 1008.37(4), FL Statutes.  </w:t>
                  </w:r>
                </w:p>
                <w:p w:rsidR="00060960" w:rsidRDefault="00060960" w:rsidP="00EF1E82">
                  <w:pPr>
                    <w:framePr w:hSpace="180" w:wrap="around" w:vAnchor="text" w:hAnchor="margin" w:y="-59"/>
                    <w:rPr>
                      <w:rFonts w:ascii="Times New Roman" w:hAnsi="Times New Roman"/>
                    </w:rPr>
                  </w:pPr>
                </w:p>
                <w:p w:rsidR="00BB241F" w:rsidRPr="00AB0058" w:rsidRDefault="00BB241F" w:rsidP="00EF1E82">
                  <w:pPr>
                    <w:framePr w:hSpace="180" w:wrap="around" w:vAnchor="text" w:hAnchor="margin" w:y="-59"/>
                    <w:rPr>
                      <w:rFonts w:ascii="Times New Roman" w:hAnsi="Times New Roman"/>
                    </w:rPr>
                  </w:pPr>
                  <w:r>
                    <w:rPr>
                      <w:rFonts w:ascii="Times New Roman" w:hAnsi="Times New Roman"/>
                    </w:rPr>
                    <w:t xml:space="preserve">Unfortunately the data is not kept current so recent efforts at improving readiness are not indicated by the report. However, the measurement of student progression, testing, and remedial placement is critical in understanding the state definition of readiness.  These indicators are in alignment with our efforts to make CHS a Schoolwide AVID site to better prepare our students for their post-secondary pursuits. Since our plan is based on College Readiness indicators, the strategies are the same as those identified for our goal.  </w:t>
                  </w:r>
                </w:p>
                <w:p w:rsidR="00BB241F" w:rsidRPr="00AB0058" w:rsidRDefault="00BB241F" w:rsidP="00EF1E82">
                  <w:pPr>
                    <w:framePr w:hSpace="180" w:wrap="around" w:vAnchor="text" w:hAnchor="margin" w:y="-59"/>
                    <w:rPr>
                      <w:rFonts w:ascii="Times New Roman" w:hAnsi="Times New Roman"/>
                    </w:rPr>
                  </w:pPr>
                </w:p>
                <w:p w:rsidR="00060960" w:rsidRPr="00AB0058" w:rsidRDefault="00060960" w:rsidP="00EF1E82">
                  <w:pPr>
                    <w:framePr w:hSpace="180" w:wrap="around" w:vAnchor="text" w:hAnchor="margin" w:y="-59"/>
                    <w:rPr>
                      <w:rFonts w:ascii="Times New Roman" w:hAnsi="Times New Roman"/>
                    </w:rPr>
                  </w:pPr>
                </w:p>
              </w:tc>
            </w:tr>
          </w:tbl>
          <w:p w:rsidR="00060960" w:rsidRPr="00AB0058" w:rsidRDefault="00060960" w:rsidP="00060960">
            <w:pPr>
              <w:rPr>
                <w:rFonts w:ascii="Times New Roman" w:hAnsi="Times New Roman"/>
              </w:rPr>
            </w:pPr>
          </w:p>
          <w:p w:rsidR="006969A7" w:rsidRPr="00AB0058" w:rsidRDefault="006969A7" w:rsidP="003D28F4">
            <w:pPr>
              <w:pStyle w:val="ListParagraph"/>
              <w:rPr>
                <w:rFonts w:ascii="Times New Roman" w:hAnsi="Times New Roman"/>
              </w:rPr>
            </w:pPr>
          </w:p>
        </w:tc>
      </w:tr>
    </w:tbl>
    <w:p w:rsidR="00422A76" w:rsidRPr="00AB0058" w:rsidRDefault="00422A76" w:rsidP="00422A76">
      <w:pPr>
        <w:widowControl w:val="0"/>
        <w:autoSpaceDE w:val="0"/>
        <w:autoSpaceDN w:val="0"/>
        <w:adjustRightInd w:val="0"/>
        <w:spacing w:after="0" w:line="240" w:lineRule="auto"/>
        <w:rPr>
          <w:rFonts w:ascii="Times New Roman" w:hAnsi="Times New Roman"/>
          <w:color w:val="000000"/>
          <w:spacing w:val="-2"/>
          <w:sz w:val="16"/>
          <w:szCs w:val="16"/>
        </w:rPr>
      </w:pPr>
    </w:p>
    <w:p w:rsidR="00422A76" w:rsidRPr="00AB0058" w:rsidRDefault="00422A76" w:rsidP="00422A76">
      <w:pPr>
        <w:widowControl w:val="0"/>
        <w:autoSpaceDE w:val="0"/>
        <w:autoSpaceDN w:val="0"/>
        <w:adjustRightInd w:val="0"/>
        <w:spacing w:after="0" w:line="240" w:lineRule="auto"/>
        <w:rPr>
          <w:rFonts w:ascii="Times New Roman" w:hAnsi="Times New Roman"/>
          <w:color w:val="000000"/>
          <w:spacing w:val="-2"/>
          <w:sz w:val="16"/>
          <w:szCs w:val="16"/>
        </w:rPr>
      </w:pPr>
    </w:p>
    <w:p w:rsidR="006969A7" w:rsidRPr="00AB0058" w:rsidRDefault="006969A7" w:rsidP="00422A76">
      <w:pPr>
        <w:widowControl w:val="0"/>
        <w:autoSpaceDE w:val="0"/>
        <w:autoSpaceDN w:val="0"/>
        <w:adjustRightInd w:val="0"/>
        <w:spacing w:after="0" w:line="240" w:lineRule="auto"/>
        <w:rPr>
          <w:rFonts w:ascii="Times New Roman" w:hAnsi="Times New Roman"/>
          <w:color w:val="000000"/>
          <w:spacing w:val="-2"/>
          <w:sz w:val="16"/>
          <w:szCs w:val="16"/>
        </w:rPr>
      </w:pPr>
    </w:p>
    <w:p w:rsidR="006969A7" w:rsidRPr="00AB0058" w:rsidRDefault="006969A7" w:rsidP="00422A76">
      <w:pPr>
        <w:widowControl w:val="0"/>
        <w:autoSpaceDE w:val="0"/>
        <w:autoSpaceDN w:val="0"/>
        <w:adjustRightInd w:val="0"/>
        <w:spacing w:after="0" w:line="240" w:lineRule="auto"/>
        <w:rPr>
          <w:rFonts w:ascii="Times New Roman" w:hAnsi="Times New Roman"/>
          <w:color w:val="000000"/>
          <w:spacing w:val="-2"/>
          <w:sz w:val="16"/>
          <w:szCs w:val="16"/>
        </w:rPr>
      </w:pPr>
    </w:p>
    <w:p w:rsidR="006969A7" w:rsidRPr="00AB0058" w:rsidRDefault="006969A7" w:rsidP="00422A76">
      <w:pPr>
        <w:widowControl w:val="0"/>
        <w:autoSpaceDE w:val="0"/>
        <w:autoSpaceDN w:val="0"/>
        <w:adjustRightInd w:val="0"/>
        <w:spacing w:after="0" w:line="240" w:lineRule="auto"/>
        <w:rPr>
          <w:rFonts w:ascii="Times New Roman" w:hAnsi="Times New Roman"/>
          <w:color w:val="000000"/>
          <w:spacing w:val="-2"/>
          <w:sz w:val="16"/>
          <w:szCs w:val="16"/>
        </w:rPr>
      </w:pPr>
    </w:p>
    <w:p w:rsidR="006969A7" w:rsidRPr="00AB0058" w:rsidRDefault="006969A7" w:rsidP="00422A76">
      <w:pPr>
        <w:widowControl w:val="0"/>
        <w:autoSpaceDE w:val="0"/>
        <w:autoSpaceDN w:val="0"/>
        <w:adjustRightInd w:val="0"/>
        <w:spacing w:after="0" w:line="240" w:lineRule="auto"/>
        <w:rPr>
          <w:rFonts w:ascii="Times New Roman" w:hAnsi="Times New Roman"/>
          <w:color w:val="000000"/>
          <w:spacing w:val="-2"/>
          <w:sz w:val="16"/>
          <w:szCs w:val="16"/>
        </w:rPr>
      </w:pPr>
    </w:p>
    <w:p w:rsidR="006969A7" w:rsidRPr="00AB0058" w:rsidRDefault="006969A7"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p w:rsidR="001D534E" w:rsidRPr="00AB0058" w:rsidRDefault="001D534E" w:rsidP="00422A76">
      <w:pPr>
        <w:widowControl w:val="0"/>
        <w:autoSpaceDE w:val="0"/>
        <w:autoSpaceDN w:val="0"/>
        <w:adjustRightInd w:val="0"/>
        <w:spacing w:after="0" w:line="240" w:lineRule="auto"/>
        <w:rPr>
          <w:rFonts w:ascii="Times New Roman" w:hAnsi="Times New Roman"/>
          <w:color w:val="000000"/>
          <w:spacing w:val="-2"/>
          <w:sz w:val="16"/>
          <w:szCs w:val="16"/>
        </w:rPr>
      </w:pPr>
    </w:p>
    <w:sectPr w:rsidR="001D534E" w:rsidRPr="00AB0058" w:rsidSect="00DF31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9A" w:rsidRDefault="008E409A" w:rsidP="00A62CB2">
      <w:pPr>
        <w:spacing w:after="0" w:line="240" w:lineRule="auto"/>
      </w:pPr>
      <w:r>
        <w:separator/>
      </w:r>
    </w:p>
  </w:endnote>
  <w:endnote w:type="continuationSeparator" w:id="0">
    <w:p w:rsidR="008E409A" w:rsidRDefault="008E409A" w:rsidP="00A6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9A" w:rsidRDefault="008E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033278"/>
      <w:docPartObj>
        <w:docPartGallery w:val="Page Numbers (Bottom of Page)"/>
        <w:docPartUnique/>
      </w:docPartObj>
    </w:sdtPr>
    <w:sdtEndPr>
      <w:rPr>
        <w:color w:val="7F7F7F" w:themeColor="background1" w:themeShade="7F"/>
        <w:spacing w:val="60"/>
      </w:rPr>
    </w:sdtEndPr>
    <w:sdtContent>
      <w:p w:rsidR="008E409A" w:rsidRDefault="008E40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1E82">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9A" w:rsidRDefault="008E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9A" w:rsidRDefault="008E409A" w:rsidP="00A62CB2">
      <w:pPr>
        <w:spacing w:after="0" w:line="240" w:lineRule="auto"/>
      </w:pPr>
      <w:r>
        <w:separator/>
      </w:r>
    </w:p>
  </w:footnote>
  <w:footnote w:type="continuationSeparator" w:id="0">
    <w:p w:rsidR="008E409A" w:rsidRDefault="008E409A" w:rsidP="00A6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9A" w:rsidRDefault="008E4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9A" w:rsidRDefault="008E4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9A" w:rsidRDefault="008E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30A3"/>
    <w:multiLevelType w:val="hybridMultilevel"/>
    <w:tmpl w:val="EA5A4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D06A7"/>
    <w:multiLevelType w:val="hybridMultilevel"/>
    <w:tmpl w:val="8198408E"/>
    <w:lvl w:ilvl="0" w:tplc="0409000F">
      <w:start w:val="1"/>
      <w:numFmt w:val="decimal"/>
      <w:lvlText w:val="%1."/>
      <w:lvlJc w:val="left"/>
      <w:pPr>
        <w:ind w:left="360" w:hanging="360"/>
      </w:pPr>
      <w:rPr>
        <w:rFonts w:cs="Times New Roman" w:hint="default"/>
      </w:rPr>
    </w:lvl>
    <w:lvl w:ilvl="1" w:tplc="04AA358E">
      <w:start w:val="1"/>
      <w:numFmt w:val="decimal"/>
      <w:lvlText w:val="%2."/>
      <w:lvlJc w:val="left"/>
      <w:pPr>
        <w:tabs>
          <w:tab w:val="num" w:pos="1080"/>
        </w:tabs>
        <w:ind w:left="1080" w:hanging="360"/>
      </w:pPr>
      <w:rPr>
        <w:rFonts w:ascii="Calibri" w:eastAsia="Times New Roman" w:hAnsi="Calibri" w:cs="Times New Roman"/>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0C"/>
    <w:rsid w:val="0000755D"/>
    <w:rsid w:val="00022101"/>
    <w:rsid w:val="00024DF5"/>
    <w:rsid w:val="00050B3B"/>
    <w:rsid w:val="00060960"/>
    <w:rsid w:val="0006321F"/>
    <w:rsid w:val="000651F0"/>
    <w:rsid w:val="00073D96"/>
    <w:rsid w:val="00084EA7"/>
    <w:rsid w:val="000A0A44"/>
    <w:rsid w:val="000C0776"/>
    <w:rsid w:val="000C146E"/>
    <w:rsid w:val="000E71FF"/>
    <w:rsid w:val="000E7877"/>
    <w:rsid w:val="000F1D52"/>
    <w:rsid w:val="000F44D8"/>
    <w:rsid w:val="000F6DAA"/>
    <w:rsid w:val="00102E18"/>
    <w:rsid w:val="001060B0"/>
    <w:rsid w:val="00110DD4"/>
    <w:rsid w:val="001140DD"/>
    <w:rsid w:val="00124291"/>
    <w:rsid w:val="00136948"/>
    <w:rsid w:val="00137B9D"/>
    <w:rsid w:val="0014756B"/>
    <w:rsid w:val="00154434"/>
    <w:rsid w:val="0015500B"/>
    <w:rsid w:val="001567FF"/>
    <w:rsid w:val="0018416C"/>
    <w:rsid w:val="001948BC"/>
    <w:rsid w:val="00195696"/>
    <w:rsid w:val="001A587C"/>
    <w:rsid w:val="001A767B"/>
    <w:rsid w:val="001B36DA"/>
    <w:rsid w:val="001C1387"/>
    <w:rsid w:val="001C5A1D"/>
    <w:rsid w:val="001C5D4A"/>
    <w:rsid w:val="001D00CB"/>
    <w:rsid w:val="001D531A"/>
    <w:rsid w:val="001D534E"/>
    <w:rsid w:val="002168CD"/>
    <w:rsid w:val="00223318"/>
    <w:rsid w:val="0023283B"/>
    <w:rsid w:val="00240CBE"/>
    <w:rsid w:val="002430AD"/>
    <w:rsid w:val="002540DA"/>
    <w:rsid w:val="00254A07"/>
    <w:rsid w:val="00255A21"/>
    <w:rsid w:val="00264E75"/>
    <w:rsid w:val="0027203F"/>
    <w:rsid w:val="00273B10"/>
    <w:rsid w:val="00295940"/>
    <w:rsid w:val="0029642D"/>
    <w:rsid w:val="002A705B"/>
    <w:rsid w:val="002B1568"/>
    <w:rsid w:val="002D6B61"/>
    <w:rsid w:val="002D7301"/>
    <w:rsid w:val="002E1CF2"/>
    <w:rsid w:val="002E3295"/>
    <w:rsid w:val="002F1814"/>
    <w:rsid w:val="002F52F1"/>
    <w:rsid w:val="002F6D19"/>
    <w:rsid w:val="0030294E"/>
    <w:rsid w:val="00313CF7"/>
    <w:rsid w:val="00313E19"/>
    <w:rsid w:val="00316781"/>
    <w:rsid w:val="00323995"/>
    <w:rsid w:val="00330CEF"/>
    <w:rsid w:val="00340BE6"/>
    <w:rsid w:val="00350A54"/>
    <w:rsid w:val="00350FE4"/>
    <w:rsid w:val="00351587"/>
    <w:rsid w:val="00354C95"/>
    <w:rsid w:val="00356170"/>
    <w:rsid w:val="0036042F"/>
    <w:rsid w:val="00360EC3"/>
    <w:rsid w:val="00364133"/>
    <w:rsid w:val="00370B44"/>
    <w:rsid w:val="00372452"/>
    <w:rsid w:val="003747A2"/>
    <w:rsid w:val="003801EF"/>
    <w:rsid w:val="00380AF9"/>
    <w:rsid w:val="00386FC0"/>
    <w:rsid w:val="003A3421"/>
    <w:rsid w:val="003A6127"/>
    <w:rsid w:val="003A73B9"/>
    <w:rsid w:val="003C0A3B"/>
    <w:rsid w:val="003C3A07"/>
    <w:rsid w:val="003C4F9E"/>
    <w:rsid w:val="003C7305"/>
    <w:rsid w:val="003D28F4"/>
    <w:rsid w:val="003D48CF"/>
    <w:rsid w:val="003E251A"/>
    <w:rsid w:val="00401749"/>
    <w:rsid w:val="0041010D"/>
    <w:rsid w:val="004116A2"/>
    <w:rsid w:val="004132F4"/>
    <w:rsid w:val="00422A76"/>
    <w:rsid w:val="00422C5E"/>
    <w:rsid w:val="00462893"/>
    <w:rsid w:val="00476781"/>
    <w:rsid w:val="00480C72"/>
    <w:rsid w:val="00486D34"/>
    <w:rsid w:val="00487394"/>
    <w:rsid w:val="00491D25"/>
    <w:rsid w:val="004954B4"/>
    <w:rsid w:val="004A0F50"/>
    <w:rsid w:val="004A30BE"/>
    <w:rsid w:val="004B19C7"/>
    <w:rsid w:val="004B616D"/>
    <w:rsid w:val="004C2343"/>
    <w:rsid w:val="004E5D1B"/>
    <w:rsid w:val="004F230B"/>
    <w:rsid w:val="004F5CF3"/>
    <w:rsid w:val="004F5D79"/>
    <w:rsid w:val="004F6A03"/>
    <w:rsid w:val="00502BD1"/>
    <w:rsid w:val="00513741"/>
    <w:rsid w:val="00514B42"/>
    <w:rsid w:val="00524BBA"/>
    <w:rsid w:val="00527C9F"/>
    <w:rsid w:val="00531164"/>
    <w:rsid w:val="00535195"/>
    <w:rsid w:val="00540E12"/>
    <w:rsid w:val="0056161D"/>
    <w:rsid w:val="00562964"/>
    <w:rsid w:val="005648D2"/>
    <w:rsid w:val="00570535"/>
    <w:rsid w:val="00575884"/>
    <w:rsid w:val="00590F6D"/>
    <w:rsid w:val="0059455C"/>
    <w:rsid w:val="005B22E5"/>
    <w:rsid w:val="005D3D30"/>
    <w:rsid w:val="005E551D"/>
    <w:rsid w:val="005F4D38"/>
    <w:rsid w:val="005F5145"/>
    <w:rsid w:val="005F7026"/>
    <w:rsid w:val="00600579"/>
    <w:rsid w:val="00600B18"/>
    <w:rsid w:val="00604D0A"/>
    <w:rsid w:val="00610B32"/>
    <w:rsid w:val="00611BD4"/>
    <w:rsid w:val="00616B60"/>
    <w:rsid w:val="00622900"/>
    <w:rsid w:val="00630ADB"/>
    <w:rsid w:val="00632854"/>
    <w:rsid w:val="00637CBD"/>
    <w:rsid w:val="00643479"/>
    <w:rsid w:val="00654BAA"/>
    <w:rsid w:val="00657FFB"/>
    <w:rsid w:val="006745D5"/>
    <w:rsid w:val="00681023"/>
    <w:rsid w:val="0068360B"/>
    <w:rsid w:val="006969A7"/>
    <w:rsid w:val="006A30B9"/>
    <w:rsid w:val="006A4859"/>
    <w:rsid w:val="006B52B1"/>
    <w:rsid w:val="006B7FAD"/>
    <w:rsid w:val="006C3FE0"/>
    <w:rsid w:val="006D163D"/>
    <w:rsid w:val="006D2B2C"/>
    <w:rsid w:val="006F63D5"/>
    <w:rsid w:val="00703016"/>
    <w:rsid w:val="007047F6"/>
    <w:rsid w:val="00705474"/>
    <w:rsid w:val="00713F4B"/>
    <w:rsid w:val="00717A6C"/>
    <w:rsid w:val="00722A20"/>
    <w:rsid w:val="00731B06"/>
    <w:rsid w:val="00734744"/>
    <w:rsid w:val="007369F5"/>
    <w:rsid w:val="00744F50"/>
    <w:rsid w:val="00750288"/>
    <w:rsid w:val="00765B32"/>
    <w:rsid w:val="007662AB"/>
    <w:rsid w:val="007742AA"/>
    <w:rsid w:val="00775FE4"/>
    <w:rsid w:val="00785409"/>
    <w:rsid w:val="00787341"/>
    <w:rsid w:val="00792D57"/>
    <w:rsid w:val="00794001"/>
    <w:rsid w:val="007A2A78"/>
    <w:rsid w:val="007A2C09"/>
    <w:rsid w:val="007A4716"/>
    <w:rsid w:val="007B2019"/>
    <w:rsid w:val="007C5DC1"/>
    <w:rsid w:val="007D4DF0"/>
    <w:rsid w:val="007E34CF"/>
    <w:rsid w:val="007E5063"/>
    <w:rsid w:val="007F7008"/>
    <w:rsid w:val="007F7A63"/>
    <w:rsid w:val="00805638"/>
    <w:rsid w:val="00810FFC"/>
    <w:rsid w:val="008242F4"/>
    <w:rsid w:val="008254A3"/>
    <w:rsid w:val="008257B1"/>
    <w:rsid w:val="008341BF"/>
    <w:rsid w:val="00836433"/>
    <w:rsid w:val="008374F7"/>
    <w:rsid w:val="00842B04"/>
    <w:rsid w:val="00842B48"/>
    <w:rsid w:val="0084542E"/>
    <w:rsid w:val="008458DF"/>
    <w:rsid w:val="00846D7F"/>
    <w:rsid w:val="00851005"/>
    <w:rsid w:val="008572E8"/>
    <w:rsid w:val="00866233"/>
    <w:rsid w:val="00866FB7"/>
    <w:rsid w:val="00867277"/>
    <w:rsid w:val="008716FC"/>
    <w:rsid w:val="00876962"/>
    <w:rsid w:val="0087765A"/>
    <w:rsid w:val="008805D8"/>
    <w:rsid w:val="00886BD2"/>
    <w:rsid w:val="00894A07"/>
    <w:rsid w:val="008B3E60"/>
    <w:rsid w:val="008B52C0"/>
    <w:rsid w:val="008B71D2"/>
    <w:rsid w:val="008B7909"/>
    <w:rsid w:val="008E140F"/>
    <w:rsid w:val="008E26ED"/>
    <w:rsid w:val="008E2E00"/>
    <w:rsid w:val="008E3A60"/>
    <w:rsid w:val="008E409A"/>
    <w:rsid w:val="008E5AD8"/>
    <w:rsid w:val="008F5363"/>
    <w:rsid w:val="0091223B"/>
    <w:rsid w:val="00916053"/>
    <w:rsid w:val="00920FEE"/>
    <w:rsid w:val="0092229B"/>
    <w:rsid w:val="00930320"/>
    <w:rsid w:val="0093552E"/>
    <w:rsid w:val="009357D5"/>
    <w:rsid w:val="00942A04"/>
    <w:rsid w:val="0095344C"/>
    <w:rsid w:val="0096068E"/>
    <w:rsid w:val="009616F4"/>
    <w:rsid w:val="00964727"/>
    <w:rsid w:val="009702CB"/>
    <w:rsid w:val="009720DD"/>
    <w:rsid w:val="00982D67"/>
    <w:rsid w:val="0098427A"/>
    <w:rsid w:val="00984ADF"/>
    <w:rsid w:val="00985637"/>
    <w:rsid w:val="0098796D"/>
    <w:rsid w:val="00992305"/>
    <w:rsid w:val="009A2175"/>
    <w:rsid w:val="009A2EEA"/>
    <w:rsid w:val="009B69B6"/>
    <w:rsid w:val="009C3F4E"/>
    <w:rsid w:val="009D1F07"/>
    <w:rsid w:val="009D5491"/>
    <w:rsid w:val="009D724D"/>
    <w:rsid w:val="009E4C76"/>
    <w:rsid w:val="009F22E3"/>
    <w:rsid w:val="009F6D45"/>
    <w:rsid w:val="00A030DA"/>
    <w:rsid w:val="00A12952"/>
    <w:rsid w:val="00A1404E"/>
    <w:rsid w:val="00A17871"/>
    <w:rsid w:val="00A41BD0"/>
    <w:rsid w:val="00A47755"/>
    <w:rsid w:val="00A47810"/>
    <w:rsid w:val="00A50D7D"/>
    <w:rsid w:val="00A525E2"/>
    <w:rsid w:val="00A62CB2"/>
    <w:rsid w:val="00A6764B"/>
    <w:rsid w:val="00A75374"/>
    <w:rsid w:val="00A93CC4"/>
    <w:rsid w:val="00A94F9C"/>
    <w:rsid w:val="00A96F04"/>
    <w:rsid w:val="00AA52F1"/>
    <w:rsid w:val="00AB0058"/>
    <w:rsid w:val="00AB5303"/>
    <w:rsid w:val="00AB7135"/>
    <w:rsid w:val="00AC5F67"/>
    <w:rsid w:val="00AD0C9B"/>
    <w:rsid w:val="00AD5555"/>
    <w:rsid w:val="00AE13B5"/>
    <w:rsid w:val="00AE6CC3"/>
    <w:rsid w:val="00B00678"/>
    <w:rsid w:val="00B06AC1"/>
    <w:rsid w:val="00B11F3D"/>
    <w:rsid w:val="00B1771E"/>
    <w:rsid w:val="00B205B9"/>
    <w:rsid w:val="00B22391"/>
    <w:rsid w:val="00B26B5D"/>
    <w:rsid w:val="00B406FE"/>
    <w:rsid w:val="00B55426"/>
    <w:rsid w:val="00B555C9"/>
    <w:rsid w:val="00B60FB5"/>
    <w:rsid w:val="00B61897"/>
    <w:rsid w:val="00B626DF"/>
    <w:rsid w:val="00B80547"/>
    <w:rsid w:val="00BA2251"/>
    <w:rsid w:val="00BA7625"/>
    <w:rsid w:val="00BB241F"/>
    <w:rsid w:val="00BB5419"/>
    <w:rsid w:val="00BC7395"/>
    <w:rsid w:val="00BD4BA6"/>
    <w:rsid w:val="00BD4E5C"/>
    <w:rsid w:val="00BE551E"/>
    <w:rsid w:val="00C1225F"/>
    <w:rsid w:val="00C12299"/>
    <w:rsid w:val="00C155A4"/>
    <w:rsid w:val="00C32045"/>
    <w:rsid w:val="00C33806"/>
    <w:rsid w:val="00C405B6"/>
    <w:rsid w:val="00C41FFC"/>
    <w:rsid w:val="00C5012B"/>
    <w:rsid w:val="00C5557F"/>
    <w:rsid w:val="00C61C23"/>
    <w:rsid w:val="00C65B7A"/>
    <w:rsid w:val="00C65DE6"/>
    <w:rsid w:val="00C71B14"/>
    <w:rsid w:val="00C80F6D"/>
    <w:rsid w:val="00C841F2"/>
    <w:rsid w:val="00C8514A"/>
    <w:rsid w:val="00CB698C"/>
    <w:rsid w:val="00CC1577"/>
    <w:rsid w:val="00CC2D7F"/>
    <w:rsid w:val="00CC3D30"/>
    <w:rsid w:val="00CC5A11"/>
    <w:rsid w:val="00CC62D3"/>
    <w:rsid w:val="00CD19B0"/>
    <w:rsid w:val="00CE1E75"/>
    <w:rsid w:val="00CE617F"/>
    <w:rsid w:val="00CF44E9"/>
    <w:rsid w:val="00D010CF"/>
    <w:rsid w:val="00D01E48"/>
    <w:rsid w:val="00D10493"/>
    <w:rsid w:val="00D10BBC"/>
    <w:rsid w:val="00D10E7B"/>
    <w:rsid w:val="00D151BB"/>
    <w:rsid w:val="00D223C1"/>
    <w:rsid w:val="00D2325D"/>
    <w:rsid w:val="00D25873"/>
    <w:rsid w:val="00D26EFD"/>
    <w:rsid w:val="00D40A76"/>
    <w:rsid w:val="00D51075"/>
    <w:rsid w:val="00D61A0C"/>
    <w:rsid w:val="00D637C4"/>
    <w:rsid w:val="00D63C16"/>
    <w:rsid w:val="00D644A1"/>
    <w:rsid w:val="00D70F00"/>
    <w:rsid w:val="00D71A7D"/>
    <w:rsid w:val="00D77B83"/>
    <w:rsid w:val="00D83FBA"/>
    <w:rsid w:val="00D9519C"/>
    <w:rsid w:val="00D95810"/>
    <w:rsid w:val="00DA1717"/>
    <w:rsid w:val="00DA403A"/>
    <w:rsid w:val="00DD0CF7"/>
    <w:rsid w:val="00DD1D40"/>
    <w:rsid w:val="00DE0669"/>
    <w:rsid w:val="00DE23A5"/>
    <w:rsid w:val="00DF1F53"/>
    <w:rsid w:val="00DF3116"/>
    <w:rsid w:val="00DF530B"/>
    <w:rsid w:val="00DF53F2"/>
    <w:rsid w:val="00DF5883"/>
    <w:rsid w:val="00DF6493"/>
    <w:rsid w:val="00DF7EE9"/>
    <w:rsid w:val="00E0312D"/>
    <w:rsid w:val="00E034D5"/>
    <w:rsid w:val="00E04802"/>
    <w:rsid w:val="00E05C0C"/>
    <w:rsid w:val="00E17B49"/>
    <w:rsid w:val="00E25CEA"/>
    <w:rsid w:val="00E25DF2"/>
    <w:rsid w:val="00E45FE3"/>
    <w:rsid w:val="00E50471"/>
    <w:rsid w:val="00E522D0"/>
    <w:rsid w:val="00E57E78"/>
    <w:rsid w:val="00E6205E"/>
    <w:rsid w:val="00E75E14"/>
    <w:rsid w:val="00E81F1B"/>
    <w:rsid w:val="00E83E29"/>
    <w:rsid w:val="00E94072"/>
    <w:rsid w:val="00E978F4"/>
    <w:rsid w:val="00EA0D14"/>
    <w:rsid w:val="00EA5265"/>
    <w:rsid w:val="00EA69BE"/>
    <w:rsid w:val="00EB10AA"/>
    <w:rsid w:val="00EB53E4"/>
    <w:rsid w:val="00EC1215"/>
    <w:rsid w:val="00EC2A67"/>
    <w:rsid w:val="00ED4964"/>
    <w:rsid w:val="00ED506B"/>
    <w:rsid w:val="00ED6484"/>
    <w:rsid w:val="00ED7E59"/>
    <w:rsid w:val="00EF1DCA"/>
    <w:rsid w:val="00EF1E82"/>
    <w:rsid w:val="00F00D95"/>
    <w:rsid w:val="00F11153"/>
    <w:rsid w:val="00F112EC"/>
    <w:rsid w:val="00F3340F"/>
    <w:rsid w:val="00F34194"/>
    <w:rsid w:val="00F373D1"/>
    <w:rsid w:val="00F37C2C"/>
    <w:rsid w:val="00F419F2"/>
    <w:rsid w:val="00F437AB"/>
    <w:rsid w:val="00F5279A"/>
    <w:rsid w:val="00F57847"/>
    <w:rsid w:val="00F675C1"/>
    <w:rsid w:val="00F713D4"/>
    <w:rsid w:val="00F81FF8"/>
    <w:rsid w:val="00F85108"/>
    <w:rsid w:val="00F92228"/>
    <w:rsid w:val="00F9372C"/>
    <w:rsid w:val="00FA243F"/>
    <w:rsid w:val="00FA3BBF"/>
    <w:rsid w:val="00FA4008"/>
    <w:rsid w:val="00FA5BB4"/>
    <w:rsid w:val="00FC7584"/>
    <w:rsid w:val="00FD1E9C"/>
    <w:rsid w:val="00FD2757"/>
    <w:rsid w:val="00FD4191"/>
    <w:rsid w:val="00FD49D8"/>
    <w:rsid w:val="00FD4BDE"/>
    <w:rsid w:val="00FE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0574BB"/>
  <w15:docId w15:val="{279A5967-4756-48FC-89C5-6C6F07F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A0C"/>
    <w:rPr>
      <w:rFonts w:ascii="Calibri" w:eastAsia="Times New Roman" w:hAnsi="Calibri" w:cs="Times New Roman"/>
    </w:rPr>
  </w:style>
  <w:style w:type="paragraph" w:styleId="Heading3">
    <w:name w:val="heading 3"/>
    <w:basedOn w:val="Normal"/>
    <w:next w:val="Normal"/>
    <w:link w:val="Heading3Char"/>
    <w:uiPriority w:val="9"/>
    <w:unhideWhenUsed/>
    <w:qFormat/>
    <w:rsid w:val="00A12952"/>
    <w:pPr>
      <w:keepNext/>
      <w:keepLines/>
      <w:spacing w:before="120" w:after="120" w:line="240" w:lineRule="auto"/>
      <w:outlineLvl w:val="2"/>
    </w:pPr>
    <w:rPr>
      <w:rFonts w:ascii="Times New Roman" w:eastAsiaTheme="majorEastAsia" w:hAnsi="Times New Roman" w:cstheme="majorBidi"/>
      <w:b/>
      <w:bCs/>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0C"/>
    <w:rPr>
      <w:rFonts w:ascii="Tahoma" w:eastAsia="Times New Roman" w:hAnsi="Tahoma" w:cs="Tahoma"/>
      <w:sz w:val="16"/>
      <w:szCs w:val="16"/>
    </w:rPr>
  </w:style>
  <w:style w:type="table" w:styleId="TableGrid">
    <w:name w:val="Table Grid"/>
    <w:basedOn w:val="TableNormal"/>
    <w:uiPriority w:val="39"/>
    <w:rsid w:val="0036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CB2"/>
    <w:rPr>
      <w:rFonts w:ascii="Calibri" w:eastAsia="Times New Roman" w:hAnsi="Calibri" w:cs="Times New Roman"/>
    </w:rPr>
  </w:style>
  <w:style w:type="paragraph" w:styleId="Footer">
    <w:name w:val="footer"/>
    <w:basedOn w:val="Normal"/>
    <w:link w:val="FooterChar"/>
    <w:uiPriority w:val="99"/>
    <w:unhideWhenUsed/>
    <w:rsid w:val="00A62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B2"/>
    <w:rPr>
      <w:rFonts w:ascii="Calibri" w:eastAsia="Times New Roman" w:hAnsi="Calibri" w:cs="Times New Roman"/>
    </w:rPr>
  </w:style>
  <w:style w:type="paragraph" w:styleId="ListParagraph">
    <w:name w:val="List Paragraph"/>
    <w:basedOn w:val="Normal"/>
    <w:uiPriority w:val="99"/>
    <w:qFormat/>
    <w:rsid w:val="006A30B9"/>
    <w:pPr>
      <w:ind w:left="720"/>
      <w:contextualSpacing/>
    </w:pPr>
  </w:style>
  <w:style w:type="paragraph" w:styleId="NoSpacing">
    <w:name w:val="No Spacing"/>
    <w:link w:val="NoSpacingChar"/>
    <w:uiPriority w:val="1"/>
    <w:qFormat/>
    <w:rsid w:val="0068360B"/>
    <w:pPr>
      <w:spacing w:after="0" w:line="240" w:lineRule="auto"/>
    </w:pPr>
    <w:rPr>
      <w:rFonts w:eastAsiaTheme="minorEastAsia"/>
    </w:rPr>
  </w:style>
  <w:style w:type="character" w:customStyle="1" w:styleId="NoSpacingChar">
    <w:name w:val="No Spacing Char"/>
    <w:basedOn w:val="DefaultParagraphFont"/>
    <w:link w:val="NoSpacing"/>
    <w:uiPriority w:val="1"/>
    <w:rsid w:val="0068360B"/>
    <w:rPr>
      <w:rFonts w:eastAsiaTheme="minorEastAsia"/>
    </w:rPr>
  </w:style>
  <w:style w:type="character" w:styleId="Hyperlink">
    <w:name w:val="Hyperlink"/>
    <w:basedOn w:val="DefaultParagraphFont"/>
    <w:rsid w:val="00FE6F57"/>
    <w:rPr>
      <w:color w:val="0000FF"/>
      <w:u w:val="single"/>
    </w:rPr>
  </w:style>
  <w:style w:type="paragraph" w:styleId="BodyTextIndent3">
    <w:name w:val="Body Text Indent 3"/>
    <w:basedOn w:val="Normal"/>
    <w:link w:val="BodyTextIndent3Char"/>
    <w:uiPriority w:val="99"/>
    <w:unhideWhenUsed/>
    <w:rsid w:val="00C80F6D"/>
    <w:pPr>
      <w:spacing w:after="0" w:line="240" w:lineRule="auto"/>
      <w:ind w:left="360"/>
    </w:pPr>
    <w:rPr>
      <w:rFonts w:ascii="Times New Roman" w:hAnsi="Times New Roman"/>
      <w:color w:val="FF0000"/>
      <w:sz w:val="24"/>
      <w:szCs w:val="24"/>
    </w:rPr>
  </w:style>
  <w:style w:type="character" w:customStyle="1" w:styleId="BodyTextIndent3Char">
    <w:name w:val="Body Text Indent 3 Char"/>
    <w:basedOn w:val="DefaultParagraphFont"/>
    <w:link w:val="BodyTextIndent3"/>
    <w:uiPriority w:val="99"/>
    <w:rsid w:val="00C80F6D"/>
    <w:rPr>
      <w:rFonts w:ascii="Times New Roman" w:eastAsia="Times New Roman" w:hAnsi="Times New Roman" w:cs="Times New Roman"/>
      <w:color w:val="FF0000"/>
      <w:sz w:val="24"/>
      <w:szCs w:val="24"/>
    </w:rPr>
  </w:style>
  <w:style w:type="character" w:customStyle="1" w:styleId="Heading3Char">
    <w:name w:val="Heading 3 Char"/>
    <w:basedOn w:val="DefaultParagraphFont"/>
    <w:link w:val="Heading3"/>
    <w:uiPriority w:val="9"/>
    <w:rsid w:val="00A12952"/>
    <w:rPr>
      <w:rFonts w:ascii="Times New Roman" w:eastAsiaTheme="majorEastAsia" w:hAnsi="Times New Roman" w:cstheme="majorBidi"/>
      <w:b/>
      <w:bCs/>
      <w:i/>
      <w:color w:val="000000" w:themeColor="text1"/>
      <w:sz w:val="24"/>
      <w:szCs w:val="24"/>
    </w:rPr>
  </w:style>
  <w:style w:type="table" w:styleId="GridTable1Light-Accent6">
    <w:name w:val="Grid Table 1 Light Accent 6"/>
    <w:basedOn w:val="TableNormal"/>
    <w:uiPriority w:val="46"/>
    <w:rsid w:val="009D549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D54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DF6493"/>
    <w:rPr>
      <w:rFonts w:cs="Times New Roman"/>
      <w:sz w:val="16"/>
      <w:szCs w:val="16"/>
    </w:rPr>
  </w:style>
  <w:style w:type="paragraph" w:styleId="CommentText">
    <w:name w:val="annotation text"/>
    <w:basedOn w:val="Normal"/>
    <w:link w:val="CommentTextChar"/>
    <w:uiPriority w:val="99"/>
    <w:semiHidden/>
    <w:rsid w:val="00DF649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F6493"/>
    <w:rPr>
      <w:rFonts w:ascii="Times New Roman" w:eastAsia="Times New Roman" w:hAnsi="Times New Roman" w:cs="Times New Roman"/>
      <w:sz w:val="20"/>
      <w:szCs w:val="20"/>
    </w:rPr>
  </w:style>
  <w:style w:type="paragraph" w:styleId="NormalWeb">
    <w:name w:val="Normal (Web)"/>
    <w:basedOn w:val="Normal"/>
    <w:uiPriority w:val="99"/>
    <w:semiHidden/>
    <w:unhideWhenUsed/>
    <w:rsid w:val="00CC5A11"/>
    <w:pPr>
      <w:spacing w:before="100" w:beforeAutospacing="1" w:after="100" w:afterAutospacing="1" w:line="240" w:lineRule="auto"/>
    </w:pPr>
    <w:rPr>
      <w:rFonts w:ascii="Times New Roman" w:hAnsi="Times New Roman"/>
      <w:sz w:val="24"/>
      <w:szCs w:val="24"/>
    </w:rPr>
  </w:style>
  <w:style w:type="paragraph" w:customStyle="1" w:styleId="Default">
    <w:name w:val="Default"/>
    <w:rsid w:val="00535195"/>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3574">
      <w:bodyDiv w:val="1"/>
      <w:marLeft w:val="0"/>
      <w:marRight w:val="0"/>
      <w:marTop w:val="0"/>
      <w:marBottom w:val="0"/>
      <w:divBdr>
        <w:top w:val="none" w:sz="0" w:space="0" w:color="auto"/>
        <w:left w:val="none" w:sz="0" w:space="0" w:color="auto"/>
        <w:bottom w:val="none" w:sz="0" w:space="0" w:color="auto"/>
        <w:right w:val="none" w:sz="0" w:space="0" w:color="auto"/>
      </w:divBdr>
    </w:div>
    <w:div w:id="307170056">
      <w:bodyDiv w:val="1"/>
      <w:marLeft w:val="0"/>
      <w:marRight w:val="0"/>
      <w:marTop w:val="0"/>
      <w:marBottom w:val="0"/>
      <w:divBdr>
        <w:top w:val="none" w:sz="0" w:space="0" w:color="auto"/>
        <w:left w:val="none" w:sz="0" w:space="0" w:color="auto"/>
        <w:bottom w:val="none" w:sz="0" w:space="0" w:color="auto"/>
        <w:right w:val="none" w:sz="0" w:space="0" w:color="auto"/>
      </w:divBdr>
    </w:div>
    <w:div w:id="684207965">
      <w:bodyDiv w:val="1"/>
      <w:marLeft w:val="0"/>
      <w:marRight w:val="0"/>
      <w:marTop w:val="0"/>
      <w:marBottom w:val="0"/>
      <w:divBdr>
        <w:top w:val="none" w:sz="0" w:space="0" w:color="auto"/>
        <w:left w:val="none" w:sz="0" w:space="0" w:color="auto"/>
        <w:bottom w:val="none" w:sz="0" w:space="0" w:color="auto"/>
        <w:right w:val="none" w:sz="0" w:space="0" w:color="auto"/>
      </w:divBdr>
    </w:div>
    <w:div w:id="947272160">
      <w:bodyDiv w:val="1"/>
      <w:marLeft w:val="0"/>
      <w:marRight w:val="0"/>
      <w:marTop w:val="0"/>
      <w:marBottom w:val="0"/>
      <w:divBdr>
        <w:top w:val="none" w:sz="0" w:space="0" w:color="auto"/>
        <w:left w:val="none" w:sz="0" w:space="0" w:color="auto"/>
        <w:bottom w:val="none" w:sz="0" w:space="0" w:color="auto"/>
        <w:right w:val="none" w:sz="0" w:space="0" w:color="auto"/>
      </w:divBdr>
    </w:div>
    <w:div w:id="1595286584">
      <w:bodyDiv w:val="1"/>
      <w:marLeft w:val="0"/>
      <w:marRight w:val="0"/>
      <w:marTop w:val="0"/>
      <w:marBottom w:val="0"/>
      <w:divBdr>
        <w:top w:val="none" w:sz="0" w:space="0" w:color="auto"/>
        <w:left w:val="none" w:sz="0" w:space="0" w:color="auto"/>
        <w:bottom w:val="none" w:sz="0" w:space="0" w:color="auto"/>
        <w:right w:val="none" w:sz="0" w:space="0" w:color="auto"/>
      </w:divBdr>
    </w:div>
    <w:div w:id="1605334130">
      <w:bodyDiv w:val="1"/>
      <w:marLeft w:val="0"/>
      <w:marRight w:val="0"/>
      <w:marTop w:val="0"/>
      <w:marBottom w:val="0"/>
      <w:divBdr>
        <w:top w:val="none" w:sz="0" w:space="0" w:color="auto"/>
        <w:left w:val="none" w:sz="0" w:space="0" w:color="auto"/>
        <w:bottom w:val="none" w:sz="0" w:space="0" w:color="auto"/>
        <w:right w:val="none" w:sz="0" w:space="0" w:color="auto"/>
      </w:divBdr>
    </w:div>
    <w:div w:id="1960990081">
      <w:bodyDiv w:val="1"/>
      <w:marLeft w:val="0"/>
      <w:marRight w:val="0"/>
      <w:marTop w:val="0"/>
      <w:marBottom w:val="0"/>
      <w:divBdr>
        <w:top w:val="none" w:sz="0" w:space="0" w:color="auto"/>
        <w:left w:val="none" w:sz="0" w:space="0" w:color="auto"/>
        <w:bottom w:val="none" w:sz="0" w:space="0" w:color="auto"/>
        <w:right w:val="none" w:sz="0" w:space="0" w:color="auto"/>
      </w:divBdr>
    </w:div>
    <w:div w:id="1988968321">
      <w:bodyDiv w:val="1"/>
      <w:marLeft w:val="0"/>
      <w:marRight w:val="0"/>
      <w:marTop w:val="0"/>
      <w:marBottom w:val="0"/>
      <w:divBdr>
        <w:top w:val="none" w:sz="0" w:space="0" w:color="auto"/>
        <w:left w:val="none" w:sz="0" w:space="0" w:color="auto"/>
        <w:bottom w:val="none" w:sz="0" w:space="0" w:color="auto"/>
        <w:right w:val="none" w:sz="0" w:space="0" w:color="auto"/>
      </w:divBdr>
    </w:div>
    <w:div w:id="20855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fldoe.org/readin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doe.org/flbpso/pi/pipp.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02A14F7ADE540A5F42B0581369FAF" ma:contentTypeVersion="0" ma:contentTypeDescription="Create a new document." ma:contentTypeScope="" ma:versionID="dfa2234b9d354eeeb85cf886ebfec06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7BD46-DF46-4469-9990-486009C7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A593F2-C3EC-4CEA-8F09-8308425AE271}">
  <ds:schemaRefs>
    <ds:schemaRef ds:uri="http://schemas.microsoft.com/sharepoint/v3/contenttype/forms"/>
  </ds:schemaRefs>
</ds:datastoreItem>
</file>

<file path=customXml/itemProps3.xml><?xml version="1.0" encoding="utf-8"?>
<ds:datastoreItem xmlns:ds="http://schemas.openxmlformats.org/officeDocument/2006/customXml" ds:itemID="{58CF8F19-BC93-4007-91D3-27FA30EBA6EF}">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766A71-59C3-4912-AA95-13D4BE4A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ricker.regina</dc:creator>
  <cp:lastModifiedBy>Gahres, Cathy@CHS</cp:lastModifiedBy>
  <cp:revision>9</cp:revision>
  <cp:lastPrinted>2017-06-27T21:30:00Z</cp:lastPrinted>
  <dcterms:created xsi:type="dcterms:W3CDTF">2017-09-22T00:16:00Z</dcterms:created>
  <dcterms:modified xsi:type="dcterms:W3CDTF">2017-10-26T14:34:00Z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0x010100E3102A14F7ADE540A5F42B0581369FAF</vt:lpwstr>
  </property>
</Properties>
</file>