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621BC4" w14:paraId="1D4276F1" w14:textId="77777777" w:rsidTr="00947AB5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6101DADD" w:rsidR="00621BC4" w:rsidRPr="00C7475E" w:rsidRDefault="00C90DC5" w:rsidP="00C90DC5">
            <w:pPr>
              <w:jc w:val="center"/>
              <w:rPr>
                <w:color w:val="000000" w:themeColor="text1"/>
              </w:rPr>
            </w:pPr>
            <w:r w:rsidRPr="00C7475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B138C14" w:rsidR="00621BC4" w:rsidRPr="00947AB5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947AB5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947AB5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7475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A198304" w:rsidR="00FF5485" w:rsidRPr="00C7475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7475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3FE88" w14:textId="0D08653A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16200FEE" w14:textId="670FD73B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65C0CDFE" w14:textId="30AB8821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3F922152" w14:textId="77777777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2A51C014" w14:textId="3E827C63" w:rsidR="00FF5485" w:rsidRPr="00C7475E" w:rsidRDefault="00FD7949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 miltis</w:t>
            </w:r>
          </w:p>
        </w:tc>
      </w:tr>
      <w:tr w:rsidR="0045559C" w14:paraId="51A659AA" w14:textId="77777777" w:rsidTr="00947AB5">
        <w:trPr>
          <w:trHeight w:val="999"/>
          <w:jc w:val="center"/>
        </w:trPr>
        <w:tc>
          <w:tcPr>
            <w:tcW w:w="2107" w:type="dxa"/>
            <w:vMerge/>
          </w:tcPr>
          <w:p w14:paraId="19D9AD75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7475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7475E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C7475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vMerge/>
          </w:tcPr>
          <w:p w14:paraId="39AD8A7B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5559C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7475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</w:rPr>
              <w:t>Pwogram Angajman Angajman Fanmi ak Lekòl ki baze nan Lekòl la nan Brevard County ap fè efò pou konstwi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 xml:space="preserve"> relASYON                   </w:t>
            </w:r>
            <w:r w:rsidR="001E3338" w:rsidRPr="00C7475E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pwofesè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vMerge/>
          </w:tcPr>
          <w:p w14:paraId="20058299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5559C" w:rsidRPr="00E0598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947AB5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947AB5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947AB5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6266E2" w:rsidRPr="00E05986" w14:paraId="5C5FDDEF" w14:textId="77777777" w:rsidTr="00947AB5">
        <w:trPr>
          <w:trHeight w:val="711"/>
          <w:jc w:val="center"/>
        </w:trPr>
        <w:tc>
          <w:tcPr>
            <w:tcW w:w="2107" w:type="dxa"/>
          </w:tcPr>
          <w:p w14:paraId="2AFB98FB" w14:textId="77777777" w:rsidR="006266E2" w:rsidRPr="00947AB5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D17ACF1" w:rsidR="006266E2" w:rsidRPr="00947AB5" w:rsidRDefault="002A5A7A" w:rsidP="00947AB5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kontinye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wè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kwasans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nan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elèv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yo. Pou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akonpli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sa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pwofesè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anplwaye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pral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konsantre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sou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delivre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leson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estanda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ki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aliyen</w:t>
            </w:r>
            <w:proofErr w:type="spellEnd"/>
            <w:r w:rsidRPr="00947AB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</w:p>
        </w:tc>
      </w:tr>
      <w:tr w:rsidR="006266E2" w14:paraId="4E4758EE" w14:textId="77777777" w:rsidTr="00947AB5">
        <w:trPr>
          <w:trHeight w:hRule="exact" w:val="855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947AB5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947AB5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947AB5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947AB5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947AB5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947AB5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70B8225C" w14:textId="630B08CC" w:rsidR="00ED26CA" w:rsidRPr="00947AB5" w:rsidRDefault="006266E2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947AB5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planifye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delivre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estanda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aliyen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angaje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leson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diferans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enfuze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teknoloji</w:t>
            </w:r>
            <w:proofErr w:type="spellEnd"/>
            <w:r w:rsidR="002C04AC"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0CB7083" w14:textId="77777777" w:rsidR="00ED26CA" w:rsidRPr="00947AB5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atantif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pran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avantaj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sistèm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aprantisaj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inik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opòtinite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itilize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i-Pare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41A82D2" w14:textId="395D712C" w:rsidR="006266E2" w:rsidRPr="00947AB5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kwasans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Lang Angle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Matematik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koute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fè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sa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dwat</w:t>
            </w:r>
            <w:proofErr w:type="spellEnd"/>
            <w:r w:rsidRPr="00947AB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78199245" w14:textId="77777777" w:rsidR="006266E2" w:rsidRPr="00947AB5" w:rsidRDefault="006266E2" w:rsidP="00621EDF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080D550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bookmarkEnd w:id="0"/>
          <w:p w14:paraId="0284DAD3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DCB70D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028F8E51" w14:textId="77777777" w:rsidTr="00947AB5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C7475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40592C70" w14:textId="77777777" w:rsidR="00947AB5" w:rsidRDefault="00E92492" w:rsidP="00947AB5">
            <w:pPr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47AB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AB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47AB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947AB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947AB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     </w:t>
            </w:r>
            <w:r w:rsidRPr="00947AB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Fanmi yo ap sipòte aprantisaj lakay yo chak jou lè yo tcheke katab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pitit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a,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lekti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pitit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947AB5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lè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l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sèvi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avèk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nimewo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estrateji</w:t>
            </w:r>
            <w:proofErr w:type="spellEnd"/>
            <w:r w:rsidR="00B205AF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sans. </w:t>
            </w:r>
          </w:p>
          <w:p w14:paraId="200FCAB1" w14:textId="0EF74D32" w:rsidR="00E92492" w:rsidRPr="00947AB5" w:rsidRDefault="00B205AF" w:rsidP="00947AB5">
            <w:pPr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Fanmi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ap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ankouraje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pitit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pou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li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konplete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travay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fonksyone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endepandan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947AB5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tankou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ede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kwit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manje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travay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nan kay la,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klasman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lesiv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pwovizyon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twalèt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elatriye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947AB5"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Fanmi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ap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ede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avèk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aprantisaj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emosyonèl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sosyal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pitit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ladrès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kominikasyon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lè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yo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itilize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kontra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konpòtman</w:t>
            </w:r>
            <w:proofErr w:type="spellEnd"/>
            <w:r w:rsidRPr="00947AB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8DFB8A0" w14:textId="77777777" w:rsidR="00E92492" w:rsidRPr="00947AB5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947AB5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947AB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947AB5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947AB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47AB5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947AB5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47AB5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D42435F" w14:textId="77777777" w:rsidR="00ED26CA" w:rsidRPr="00947AB5" w:rsidRDefault="00E92492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947AB5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vini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alè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, prepare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aprann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eseye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pi </w:t>
            </w:r>
            <w:proofErr w:type="spellStart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byen</w:t>
            </w:r>
            <w:proofErr w:type="spellEnd"/>
            <w:r w:rsidR="002C04AC"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yo. </w:t>
            </w:r>
          </w:p>
          <w:p w14:paraId="67FE2688" w14:textId="77777777" w:rsidR="00ED26CA" w:rsidRPr="00947AB5" w:rsidRDefault="005E3AA3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atantif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itilize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tout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materyèl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aprantisaj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yo.  </w:t>
            </w:r>
          </w:p>
          <w:p w14:paraId="0C938717" w14:textId="621F5B4B" w:rsidR="00E92492" w:rsidRPr="00947AB5" w:rsidRDefault="001E7704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retounen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responsab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ni </w:t>
            </w:r>
            <w:proofErr w:type="spellStart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Pr="00947AB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5C583464" w14:textId="77777777" w:rsidR="002C04AC" w:rsidRPr="00947AB5" w:rsidRDefault="002C04AC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2B2422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5BA02F2D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2B3EB1DB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F39F69A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0DB635D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3BF596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714940B9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44F31E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4A2F8DC1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D5E065F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B273B83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6B22D1A0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F362E" w14:paraId="7A4707C9" w14:textId="77777777" w:rsidTr="00F520A5">
        <w:trPr>
          <w:trHeight w:hRule="exact" w:val="63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C7475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531BD973" w14:textId="77777777" w:rsidR="0058253B" w:rsidRDefault="0058253B" w:rsidP="0058253B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58253B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Pwofesè yo ap kominike avèk fanmi atravè telefòn / tèks, imèl, </w:t>
            </w:r>
          </w:p>
          <w:p w14:paraId="703DA84A" w14:textId="6E71FCD2" w:rsidR="002C04AC" w:rsidRPr="0058253B" w:rsidRDefault="0058253B" w:rsidP="0058253B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bilten salklas, ak/ oswa alekri omwen yon fwa pa semèn.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     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6567A2B" w14:textId="77777777" w:rsidR="00595CC2" w:rsidRPr="0058253B" w:rsidRDefault="00595CC2" w:rsidP="00595CC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C4A0" w14:textId="77777777" w:rsidR="00595CC2" w:rsidRPr="0058253B" w:rsidRDefault="00595CC2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56A7B13B" w14:textId="2E99A04F" w:rsidR="00AF362E" w:rsidRPr="0058253B" w:rsidRDefault="00AF362E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362E" w:rsidRPr="00E05986" w14:paraId="2867AF4A" w14:textId="77777777" w:rsidTr="00947AB5">
        <w:trPr>
          <w:trHeight w:hRule="exact" w:val="954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718E9866" w:rsidR="00AF362E" w:rsidRPr="00947AB5" w:rsidRDefault="002C04AC" w:rsidP="00E9249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Anplis reyinyon pwofesè ouvè ak paran pwofesè yo, pwofesè yo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dakò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fè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tèt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disponib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Edikasyon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Endividyèl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(IEP)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reyinyon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ak konferans atravè telefòn, figi, ak / oswa Zoom.  </w:t>
            </w:r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sèvi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kòm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="00F520A5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 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dakò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edikasyon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1E7704" w:rsidRPr="00947AB5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</w:tc>
      </w:tr>
      <w:tr w:rsidR="00E92492" w14:paraId="5294B4C7" w14:textId="77777777" w:rsidTr="006D7C6F">
        <w:trPr>
          <w:trHeight w:val="2160"/>
          <w:jc w:val="center"/>
        </w:trPr>
        <w:tc>
          <w:tcPr>
            <w:tcW w:w="7987" w:type="dxa"/>
            <w:gridSpan w:val="2"/>
          </w:tcPr>
          <w:p w14:paraId="459CF157" w14:textId="77777777" w:rsidR="00634BBB" w:rsidRPr="00947AB5" w:rsidRDefault="00634BBB" w:rsidP="00634BBB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947AB5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947AB5">
              <w:rPr>
                <w:b/>
                <w:sz w:val="20"/>
                <w:szCs w:val="20"/>
                <w:lang w:val="es-MX"/>
              </w:rPr>
              <w:t xml:space="preserve"> </w:t>
            </w:r>
            <w:r w:rsidR="00000000">
              <w:fldChar w:fldCharType="begin"/>
            </w:r>
            <w:r w:rsidR="00000000" w:rsidRPr="00E05986">
              <w:rPr>
                <w:lang w:val="es-MX"/>
              </w:rPr>
              <w:instrText>HYPERLINK "https://www.brevardschools.org/"</w:instrText>
            </w:r>
            <w:r w:rsidR="00000000">
              <w:fldChar w:fldCharType="separate"/>
            </w:r>
            <w:r w:rsidRPr="00947AB5">
              <w:rPr>
                <w:rStyle w:val="Hyperlink"/>
                <w:color w:val="auto"/>
                <w:sz w:val="20"/>
                <w:szCs w:val="20"/>
                <w:lang w:val="es-MX"/>
              </w:rPr>
              <w:t>enfòmasyon enpòtan https://www.brevardschools.org/</w:t>
            </w:r>
            <w:r w:rsidR="00000000">
              <w:rPr>
                <w:rStyle w:val="Hyperlink"/>
                <w:color w:val="auto"/>
                <w:sz w:val="20"/>
                <w:szCs w:val="20"/>
                <w:lang w:val="es-MX"/>
              </w:rPr>
              <w:fldChar w:fldCharType="end"/>
            </w:r>
            <w:r w:rsidRPr="00947AB5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947AB5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47AB5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30E3643C" w14:textId="77777777" w:rsidR="00634BBB" w:rsidRPr="00947AB5" w:rsidRDefault="00634BBB" w:rsidP="00634BBB">
            <w:pPr>
              <w:rPr>
                <w:sz w:val="20"/>
                <w:szCs w:val="20"/>
                <w:lang w:val="es-MX"/>
              </w:rPr>
            </w:pPr>
            <w:r w:rsidRPr="00947AB5">
              <w:rPr>
                <w:b/>
                <w:sz w:val="20"/>
                <w:szCs w:val="20"/>
                <w:lang w:val="es-MX"/>
              </w:rPr>
              <w:t xml:space="preserve">PÒTAY PARAN:  </w:t>
            </w:r>
            <w:r w:rsidR="00000000">
              <w:fldChar w:fldCharType="begin"/>
            </w:r>
            <w:r w:rsidR="00000000" w:rsidRPr="00E05986">
              <w:rPr>
                <w:lang w:val="es-MX"/>
              </w:rPr>
              <w:instrText>HYPERLINK "https://tinyurl.com/BrevardFE" \t "_blank"</w:instrText>
            </w:r>
            <w:r w:rsidR="00000000">
              <w:fldChar w:fldCharType="separate"/>
            </w:r>
            <w:r w:rsidRPr="00947AB5"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s-MX"/>
              </w:rPr>
              <w:t>HTTPS://TINYURL.COM/BREVARDFE</w:t>
            </w:r>
            <w:r w:rsidR="00000000"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s-MX"/>
              </w:rPr>
              <w:fldChar w:fldCharType="end"/>
            </w:r>
          </w:p>
          <w:p w14:paraId="1E890C2B" w14:textId="77777777" w:rsidR="00634BBB" w:rsidRPr="00947AB5" w:rsidRDefault="00634BBB" w:rsidP="00634BBB">
            <w:pPr>
              <w:rPr>
                <w:sz w:val="20"/>
                <w:szCs w:val="20"/>
                <w:u w:val="single"/>
                <w:lang w:val="es-MX"/>
              </w:rPr>
            </w:pPr>
            <w:r w:rsidRPr="00947AB5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r w:rsidR="00000000">
              <w:fldChar w:fldCharType="begin"/>
            </w:r>
            <w:r w:rsidR="00000000" w:rsidRPr="00E05986">
              <w:rPr>
                <w:lang w:val="es-MX"/>
              </w:rPr>
              <w:instrText>HYPERLINK "https://www.cpalms.org/Homepage/BEST_Standards.aspx"</w:instrText>
            </w:r>
            <w:r w:rsidR="00000000">
              <w:fldChar w:fldCharType="separate"/>
            </w:r>
            <w:r w:rsidRPr="00947AB5">
              <w:rPr>
                <w:rStyle w:val="Hyperlink"/>
                <w:color w:val="auto"/>
                <w:sz w:val="20"/>
                <w:szCs w:val="20"/>
                <w:lang w:val="es-MX"/>
              </w:rPr>
              <w:t>https://www.cpalms.org/Homepage/BEST_Standards.aspx</w:t>
            </w:r>
            <w:r w:rsidR="00000000">
              <w:rPr>
                <w:rStyle w:val="Hyperlink"/>
                <w:color w:val="auto"/>
                <w:sz w:val="20"/>
                <w:szCs w:val="20"/>
                <w:lang w:val="es-MX"/>
              </w:rPr>
              <w:fldChar w:fldCharType="end"/>
            </w:r>
          </w:p>
          <w:p w14:paraId="0AA49435" w14:textId="77777777" w:rsidR="00634BBB" w:rsidRPr="00947AB5" w:rsidRDefault="00634BBB" w:rsidP="00634BBB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r w:rsidR="00000000">
              <w:fldChar w:fldCharType="begin"/>
            </w:r>
            <w:r w:rsidR="00000000" w:rsidRPr="00E05986">
              <w:rPr>
                <w:lang w:val="es-MX"/>
              </w:rPr>
              <w:instrText>HYPERLINK "https://frapps.horizonsolana.com/welcome"</w:instrText>
            </w:r>
            <w:r w:rsidR="00000000">
              <w:fldChar w:fldCharType="separate"/>
            </w:r>
            <w:r w:rsidRPr="00947AB5">
              <w:rPr>
                <w:rStyle w:val="Hyperlink"/>
                <w:color w:val="auto"/>
                <w:sz w:val="18"/>
                <w:szCs w:val="18"/>
                <w:lang w:val="es-MX"/>
              </w:rPr>
              <w:t>https://frapps.horizonsolana.com/welcome</w:t>
            </w:r>
            <w:r w:rsidR="00000000">
              <w:rPr>
                <w:rStyle w:val="Hyperlink"/>
                <w:color w:val="auto"/>
                <w:sz w:val="18"/>
                <w:szCs w:val="18"/>
                <w:lang w:val="es-MX"/>
              </w:rPr>
              <w:fldChar w:fldCharType="end"/>
            </w:r>
          </w:p>
          <w:p w14:paraId="66D66CC6" w14:textId="77777777" w:rsidR="00634BBB" w:rsidRPr="00947AB5" w:rsidRDefault="00634BBB" w:rsidP="00634BBB">
            <w:pPr>
              <w:rPr>
                <w:sz w:val="18"/>
                <w:szCs w:val="18"/>
                <w:lang w:val="es-MX"/>
              </w:rPr>
            </w:pPr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947AB5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947AB5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r w:rsidR="00000000">
              <w:fldChar w:fldCharType="begin"/>
            </w:r>
            <w:r w:rsidR="00000000" w:rsidRPr="00E05986">
              <w:rPr>
                <w:lang w:val="es-MX"/>
              </w:rPr>
              <w:instrText>HYPERLINK "https://brevardk12.focusschoolsoftware.com/focus/?skipSAML=true"</w:instrText>
            </w:r>
            <w:r w:rsidR="00000000">
              <w:fldChar w:fldCharType="separate"/>
            </w:r>
            <w:r w:rsidRPr="00947AB5">
              <w:rPr>
                <w:rStyle w:val="Hyperlink"/>
                <w:color w:val="auto"/>
                <w:sz w:val="18"/>
                <w:szCs w:val="18"/>
                <w:lang w:val="es-MX"/>
              </w:rPr>
              <w:t>https://brevardk12.focusschoolsoftware.com/focus/?skipSAML=true</w:t>
            </w:r>
            <w:r w:rsidR="00000000">
              <w:rPr>
                <w:rStyle w:val="Hyperlink"/>
                <w:color w:val="auto"/>
                <w:sz w:val="18"/>
                <w:szCs w:val="18"/>
                <w:lang w:val="es-MX"/>
              </w:rPr>
              <w:fldChar w:fldCharType="end"/>
            </w:r>
          </w:p>
          <w:p w14:paraId="4B17D89F" w14:textId="77777777" w:rsidR="00634BBB" w:rsidRPr="00634BBB" w:rsidRDefault="00634BBB" w:rsidP="00634BBB">
            <w:pPr>
              <w:rPr>
                <w:sz w:val="20"/>
                <w:szCs w:val="20"/>
                <w:u w:val="single"/>
              </w:rPr>
            </w:pPr>
            <w:proofErr w:type="spellStart"/>
            <w:r w:rsidRPr="00634BBB">
              <w:rPr>
                <w:b/>
                <w:sz w:val="20"/>
                <w:szCs w:val="20"/>
              </w:rPr>
              <w:t>Lansepad</w:t>
            </w:r>
            <w:proofErr w:type="spellEnd"/>
            <w:r w:rsidRPr="00634BBB">
              <w:rPr>
                <w:b/>
                <w:sz w:val="20"/>
                <w:szCs w:val="20"/>
              </w:rPr>
              <w:t xml:space="preserve">: </w:t>
            </w:r>
            <w:hyperlink r:id="rId10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3BA2A6ED" w14:textId="77777777" w:rsidR="00D74BEE" w:rsidRDefault="00634BBB" w:rsidP="00634BBB">
            <w:pPr>
              <w:rPr>
                <w:sz w:val="20"/>
                <w:szCs w:val="20"/>
              </w:rPr>
            </w:pPr>
            <w:r w:rsidRPr="00634BBB">
              <w:rPr>
                <w:sz w:val="20"/>
                <w:szCs w:val="20"/>
              </w:rPr>
              <w:t xml:space="preserve">Elèv yo ka jwenn aksè nan anpil aplikasyon yo itilize pou klas ak aprantisaj nan kay tankou i-Pare, Stemscopes ak Syans chak semèn, </w:t>
            </w:r>
            <w:proofErr w:type="spellStart"/>
            <w:r w:rsidRPr="00634BBB">
              <w:rPr>
                <w:sz w:val="20"/>
                <w:szCs w:val="20"/>
              </w:rPr>
              <w:t>ansanm</w:t>
            </w:r>
            <w:proofErr w:type="spellEnd"/>
            <w:r w:rsidRPr="00634BBB">
              <w:rPr>
                <w:sz w:val="20"/>
                <w:szCs w:val="20"/>
              </w:rPr>
              <w:t xml:space="preserve"> </w:t>
            </w:r>
            <w:proofErr w:type="spellStart"/>
            <w:r w:rsidRPr="00634BBB">
              <w:rPr>
                <w:sz w:val="20"/>
                <w:szCs w:val="20"/>
              </w:rPr>
              <w:t>ak</w:t>
            </w:r>
            <w:proofErr w:type="spellEnd"/>
            <w:r w:rsidRPr="00634BBB">
              <w:rPr>
                <w:sz w:val="20"/>
                <w:szCs w:val="20"/>
              </w:rPr>
              <w:t xml:space="preserve"> </w:t>
            </w:r>
            <w:proofErr w:type="spellStart"/>
            <w:r w:rsidRPr="00634BBB">
              <w:rPr>
                <w:sz w:val="20"/>
                <w:szCs w:val="20"/>
              </w:rPr>
              <w:t>aksè</w:t>
            </w:r>
            <w:proofErr w:type="spellEnd"/>
            <w:r w:rsidRPr="00634BBB">
              <w:rPr>
                <w:sz w:val="20"/>
                <w:szCs w:val="20"/>
              </w:rPr>
              <w:t xml:space="preserve"> </w:t>
            </w:r>
            <w:proofErr w:type="spellStart"/>
            <w:r w:rsidRPr="00634BBB">
              <w:rPr>
                <w:sz w:val="20"/>
                <w:szCs w:val="20"/>
              </w:rPr>
              <w:t>elèv</w:t>
            </w:r>
            <w:proofErr w:type="spellEnd"/>
            <w:r w:rsidRPr="00634BBB">
              <w:rPr>
                <w:sz w:val="20"/>
                <w:szCs w:val="20"/>
              </w:rPr>
              <w:t xml:space="preserve"> la nan KONSANTR.</w:t>
            </w:r>
          </w:p>
          <w:p w14:paraId="1FCB0944" w14:textId="286C67AF" w:rsidR="00E05986" w:rsidRPr="00E05986" w:rsidRDefault="00E05986" w:rsidP="00634BBB">
            <w:pPr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E05986" w:rsidRDefault="00000000" w:rsidP="008E0DF9">
            <w:pPr>
              <w:rPr>
                <w:b/>
                <w:bCs/>
                <w:sz w:val="20"/>
                <w:szCs w:val="20"/>
                <w:lang w:val="es-MX"/>
              </w:rPr>
            </w:pPr>
            <w:hyperlink r:id="rId11" w:history="1">
              <w:r w:rsidR="008E0DF9" w:rsidRPr="00E05986">
                <w:rPr>
                  <w:b/>
                  <w:bCs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E05986" w:rsidRDefault="00E92492" w:rsidP="00E92492">
            <w:pPr>
              <w:rPr>
                <w:color w:val="FF0000"/>
                <w:sz w:val="18"/>
                <w:szCs w:val="18"/>
                <w:lang w:val="es-MX"/>
              </w:rPr>
            </w:pPr>
          </w:p>
          <w:p w14:paraId="3E47B902" w14:textId="77777777" w:rsidR="00E92492" w:rsidRPr="00E05986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E05986">
              <w:rPr>
                <w:sz w:val="18"/>
                <w:szCs w:val="18"/>
                <w:lang w:val="es-MX"/>
              </w:rPr>
              <w:t>Tanpri ale sou sit entènèt lekòl nou an pou plis enfòmasyon, ki gen ladan kourikoulòm ak enstriksyon; dat egzamen yo; enfòmasyon kontak anplwaye yo; 1 resous; ak lòt dat enpòtan yo.</w:t>
            </w:r>
          </w:p>
          <w:p w14:paraId="37BA60AA" w14:textId="77777777" w:rsidR="006D7C6F" w:rsidRDefault="00E92492" w:rsidP="00E92492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 xml:space="preserve">Si ou pa gen aksè a sit entènèt nou an, </w:t>
            </w:r>
          </w:p>
          <w:p w14:paraId="60915C2A" w14:textId="3D3F12A0" w:rsidR="00E92492" w:rsidRDefault="00E92492" w:rsidP="00E92492">
            <w:pPr>
              <w:jc w:val="center"/>
            </w:pPr>
            <w:r w:rsidRPr="00651AD7">
              <w:rPr>
                <w:sz w:val="18"/>
                <w:szCs w:val="18"/>
              </w:rPr>
              <w:t xml:space="preserve">tanpri vizite biwo devan an pou enprime enfòmasyon oswa rele biwo devan an </w:t>
            </w:r>
            <w:r w:rsidRPr="008E0DF9">
              <w:rPr>
                <w:color w:val="000000" w:themeColor="text1"/>
                <w:sz w:val="18"/>
                <w:szCs w:val="18"/>
              </w:rPr>
              <w:t xml:space="preserve">nan 321-723-1055.         </w:t>
            </w:r>
          </w:p>
        </w:tc>
        <w:tc>
          <w:tcPr>
            <w:tcW w:w="2414" w:type="dxa"/>
            <w:gridSpan w:val="2"/>
          </w:tcPr>
          <w:p w14:paraId="51D7DA44" w14:textId="2DC7270E" w:rsidR="00EC2818" w:rsidRDefault="00EC2818" w:rsidP="00EC2818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60DD3280" w14:textId="77777777" w:rsidR="00EC2818" w:rsidRPr="00D73E27" w:rsidRDefault="00000000" w:rsidP="00EC2818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2" w:history="1">
              <w:r w:rsidR="00EC2818" w:rsidRPr="00D73E2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0853CC" w:rsidRDefault="00E92492" w:rsidP="00D92F40">
            <w:pPr>
              <w:jc w:val="center"/>
            </w:pPr>
          </w:p>
        </w:tc>
      </w:tr>
    </w:tbl>
    <w:p w14:paraId="2DE826C3" w14:textId="423E0991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A615" w14:textId="77777777" w:rsidR="00273EFD" w:rsidRDefault="00273EFD" w:rsidP="00FF5485">
      <w:pPr>
        <w:spacing w:after="0" w:line="240" w:lineRule="auto"/>
      </w:pPr>
      <w:r>
        <w:separator/>
      </w:r>
    </w:p>
  </w:endnote>
  <w:endnote w:type="continuationSeparator" w:id="0">
    <w:p w14:paraId="3F17180E" w14:textId="77777777" w:rsidR="00273EFD" w:rsidRDefault="00273EFD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700B" w14:textId="77777777" w:rsidR="00273EFD" w:rsidRDefault="00273EFD" w:rsidP="00FF5485">
      <w:pPr>
        <w:spacing w:after="0" w:line="240" w:lineRule="auto"/>
      </w:pPr>
      <w:r>
        <w:separator/>
      </w:r>
    </w:p>
  </w:footnote>
  <w:footnote w:type="continuationSeparator" w:id="0">
    <w:p w14:paraId="29C6ADD3" w14:textId="77777777" w:rsidR="00273EFD" w:rsidRDefault="00273EFD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7407">
    <w:abstractNumId w:val="2"/>
  </w:num>
  <w:num w:numId="2" w16cid:durableId="288365879">
    <w:abstractNumId w:val="3"/>
  </w:num>
  <w:num w:numId="3" w16cid:durableId="2144615598">
    <w:abstractNumId w:val="6"/>
  </w:num>
  <w:num w:numId="4" w16cid:durableId="598416717">
    <w:abstractNumId w:val="0"/>
  </w:num>
  <w:num w:numId="5" w16cid:durableId="1562523668">
    <w:abstractNumId w:val="4"/>
  </w:num>
  <w:num w:numId="6" w16cid:durableId="33163255">
    <w:abstractNumId w:val="1"/>
  </w:num>
  <w:num w:numId="7" w16cid:durableId="1932736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3901"/>
    <w:rsid w:val="0002309F"/>
    <w:rsid w:val="00035CA4"/>
    <w:rsid w:val="000403C6"/>
    <w:rsid w:val="0004335A"/>
    <w:rsid w:val="000439D5"/>
    <w:rsid w:val="0005189E"/>
    <w:rsid w:val="0006186D"/>
    <w:rsid w:val="000853CC"/>
    <w:rsid w:val="000A4E81"/>
    <w:rsid w:val="000B2C2E"/>
    <w:rsid w:val="000D0256"/>
    <w:rsid w:val="000F6E0E"/>
    <w:rsid w:val="0010289E"/>
    <w:rsid w:val="00105EEA"/>
    <w:rsid w:val="0013777B"/>
    <w:rsid w:val="00152F46"/>
    <w:rsid w:val="001550BF"/>
    <w:rsid w:val="00157484"/>
    <w:rsid w:val="00175EEC"/>
    <w:rsid w:val="0018128E"/>
    <w:rsid w:val="00196F06"/>
    <w:rsid w:val="001A3BE4"/>
    <w:rsid w:val="001B3A2D"/>
    <w:rsid w:val="001E3338"/>
    <w:rsid w:val="001E493F"/>
    <w:rsid w:val="001E7704"/>
    <w:rsid w:val="001F06DB"/>
    <w:rsid w:val="00217765"/>
    <w:rsid w:val="00221067"/>
    <w:rsid w:val="00253760"/>
    <w:rsid w:val="00262FEF"/>
    <w:rsid w:val="00273EFD"/>
    <w:rsid w:val="002A5A7A"/>
    <w:rsid w:val="002B12F3"/>
    <w:rsid w:val="002C04AC"/>
    <w:rsid w:val="002D151F"/>
    <w:rsid w:val="00332569"/>
    <w:rsid w:val="00335D3E"/>
    <w:rsid w:val="00356C07"/>
    <w:rsid w:val="003601AB"/>
    <w:rsid w:val="00370BE0"/>
    <w:rsid w:val="00382075"/>
    <w:rsid w:val="003870F1"/>
    <w:rsid w:val="003A7842"/>
    <w:rsid w:val="003B27B7"/>
    <w:rsid w:val="003B719B"/>
    <w:rsid w:val="003C4D4E"/>
    <w:rsid w:val="003D46C5"/>
    <w:rsid w:val="003D5F5F"/>
    <w:rsid w:val="00401822"/>
    <w:rsid w:val="0040725B"/>
    <w:rsid w:val="00430217"/>
    <w:rsid w:val="00432839"/>
    <w:rsid w:val="00440773"/>
    <w:rsid w:val="00446EDE"/>
    <w:rsid w:val="00455220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64A68"/>
    <w:rsid w:val="0058253B"/>
    <w:rsid w:val="00595CC2"/>
    <w:rsid w:val="005B6D1C"/>
    <w:rsid w:val="005D430C"/>
    <w:rsid w:val="005E3AA3"/>
    <w:rsid w:val="005E6DCE"/>
    <w:rsid w:val="005F4E62"/>
    <w:rsid w:val="00621BC4"/>
    <w:rsid w:val="00621EDF"/>
    <w:rsid w:val="006266E2"/>
    <w:rsid w:val="00634BBB"/>
    <w:rsid w:val="00641A65"/>
    <w:rsid w:val="00651AD7"/>
    <w:rsid w:val="006938A5"/>
    <w:rsid w:val="006C1943"/>
    <w:rsid w:val="006C5606"/>
    <w:rsid w:val="006C6281"/>
    <w:rsid w:val="006D7C6F"/>
    <w:rsid w:val="006E044F"/>
    <w:rsid w:val="007044EA"/>
    <w:rsid w:val="00785801"/>
    <w:rsid w:val="007A17D9"/>
    <w:rsid w:val="00800695"/>
    <w:rsid w:val="00804FDC"/>
    <w:rsid w:val="00811A4B"/>
    <w:rsid w:val="00826955"/>
    <w:rsid w:val="00843526"/>
    <w:rsid w:val="0084668E"/>
    <w:rsid w:val="00856236"/>
    <w:rsid w:val="00877F59"/>
    <w:rsid w:val="008A03A3"/>
    <w:rsid w:val="008C1C4F"/>
    <w:rsid w:val="008C41D8"/>
    <w:rsid w:val="008E0DF9"/>
    <w:rsid w:val="008F31B6"/>
    <w:rsid w:val="00902FC2"/>
    <w:rsid w:val="00944CAE"/>
    <w:rsid w:val="00946320"/>
    <w:rsid w:val="00947AB5"/>
    <w:rsid w:val="00957F61"/>
    <w:rsid w:val="0099746B"/>
    <w:rsid w:val="009B299C"/>
    <w:rsid w:val="009B7096"/>
    <w:rsid w:val="009E0BBC"/>
    <w:rsid w:val="00A17BDB"/>
    <w:rsid w:val="00A226AC"/>
    <w:rsid w:val="00A31241"/>
    <w:rsid w:val="00A36A4E"/>
    <w:rsid w:val="00A410E3"/>
    <w:rsid w:val="00A90F2B"/>
    <w:rsid w:val="00AA56C2"/>
    <w:rsid w:val="00AD7C50"/>
    <w:rsid w:val="00AF362E"/>
    <w:rsid w:val="00B205AF"/>
    <w:rsid w:val="00B41108"/>
    <w:rsid w:val="00BA2D5B"/>
    <w:rsid w:val="00BB73E0"/>
    <w:rsid w:val="00BE5AA4"/>
    <w:rsid w:val="00C34AD2"/>
    <w:rsid w:val="00C463AD"/>
    <w:rsid w:val="00C46C25"/>
    <w:rsid w:val="00C7475E"/>
    <w:rsid w:val="00C749BA"/>
    <w:rsid w:val="00C82E79"/>
    <w:rsid w:val="00C84BCF"/>
    <w:rsid w:val="00C90DC5"/>
    <w:rsid w:val="00CA0A40"/>
    <w:rsid w:val="00CC07DA"/>
    <w:rsid w:val="00D0087A"/>
    <w:rsid w:val="00D42520"/>
    <w:rsid w:val="00D57792"/>
    <w:rsid w:val="00D73E27"/>
    <w:rsid w:val="00D74BEE"/>
    <w:rsid w:val="00D829E1"/>
    <w:rsid w:val="00D91603"/>
    <w:rsid w:val="00D92F40"/>
    <w:rsid w:val="00DA510F"/>
    <w:rsid w:val="00E05986"/>
    <w:rsid w:val="00E66F58"/>
    <w:rsid w:val="00E92492"/>
    <w:rsid w:val="00EA5008"/>
    <w:rsid w:val="00EC2064"/>
    <w:rsid w:val="00EC2818"/>
    <w:rsid w:val="00EC43C9"/>
    <w:rsid w:val="00ED26CA"/>
    <w:rsid w:val="00F12991"/>
    <w:rsid w:val="00F332AF"/>
    <w:rsid w:val="00F37EFF"/>
    <w:rsid w:val="00F520A5"/>
    <w:rsid w:val="00F63C9F"/>
    <w:rsid w:val="00F65A3F"/>
    <w:rsid w:val="00FA08D3"/>
    <w:rsid w:val="00FB7F6C"/>
    <w:rsid w:val="00FC56DF"/>
    <w:rsid w:val="00FD794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evardschools.org/PalmBay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unchpad.classlink.com/brev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</cp:revision>
  <cp:lastPrinted>2020-08-13T17:09:00Z</cp:lastPrinted>
  <dcterms:created xsi:type="dcterms:W3CDTF">2023-05-22T22:12:00Z</dcterms:created>
  <dcterms:modified xsi:type="dcterms:W3CDTF">2023-08-23T15:32:00Z</dcterms:modified>
</cp:coreProperties>
</file>