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9A" w:rsidRDefault="009B5830" w:rsidP="005B289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B289A">
        <w:rPr>
          <w:sz w:val="32"/>
          <w:szCs w:val="32"/>
        </w:rPr>
        <w:tab/>
      </w:r>
      <w:r w:rsidR="005B289A">
        <w:rPr>
          <w:sz w:val="32"/>
          <w:szCs w:val="32"/>
        </w:rPr>
        <w:tab/>
      </w:r>
      <w:r w:rsidR="005B289A">
        <w:rPr>
          <w:sz w:val="32"/>
          <w:szCs w:val="32"/>
        </w:rPr>
        <w:tab/>
      </w:r>
      <w:r w:rsidR="005B289A">
        <w:rPr>
          <w:sz w:val="32"/>
          <w:szCs w:val="32"/>
        </w:rPr>
        <w:t xml:space="preserve">MULTICULTURAL DAY </w:t>
      </w:r>
    </w:p>
    <w:p w:rsidR="005B289A" w:rsidRDefault="005B289A" w:rsidP="005B289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FEB. 9, 2018 DURING ALL LUNCHES</w:t>
      </w:r>
    </w:p>
    <w:p w:rsidR="005B289A" w:rsidRDefault="005B289A" w:rsidP="005B289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THEATRE PROJECT – LIVING CHARACTERS</w:t>
      </w:r>
    </w:p>
    <w:p w:rsidR="009B5830" w:rsidRDefault="009B5830">
      <w:pPr>
        <w:rPr>
          <w:sz w:val="32"/>
          <w:szCs w:val="32"/>
        </w:rPr>
      </w:pPr>
      <w:r>
        <w:rPr>
          <w:sz w:val="32"/>
          <w:szCs w:val="32"/>
        </w:rPr>
        <w:t>Name(s):_____________________</w:t>
      </w:r>
      <w:r w:rsidR="005B289A">
        <w:rPr>
          <w:sz w:val="32"/>
          <w:szCs w:val="32"/>
        </w:rPr>
        <w:t>___________________________</w:t>
      </w:r>
    </w:p>
    <w:p w:rsidR="009B5830" w:rsidRDefault="009B5830">
      <w:pPr>
        <w:rPr>
          <w:sz w:val="32"/>
          <w:szCs w:val="32"/>
        </w:rPr>
      </w:pPr>
      <w:r>
        <w:rPr>
          <w:sz w:val="32"/>
          <w:szCs w:val="32"/>
        </w:rPr>
        <w:t>Historical Character(S)</w:t>
      </w:r>
      <w:r w:rsidR="005B289A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</w:t>
      </w:r>
    </w:p>
    <w:p w:rsidR="009B5830" w:rsidRDefault="009B5830">
      <w:pPr>
        <w:rPr>
          <w:sz w:val="32"/>
          <w:szCs w:val="32"/>
        </w:rPr>
      </w:pPr>
      <w:r>
        <w:rPr>
          <w:sz w:val="32"/>
          <w:szCs w:val="32"/>
        </w:rPr>
        <w:t>Historical event/contribution:</w:t>
      </w:r>
      <w:r w:rsidR="005B289A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______________________________________________________________________________________________</w:t>
      </w:r>
      <w:r w:rsidR="005B289A">
        <w:rPr>
          <w:sz w:val="32"/>
          <w:szCs w:val="32"/>
        </w:rPr>
        <w:t>________________</w:t>
      </w:r>
      <w:r>
        <w:rPr>
          <w:sz w:val="32"/>
          <w:szCs w:val="32"/>
        </w:rPr>
        <w:t>______</w:t>
      </w:r>
    </w:p>
    <w:p w:rsidR="009B5830" w:rsidRDefault="009B5830">
      <w:pPr>
        <w:rPr>
          <w:sz w:val="32"/>
          <w:szCs w:val="32"/>
        </w:rPr>
      </w:pPr>
      <w:r>
        <w:rPr>
          <w:sz w:val="32"/>
          <w:szCs w:val="32"/>
        </w:rPr>
        <w:t>Format selected – choose 1 from below</w:t>
      </w:r>
      <w:r w:rsidR="001C76D0">
        <w:rPr>
          <w:sz w:val="32"/>
          <w:szCs w:val="32"/>
        </w:rPr>
        <w:t xml:space="preserve"> and circle</w:t>
      </w:r>
      <w:r>
        <w:rPr>
          <w:sz w:val="32"/>
          <w:szCs w:val="32"/>
        </w:rPr>
        <w:t>:</w:t>
      </w:r>
      <w:r w:rsidR="005B289A">
        <w:rPr>
          <w:sz w:val="32"/>
          <w:szCs w:val="32"/>
        </w:rPr>
        <w:tab/>
        <w:t>1</w:t>
      </w:r>
      <w:r w:rsidR="005B289A">
        <w:rPr>
          <w:sz w:val="32"/>
          <w:szCs w:val="32"/>
        </w:rPr>
        <w:tab/>
        <w:t>2</w:t>
      </w:r>
      <w:r w:rsidR="005B289A">
        <w:rPr>
          <w:sz w:val="32"/>
          <w:szCs w:val="32"/>
        </w:rPr>
        <w:tab/>
        <w:t>3</w:t>
      </w:r>
    </w:p>
    <w:p w:rsidR="002904FC" w:rsidRDefault="002904FC">
      <w:pPr>
        <w:rPr>
          <w:sz w:val="32"/>
          <w:szCs w:val="32"/>
        </w:rPr>
      </w:pPr>
    </w:p>
    <w:p w:rsidR="002904FC" w:rsidRDefault="002904FC" w:rsidP="002904F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Strolling Characters: actors will portray a Historical person of their choice. They will review footage (if available), research, and rehearse this character. Student actors will then </w:t>
      </w:r>
      <w:proofErr w:type="gramStart"/>
      <w:r>
        <w:rPr>
          <w:sz w:val="32"/>
          <w:szCs w:val="32"/>
        </w:rPr>
        <w:t>Stroll</w:t>
      </w:r>
      <w:proofErr w:type="gramEnd"/>
      <w:r>
        <w:rPr>
          <w:sz w:val="32"/>
          <w:szCs w:val="32"/>
        </w:rPr>
        <w:t xml:space="preserve"> their Character through all lunches, responding to any queries relating to that character’s life and historical contributions.</w:t>
      </w:r>
    </w:p>
    <w:p w:rsidR="002904FC" w:rsidRDefault="002904FC" w:rsidP="002904FC">
      <w:pPr>
        <w:pStyle w:val="ListParagraph"/>
        <w:rPr>
          <w:sz w:val="32"/>
          <w:szCs w:val="32"/>
        </w:rPr>
      </w:pPr>
    </w:p>
    <w:p w:rsidR="001C76D0" w:rsidRDefault="001C76D0" w:rsidP="002904FC">
      <w:pPr>
        <w:pStyle w:val="ListParagraph"/>
        <w:rPr>
          <w:sz w:val="32"/>
          <w:szCs w:val="32"/>
        </w:rPr>
      </w:pPr>
    </w:p>
    <w:p w:rsidR="002904FC" w:rsidRDefault="002904FC" w:rsidP="002904F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Living Statue: same </w:t>
      </w:r>
      <w:r w:rsidR="001C76D0">
        <w:rPr>
          <w:sz w:val="32"/>
          <w:szCs w:val="32"/>
        </w:rPr>
        <w:t>parameters</w:t>
      </w:r>
      <w:r>
        <w:rPr>
          <w:sz w:val="32"/>
          <w:szCs w:val="32"/>
        </w:rPr>
        <w:t xml:space="preserve"> as above, except these characters will be placed on some kind of base or small podium and hold a pose. They must create a placard or sign with that character’s pertinent info and contributions.</w:t>
      </w:r>
    </w:p>
    <w:p w:rsidR="002904FC" w:rsidRDefault="002904FC" w:rsidP="002904FC">
      <w:pPr>
        <w:pStyle w:val="ListParagraph"/>
        <w:rPr>
          <w:sz w:val="32"/>
          <w:szCs w:val="32"/>
        </w:rPr>
      </w:pPr>
    </w:p>
    <w:p w:rsidR="001C76D0" w:rsidRDefault="001C76D0" w:rsidP="002904FC">
      <w:pPr>
        <w:pStyle w:val="ListParagraph"/>
        <w:rPr>
          <w:sz w:val="32"/>
          <w:szCs w:val="32"/>
        </w:rPr>
      </w:pPr>
    </w:p>
    <w:p w:rsidR="002904FC" w:rsidRPr="002904FC" w:rsidRDefault="002904FC" w:rsidP="002904F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Possible group project: Living Portrait (a la Harry Potter). Small group of student actors to</w:t>
      </w:r>
      <w:r w:rsidR="009B5830">
        <w:rPr>
          <w:sz w:val="32"/>
          <w:szCs w:val="32"/>
        </w:rPr>
        <w:t xml:space="preserve"> review and select a painting or photograph of significant historical context. They must then research, costume, re-create the scene, proving a placard or sign detailing the Historical value. Possible frame from Mrs. Colona</w:t>
      </w:r>
      <w:r w:rsidR="001C76D0">
        <w:rPr>
          <w:sz w:val="32"/>
          <w:szCs w:val="32"/>
        </w:rPr>
        <w:t>??</w:t>
      </w:r>
      <w:bookmarkStart w:id="0" w:name="_GoBack"/>
      <w:bookmarkEnd w:id="0"/>
    </w:p>
    <w:p w:rsidR="002904FC" w:rsidRPr="002904FC" w:rsidRDefault="002904FC" w:rsidP="002904FC">
      <w:pPr>
        <w:pStyle w:val="ListParagraph"/>
        <w:rPr>
          <w:sz w:val="32"/>
          <w:szCs w:val="32"/>
        </w:rPr>
      </w:pPr>
    </w:p>
    <w:sectPr w:rsidR="002904FC" w:rsidRPr="002904FC" w:rsidSect="009B583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4DAE"/>
    <w:multiLevelType w:val="hybridMultilevel"/>
    <w:tmpl w:val="91D88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FC"/>
    <w:rsid w:val="001C76D0"/>
    <w:rsid w:val="002904FC"/>
    <w:rsid w:val="00382DD5"/>
    <w:rsid w:val="005B289A"/>
    <w:rsid w:val="00807ED0"/>
    <w:rsid w:val="009B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F437F-9DCB-4AC1-B516-3ACAB73C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4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Herburger.Tammy@Palm Bay Magnet High School</dc:creator>
  <cp:keywords/>
  <dc:description/>
  <cp:lastModifiedBy>Herburger.Tammy@Palm Bay Magnet High School</cp:lastModifiedBy>
  <cp:revision>1</cp:revision>
  <cp:lastPrinted>2018-01-26T14:45:00Z</cp:lastPrinted>
  <dcterms:created xsi:type="dcterms:W3CDTF">2018-01-26T13:58:00Z</dcterms:created>
  <dcterms:modified xsi:type="dcterms:W3CDTF">2018-01-26T22:46:00Z</dcterms:modified>
</cp:coreProperties>
</file>