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10" w:rsidRDefault="00774581" w:rsidP="00774581">
      <w:pPr>
        <w:jc w:val="center"/>
        <w:rPr>
          <w:b/>
          <w:u w:val="single"/>
        </w:rPr>
      </w:pPr>
      <w:r w:rsidRPr="00774581">
        <w:rPr>
          <w:b/>
          <w:u w:val="single"/>
        </w:rPr>
        <w:t>Grease, Oil, and/or Sand Interceptors:</w:t>
      </w:r>
    </w:p>
    <w:p w:rsidR="00774581" w:rsidRDefault="00774581" w:rsidP="00CF1640">
      <w:r>
        <w:t>Grease, oil, and/or sand interceptors shall be provided in all floor drains from garages, filling stations, restaurants, cleaning establishments and when, in the opinion of the Board they are necessary for the proper handling of liquid wastes containing floatable material in excessive amounts, or any flammable wastes, sand, or harmful ingredients. Such interceptors shall not be required for private living quarters of dwelling units. All inter</w:t>
      </w:r>
      <w:r w:rsidR="00CF1640">
        <w:t xml:space="preserve">ceptors shall be of </w:t>
      </w:r>
      <w:r>
        <w:t xml:space="preserve">a type and capacity approved by the Board, and shall be located where they can be readily and easily accessible for cleaning and inspection. The installation and material cost of such grease, oil, and/or sand interceptors </w:t>
      </w:r>
      <w:r w:rsidR="00C90433">
        <w:t xml:space="preserve">shall be the </w:t>
      </w:r>
      <w:r w:rsidR="00C86A55">
        <w:t>responsibility of the property owner producing the waste discharge.</w:t>
      </w:r>
    </w:p>
    <w:p w:rsidR="00C86A55" w:rsidRDefault="00C86A55" w:rsidP="00CF1640">
      <w:r>
        <w:t xml:space="preserve">Grease interceptors shall be designed and constructed in accordance with the Title V of the State Sanitary Code, and oil interceptors shall be constructed and installed in accordance with Massachusetts Plumbing Code. </w:t>
      </w:r>
      <w:r w:rsidR="00BA168F">
        <w:t xml:space="preserve">Both shall be constructed of impervious materials capable of withstanding abrupt and extreme changes in temperature. For establishments that utilize, or are estimated by the Superintendent to utilize, less than two hundred and fifty gallons of water per day (250 </w:t>
      </w:r>
      <w:proofErr w:type="spellStart"/>
      <w:r w:rsidR="00BA168F">
        <w:t>g.p.d</w:t>
      </w:r>
      <w:proofErr w:type="spellEnd"/>
      <w:r w:rsidR="00BA168F">
        <w:t xml:space="preserve">.), the grease interceptor(s) shall be of a size and type approved by the Superintendent. For establishments that utilize over two hundred and fifty gallons of water per day (250 </w:t>
      </w:r>
      <w:proofErr w:type="spellStart"/>
      <w:r w:rsidR="00BA168F">
        <w:t>g.p.d</w:t>
      </w:r>
      <w:proofErr w:type="spellEnd"/>
      <w:r w:rsidR="00BA168F">
        <w:t xml:space="preserve">.) grease traps shall have a minimum capacity of one thousand (1,000) gallons. All traps shall be of substantial construction, watertight, and </w:t>
      </w:r>
      <w:r w:rsidR="00CF1640">
        <w:t>equipped with easily removable covers which, when bolted in place, shall be gastight and watertight. Deviations from the above requirements shall require written approval from the Superintendent.</w:t>
      </w:r>
    </w:p>
    <w:p w:rsidR="00CF1640" w:rsidRDefault="00CF1640" w:rsidP="00CF1640">
      <w:r>
        <w:t xml:space="preserve">Grease interceptors shall be cleaned at least every three (3) months, unless otherwise approved in writing by the Superintendent. Evidence of cleaning shall be submitted with the user’s quarterly user charge payment. Failure to submit cleaning documentation shall result in a fine. </w:t>
      </w:r>
    </w:p>
    <w:p w:rsidR="00CF1640" w:rsidRPr="00774581" w:rsidRDefault="00CF1640" w:rsidP="00CF1640">
      <w:r>
        <w:t>Installation of a grease trap shall require the installation of an inspection manhole, immediately downstream of the grease trap, which shall be used to confirm the serviceability of the grease trap.</w:t>
      </w:r>
    </w:p>
    <w:sectPr w:rsidR="00CF1640" w:rsidRPr="00774581" w:rsidSect="004D2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4581"/>
    <w:rsid w:val="00342638"/>
    <w:rsid w:val="004D2F10"/>
    <w:rsid w:val="00774581"/>
    <w:rsid w:val="00BA168F"/>
    <w:rsid w:val="00C86A55"/>
    <w:rsid w:val="00C90433"/>
    <w:rsid w:val="00CF1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Computer Office</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kjohnson</dc:creator>
  <cp:keywords/>
  <dc:description/>
  <cp:lastModifiedBy>kjohnson</cp:lastModifiedBy>
  <cp:revision>2</cp:revision>
  <cp:lastPrinted>2016-11-29T18:36:00Z</cp:lastPrinted>
  <dcterms:created xsi:type="dcterms:W3CDTF">2016-11-29T17:46:00Z</dcterms:created>
  <dcterms:modified xsi:type="dcterms:W3CDTF">2016-11-29T20:22:00Z</dcterms:modified>
</cp:coreProperties>
</file>