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Berrien Academy Governing Board Meeting</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Minutes of the Monthly Meeting of the Board Members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April 22, 2026</w:t>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Location of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1035 Exum Road</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Present at Meeting: </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Brett Drawdy</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 Paulk</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Carmelita Garcia</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Roni Warren</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Angela Williams</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Alonso Martinez</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Kevin Moore</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regular meeting of the Board Members of the Berrien Academy Governing Board Meeting was called to order at 1:27 PM on April 22, 2026 at the Berrien Resource Building.</w:t>
      </w:r>
    </w:p>
    <w:p w:rsidR="00000000" w:rsidDel="00000000" w:rsidP="00000000" w:rsidRDefault="00000000" w:rsidRPr="00000000" w14:paraId="00000018">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Approval of Agenda</w:t>
      </w:r>
    </w:p>
    <w:p w:rsidR="00000000" w:rsidDel="00000000" w:rsidP="00000000" w:rsidRDefault="00000000" w:rsidRPr="00000000" w14:paraId="0000001A">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agenda for the meeting was distributed by Brett Drawdy and unanimously approved.</w:t>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Review of Previous Minutes</w:t>
      </w:r>
    </w:p>
    <w:p w:rsidR="00000000" w:rsidDel="00000000" w:rsidP="00000000" w:rsidRDefault="00000000" w:rsidRPr="00000000" w14:paraId="0000001E">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meeting minutes were reviewed and unanimously approved. </w:t>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Consideration of Open Issues</w:t>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3"/>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Principal’s Report</w:t>
      </w:r>
    </w:p>
    <w:p w:rsidR="00000000" w:rsidDel="00000000" w:rsidP="00000000" w:rsidRDefault="00000000" w:rsidRPr="00000000" w14:paraId="00000025">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Financial Report</w:t>
      </w:r>
    </w:p>
    <w:p w:rsidR="00000000" w:rsidDel="00000000" w:rsidP="00000000" w:rsidRDefault="00000000" w:rsidRPr="00000000" w14:paraId="00000026">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Checking Account and Scholarship Report- Carmelita Garcia shared the current balances for each account.</w:t>
      </w:r>
    </w:p>
    <w:p w:rsidR="00000000" w:rsidDel="00000000" w:rsidP="00000000" w:rsidRDefault="00000000" w:rsidRPr="00000000" w14:paraId="00000027">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Curriculum Report</w:t>
      </w:r>
    </w:p>
    <w:p w:rsidR="00000000" w:rsidDel="00000000" w:rsidP="00000000" w:rsidRDefault="00000000" w:rsidRPr="00000000" w14:paraId="00000029">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Brett Drawdy discussed current processes to prepare for End of Course testing, which is approaching.</w:t>
      </w:r>
    </w:p>
    <w:p w:rsidR="00000000" w:rsidDel="00000000" w:rsidP="00000000" w:rsidRDefault="00000000" w:rsidRPr="00000000" w14:paraId="0000002A">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Military Flagship Recognition</w:t>
      </w:r>
    </w:p>
    <w:p w:rsidR="00000000" w:rsidDel="00000000" w:rsidP="00000000" w:rsidRDefault="00000000" w:rsidRPr="00000000" w14:paraId="0000002B">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 April 17, 2026, Berrien Academy hosted a ceremony to receive the Military Flagship designation from Georgia Department of Education representatives, along with Moody Air Force Base personnel. With Berrien Academy’s designation, this makes Berrien County Schools one of four school districts in the State of Georgia to be considered a Military Flagship District.</w:t>
      </w:r>
    </w:p>
    <w:p w:rsidR="00000000" w:rsidDel="00000000" w:rsidP="00000000" w:rsidRDefault="00000000" w:rsidRPr="00000000" w14:paraId="0000002C">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Testing</w:t>
      </w:r>
    </w:p>
    <w:p w:rsidR="00000000" w:rsidDel="00000000" w:rsidP="00000000" w:rsidRDefault="00000000" w:rsidRPr="00000000" w14:paraId="0000002D">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Beacon benchmark testing has been used this semester for Algebra 1, which is a valuable tool providing students and teachers with feedback on student performance to guide instructional decisions. </w:t>
      </w:r>
    </w:p>
    <w:p w:rsidR="00000000" w:rsidDel="00000000" w:rsidP="00000000" w:rsidRDefault="00000000" w:rsidRPr="00000000" w14:paraId="0000002E">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Secure Testing Practice for the End of Course Assessments took place on April 21, 2026 for students to gain familiarity with the testing platform and available tools while testing. All students who have an upcoming EOC participated in the practice session.</w:t>
      </w:r>
    </w:p>
    <w:p w:rsidR="00000000" w:rsidDel="00000000" w:rsidP="00000000" w:rsidRDefault="00000000" w:rsidRPr="00000000" w14:paraId="0000002F">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EOC Testing May 4-12th.</w:t>
      </w:r>
    </w:p>
    <w:p w:rsidR="00000000" w:rsidDel="00000000" w:rsidP="00000000" w:rsidRDefault="00000000" w:rsidRPr="00000000" w14:paraId="00000030">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Enrollment</w:t>
      </w:r>
    </w:p>
    <w:p w:rsidR="00000000" w:rsidDel="00000000" w:rsidP="00000000" w:rsidRDefault="00000000" w:rsidRPr="00000000" w14:paraId="00000031">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Chelsea Boda shared that there are currently 56 total students, with 14 being served virtually. </w:t>
      </w:r>
    </w:p>
    <w:p w:rsidR="00000000" w:rsidDel="00000000" w:rsidP="00000000" w:rsidRDefault="00000000" w:rsidRPr="00000000" w14:paraId="00000032">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Parent Involvement/Student Recognition</w:t>
      </w:r>
    </w:p>
    <w:p w:rsidR="00000000" w:rsidDel="00000000" w:rsidP="00000000" w:rsidRDefault="00000000" w:rsidRPr="00000000" w14:paraId="00000033">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Brett Drawdy shared that the students will be attending Wild Adventures on Friday April 24, 2026 for the annual incentive field trip.</w:t>
      </w:r>
    </w:p>
    <w:p w:rsidR="00000000" w:rsidDel="00000000" w:rsidP="00000000" w:rsidRDefault="00000000" w:rsidRPr="00000000" w14:paraId="00000034">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Recently, Brett Drawdy and Chelsea Boda, along with several ambassador students, attended Berrien Middle School to share what our school has to offer with teachers and students. Additionally, Berrien Academy will be hosting an Open House on April 30, 2026 for any interested upcoming 9th grade students and their families.</w:t>
      </w:r>
    </w:p>
    <w:p w:rsidR="00000000" w:rsidDel="00000000" w:rsidP="00000000" w:rsidRDefault="00000000" w:rsidRPr="00000000" w14:paraId="00000035">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Angela Williams discussed the monthly attendance and behavior incentives and shared that this month they’d be offering an ice cream social with an extended lunch period, games, and a drawing for gift cards. </w:t>
      </w:r>
    </w:p>
    <w:p w:rsidR="00000000" w:rsidDel="00000000" w:rsidP="00000000" w:rsidRDefault="00000000" w:rsidRPr="00000000" w14:paraId="00000036">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Brett Drawdy discussed plans for the first annual Honors Program being held on May 8th, 2026 in the Berrien Resource Building.</w:t>
      </w:r>
    </w:p>
    <w:p w:rsidR="00000000" w:rsidDel="00000000" w:rsidP="00000000" w:rsidRDefault="00000000" w:rsidRPr="00000000" w14:paraId="00000037">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38">
      <w:pPr>
        <w:spacing w:line="240" w:lineRule="auto"/>
        <w:ind w:left="117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240" w:lineRule="auto"/>
        <w:ind w:left="90" w:hanging="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Old Business</w:t>
      </w:r>
    </w:p>
    <w:p w:rsidR="00000000" w:rsidDel="00000000" w:rsidP="00000000" w:rsidRDefault="00000000" w:rsidRPr="00000000" w14:paraId="0000003A">
      <w:pPr>
        <w:numPr>
          <w:ilvl w:val="0"/>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Brett Drawdy shared the amount of money raised from the Rodeo Split the Pot fundraiser and thanked Sara Paulk for allowing the school to take over this fundraiser, which is successful for our school.</w:t>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New Business</w:t>
      </w:r>
    </w:p>
    <w:p w:rsidR="00000000" w:rsidDel="00000000" w:rsidP="00000000" w:rsidRDefault="00000000" w:rsidRPr="00000000" w14:paraId="0000003D">
      <w:pPr>
        <w:numPr>
          <w:ilvl w:val="0"/>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Graduation-Chelsea Boda shared that all plans are in place for the spring commencement ceremony. Dr. Heath Heron shared that in upcoming years, Berrien Academy will be able to host graduation ceremonies in the new multi-use gymnasium that is pending completion. </w:t>
      </w:r>
    </w:p>
    <w:p w:rsidR="00000000" w:rsidDel="00000000" w:rsidP="00000000" w:rsidRDefault="00000000" w:rsidRPr="00000000" w14:paraId="0000003E">
      <w:pPr>
        <w:numPr>
          <w:ilvl w:val="0"/>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Scholarship Update-Chelsea Boda and Donna Giddens are working to procure student scholarships from community donors and will soon have a complete list of offerings available to Academy students.</w:t>
      </w:r>
    </w:p>
    <w:p w:rsidR="00000000" w:rsidDel="00000000" w:rsidP="00000000" w:rsidRDefault="00000000" w:rsidRPr="00000000" w14:paraId="0000003F">
      <w:pPr>
        <w:numPr>
          <w:ilvl w:val="0"/>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BerrienREADY-Berrien Academy had one student apply for the BerrienREADY program, which offers a week-long course to earn forklift certification, OSHA certification, and employability skills to students. </w:t>
      </w:r>
    </w:p>
    <w:p w:rsidR="00000000" w:rsidDel="00000000" w:rsidP="00000000" w:rsidRDefault="00000000" w:rsidRPr="00000000" w14:paraId="00000040">
      <w:pPr>
        <w:spacing w:line="24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 Agenda and Time of Next Meeting</w:t>
      </w:r>
    </w:p>
    <w:p w:rsidR="00000000" w:rsidDel="00000000" w:rsidP="00000000" w:rsidRDefault="00000000" w:rsidRPr="00000000" w14:paraId="00000043">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meeting will be held on May 27, 2026 at 1:00pm at:</w:t>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Academy</w:t>
      </w:r>
    </w:p>
    <w:p w:rsidR="00000000" w:rsidDel="00000000" w:rsidP="00000000" w:rsidRDefault="00000000" w:rsidRPr="00000000" w14:paraId="0000004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1015 Exum Road</w:t>
      </w:r>
    </w:p>
    <w:p w:rsidR="00000000" w:rsidDel="00000000" w:rsidP="00000000" w:rsidRDefault="00000000" w:rsidRPr="00000000" w14:paraId="0000004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4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The meeting was adjourned at 2:05 p.m. by Brett Drawdy</w:t>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submitted by: Chelsea Boda</w:t>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40" w:lineRule="auto"/>
        <w:rPr/>
      </w:pPr>
      <w:r w:rsidDel="00000000" w:rsidR="00000000" w:rsidRPr="00000000">
        <w:rPr>
          <w:rFonts w:ascii="Times New Roman" w:cs="Times New Roman" w:eastAsia="Times New Roman" w:hAnsi="Times New Roman"/>
          <w:sz w:val="24"/>
          <w:szCs w:val="24"/>
          <w:rtl w:val="0"/>
        </w:rPr>
        <w:t xml:space="preserve">Minutes approved by: Brett Drawdy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4"/>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