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C9564" w14:textId="77777777" w:rsidR="00D977AB" w:rsidRPr="00D03292" w:rsidRDefault="00D977AB" w:rsidP="00D977AB">
      <w:pPr>
        <w:spacing w:after="0"/>
        <w:rPr>
          <w:b/>
          <w:i/>
          <w:sz w:val="28"/>
          <w:szCs w:val="28"/>
        </w:rPr>
      </w:pPr>
      <w:bookmarkStart w:id="0" w:name="_GoBack"/>
      <w:bookmarkEnd w:id="0"/>
      <w:r w:rsidRPr="00D03292">
        <w:rPr>
          <w:b/>
          <w:i/>
          <w:sz w:val="28"/>
          <w:szCs w:val="28"/>
        </w:rPr>
        <w:t>About the Atchison Jazz Express</w:t>
      </w:r>
    </w:p>
    <w:p w14:paraId="428BDD05" w14:textId="77777777" w:rsidR="00F57DE9" w:rsidRDefault="00D977AB" w:rsidP="00F57DE9">
      <w:r>
        <w:t xml:space="preserve">The </w:t>
      </w:r>
      <w:r w:rsidR="00F57DE9">
        <w:t xml:space="preserve">Atchison Jazz Express is comprised of professional and accomplished amateur musicians from the </w:t>
      </w:r>
      <w:r w:rsidR="009A4F05">
        <w:t xml:space="preserve">Atchison, </w:t>
      </w:r>
      <w:r w:rsidR="00F57DE9">
        <w:t>Kansas area.</w:t>
      </w:r>
      <w:r w:rsidR="001A67D8">
        <w:t xml:space="preserve"> </w:t>
      </w:r>
      <w:r w:rsidR="00F57DE9">
        <w:t>AJE enjoys presenting a variety of swing and jazz music to appreciative audiences.</w:t>
      </w:r>
      <w:r w:rsidR="001A67D8">
        <w:t xml:space="preserve"> </w:t>
      </w:r>
      <w:r w:rsidR="00F57DE9">
        <w:t xml:space="preserve">It is </w:t>
      </w:r>
      <w:r w:rsidR="005B11D2">
        <w:t>a</w:t>
      </w:r>
      <w:r w:rsidR="00F57DE9">
        <w:t xml:space="preserve"> goal of AJE to encourage young musicians with scholarships and support of local school music programs.</w:t>
      </w:r>
    </w:p>
    <w:p w14:paraId="0AAAE26D" w14:textId="77777777" w:rsidR="00D977AB" w:rsidRPr="00D03292" w:rsidRDefault="00D977AB" w:rsidP="00D977AB">
      <w:pPr>
        <w:spacing w:after="0"/>
        <w:rPr>
          <w:b/>
          <w:i/>
          <w:sz w:val="28"/>
          <w:szCs w:val="28"/>
        </w:rPr>
      </w:pPr>
      <w:r w:rsidRPr="00D03292">
        <w:rPr>
          <w:b/>
          <w:i/>
          <w:sz w:val="28"/>
          <w:szCs w:val="28"/>
        </w:rPr>
        <w:t>Scholarship Eligibility</w:t>
      </w:r>
    </w:p>
    <w:p w14:paraId="58BD1D14" w14:textId="1808F934" w:rsidR="00F57DE9" w:rsidRDefault="00414DF1" w:rsidP="00F57DE9">
      <w:r>
        <w:t>This year’s</w:t>
      </w:r>
      <w:r w:rsidR="00D977AB">
        <w:t xml:space="preserve"> </w:t>
      </w:r>
      <w:r>
        <w:t>Karen Soyland Memorial</w:t>
      </w:r>
      <w:r w:rsidR="00D977AB">
        <w:t xml:space="preserve"> S</w:t>
      </w:r>
      <w:r w:rsidR="00F57DE9">
        <w:t xml:space="preserve">cholarship </w:t>
      </w:r>
      <w:r>
        <w:t>recipients will each receive</w:t>
      </w:r>
      <w:r w:rsidR="00B62263">
        <w:t xml:space="preserve"> a $</w:t>
      </w:r>
      <w:r w:rsidR="005B11D2">
        <w:t>5</w:t>
      </w:r>
      <w:r w:rsidR="00B62263">
        <w:t xml:space="preserve">00 award to encourage </w:t>
      </w:r>
      <w:r>
        <w:t xml:space="preserve">their </w:t>
      </w:r>
      <w:r w:rsidR="007B65EC">
        <w:t>continued instrumental music involvement in college and beyond. A</w:t>
      </w:r>
      <w:r w:rsidR="00F57DE9">
        <w:t>ny high scho</w:t>
      </w:r>
      <w:r w:rsidR="009A4F05">
        <w:t>ol graduate from Atchison, K</w:t>
      </w:r>
      <w:r w:rsidR="00773FEA">
        <w:t>ansas</w:t>
      </w:r>
      <w:r w:rsidR="009A4F05">
        <w:t xml:space="preserve"> </w:t>
      </w:r>
      <w:r>
        <w:t>and</w:t>
      </w:r>
      <w:r w:rsidR="009A4F05">
        <w:t xml:space="preserve"> </w:t>
      </w:r>
      <w:r w:rsidR="00B62263">
        <w:t xml:space="preserve">the </w:t>
      </w:r>
      <w:r w:rsidR="009A4F05">
        <w:t>surrounding areas</w:t>
      </w:r>
      <w:r w:rsidR="007B65EC">
        <w:t xml:space="preserve"> are eligible to apply</w:t>
      </w:r>
      <w:r w:rsidR="009A4F05">
        <w:t>.</w:t>
      </w:r>
      <w:r w:rsidR="0036680E">
        <w:t xml:space="preserve">  </w:t>
      </w:r>
      <w:r>
        <w:t>Recipients</w:t>
      </w:r>
      <w:r w:rsidR="00D977AB" w:rsidRPr="00A875A8">
        <w:t xml:space="preserve"> must</w:t>
      </w:r>
      <w:r w:rsidR="00F57DE9" w:rsidRPr="00A875A8">
        <w:t xml:space="preserve"> enroll full time (12 </w:t>
      </w:r>
      <w:r w:rsidR="00F55B88">
        <w:t>or more credit</w:t>
      </w:r>
      <w:r w:rsidR="00D977AB" w:rsidRPr="00A875A8">
        <w:t xml:space="preserve"> hours) in a </w:t>
      </w:r>
      <w:r w:rsidR="00F57DE9" w:rsidRPr="00A875A8">
        <w:t>two</w:t>
      </w:r>
      <w:r w:rsidR="0036680E">
        <w:t>-</w:t>
      </w:r>
      <w:r w:rsidR="00F57DE9" w:rsidRPr="00A875A8">
        <w:t>year</w:t>
      </w:r>
      <w:r w:rsidR="00366221" w:rsidRPr="00A875A8">
        <w:t xml:space="preserve"> or longer</w:t>
      </w:r>
      <w:r w:rsidR="00F57DE9" w:rsidRPr="00A875A8">
        <w:t xml:space="preserve"> </w:t>
      </w:r>
      <w:r w:rsidR="00D977AB" w:rsidRPr="00A875A8">
        <w:t xml:space="preserve">program </w:t>
      </w:r>
      <w:r w:rsidR="00F55B88">
        <w:t>at</w:t>
      </w:r>
      <w:r w:rsidR="00D977AB" w:rsidRPr="00A875A8">
        <w:t xml:space="preserve"> an accredited </w:t>
      </w:r>
      <w:r w:rsidR="00F57DE9" w:rsidRPr="00A875A8">
        <w:t>college</w:t>
      </w:r>
      <w:r w:rsidR="00D977AB" w:rsidRPr="00A875A8">
        <w:t xml:space="preserve"> or university.</w:t>
      </w:r>
      <w:r w:rsidR="0036680E">
        <w:t xml:space="preserve">  </w:t>
      </w:r>
      <w:r>
        <w:t>The recipients</w:t>
      </w:r>
      <w:r w:rsidR="00D977AB" w:rsidRPr="00A875A8">
        <w:t xml:space="preserve"> </w:t>
      </w:r>
      <w:r w:rsidR="00F57DE9" w:rsidRPr="00A875A8">
        <w:t xml:space="preserve">need </w:t>
      </w:r>
      <w:r w:rsidR="00D977AB" w:rsidRPr="00A875A8">
        <w:t>not major in music</w:t>
      </w:r>
      <w:r w:rsidR="00F57DE9" w:rsidRPr="00A875A8">
        <w:t xml:space="preserve">, </w:t>
      </w:r>
      <w:r w:rsidR="00D977AB" w:rsidRPr="00A875A8">
        <w:t>but shall</w:t>
      </w:r>
      <w:r w:rsidR="00F57DE9" w:rsidRPr="00A875A8">
        <w:t xml:space="preserve"> be enrolled</w:t>
      </w:r>
      <w:r w:rsidR="00D977AB" w:rsidRPr="00A875A8">
        <w:t xml:space="preserve"> in</w:t>
      </w:r>
      <w:r w:rsidR="00F57DE9" w:rsidRPr="00A875A8">
        <w:t xml:space="preserve"> </w:t>
      </w:r>
      <w:r w:rsidR="00D977AB" w:rsidRPr="00A875A8">
        <w:t xml:space="preserve">a performing </w:t>
      </w:r>
      <w:r w:rsidR="00F57DE9" w:rsidRPr="00A875A8">
        <w:t>instrumental class such as band, orchestra, marching band, jazz band, etc.</w:t>
      </w:r>
      <w:r w:rsidR="001A67D8">
        <w:t xml:space="preserve"> </w:t>
      </w:r>
      <w:r w:rsidR="00F57DE9" w:rsidRPr="00A875A8">
        <w:t>A student may reapply each year</w:t>
      </w:r>
      <w:r w:rsidR="00F57DE9">
        <w:t xml:space="preserve"> that he/she is enrolled in an instrumental class </w:t>
      </w:r>
      <w:r w:rsidR="00F55B88">
        <w:t>as a full</w:t>
      </w:r>
      <w:r w:rsidR="0036680E">
        <w:t>-</w:t>
      </w:r>
      <w:r w:rsidR="00F55B88">
        <w:t>time student</w:t>
      </w:r>
      <w:r w:rsidR="00F57DE9">
        <w:t>.</w:t>
      </w:r>
    </w:p>
    <w:p w14:paraId="6A116BEB" w14:textId="6CD2B0FD" w:rsidR="00F57DE9" w:rsidRDefault="00F57DE9" w:rsidP="00F57DE9">
      <w:r>
        <w:t>Children of current Atchison Jazz Express members are ineligible.</w:t>
      </w:r>
      <w:r w:rsidR="001A67D8">
        <w:t xml:space="preserve"> </w:t>
      </w:r>
      <w:r w:rsidR="0036680E">
        <w:t xml:space="preserve"> </w:t>
      </w:r>
      <w:r w:rsidR="00D977AB">
        <w:t>Atchison</w:t>
      </w:r>
      <w:r>
        <w:t xml:space="preserve"> Jazz Express will award scholarships at their discretion to </w:t>
      </w:r>
      <w:r w:rsidR="00D977AB">
        <w:t>applicants.</w:t>
      </w:r>
      <w:r w:rsidR="001A67D8">
        <w:t xml:space="preserve"> </w:t>
      </w:r>
      <w:r w:rsidR="00D977AB">
        <w:t>A</w:t>
      </w:r>
      <w:r>
        <w:t xml:space="preserve">pplicants are not guaranteed to receive </w:t>
      </w:r>
      <w:r w:rsidR="0033004E">
        <w:t>a</w:t>
      </w:r>
      <w:r>
        <w:t xml:space="preserve"> scholarship.</w:t>
      </w:r>
      <w:r w:rsidR="001A67D8">
        <w:t xml:space="preserve"> </w:t>
      </w:r>
      <w:r>
        <w:t>Payment will be made to the educational institution in which the scholarship recipient chooses to attend upon proof of enrollment.</w:t>
      </w:r>
    </w:p>
    <w:p w14:paraId="3966068A" w14:textId="77777777" w:rsidR="00A272A0" w:rsidRPr="00D03292" w:rsidRDefault="00A272A0" w:rsidP="00A272A0">
      <w:pPr>
        <w:spacing w:after="0"/>
        <w:rPr>
          <w:b/>
          <w:i/>
          <w:sz w:val="28"/>
          <w:szCs w:val="24"/>
        </w:rPr>
      </w:pPr>
      <w:r w:rsidRPr="00D03292">
        <w:rPr>
          <w:b/>
          <w:i/>
          <w:sz w:val="28"/>
          <w:szCs w:val="24"/>
        </w:rPr>
        <w:t>Application Requirements</w:t>
      </w:r>
    </w:p>
    <w:p w14:paraId="1A15B2C1" w14:textId="66259832" w:rsidR="004A3C53" w:rsidRDefault="00A272A0" w:rsidP="00A272A0">
      <w:pPr>
        <w:spacing w:after="0"/>
      </w:pPr>
      <w:r>
        <w:t>Applicants must</w:t>
      </w:r>
      <w:r w:rsidR="00F57DE9">
        <w:t xml:space="preserve"> </w:t>
      </w:r>
      <w:r>
        <w:t>submit the following to the address below</w:t>
      </w:r>
      <w:r w:rsidR="009A4F05">
        <w:t>, postmarked</w:t>
      </w:r>
      <w:r w:rsidR="00F55B88">
        <w:t xml:space="preserve"> by </w:t>
      </w:r>
      <w:r w:rsidR="00B902FC" w:rsidRPr="0036680E">
        <w:rPr>
          <w:b/>
          <w:highlight w:val="yellow"/>
        </w:rPr>
        <w:t>March 31</w:t>
      </w:r>
      <w:r w:rsidR="000C0302" w:rsidRPr="0036680E">
        <w:rPr>
          <w:b/>
          <w:highlight w:val="yellow"/>
        </w:rPr>
        <w:t>, 202</w:t>
      </w:r>
      <w:r w:rsidR="005C5660">
        <w:rPr>
          <w:b/>
        </w:rPr>
        <w:t>4</w:t>
      </w:r>
      <w:r>
        <w:t>:</w:t>
      </w:r>
    </w:p>
    <w:p w14:paraId="4D7748B0" w14:textId="77777777" w:rsidR="00A272A0" w:rsidRDefault="00A272A0" w:rsidP="00A272A0">
      <w:pPr>
        <w:pStyle w:val="ListParagraph"/>
        <w:numPr>
          <w:ilvl w:val="0"/>
          <w:numId w:val="1"/>
        </w:numPr>
      </w:pPr>
      <w:r>
        <w:t>This form, with personal information completed.</w:t>
      </w:r>
    </w:p>
    <w:p w14:paraId="742C7914" w14:textId="69DCD098" w:rsidR="00A272A0" w:rsidRDefault="00A272A0" w:rsidP="00A272A0">
      <w:pPr>
        <w:pStyle w:val="ListParagraph"/>
        <w:numPr>
          <w:ilvl w:val="0"/>
          <w:numId w:val="1"/>
        </w:numPr>
      </w:pPr>
      <w:r>
        <w:t>A one</w:t>
      </w:r>
      <w:r w:rsidR="0036680E">
        <w:t>-</w:t>
      </w:r>
      <w:r>
        <w:t>p</w:t>
      </w:r>
      <w:r w:rsidR="008B4D36">
        <w:t>age essay discussing his/her interest in instrumental music, including participation in school or community groups</w:t>
      </w:r>
      <w:r w:rsidR="0033004E">
        <w:t>,</w:t>
      </w:r>
      <w:r w:rsidR="008B4D36">
        <w:t xml:space="preserve"> and planned involvement in college and beyond.</w:t>
      </w:r>
    </w:p>
    <w:p w14:paraId="692DD8BE" w14:textId="58755885" w:rsidR="008B4D36" w:rsidRDefault="008B4D36" w:rsidP="00A272A0">
      <w:pPr>
        <w:pStyle w:val="ListParagraph"/>
        <w:numPr>
          <w:ilvl w:val="0"/>
          <w:numId w:val="1"/>
        </w:numPr>
      </w:pPr>
      <w:r>
        <w:t>A letter of recommendation from a current or former instrumental director or instructor.</w:t>
      </w:r>
    </w:p>
    <w:p w14:paraId="57EBF21B" w14:textId="7A0B4D99" w:rsidR="005C5660" w:rsidRDefault="005C5660" w:rsidP="00A272A0">
      <w:pPr>
        <w:pStyle w:val="ListParagraph"/>
        <w:numPr>
          <w:ilvl w:val="0"/>
          <w:numId w:val="1"/>
        </w:numPr>
      </w:pPr>
      <w:r>
        <w:t>A current photo of yourself (to be used for AJE publicity</w:t>
      </w:r>
      <w:r w:rsidR="00FD6E73">
        <w:t xml:space="preserve"> if you are selected to receive an AJE Scholarship</w:t>
      </w:r>
      <w:r>
        <w:t>).</w:t>
      </w:r>
    </w:p>
    <w:p w14:paraId="1EE0E132" w14:textId="77777777" w:rsidR="00A272A0" w:rsidRDefault="00A272A0" w:rsidP="00D43AF3">
      <w:pPr>
        <w:tabs>
          <w:tab w:val="left" w:leader="underscore" w:pos="9720"/>
        </w:tabs>
        <w:ind w:left="360" w:right="-330"/>
      </w:pPr>
      <w:r>
        <w:t>Name:</w:t>
      </w:r>
      <w:r>
        <w:tab/>
      </w:r>
    </w:p>
    <w:p w14:paraId="13F340D0" w14:textId="41E0416A" w:rsidR="00A272A0" w:rsidRDefault="00A272A0" w:rsidP="00D43AF3">
      <w:pPr>
        <w:tabs>
          <w:tab w:val="left" w:leader="underscore" w:pos="9720"/>
        </w:tabs>
        <w:ind w:left="360" w:right="-330"/>
      </w:pPr>
      <w:r>
        <w:t>Addres</w:t>
      </w:r>
      <w:r w:rsidR="00021535">
        <w:t>s: ______________________________________</w:t>
      </w:r>
      <w:r>
        <w:t>City/State/Zip Code:</w:t>
      </w:r>
      <w:r w:rsidR="00021535">
        <w:t xml:space="preserve"> ______________________</w:t>
      </w:r>
    </w:p>
    <w:p w14:paraId="760A3657" w14:textId="77777777" w:rsidR="00A272A0" w:rsidRDefault="00A272A0" w:rsidP="004C2231">
      <w:pPr>
        <w:tabs>
          <w:tab w:val="left" w:leader="underscore" w:pos="5040"/>
          <w:tab w:val="left" w:leader="underscore" w:pos="9720"/>
        </w:tabs>
        <w:ind w:left="360" w:right="-330"/>
      </w:pPr>
      <w:r>
        <w:t>Phone:</w:t>
      </w:r>
      <w:r>
        <w:tab/>
        <w:t>Email:</w:t>
      </w:r>
      <w:r>
        <w:tab/>
      </w:r>
    </w:p>
    <w:p w14:paraId="00D38C17" w14:textId="77777777" w:rsidR="00A272A0" w:rsidRDefault="00A272A0" w:rsidP="004C2231">
      <w:pPr>
        <w:tabs>
          <w:tab w:val="left" w:leader="underscore" w:pos="5040"/>
          <w:tab w:val="left" w:leader="underscore" w:pos="9720"/>
        </w:tabs>
        <w:ind w:left="360" w:right="-330"/>
      </w:pPr>
      <w:r>
        <w:t>Date of Birth:</w:t>
      </w:r>
      <w:r>
        <w:tab/>
        <w:t>Date of Graduation:</w:t>
      </w:r>
      <w:r>
        <w:tab/>
      </w:r>
    </w:p>
    <w:p w14:paraId="4EB1F1CC" w14:textId="77777777" w:rsidR="00A272A0" w:rsidRDefault="00A272A0" w:rsidP="004C2231">
      <w:pPr>
        <w:tabs>
          <w:tab w:val="left" w:leader="underscore" w:pos="8280"/>
          <w:tab w:val="left" w:leader="underscore" w:pos="9720"/>
        </w:tabs>
        <w:ind w:left="360" w:right="-330"/>
      </w:pPr>
      <w:r>
        <w:t>High School:</w:t>
      </w:r>
      <w:r>
        <w:tab/>
        <w:t>GPA:</w:t>
      </w:r>
      <w:r>
        <w:tab/>
      </w:r>
    </w:p>
    <w:p w14:paraId="27AD326E" w14:textId="2522C40C" w:rsidR="0033004E" w:rsidRDefault="0033004E" w:rsidP="0033004E">
      <w:pPr>
        <w:spacing w:after="0"/>
        <w:ind w:right="-330"/>
      </w:pPr>
      <w:r>
        <w:t xml:space="preserve">Application with supporting documentation may also be </w:t>
      </w:r>
      <w:r w:rsidR="005C5660">
        <w:t xml:space="preserve">mailed or </w:t>
      </w:r>
      <w:r>
        <w:t>emailed to Mr. Sevcik</w:t>
      </w:r>
      <w:r w:rsidR="005C5660">
        <w:t xml:space="preserve">; his email is </w:t>
      </w:r>
      <w:hyperlink r:id="rId7" w:history="1">
        <w:r w:rsidR="005C5660" w:rsidRPr="0022660C">
          <w:rPr>
            <w:rStyle w:val="Hyperlink"/>
          </w:rPr>
          <w:t>sevcikm@aol.com</w:t>
        </w:r>
      </w:hyperlink>
      <w:r w:rsidR="005C5660">
        <w:t>.</w:t>
      </w:r>
    </w:p>
    <w:p w14:paraId="1B95F5BB" w14:textId="515B138E" w:rsidR="00A272A0" w:rsidRDefault="009A4F05" w:rsidP="001A67D8">
      <w:pPr>
        <w:spacing w:after="0"/>
        <w:ind w:right="-330"/>
      </w:pPr>
      <w:r>
        <w:t>Feel free to send any questions to</w:t>
      </w:r>
      <w:r w:rsidR="001A67D8">
        <w:t xml:space="preserve"> </w:t>
      </w:r>
      <w:hyperlink r:id="rId8" w:history="1">
        <w:r w:rsidR="00D03292" w:rsidRPr="001710E3">
          <w:rPr>
            <w:rStyle w:val="Hyperlink"/>
          </w:rPr>
          <w:t>sevcikm@aol.com</w:t>
        </w:r>
      </w:hyperlink>
      <w:r w:rsidR="00D03292">
        <w:t xml:space="preserve"> (Mr. Sevcik)</w:t>
      </w:r>
      <w:r w:rsidR="00021535">
        <w:t>.</w:t>
      </w:r>
    </w:p>
    <w:p w14:paraId="2F916D95" w14:textId="781C2F6E" w:rsidR="00C55E3C" w:rsidRPr="005C5660" w:rsidRDefault="005C5660" w:rsidP="005C5660">
      <w:pPr>
        <w:spacing w:after="0"/>
        <w:ind w:right="-330"/>
        <w:rPr>
          <w:b/>
          <w:highlight w:val="yellow"/>
        </w:rPr>
      </w:pPr>
      <w:r>
        <w:t>If mailing your application, p</w:t>
      </w:r>
      <w:r w:rsidR="001A67D8">
        <w:t>lease submit</w:t>
      </w:r>
      <w:r w:rsidR="00FD01D4">
        <w:t xml:space="preserve"> application documents</w:t>
      </w:r>
      <w:r w:rsidR="009A4F05">
        <w:t xml:space="preserve"> to:</w:t>
      </w:r>
      <w:r>
        <w:tab/>
      </w:r>
      <w:r w:rsidR="00C55E3C" w:rsidRPr="005C5660">
        <w:rPr>
          <w:b/>
          <w:highlight w:val="yellow"/>
        </w:rPr>
        <w:t>Atchison Jazz Express Scholarship</w:t>
      </w:r>
    </w:p>
    <w:p w14:paraId="7925C0E5" w14:textId="2DA5A599" w:rsidR="009A4F05" w:rsidRPr="005C5660" w:rsidRDefault="00C55E3C" w:rsidP="005C5660">
      <w:pPr>
        <w:spacing w:after="0"/>
        <w:ind w:left="5760" w:right="-330" w:firstLine="720"/>
        <w:rPr>
          <w:b/>
          <w:highlight w:val="yellow"/>
        </w:rPr>
      </w:pPr>
      <w:r w:rsidRPr="005C5660">
        <w:rPr>
          <w:b/>
          <w:highlight w:val="yellow"/>
        </w:rPr>
        <w:t xml:space="preserve">c/o </w:t>
      </w:r>
      <w:r w:rsidR="000C0302" w:rsidRPr="005C5660">
        <w:rPr>
          <w:b/>
          <w:highlight w:val="yellow"/>
        </w:rPr>
        <w:t>Michael C. Sevcik</w:t>
      </w:r>
    </w:p>
    <w:p w14:paraId="3866143E" w14:textId="3A6734EA" w:rsidR="009A4F05" w:rsidRPr="005C5660" w:rsidRDefault="000C0302" w:rsidP="005C5660">
      <w:pPr>
        <w:spacing w:after="0"/>
        <w:ind w:left="5760" w:right="-330" w:firstLine="720"/>
        <w:rPr>
          <w:b/>
          <w:highlight w:val="yellow"/>
        </w:rPr>
      </w:pPr>
      <w:r w:rsidRPr="005C5660">
        <w:rPr>
          <w:b/>
          <w:highlight w:val="yellow"/>
        </w:rPr>
        <w:t>18124 Eisenhower Road</w:t>
      </w:r>
    </w:p>
    <w:p w14:paraId="3F235C86" w14:textId="3042EB49" w:rsidR="001A67D8" w:rsidRPr="00021535" w:rsidRDefault="000C0302" w:rsidP="005C5660">
      <w:pPr>
        <w:spacing w:after="0"/>
        <w:ind w:left="5760" w:right="-330" w:firstLine="720"/>
      </w:pPr>
      <w:r w:rsidRPr="005C5660">
        <w:rPr>
          <w:b/>
          <w:highlight w:val="yellow"/>
        </w:rPr>
        <w:t xml:space="preserve">Leavenworth, </w:t>
      </w:r>
      <w:r w:rsidR="001A67D8" w:rsidRPr="005C5660">
        <w:rPr>
          <w:b/>
          <w:highlight w:val="yellow"/>
        </w:rPr>
        <w:t>K</w:t>
      </w:r>
      <w:r w:rsidR="00266621" w:rsidRPr="005C5660">
        <w:rPr>
          <w:b/>
          <w:highlight w:val="yellow"/>
        </w:rPr>
        <w:t>ansas</w:t>
      </w:r>
      <w:r w:rsidR="001A67D8" w:rsidRPr="005C5660">
        <w:rPr>
          <w:b/>
          <w:highlight w:val="yellow"/>
        </w:rPr>
        <w:t xml:space="preserve"> 660</w:t>
      </w:r>
      <w:r w:rsidRPr="005C5660">
        <w:rPr>
          <w:b/>
          <w:highlight w:val="yellow"/>
        </w:rPr>
        <w:t>48</w:t>
      </w:r>
    </w:p>
    <w:sectPr w:rsidR="001A67D8" w:rsidRPr="00021535" w:rsidSect="005C5660">
      <w:headerReference w:type="default" r:id="rId9"/>
      <w:type w:val="continuous"/>
      <w:pgSz w:w="12240" w:h="15840"/>
      <w:pgMar w:top="720" w:right="720" w:bottom="720" w:left="72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9CD5E" w14:textId="77777777" w:rsidR="00C23E21" w:rsidRDefault="00C23E21" w:rsidP="00F57DE9">
      <w:pPr>
        <w:spacing w:after="0" w:line="240" w:lineRule="auto"/>
      </w:pPr>
      <w:r>
        <w:separator/>
      </w:r>
    </w:p>
  </w:endnote>
  <w:endnote w:type="continuationSeparator" w:id="0">
    <w:p w14:paraId="5BE60302" w14:textId="77777777" w:rsidR="00C23E21" w:rsidRDefault="00C23E21" w:rsidP="00F5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4F989" w14:textId="77777777" w:rsidR="00C23E21" w:rsidRDefault="00C23E21" w:rsidP="00F57DE9">
      <w:pPr>
        <w:spacing w:after="0" w:line="240" w:lineRule="auto"/>
      </w:pPr>
      <w:r>
        <w:separator/>
      </w:r>
    </w:p>
  </w:footnote>
  <w:footnote w:type="continuationSeparator" w:id="0">
    <w:p w14:paraId="415302E9" w14:textId="77777777" w:rsidR="00C23E21" w:rsidRDefault="00C23E21" w:rsidP="00F5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C0EB6" w14:textId="77777777" w:rsidR="00F57DE9" w:rsidRPr="009A4F05" w:rsidRDefault="00F57DE9" w:rsidP="00F57DE9">
    <w:pPr>
      <w:pStyle w:val="Header"/>
      <w:tabs>
        <w:tab w:val="clear" w:pos="9360"/>
        <w:tab w:val="left" w:pos="3600"/>
      </w:tabs>
      <w:ind w:firstLine="3600"/>
      <w:rPr>
        <w:sz w:val="24"/>
        <w:szCs w:val="24"/>
      </w:rPr>
    </w:pPr>
    <w:r w:rsidRPr="009A4F05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172494B0" wp14:editId="7168D636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2048256" cy="1335024"/>
          <wp:effectExtent l="0" t="0" r="0" b="0"/>
          <wp:wrapTight wrapText="bothSides">
            <wp:wrapPolygon edited="0">
              <wp:start x="0" y="0"/>
              <wp:lineTo x="0" y="21271"/>
              <wp:lineTo x="21299" y="21271"/>
              <wp:lineTo x="2129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CA7QM0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256" cy="1335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4D44CA" w14:textId="77777777" w:rsidR="00F57DE9" w:rsidRPr="00F57DE9" w:rsidRDefault="00F57DE9" w:rsidP="00414DF1">
    <w:pPr>
      <w:pStyle w:val="Header"/>
      <w:tabs>
        <w:tab w:val="clear" w:pos="9360"/>
        <w:tab w:val="left" w:pos="4320"/>
      </w:tabs>
      <w:ind w:left="4320"/>
      <w:rPr>
        <w:b/>
        <w:sz w:val="48"/>
        <w:szCs w:val="48"/>
      </w:rPr>
    </w:pPr>
    <w:r w:rsidRPr="00F57DE9">
      <w:rPr>
        <w:b/>
        <w:sz w:val="48"/>
        <w:szCs w:val="48"/>
      </w:rPr>
      <w:t>Atchison Jazz Express</w:t>
    </w:r>
  </w:p>
  <w:p w14:paraId="5E54F011" w14:textId="4F8205F1" w:rsidR="00414DF1" w:rsidRDefault="00F57DE9" w:rsidP="00414DF1">
    <w:pPr>
      <w:pStyle w:val="Header"/>
      <w:tabs>
        <w:tab w:val="left" w:pos="1182"/>
        <w:tab w:val="left" w:pos="4320"/>
      </w:tabs>
      <w:ind w:left="4320"/>
      <w:rPr>
        <w:i/>
        <w:sz w:val="36"/>
        <w:szCs w:val="36"/>
      </w:rPr>
    </w:pPr>
    <w:r w:rsidRPr="00F57DE9">
      <w:rPr>
        <w:i/>
        <w:sz w:val="36"/>
        <w:szCs w:val="36"/>
      </w:rPr>
      <w:t>20</w:t>
    </w:r>
    <w:r w:rsidR="000C0302">
      <w:rPr>
        <w:i/>
        <w:sz w:val="36"/>
        <w:szCs w:val="36"/>
      </w:rPr>
      <w:t>2</w:t>
    </w:r>
    <w:r w:rsidR="005C5660">
      <w:rPr>
        <w:i/>
        <w:sz w:val="36"/>
        <w:szCs w:val="36"/>
      </w:rPr>
      <w:t xml:space="preserve">4 </w:t>
    </w:r>
    <w:r w:rsidR="00414DF1">
      <w:rPr>
        <w:i/>
        <w:sz w:val="36"/>
        <w:szCs w:val="36"/>
      </w:rPr>
      <w:t>Karen Soyland</w:t>
    </w:r>
  </w:p>
  <w:p w14:paraId="7B8AB196" w14:textId="77777777" w:rsidR="00F57DE9" w:rsidRPr="00F57DE9" w:rsidRDefault="00414DF1" w:rsidP="00414DF1">
    <w:pPr>
      <w:pStyle w:val="Header"/>
      <w:tabs>
        <w:tab w:val="left" w:pos="1182"/>
        <w:tab w:val="left" w:pos="4320"/>
      </w:tabs>
      <w:ind w:left="4320"/>
      <w:rPr>
        <w:i/>
        <w:sz w:val="36"/>
        <w:szCs w:val="36"/>
      </w:rPr>
    </w:pPr>
    <w:r>
      <w:rPr>
        <w:i/>
        <w:sz w:val="36"/>
        <w:szCs w:val="36"/>
      </w:rPr>
      <w:t xml:space="preserve">Memorial </w:t>
    </w:r>
    <w:r w:rsidR="00F57DE9" w:rsidRPr="00F57DE9">
      <w:rPr>
        <w:i/>
        <w:sz w:val="36"/>
        <w:szCs w:val="36"/>
      </w:rPr>
      <w:t>Scholarship Application</w:t>
    </w:r>
  </w:p>
  <w:p w14:paraId="12CBB989" w14:textId="77777777" w:rsidR="00D977AB" w:rsidRDefault="00D977AB" w:rsidP="00F57DE9">
    <w:pPr>
      <w:pStyle w:val="Header"/>
      <w:tabs>
        <w:tab w:val="left" w:pos="3600"/>
      </w:tabs>
    </w:pPr>
  </w:p>
  <w:p w14:paraId="2C9981EE" w14:textId="77777777" w:rsidR="00F57DE9" w:rsidRPr="009A4F05" w:rsidRDefault="00F57DE9" w:rsidP="00F57DE9">
    <w:pPr>
      <w:pStyle w:val="Header"/>
      <w:tabs>
        <w:tab w:val="left" w:pos="36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3550"/>
    <w:multiLevelType w:val="hybridMultilevel"/>
    <w:tmpl w:val="D922A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E9"/>
    <w:rsid w:val="00021535"/>
    <w:rsid w:val="000C0302"/>
    <w:rsid w:val="001A67D8"/>
    <w:rsid w:val="00266621"/>
    <w:rsid w:val="002A46EC"/>
    <w:rsid w:val="00324411"/>
    <w:rsid w:val="0033004E"/>
    <w:rsid w:val="00366221"/>
    <w:rsid w:val="0036680E"/>
    <w:rsid w:val="00387176"/>
    <w:rsid w:val="00414DF1"/>
    <w:rsid w:val="00497FE9"/>
    <w:rsid w:val="004A3C53"/>
    <w:rsid w:val="004C2231"/>
    <w:rsid w:val="005B11D2"/>
    <w:rsid w:val="005C5660"/>
    <w:rsid w:val="005F1A4F"/>
    <w:rsid w:val="006356BE"/>
    <w:rsid w:val="00773FEA"/>
    <w:rsid w:val="007B65EC"/>
    <w:rsid w:val="00863A85"/>
    <w:rsid w:val="008B4D36"/>
    <w:rsid w:val="008C4889"/>
    <w:rsid w:val="008F4447"/>
    <w:rsid w:val="009A4F05"/>
    <w:rsid w:val="00A21639"/>
    <w:rsid w:val="00A272A0"/>
    <w:rsid w:val="00A875A8"/>
    <w:rsid w:val="00B62263"/>
    <w:rsid w:val="00B902FC"/>
    <w:rsid w:val="00BD260C"/>
    <w:rsid w:val="00C06362"/>
    <w:rsid w:val="00C13F72"/>
    <w:rsid w:val="00C23E21"/>
    <w:rsid w:val="00C53C1F"/>
    <w:rsid w:val="00C55E3C"/>
    <w:rsid w:val="00D03292"/>
    <w:rsid w:val="00D43AF3"/>
    <w:rsid w:val="00D977AB"/>
    <w:rsid w:val="00DC2610"/>
    <w:rsid w:val="00E9674E"/>
    <w:rsid w:val="00ED224D"/>
    <w:rsid w:val="00F55B88"/>
    <w:rsid w:val="00F57DE9"/>
    <w:rsid w:val="00F74032"/>
    <w:rsid w:val="00F8387C"/>
    <w:rsid w:val="00FD01D4"/>
    <w:rsid w:val="00FD6E73"/>
    <w:rsid w:val="00FE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E5300"/>
  <w15:docId w15:val="{1216ED32-97D6-4766-8FAC-1967430D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DE9"/>
  </w:style>
  <w:style w:type="paragraph" w:styleId="Footer">
    <w:name w:val="footer"/>
    <w:basedOn w:val="Normal"/>
    <w:link w:val="FooterChar"/>
    <w:uiPriority w:val="99"/>
    <w:unhideWhenUsed/>
    <w:rsid w:val="00F5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DE9"/>
  </w:style>
  <w:style w:type="paragraph" w:styleId="BalloonText">
    <w:name w:val="Balloon Text"/>
    <w:basedOn w:val="Normal"/>
    <w:link w:val="BalloonTextChar"/>
    <w:uiPriority w:val="99"/>
    <w:semiHidden/>
    <w:unhideWhenUsed/>
    <w:rsid w:val="00F5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2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7D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3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cikm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vcikm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MGP Ingredients, Inc.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kipple</dc:creator>
  <cp:lastModifiedBy>Jennifer Pyle</cp:lastModifiedBy>
  <cp:revision>2</cp:revision>
  <cp:lastPrinted>2017-03-11T16:35:00Z</cp:lastPrinted>
  <dcterms:created xsi:type="dcterms:W3CDTF">2024-02-09T15:55:00Z</dcterms:created>
  <dcterms:modified xsi:type="dcterms:W3CDTF">2024-02-09T15:55:00Z</dcterms:modified>
</cp:coreProperties>
</file>