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F68" w:rsidRPr="006E066F" w:rsidRDefault="00477F68" w:rsidP="00477F68">
      <w:pPr>
        <w:pStyle w:val="BodyText"/>
        <w:kinsoku w:val="0"/>
        <w:overflowPunct w:val="0"/>
        <w:spacing w:before="134" w:line="462" w:lineRule="exact"/>
        <w:ind w:left="2462" w:right="-19"/>
        <w:rPr>
          <w:sz w:val="36"/>
          <w:szCs w:val="36"/>
        </w:rPr>
      </w:pPr>
      <w:r w:rsidRPr="00E25546">
        <w:rPr>
          <w:noProof/>
          <w:w w:val="110"/>
          <w:sz w:val="36"/>
          <w:szCs w:val="36"/>
        </w:rPr>
        <mc:AlternateContent>
          <mc:Choice Requires="wps">
            <w:drawing>
              <wp:anchor distT="45720" distB="45720" distL="114300" distR="114300" simplePos="0" relativeHeight="251659264" behindDoc="0" locked="0" layoutInCell="1" allowOverlap="1" wp14:anchorId="0F65B550" wp14:editId="4BE97C07">
                <wp:simplePos x="0" y="0"/>
                <wp:positionH relativeFrom="column">
                  <wp:posOffset>-276225</wp:posOffset>
                </wp:positionH>
                <wp:positionV relativeFrom="paragraph">
                  <wp:posOffset>-133350</wp:posOffset>
                </wp:positionV>
                <wp:extent cx="1466850" cy="1381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381125"/>
                        </a:xfrm>
                        <a:prstGeom prst="rect">
                          <a:avLst/>
                        </a:prstGeom>
                        <a:solidFill>
                          <a:srgbClr val="FFFFFF"/>
                        </a:solidFill>
                        <a:ln w="9525">
                          <a:noFill/>
                          <a:miter lim="800000"/>
                          <a:headEnd/>
                          <a:tailEnd/>
                        </a:ln>
                      </wps:spPr>
                      <wps:txbx>
                        <w:txbxContent>
                          <w:p w:rsidR="00477F68" w:rsidRDefault="00477F68" w:rsidP="00477F68">
                            <w:r w:rsidRPr="004E3CA4">
                              <w:rPr>
                                <w:noProof/>
                              </w:rPr>
                              <w:drawing>
                                <wp:inline distT="0" distB="0" distL="0" distR="0" wp14:anchorId="5C1360CA" wp14:editId="6E751180">
                                  <wp:extent cx="1236980" cy="1236980"/>
                                  <wp:effectExtent l="0" t="0" r="1270" b="1270"/>
                                  <wp:docPr id="2" name="Picture 2" descr="C:\Users\anthony.aikens\Pictures\System Logos\Updated Logo Aug 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hony.aikens\Pictures\System Logos\Updated Logo Aug 202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6980" cy="12369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65B550" id="_x0000_t202" coordsize="21600,21600" o:spt="202" path="m,l,21600r21600,l21600,xe">
                <v:stroke joinstyle="miter"/>
                <v:path gradientshapeok="t" o:connecttype="rect"/>
              </v:shapetype>
              <v:shape id="Text Box 2" o:spid="_x0000_s1026" type="#_x0000_t202" style="position:absolute;left:0;text-align:left;margin-left:-21.75pt;margin-top:-10.5pt;width:115.5pt;height:10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" stroked="f">
                <v:textbox>
                  <w:txbxContent>
                    <w:p w:rsidR="00477F68" w:rsidRDefault="00477F68" w:rsidP="00477F68">
                      <w:r w:rsidRPr="004E3CA4">
                        <w:rPr>
                          <w:noProof/>
                        </w:rPr>
                        <w:drawing>
                          <wp:inline distT="0" distB="0" distL="0" distR="0" wp14:anchorId="5C1360CA" wp14:editId="6E751180">
                            <wp:extent cx="1236980" cy="1236980"/>
                            <wp:effectExtent l="0" t="0" r="1270" b="1270"/>
                            <wp:docPr id="2" name="Picture 2" descr="C:\Users\anthony.aikens\Pictures\System Logos\Updated Logo Aug 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hony.aikens\Pictures\System Logos\Updated Logo Aug 202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6980" cy="1236980"/>
                                    </a:xfrm>
                                    <a:prstGeom prst="rect">
                                      <a:avLst/>
                                    </a:prstGeom>
                                    <a:noFill/>
                                    <a:ln>
                                      <a:noFill/>
                                    </a:ln>
                                  </pic:spPr>
                                </pic:pic>
                              </a:graphicData>
                            </a:graphic>
                          </wp:inline>
                        </w:drawing>
                      </w:r>
                    </w:p>
                  </w:txbxContent>
                </v:textbox>
                <w10:wrap type="square"/>
              </v:shape>
            </w:pict>
          </mc:Fallback>
        </mc:AlternateContent>
      </w:r>
      <w:r w:rsidRPr="006E066F">
        <w:rPr>
          <w:w w:val="110"/>
          <w:sz w:val="36"/>
          <w:szCs w:val="36"/>
        </w:rPr>
        <w:t>Crawford County</w:t>
      </w:r>
      <w:r w:rsidRPr="006E066F">
        <w:rPr>
          <w:spacing w:val="21"/>
          <w:w w:val="110"/>
          <w:sz w:val="36"/>
          <w:szCs w:val="36"/>
        </w:rPr>
        <w:t xml:space="preserve"> </w:t>
      </w:r>
      <w:r w:rsidRPr="006E066F">
        <w:rPr>
          <w:w w:val="110"/>
          <w:sz w:val="36"/>
          <w:szCs w:val="36"/>
        </w:rPr>
        <w:t>Schools</w:t>
      </w:r>
    </w:p>
    <w:p w:rsidR="00477F68" w:rsidRPr="006E066F" w:rsidRDefault="00477F68" w:rsidP="00477F68">
      <w:pPr>
        <w:pStyle w:val="BodyText"/>
        <w:kinsoku w:val="0"/>
        <w:overflowPunct w:val="0"/>
        <w:spacing w:line="278" w:lineRule="exact"/>
        <w:ind w:left="2453" w:right="-19"/>
        <w:rPr>
          <w:i/>
          <w:iCs/>
          <w:w w:val="110"/>
          <w:sz w:val="24"/>
          <w:szCs w:val="24"/>
        </w:rPr>
      </w:pPr>
      <w:r w:rsidRPr="006E066F">
        <w:rPr>
          <w:i/>
          <w:iCs/>
          <w:w w:val="110"/>
          <w:sz w:val="24"/>
          <w:szCs w:val="24"/>
        </w:rPr>
        <w:t>Crawford County Board of</w:t>
      </w:r>
      <w:r w:rsidRPr="006E066F">
        <w:rPr>
          <w:i/>
          <w:iCs/>
          <w:spacing w:val="8"/>
          <w:w w:val="110"/>
          <w:sz w:val="24"/>
          <w:szCs w:val="24"/>
        </w:rPr>
        <w:t xml:space="preserve"> </w:t>
      </w:r>
      <w:r w:rsidRPr="006E066F">
        <w:rPr>
          <w:i/>
          <w:iCs/>
          <w:w w:val="110"/>
          <w:sz w:val="24"/>
          <w:szCs w:val="24"/>
        </w:rPr>
        <w:t>Education</w:t>
      </w:r>
    </w:p>
    <w:p w:rsidR="00477F68" w:rsidRPr="006E066F" w:rsidRDefault="00477F68" w:rsidP="00477F68">
      <w:pPr>
        <w:pStyle w:val="BodyText"/>
        <w:kinsoku w:val="0"/>
        <w:overflowPunct w:val="0"/>
        <w:spacing w:line="278" w:lineRule="exact"/>
        <w:ind w:left="2453" w:right="-19"/>
        <w:rPr>
          <w:i/>
          <w:iCs/>
          <w:w w:val="110"/>
          <w:sz w:val="18"/>
          <w:szCs w:val="18"/>
        </w:rPr>
      </w:pPr>
      <w:r>
        <w:rPr>
          <w:i/>
          <w:iCs/>
          <w:w w:val="110"/>
          <w:sz w:val="18"/>
          <w:szCs w:val="18"/>
        </w:rPr>
        <w:t xml:space="preserve">                   </w:t>
      </w:r>
      <w:r w:rsidRPr="006E066F">
        <w:rPr>
          <w:i/>
          <w:iCs/>
          <w:w w:val="110"/>
          <w:sz w:val="18"/>
          <w:szCs w:val="18"/>
        </w:rPr>
        <w:t xml:space="preserve">190 East </w:t>
      </w:r>
      <w:proofErr w:type="spellStart"/>
      <w:r w:rsidRPr="006E066F">
        <w:rPr>
          <w:i/>
          <w:iCs/>
          <w:w w:val="110"/>
          <w:sz w:val="18"/>
          <w:szCs w:val="18"/>
        </w:rPr>
        <w:t>Crusselle</w:t>
      </w:r>
      <w:proofErr w:type="spellEnd"/>
      <w:r w:rsidRPr="006E066F">
        <w:rPr>
          <w:i/>
          <w:iCs/>
          <w:w w:val="110"/>
          <w:sz w:val="18"/>
          <w:szCs w:val="18"/>
        </w:rPr>
        <w:t xml:space="preserve"> S</w:t>
      </w:r>
      <w:r>
        <w:rPr>
          <w:i/>
          <w:iCs/>
          <w:w w:val="110"/>
          <w:sz w:val="18"/>
          <w:szCs w:val="18"/>
        </w:rPr>
        <w:t>treet</w:t>
      </w:r>
    </w:p>
    <w:p w:rsidR="00477F68" w:rsidRDefault="00477F68" w:rsidP="00477F68">
      <w:pPr>
        <w:pStyle w:val="BodyText"/>
        <w:kinsoku w:val="0"/>
        <w:overflowPunct w:val="0"/>
        <w:spacing w:line="278" w:lineRule="exact"/>
        <w:ind w:left="2453" w:right="-19"/>
        <w:rPr>
          <w:i/>
          <w:iCs/>
          <w:w w:val="110"/>
          <w:sz w:val="18"/>
          <w:szCs w:val="18"/>
        </w:rPr>
      </w:pPr>
      <w:r>
        <w:rPr>
          <w:i/>
          <w:iCs/>
          <w:w w:val="110"/>
          <w:sz w:val="18"/>
          <w:szCs w:val="18"/>
        </w:rPr>
        <w:t xml:space="preserve">                             </w:t>
      </w:r>
      <w:r w:rsidRPr="006E066F">
        <w:rPr>
          <w:i/>
          <w:iCs/>
          <w:w w:val="110"/>
          <w:sz w:val="18"/>
          <w:szCs w:val="18"/>
        </w:rPr>
        <w:t>P.O. Box 8</w:t>
      </w:r>
    </w:p>
    <w:p w:rsidR="00477F68" w:rsidRDefault="00477F68" w:rsidP="00477F68">
      <w:pPr>
        <w:pStyle w:val="BodyText"/>
        <w:kinsoku w:val="0"/>
        <w:overflowPunct w:val="0"/>
        <w:spacing w:line="278" w:lineRule="exact"/>
        <w:ind w:left="2453" w:right="-19"/>
        <w:rPr>
          <w:i/>
          <w:iCs/>
          <w:w w:val="110"/>
          <w:sz w:val="18"/>
          <w:szCs w:val="18"/>
        </w:rPr>
      </w:pPr>
      <w:r>
        <w:rPr>
          <w:i/>
          <w:iCs/>
          <w:w w:val="110"/>
          <w:sz w:val="18"/>
          <w:szCs w:val="18"/>
        </w:rPr>
        <w:t xml:space="preserve">                        Roberta, GA 31078</w:t>
      </w:r>
    </w:p>
    <w:p w:rsidR="00477F68" w:rsidRDefault="00477F68" w:rsidP="00477F68">
      <w:pPr>
        <w:pStyle w:val="BodyText"/>
        <w:kinsoku w:val="0"/>
        <w:overflowPunct w:val="0"/>
        <w:spacing w:line="278" w:lineRule="exact"/>
        <w:ind w:left="2453" w:right="-19"/>
        <w:rPr>
          <w:i/>
          <w:iCs/>
          <w:w w:val="110"/>
          <w:sz w:val="18"/>
          <w:szCs w:val="18"/>
        </w:rPr>
      </w:pPr>
      <w:r>
        <w:rPr>
          <w:i/>
          <w:iCs/>
          <w:w w:val="110"/>
          <w:sz w:val="18"/>
          <w:szCs w:val="18"/>
        </w:rPr>
        <w:t xml:space="preserve">               </w:t>
      </w:r>
      <w:r w:rsidRPr="006E066F">
        <w:rPr>
          <w:i/>
          <w:iCs/>
          <w:w w:val="110"/>
          <w:sz w:val="18"/>
          <w:szCs w:val="18"/>
        </w:rPr>
        <w:t>478-836-3131</w:t>
      </w:r>
      <w:r>
        <w:rPr>
          <w:i/>
          <w:iCs/>
          <w:w w:val="110"/>
          <w:sz w:val="18"/>
          <w:szCs w:val="18"/>
        </w:rPr>
        <w:t xml:space="preserve"> (Fax) 478-836-3114</w:t>
      </w:r>
    </w:p>
    <w:p w:rsidR="00477F68" w:rsidRDefault="00477F68" w:rsidP="00477F68">
      <w:pPr>
        <w:pStyle w:val="BodyText"/>
        <w:kinsoku w:val="0"/>
        <w:overflowPunct w:val="0"/>
        <w:spacing w:line="278" w:lineRule="exact"/>
        <w:ind w:left="2453" w:right="-19"/>
        <w:rPr>
          <w:i/>
          <w:iCs/>
          <w:w w:val="110"/>
          <w:sz w:val="18"/>
          <w:szCs w:val="18"/>
        </w:rPr>
      </w:pPr>
    </w:p>
    <w:p w:rsidR="00477F68" w:rsidRPr="00EF1F64" w:rsidRDefault="00477F68" w:rsidP="00477F68">
      <w:pPr>
        <w:pStyle w:val="BodyText"/>
        <w:kinsoku w:val="0"/>
        <w:overflowPunct w:val="0"/>
        <w:spacing w:line="278" w:lineRule="exact"/>
        <w:ind w:right="-19"/>
        <w:jc w:val="center"/>
        <w:rPr>
          <w:i/>
          <w:iCs/>
          <w:w w:val="110"/>
          <w:sz w:val="18"/>
          <w:szCs w:val="18"/>
        </w:rPr>
      </w:pPr>
      <w:r>
        <w:rPr>
          <w:sz w:val="20"/>
          <w:szCs w:val="20"/>
        </w:rPr>
        <w:t>Mr. Anthony Aikens, Superintendent</w:t>
      </w:r>
    </w:p>
    <w:p w:rsidR="00415658" w:rsidRDefault="00477F68" w:rsidP="00477F68">
      <w:pPr>
        <w:ind w:left="2880"/>
        <w:rPr>
          <w:rStyle w:val="Hyperlink"/>
          <w:sz w:val="20"/>
          <w:szCs w:val="20"/>
        </w:rPr>
      </w:pPr>
      <w:r>
        <w:t xml:space="preserve">       </w:t>
      </w:r>
      <w:hyperlink r:id="rId6" w:history="1">
        <w:r w:rsidRPr="008D5E8B">
          <w:rPr>
            <w:rStyle w:val="Hyperlink"/>
            <w:sz w:val="20"/>
            <w:szCs w:val="20"/>
          </w:rPr>
          <w:t>Anthony.aikens@crawfordschools.org</w:t>
        </w:r>
      </w:hyperlink>
    </w:p>
    <w:p w:rsidR="003B390C" w:rsidRDefault="003B390C" w:rsidP="003B390C">
      <w:pPr>
        <w:spacing w:after="280" w:line="240" w:lineRule="auto"/>
        <w:rPr>
          <w:rFonts w:ascii="Times New Roman" w:eastAsia="Times New Roman" w:hAnsi="Times New Roman" w:cs="Times New Roman"/>
          <w:b/>
          <w:bCs/>
          <w:sz w:val="48"/>
          <w:szCs w:val="48"/>
        </w:rPr>
      </w:pPr>
      <w:bookmarkStart w:id="0" w:name="_GoBack"/>
      <w:bookmarkEnd w:id="0"/>
      <w:r>
        <w:rPr>
          <w:rFonts w:ascii="Times New Roman" w:eastAsia="Times New Roman" w:hAnsi="Times New Roman" w:cs="Times New Roman"/>
          <w:b/>
          <w:bCs/>
          <w:sz w:val="48"/>
          <w:szCs w:val="48"/>
        </w:rPr>
        <w:t>Crawford County Schools Receives GSBA Safety Grant</w:t>
      </w:r>
    </w:p>
    <w:p w:rsidR="003B390C" w:rsidRDefault="003B390C" w:rsidP="003B390C">
      <w:pPr>
        <w:spacing w:before="280" w:after="280" w:line="240" w:lineRule="auto"/>
        <w:rPr>
          <w:rFonts w:ascii="Times New Roman" w:eastAsia="Times New Roman" w:hAnsi="Times New Roman" w:cs="Times New Roman"/>
        </w:rPr>
      </w:pPr>
      <w:r>
        <w:rPr>
          <w:rFonts w:ascii="Times New Roman" w:eastAsia="Times New Roman" w:hAnsi="Times New Roman" w:cs="Times New Roman"/>
          <w:b/>
          <w:bCs/>
        </w:rPr>
        <w:t>A Message from the Superintendent</w:t>
      </w:r>
    </w:p>
    <w:p w:rsidR="003B390C" w:rsidRDefault="003B390C" w:rsidP="003B390C">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Dear Crawford County Schools Community,</w:t>
      </w:r>
    </w:p>
    <w:p w:rsidR="003B390C" w:rsidRDefault="003B390C" w:rsidP="003B390C">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I am proud to share that Crawford County Schools </w:t>
      </w:r>
      <w:proofErr w:type="gramStart"/>
      <w:r>
        <w:rPr>
          <w:rFonts w:ascii="Times New Roman" w:eastAsia="Times New Roman" w:hAnsi="Times New Roman" w:cs="Times New Roman"/>
        </w:rPr>
        <w:t>has been selected</w:t>
      </w:r>
      <w:proofErr w:type="gramEnd"/>
      <w:r>
        <w:rPr>
          <w:rFonts w:ascii="Times New Roman" w:eastAsia="Times New Roman" w:hAnsi="Times New Roman" w:cs="Times New Roman"/>
        </w:rPr>
        <w:t xml:space="preserve"> to receive a </w:t>
      </w:r>
      <w:r>
        <w:rPr>
          <w:rFonts w:ascii="Times New Roman" w:eastAsia="Times New Roman" w:hAnsi="Times New Roman" w:cs="Times New Roman"/>
          <w:b/>
          <w:bCs/>
        </w:rPr>
        <w:t>$2,662 Safety Grant</w:t>
      </w:r>
      <w:r>
        <w:rPr>
          <w:rFonts w:ascii="Times New Roman" w:eastAsia="Times New Roman" w:hAnsi="Times New Roman" w:cs="Times New Roman"/>
        </w:rPr>
        <w:t xml:space="preserve"> from the Georgia School Boards Association (GSBA) Risk Management Services (RMS). The grant will provide slip-resistant footwear for our School Nutrition staff and flatbed carts for our custodial staff, two practical investments that will help protect the dedicated employees who serve our students and care for our schools every day.</w:t>
      </w:r>
    </w:p>
    <w:p w:rsidR="003B390C" w:rsidRDefault="003B390C" w:rsidP="003B390C">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A Competitive Statewide Award</w:t>
      </w:r>
    </w:p>
    <w:p w:rsidR="003B390C" w:rsidRDefault="003B390C" w:rsidP="003B390C">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GSBA announced the 2026–2027 Safety Grant recipients at its Risk Management Services Annual Meeting in Athens on October 13. This year, a record 70 school systems applied, the most since the program began. Only 19 districts </w:t>
      </w:r>
      <w:proofErr w:type="gramStart"/>
      <w:r>
        <w:rPr>
          <w:rFonts w:ascii="Times New Roman" w:eastAsia="Times New Roman" w:hAnsi="Times New Roman" w:cs="Times New Roman"/>
        </w:rPr>
        <w:t>were selected</w:t>
      </w:r>
      <w:proofErr w:type="gramEnd"/>
      <w:r>
        <w:rPr>
          <w:rFonts w:ascii="Times New Roman" w:eastAsia="Times New Roman" w:hAnsi="Times New Roman" w:cs="Times New Roman"/>
        </w:rPr>
        <w:t xml:space="preserve"> to share a total of $75,206, and Crawford County is proud to be among them.</w:t>
      </w:r>
    </w:p>
    <w:p w:rsidR="003B390C" w:rsidRDefault="003B390C" w:rsidP="003B390C">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The Safety Grant program helps RMS member school systems address identified safety needs, from protective equipment and facility improvements to specialized training. Applications </w:t>
      </w:r>
      <w:proofErr w:type="gramStart"/>
      <w:r>
        <w:rPr>
          <w:rFonts w:ascii="Times New Roman" w:eastAsia="Times New Roman" w:hAnsi="Times New Roman" w:cs="Times New Roman"/>
        </w:rPr>
        <w:t>were anonymized and reviewed by a committee of GSBA staff to ensure a fair, objective selection</w:t>
      </w:r>
      <w:proofErr w:type="gramEnd"/>
      <w:r>
        <w:rPr>
          <w:rFonts w:ascii="Times New Roman" w:eastAsia="Times New Roman" w:hAnsi="Times New Roman" w:cs="Times New Roman"/>
        </w:rPr>
        <w:t>. As GSBA Executive Director Valarie Wilson noted, safe schools depend on "thoughtful planning, proactive leadership and a commitment to prevention." That is exactly the approach we strive to take in Crawford County.</w:t>
      </w:r>
    </w:p>
    <w:p w:rsidR="003B390C" w:rsidRDefault="003B390C" w:rsidP="003B390C">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Keeping Our School Nutrition Team Safe</w:t>
      </w:r>
    </w:p>
    <w:p w:rsidR="003B390C" w:rsidRDefault="003B390C" w:rsidP="003B390C">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Our School Nutrition staff work in one of the most physically demanding environments in our schools. Kitchen floors are often wet or greasy from dishwashing, cooking, mopping and spills, which makes slips and falls among the most common workplace injuries in school kitchens.</w:t>
      </w:r>
    </w:p>
    <w:p w:rsidR="003B390C" w:rsidRDefault="003B390C" w:rsidP="003B390C">
      <w:pPr>
        <w:spacing w:before="280" w:after="280" w:line="240" w:lineRule="auto"/>
        <w:rPr>
          <w:rFonts w:ascii="Times New Roman" w:eastAsia="Times New Roman" w:hAnsi="Times New Roman" w:cs="Times New Roman"/>
        </w:rPr>
      </w:pPr>
      <w:r>
        <w:rPr>
          <w:rFonts w:ascii="Times New Roman" w:eastAsia="Times New Roman" w:hAnsi="Times New Roman" w:cs="Times New Roman"/>
          <w:b/>
          <w:bCs/>
        </w:rPr>
        <w:t>Slip-resistant footwear</w:t>
      </w:r>
      <w:r>
        <w:rPr>
          <w:rFonts w:ascii="Times New Roman" w:eastAsia="Times New Roman" w:hAnsi="Times New Roman" w:cs="Times New Roman"/>
        </w:rPr>
        <w:t xml:space="preserve"> will help our staff:</w:t>
      </w:r>
    </w:p>
    <w:p w:rsidR="003B390C" w:rsidRDefault="003B390C" w:rsidP="003B390C">
      <w:pPr>
        <w:numPr>
          <w:ilvl w:val="0"/>
          <w:numId w:val="1"/>
        </w:numPr>
        <w:spacing w:before="280" w:after="0" w:line="240" w:lineRule="auto"/>
      </w:pPr>
      <w:r>
        <w:rPr>
          <w:rFonts w:ascii="Times New Roman" w:eastAsia="Times New Roman" w:hAnsi="Times New Roman" w:cs="Times New Roman"/>
        </w:rPr>
        <w:t>Keep their footing on wet, greasy or freshly mopped floors, reducing the risk of slips and falls</w:t>
      </w:r>
    </w:p>
    <w:p w:rsidR="003B390C" w:rsidRDefault="003B390C" w:rsidP="003B390C">
      <w:pPr>
        <w:numPr>
          <w:ilvl w:val="0"/>
          <w:numId w:val="1"/>
        </w:numPr>
        <w:spacing w:after="0" w:line="240" w:lineRule="auto"/>
      </w:pPr>
      <w:r>
        <w:rPr>
          <w:rFonts w:ascii="Times New Roman" w:eastAsia="Times New Roman" w:hAnsi="Times New Roman" w:cs="Times New Roman"/>
        </w:rPr>
        <w:t>Work more safely while carrying hot food, pans and trays, when a fall could also cause burns or cuts</w:t>
      </w:r>
    </w:p>
    <w:p w:rsidR="003B390C" w:rsidRDefault="003B390C" w:rsidP="003B390C">
      <w:pPr>
        <w:numPr>
          <w:ilvl w:val="0"/>
          <w:numId w:val="1"/>
        </w:numPr>
        <w:spacing w:after="0" w:line="240" w:lineRule="auto"/>
      </w:pPr>
      <w:r>
        <w:rPr>
          <w:rFonts w:ascii="Times New Roman" w:eastAsia="Times New Roman" w:hAnsi="Times New Roman" w:cs="Times New Roman"/>
        </w:rPr>
        <w:t>Stay protected throughout long shifts with supportive, closed-toe shoes designed for food service</w:t>
      </w:r>
    </w:p>
    <w:p w:rsidR="003B390C" w:rsidRDefault="003B390C" w:rsidP="003B390C">
      <w:pPr>
        <w:numPr>
          <w:ilvl w:val="0"/>
          <w:numId w:val="1"/>
        </w:numPr>
        <w:spacing w:after="0" w:line="240" w:lineRule="auto"/>
      </w:pPr>
      <w:r>
        <w:rPr>
          <w:rFonts w:ascii="Times New Roman" w:eastAsia="Times New Roman" w:hAnsi="Times New Roman" w:cs="Times New Roman"/>
        </w:rPr>
        <w:t>Provide better traction in walk-in freezers and coolers, where frost, ice and condensation can make floors especially slick</w:t>
      </w:r>
    </w:p>
    <w:p w:rsidR="003B390C" w:rsidRDefault="003B390C" w:rsidP="003B390C">
      <w:pPr>
        <w:numPr>
          <w:ilvl w:val="0"/>
          <w:numId w:val="1"/>
        </w:numPr>
        <w:spacing w:after="280" w:line="240" w:lineRule="auto"/>
      </w:pPr>
      <w:r>
        <w:rPr>
          <w:rFonts w:ascii="Times New Roman" w:eastAsia="Times New Roman" w:hAnsi="Times New Roman" w:cs="Times New Roman"/>
        </w:rPr>
        <w:lastRenderedPageBreak/>
        <w:t>Move with confidence during the busy rush of breakfast and lunch service</w:t>
      </w:r>
    </w:p>
    <w:p w:rsidR="003B390C" w:rsidRDefault="003B390C" w:rsidP="003B390C">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Supporting Our Custodial Team</w:t>
      </w:r>
    </w:p>
    <w:p w:rsidR="003B390C" w:rsidRDefault="003B390C" w:rsidP="003B390C">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Our custodial staff move heavy supplies, equipment and furniture across our campuses every day, from unloading deliveries to setting up classrooms and events. Lifting and carrying these loads by hand puts them at risk of back, shoulder and other strain injuries.</w:t>
      </w:r>
    </w:p>
    <w:p w:rsidR="003B390C" w:rsidRDefault="003B390C" w:rsidP="003B390C">
      <w:pPr>
        <w:spacing w:before="280" w:after="280" w:line="240" w:lineRule="auto"/>
        <w:rPr>
          <w:rFonts w:ascii="Times New Roman" w:eastAsia="Times New Roman" w:hAnsi="Times New Roman" w:cs="Times New Roman"/>
        </w:rPr>
      </w:pPr>
      <w:r>
        <w:rPr>
          <w:rFonts w:ascii="Times New Roman" w:eastAsia="Times New Roman" w:hAnsi="Times New Roman" w:cs="Times New Roman"/>
          <w:b/>
          <w:bCs/>
        </w:rPr>
        <w:t>Flatbed carts</w:t>
      </w:r>
      <w:r>
        <w:rPr>
          <w:rFonts w:ascii="Times New Roman" w:eastAsia="Times New Roman" w:hAnsi="Times New Roman" w:cs="Times New Roman"/>
        </w:rPr>
        <w:t xml:space="preserve"> will help our staff:</w:t>
      </w:r>
    </w:p>
    <w:p w:rsidR="003B390C" w:rsidRDefault="003B390C" w:rsidP="003B390C">
      <w:pPr>
        <w:numPr>
          <w:ilvl w:val="0"/>
          <w:numId w:val="2"/>
        </w:numPr>
        <w:spacing w:before="280" w:after="0" w:line="240" w:lineRule="auto"/>
      </w:pPr>
      <w:r>
        <w:rPr>
          <w:rFonts w:ascii="Times New Roman" w:eastAsia="Times New Roman" w:hAnsi="Times New Roman" w:cs="Times New Roman"/>
        </w:rPr>
        <w:t>Move heavy cases of supplies, paper products, cleaning chemicals, furniture and equipment across campus without carrying them by hand</w:t>
      </w:r>
    </w:p>
    <w:p w:rsidR="003B390C" w:rsidRDefault="003B390C" w:rsidP="003B390C">
      <w:pPr>
        <w:numPr>
          <w:ilvl w:val="0"/>
          <w:numId w:val="2"/>
        </w:numPr>
        <w:spacing w:after="0" w:line="240" w:lineRule="auto"/>
      </w:pPr>
      <w:r>
        <w:rPr>
          <w:rFonts w:ascii="Times New Roman" w:eastAsia="Times New Roman" w:hAnsi="Times New Roman" w:cs="Times New Roman"/>
        </w:rPr>
        <w:t>Reduce back, shoulder and strain injuries caused by repeated lifting and carrying</w:t>
      </w:r>
    </w:p>
    <w:p w:rsidR="003B390C" w:rsidRDefault="003B390C" w:rsidP="003B390C">
      <w:pPr>
        <w:numPr>
          <w:ilvl w:val="0"/>
          <w:numId w:val="2"/>
        </w:numPr>
        <w:spacing w:after="0" w:line="240" w:lineRule="auto"/>
      </w:pPr>
      <w:r>
        <w:rPr>
          <w:rFonts w:ascii="Times New Roman" w:eastAsia="Times New Roman" w:hAnsi="Times New Roman" w:cs="Times New Roman"/>
        </w:rPr>
        <w:t>Avoid carrying stacked boxes that block their view, which can lead to trips and collisions</w:t>
      </w:r>
    </w:p>
    <w:p w:rsidR="003B390C" w:rsidRDefault="003B390C" w:rsidP="003B390C">
      <w:pPr>
        <w:numPr>
          <w:ilvl w:val="0"/>
          <w:numId w:val="2"/>
        </w:numPr>
        <w:spacing w:after="280" w:line="240" w:lineRule="auto"/>
      </w:pPr>
      <w:r>
        <w:rPr>
          <w:rFonts w:ascii="Times New Roman" w:eastAsia="Times New Roman" w:hAnsi="Times New Roman" w:cs="Times New Roman"/>
        </w:rPr>
        <w:t>Transport more in a single trip, saving time and reducing fatigue</w:t>
      </w:r>
    </w:p>
    <w:p w:rsidR="003B390C" w:rsidRDefault="003B390C" w:rsidP="003B390C">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Together, these items lower the risk of injury, help reduce lost workdays, and allow our School Nutrition and custodial teams to focus on what they do best: serving healthy meals to our students and keeping our schools clean, safe and welcoming.</w:t>
      </w:r>
    </w:p>
    <w:p w:rsidR="003B390C" w:rsidRDefault="003B390C" w:rsidP="003B390C">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Thank You</w:t>
      </w:r>
    </w:p>
    <w:p w:rsidR="003B390C" w:rsidRDefault="003B390C" w:rsidP="003B390C">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I want to thank GSBA Risk Management Services for its continued partnership and investment in Georgia's public schools. I also want to thank our School Nutrition and custodial leaders and staff for identifying these needs and for their work on the application. </w:t>
      </w:r>
      <w:proofErr w:type="gramStart"/>
      <w:r>
        <w:rPr>
          <w:rFonts w:ascii="Times New Roman" w:eastAsia="Times New Roman" w:hAnsi="Times New Roman" w:cs="Times New Roman"/>
        </w:rPr>
        <w:t>Their</w:t>
      </w:r>
      <w:proofErr w:type="gramEnd"/>
      <w:r>
        <w:rPr>
          <w:rFonts w:ascii="Times New Roman" w:eastAsia="Times New Roman" w:hAnsi="Times New Roman" w:cs="Times New Roman"/>
        </w:rPr>
        <w:t xml:space="preserve"> attention to safety reflects our district-wide commitment to protecting every student and employee.</w:t>
      </w:r>
    </w:p>
    <w:p w:rsidR="003B390C" w:rsidRDefault="003B390C" w:rsidP="003B390C">
      <w:pPr>
        <w:spacing w:before="280" w:after="280" w:line="240" w:lineRule="auto"/>
        <w:rPr>
          <w:rFonts w:ascii="Times New Roman" w:eastAsia="Times New Roman" w:hAnsi="Times New Roman" w:cs="Times New Roman"/>
        </w:rPr>
      </w:pPr>
      <w:proofErr w:type="gramStart"/>
      <w:r>
        <w:rPr>
          <w:rFonts w:ascii="Times New Roman" w:eastAsia="Times New Roman" w:hAnsi="Times New Roman" w:cs="Times New Roman"/>
        </w:rPr>
        <w:t>We are grateful for this support and will keep looking for ways to make Crawford County Schools a safe place to learn and work.</w:t>
      </w:r>
      <w:proofErr w:type="gramEnd"/>
    </w:p>
    <w:p w:rsidR="003B390C" w:rsidRDefault="003B390C" w:rsidP="003B390C">
      <w:pPr>
        <w:spacing w:before="280" w:after="0" w:line="240" w:lineRule="auto"/>
        <w:rPr>
          <w:rFonts w:ascii="Times New Roman" w:eastAsia="Times New Roman" w:hAnsi="Times New Roman" w:cs="Times New Roman"/>
        </w:rPr>
      </w:pPr>
      <w:r>
        <w:rPr>
          <w:rFonts w:ascii="Times New Roman" w:eastAsia="Times New Roman" w:hAnsi="Times New Roman" w:cs="Times New Roman"/>
        </w:rPr>
        <w:t>Sincerely,</w:t>
      </w:r>
    </w:p>
    <w:p w:rsidR="003B390C" w:rsidRDefault="003B390C" w:rsidP="003B390C">
      <w:pPr>
        <w:pStyle w:val="NormalWeb"/>
        <w:spacing w:after="0" w:afterAutospacing="0"/>
      </w:pPr>
      <w:r>
        <w:rPr>
          <w:noProof/>
        </w:rPr>
        <w:drawing>
          <wp:inline distT="0" distB="0" distL="0" distR="0">
            <wp:extent cx="1341060" cy="294640"/>
            <wp:effectExtent l="0" t="0" r="0" b="0"/>
            <wp:docPr id="1" name="Picture 1" descr="C:\Users\anthony.aikens\Pictures\Screenshots\Screenshot 2026-07-31 203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hony.aikens\Pictures\Screenshots\Screenshot 2026-07-31 20303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8221" cy="309396"/>
                    </a:xfrm>
                    <a:prstGeom prst="rect">
                      <a:avLst/>
                    </a:prstGeom>
                    <a:noFill/>
                    <a:ln>
                      <a:noFill/>
                    </a:ln>
                  </pic:spPr>
                </pic:pic>
              </a:graphicData>
            </a:graphic>
          </wp:inline>
        </w:drawing>
      </w:r>
    </w:p>
    <w:p w:rsidR="003B390C" w:rsidRDefault="003B390C" w:rsidP="003B390C">
      <w:pPr>
        <w:spacing w:after="0"/>
        <w:rPr>
          <w:rFonts w:ascii="Times New Roman" w:eastAsia="Times New Roman" w:hAnsi="Times New Roman" w:cs="Times New Roman"/>
        </w:rPr>
      </w:pPr>
      <w:r>
        <w:rPr>
          <w:rFonts w:ascii="Times New Roman" w:eastAsia="Times New Roman" w:hAnsi="Times New Roman" w:cs="Times New Roman"/>
        </w:rPr>
        <w:t>Anthony Aikens</w:t>
      </w:r>
    </w:p>
    <w:p w:rsidR="003B390C" w:rsidRDefault="003B390C" w:rsidP="003B390C">
      <w:pPr>
        <w:spacing w:after="0"/>
      </w:pPr>
      <w:r>
        <w:rPr>
          <w:rFonts w:ascii="Times New Roman" w:eastAsia="Times New Roman" w:hAnsi="Times New Roman" w:cs="Times New Roman"/>
        </w:rPr>
        <w:t>Superintendent, Crawford County Schools</w:t>
      </w:r>
    </w:p>
    <w:sectPr w:rsidR="003B390C" w:rsidSect="00477F68">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5E0B82"/>
    <w:multiLevelType w:val="multilevel"/>
    <w:tmpl w:val="3E5487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D96443B"/>
    <w:multiLevelType w:val="multilevel"/>
    <w:tmpl w:val="871CE4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F68"/>
    <w:rsid w:val="003B390C"/>
    <w:rsid w:val="00415658"/>
    <w:rsid w:val="00477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BBC6A"/>
  <w15:chartTrackingRefBased/>
  <w15:docId w15:val="{E621BEAD-7455-47A4-8403-71EBAE668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7F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77F68"/>
    <w:pPr>
      <w:widowControl w:val="0"/>
      <w:autoSpaceDE w:val="0"/>
      <w:autoSpaceDN w:val="0"/>
      <w:adjustRightInd w:val="0"/>
      <w:spacing w:after="0" w:line="240" w:lineRule="auto"/>
      <w:ind w:left="119"/>
    </w:pPr>
    <w:rPr>
      <w:rFonts w:ascii="Times New Roman" w:eastAsiaTheme="minorEastAsia" w:hAnsi="Times New Roman" w:cs="Times New Roman"/>
      <w:sz w:val="17"/>
      <w:szCs w:val="17"/>
    </w:rPr>
  </w:style>
  <w:style w:type="character" w:customStyle="1" w:styleId="BodyTextChar">
    <w:name w:val="Body Text Char"/>
    <w:basedOn w:val="DefaultParagraphFont"/>
    <w:link w:val="BodyText"/>
    <w:uiPriority w:val="1"/>
    <w:rsid w:val="00477F68"/>
    <w:rPr>
      <w:rFonts w:ascii="Times New Roman" w:eastAsiaTheme="minorEastAsia" w:hAnsi="Times New Roman" w:cs="Times New Roman"/>
      <w:sz w:val="17"/>
      <w:szCs w:val="17"/>
    </w:rPr>
  </w:style>
  <w:style w:type="character" w:styleId="Hyperlink">
    <w:name w:val="Hyperlink"/>
    <w:basedOn w:val="DefaultParagraphFont"/>
    <w:uiPriority w:val="99"/>
    <w:unhideWhenUsed/>
    <w:rsid w:val="00477F68"/>
    <w:rPr>
      <w:color w:val="0563C1" w:themeColor="hyperlink"/>
      <w:u w:val="single"/>
    </w:rPr>
  </w:style>
  <w:style w:type="paragraph" w:styleId="NormalWeb">
    <w:name w:val="Normal (Web)"/>
    <w:basedOn w:val="Normal"/>
    <w:uiPriority w:val="99"/>
    <w:semiHidden/>
    <w:unhideWhenUsed/>
    <w:rsid w:val="003B390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80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thony.aikens@crawfordschools.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Aikens</dc:creator>
  <cp:keywords/>
  <dc:description/>
  <cp:lastModifiedBy>Anthony Aikens</cp:lastModifiedBy>
  <cp:revision>2</cp:revision>
  <dcterms:created xsi:type="dcterms:W3CDTF">2026-10-29T13:14:00Z</dcterms:created>
  <dcterms:modified xsi:type="dcterms:W3CDTF">2026-10-29T13:14:00Z</dcterms:modified>
</cp:coreProperties>
</file>