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1C3D" w14:textId="77777777" w:rsidR="000028D4" w:rsidRDefault="000028D4" w:rsidP="00F17718">
      <w:pPr>
        <w:jc w:val="center"/>
        <w:rPr>
          <w:rFonts w:ascii="Arial" w:hAnsi="Arial" w:cs="Arial"/>
          <w:sz w:val="22"/>
        </w:rPr>
      </w:pPr>
    </w:p>
    <w:p w14:paraId="752A20A1" w14:textId="77777777" w:rsidR="000028D4" w:rsidRDefault="000028D4" w:rsidP="00F17718">
      <w:pPr>
        <w:jc w:val="center"/>
        <w:rPr>
          <w:rFonts w:ascii="Arial" w:hAnsi="Arial" w:cs="Arial"/>
          <w:sz w:val="22"/>
        </w:rPr>
      </w:pPr>
    </w:p>
    <w:p w14:paraId="6C32C3D6" w14:textId="77777777" w:rsidR="000028D4" w:rsidRDefault="000028D4" w:rsidP="00F17718">
      <w:pPr>
        <w:jc w:val="center"/>
        <w:rPr>
          <w:rFonts w:ascii="Arial" w:hAnsi="Arial" w:cs="Arial"/>
          <w:sz w:val="22"/>
        </w:rPr>
      </w:pPr>
    </w:p>
    <w:p w14:paraId="728FD29D" w14:textId="77777777" w:rsidR="000028D4" w:rsidRDefault="000028D4" w:rsidP="00F17718">
      <w:pPr>
        <w:jc w:val="center"/>
        <w:rPr>
          <w:rFonts w:ascii="Arial" w:hAnsi="Arial" w:cs="Arial"/>
          <w:sz w:val="22"/>
        </w:rPr>
      </w:pPr>
    </w:p>
    <w:p w14:paraId="128FC434" w14:textId="77777777" w:rsidR="000028D4" w:rsidRDefault="000028D4" w:rsidP="00F17718">
      <w:pPr>
        <w:jc w:val="center"/>
        <w:rPr>
          <w:rFonts w:ascii="Arial" w:hAnsi="Arial" w:cs="Arial"/>
          <w:sz w:val="22"/>
        </w:rPr>
      </w:pPr>
    </w:p>
    <w:p w14:paraId="3066B969" w14:textId="77777777" w:rsidR="000028D4" w:rsidRDefault="000028D4" w:rsidP="00F17718">
      <w:pPr>
        <w:jc w:val="center"/>
        <w:rPr>
          <w:rFonts w:ascii="Arial" w:hAnsi="Arial" w:cs="Arial"/>
          <w:sz w:val="22"/>
        </w:rPr>
      </w:pPr>
    </w:p>
    <w:p w14:paraId="6FE3C5A9" w14:textId="77777777" w:rsidR="000028D4" w:rsidRDefault="000028D4" w:rsidP="00F17718">
      <w:pPr>
        <w:jc w:val="center"/>
        <w:rPr>
          <w:rFonts w:ascii="Arial" w:hAnsi="Arial" w:cs="Arial"/>
          <w:sz w:val="22"/>
        </w:rPr>
      </w:pPr>
    </w:p>
    <w:p w14:paraId="1022E067" w14:textId="77777777" w:rsidR="00695DDC" w:rsidRDefault="00695DDC" w:rsidP="00F17718">
      <w:pPr>
        <w:jc w:val="center"/>
        <w:rPr>
          <w:rFonts w:ascii="Arial" w:hAnsi="Arial" w:cs="Arial"/>
          <w:sz w:val="22"/>
        </w:rPr>
      </w:pPr>
    </w:p>
    <w:p w14:paraId="25079A93" w14:textId="77777777" w:rsidR="00414642" w:rsidRDefault="00414642" w:rsidP="00F17718">
      <w:pPr>
        <w:jc w:val="center"/>
        <w:rPr>
          <w:rFonts w:ascii="Arial" w:hAnsi="Arial" w:cs="Arial"/>
          <w:sz w:val="22"/>
        </w:rPr>
      </w:pPr>
    </w:p>
    <w:p w14:paraId="2FC1B3FF" w14:textId="77777777" w:rsidR="00414642" w:rsidRDefault="00414642" w:rsidP="00F17718">
      <w:pPr>
        <w:jc w:val="center"/>
        <w:rPr>
          <w:rFonts w:ascii="Arial" w:hAnsi="Arial" w:cs="Arial"/>
          <w:sz w:val="22"/>
        </w:rPr>
      </w:pPr>
    </w:p>
    <w:p w14:paraId="35231920" w14:textId="77777777" w:rsidR="00414642" w:rsidRDefault="00414642" w:rsidP="00F17718">
      <w:pPr>
        <w:jc w:val="center"/>
        <w:rPr>
          <w:rFonts w:ascii="Arial" w:hAnsi="Arial" w:cs="Arial"/>
          <w:sz w:val="22"/>
        </w:rPr>
      </w:pPr>
    </w:p>
    <w:p w14:paraId="1E87B226" w14:textId="77777777" w:rsidR="00414642" w:rsidRDefault="00414642" w:rsidP="00F17718">
      <w:pPr>
        <w:jc w:val="center"/>
        <w:rPr>
          <w:rFonts w:ascii="Arial" w:hAnsi="Arial" w:cs="Arial"/>
          <w:sz w:val="22"/>
        </w:rPr>
      </w:pPr>
    </w:p>
    <w:p w14:paraId="56CA2742" w14:textId="77777777" w:rsidR="00414642" w:rsidRDefault="00414642" w:rsidP="00F17718">
      <w:pPr>
        <w:jc w:val="center"/>
        <w:rPr>
          <w:rFonts w:ascii="Arial" w:hAnsi="Arial" w:cs="Arial"/>
          <w:sz w:val="22"/>
        </w:rPr>
      </w:pPr>
    </w:p>
    <w:p w14:paraId="2450E572" w14:textId="77777777" w:rsidR="00414642" w:rsidRDefault="00414642" w:rsidP="00F17718">
      <w:pPr>
        <w:jc w:val="center"/>
        <w:rPr>
          <w:rFonts w:ascii="Arial" w:hAnsi="Arial" w:cs="Arial"/>
          <w:sz w:val="22"/>
        </w:rPr>
      </w:pPr>
    </w:p>
    <w:p w14:paraId="4E7F116B" w14:textId="77777777" w:rsidR="000028D4" w:rsidRPr="00920058" w:rsidRDefault="000028D4" w:rsidP="00F17718">
      <w:pPr>
        <w:jc w:val="center"/>
        <w:rPr>
          <w:rFonts w:ascii="Arial" w:hAnsi="Arial" w:cs="Arial"/>
          <w:b/>
          <w:sz w:val="28"/>
        </w:rPr>
      </w:pPr>
      <w:r w:rsidRPr="00920058">
        <w:rPr>
          <w:rFonts w:ascii="Arial" w:hAnsi="Arial" w:cs="Arial"/>
          <w:b/>
          <w:sz w:val="28"/>
        </w:rPr>
        <w:t>MASTER AGREEMENT</w:t>
      </w:r>
    </w:p>
    <w:p w14:paraId="7BCC08E3" w14:textId="77777777" w:rsidR="00485DB1" w:rsidRPr="00920058" w:rsidRDefault="00485DB1" w:rsidP="00F17718">
      <w:pPr>
        <w:jc w:val="center"/>
        <w:rPr>
          <w:rFonts w:ascii="Arial" w:hAnsi="Arial" w:cs="Arial"/>
          <w:b/>
          <w:sz w:val="28"/>
        </w:rPr>
      </w:pPr>
    </w:p>
    <w:p w14:paraId="5D7DF68E" w14:textId="77777777" w:rsidR="000028D4" w:rsidRPr="00920058" w:rsidRDefault="000028D4" w:rsidP="00F17718">
      <w:pPr>
        <w:jc w:val="center"/>
        <w:rPr>
          <w:rFonts w:ascii="Arial" w:hAnsi="Arial" w:cs="Arial"/>
          <w:b/>
          <w:sz w:val="28"/>
        </w:rPr>
      </w:pPr>
      <w:r w:rsidRPr="00920058">
        <w:rPr>
          <w:rFonts w:ascii="Arial" w:hAnsi="Arial" w:cs="Arial"/>
          <w:b/>
          <w:sz w:val="28"/>
        </w:rPr>
        <w:t xml:space="preserve"> BETWEEN</w:t>
      </w:r>
    </w:p>
    <w:p w14:paraId="44689CCC" w14:textId="77777777" w:rsidR="000028D4" w:rsidRPr="00920058" w:rsidRDefault="000028D4" w:rsidP="00F17718">
      <w:pPr>
        <w:jc w:val="center"/>
        <w:rPr>
          <w:rFonts w:ascii="Arial" w:hAnsi="Arial" w:cs="Arial"/>
          <w:b/>
          <w:sz w:val="28"/>
        </w:rPr>
      </w:pPr>
    </w:p>
    <w:p w14:paraId="7C541792" w14:textId="77777777" w:rsidR="000028D4" w:rsidRPr="00920058" w:rsidRDefault="000028D4" w:rsidP="00F17718">
      <w:pPr>
        <w:jc w:val="center"/>
        <w:rPr>
          <w:rFonts w:ascii="Arial" w:hAnsi="Arial" w:cs="Arial"/>
          <w:b/>
          <w:sz w:val="28"/>
        </w:rPr>
      </w:pPr>
      <w:r w:rsidRPr="00920058">
        <w:rPr>
          <w:rFonts w:ascii="Arial" w:hAnsi="Arial" w:cs="Arial"/>
          <w:b/>
          <w:sz w:val="28"/>
        </w:rPr>
        <w:t>BREWSTER SCHOOL DISTRICT NO. 111</w:t>
      </w:r>
    </w:p>
    <w:p w14:paraId="41193799" w14:textId="77777777" w:rsidR="00485DB1" w:rsidRPr="00920058" w:rsidRDefault="00485DB1" w:rsidP="00F17718">
      <w:pPr>
        <w:jc w:val="center"/>
        <w:rPr>
          <w:rFonts w:ascii="Arial" w:hAnsi="Arial" w:cs="Arial"/>
          <w:b/>
          <w:sz w:val="28"/>
        </w:rPr>
      </w:pPr>
    </w:p>
    <w:p w14:paraId="7F76B049" w14:textId="77777777" w:rsidR="000028D4" w:rsidRPr="00920058" w:rsidRDefault="000028D4" w:rsidP="00F17718">
      <w:pPr>
        <w:jc w:val="center"/>
        <w:rPr>
          <w:rFonts w:ascii="Arial" w:hAnsi="Arial" w:cs="Arial"/>
          <w:b/>
          <w:sz w:val="28"/>
        </w:rPr>
      </w:pPr>
      <w:r w:rsidRPr="00920058">
        <w:rPr>
          <w:rFonts w:ascii="Arial" w:hAnsi="Arial" w:cs="Arial"/>
          <w:b/>
          <w:sz w:val="28"/>
        </w:rPr>
        <w:t>AND</w:t>
      </w:r>
    </w:p>
    <w:p w14:paraId="0755DA35" w14:textId="77777777" w:rsidR="00485DB1" w:rsidRPr="00920058" w:rsidRDefault="00485DB1" w:rsidP="00F17718">
      <w:pPr>
        <w:jc w:val="center"/>
        <w:rPr>
          <w:rFonts w:ascii="Arial" w:hAnsi="Arial" w:cs="Arial"/>
          <w:b/>
          <w:sz w:val="28"/>
        </w:rPr>
      </w:pPr>
    </w:p>
    <w:p w14:paraId="03A0D622" w14:textId="77777777" w:rsidR="000028D4" w:rsidRPr="00920058" w:rsidRDefault="000028D4" w:rsidP="00F17718">
      <w:pPr>
        <w:jc w:val="center"/>
        <w:rPr>
          <w:rFonts w:ascii="Arial" w:hAnsi="Arial" w:cs="Arial"/>
          <w:b/>
          <w:sz w:val="28"/>
        </w:rPr>
      </w:pPr>
      <w:r w:rsidRPr="00920058">
        <w:rPr>
          <w:rFonts w:ascii="Arial" w:hAnsi="Arial" w:cs="Arial"/>
          <w:b/>
          <w:sz w:val="28"/>
        </w:rPr>
        <w:t>BREWSTER EDUCATION ASSOCIATION</w:t>
      </w:r>
    </w:p>
    <w:p w14:paraId="4C4396A4" w14:textId="77777777" w:rsidR="000028D4" w:rsidRDefault="000028D4" w:rsidP="00F17718">
      <w:pPr>
        <w:jc w:val="center"/>
        <w:rPr>
          <w:rFonts w:ascii="Arial" w:hAnsi="Arial" w:cs="Arial"/>
          <w:sz w:val="28"/>
        </w:rPr>
      </w:pPr>
    </w:p>
    <w:p w14:paraId="57F6E592" w14:textId="77777777" w:rsidR="000028D4" w:rsidRDefault="000028D4" w:rsidP="00F17718">
      <w:pPr>
        <w:jc w:val="center"/>
        <w:rPr>
          <w:rFonts w:ascii="Arial" w:hAnsi="Arial" w:cs="Arial"/>
          <w:sz w:val="28"/>
        </w:rPr>
      </w:pPr>
    </w:p>
    <w:p w14:paraId="35D203A2" w14:textId="77777777" w:rsidR="000028D4" w:rsidRDefault="000028D4" w:rsidP="00F17718">
      <w:pPr>
        <w:jc w:val="center"/>
        <w:rPr>
          <w:rFonts w:ascii="Arial" w:hAnsi="Arial" w:cs="Arial"/>
          <w:sz w:val="28"/>
        </w:rPr>
      </w:pPr>
    </w:p>
    <w:p w14:paraId="54E21F6A" w14:textId="77777777" w:rsidR="000028D4" w:rsidRDefault="000028D4" w:rsidP="00F17718">
      <w:pPr>
        <w:jc w:val="center"/>
        <w:rPr>
          <w:rFonts w:ascii="Arial" w:hAnsi="Arial" w:cs="Arial"/>
          <w:sz w:val="28"/>
        </w:rPr>
      </w:pPr>
    </w:p>
    <w:p w14:paraId="01DBFCE1" w14:textId="063CF6F5" w:rsidR="000028D4" w:rsidRPr="001E5681" w:rsidRDefault="00CB5DAD" w:rsidP="00F17718">
      <w:pPr>
        <w:jc w:val="center"/>
        <w:rPr>
          <w:rFonts w:ascii="Arial" w:hAnsi="Arial" w:cs="Arial"/>
          <w:b/>
          <w:sz w:val="28"/>
        </w:rPr>
      </w:pPr>
      <w:r w:rsidRPr="001E5681">
        <w:rPr>
          <w:rFonts w:ascii="Arial" w:hAnsi="Arial" w:cs="Arial"/>
          <w:b/>
          <w:sz w:val="28"/>
        </w:rPr>
        <w:t>SEPTEMBER 1, 20</w:t>
      </w:r>
      <w:r w:rsidR="007425C1">
        <w:rPr>
          <w:rFonts w:ascii="Arial" w:hAnsi="Arial" w:cs="Arial"/>
          <w:b/>
          <w:sz w:val="28"/>
        </w:rPr>
        <w:t>21</w:t>
      </w:r>
    </w:p>
    <w:p w14:paraId="6F80EF45" w14:textId="77777777" w:rsidR="000028D4" w:rsidRPr="001E5681" w:rsidRDefault="000028D4" w:rsidP="00F17718">
      <w:pPr>
        <w:jc w:val="center"/>
        <w:rPr>
          <w:rFonts w:ascii="Arial" w:hAnsi="Arial" w:cs="Arial"/>
          <w:b/>
          <w:sz w:val="28"/>
        </w:rPr>
      </w:pPr>
    </w:p>
    <w:p w14:paraId="4068185D" w14:textId="77777777" w:rsidR="000028D4" w:rsidRPr="001E5681" w:rsidRDefault="000028D4" w:rsidP="00F17718">
      <w:pPr>
        <w:jc w:val="center"/>
        <w:rPr>
          <w:rFonts w:ascii="Arial" w:hAnsi="Arial" w:cs="Arial"/>
          <w:b/>
          <w:sz w:val="28"/>
        </w:rPr>
      </w:pPr>
      <w:r w:rsidRPr="001E5681">
        <w:rPr>
          <w:rFonts w:ascii="Arial" w:hAnsi="Arial" w:cs="Arial"/>
          <w:b/>
          <w:sz w:val="28"/>
        </w:rPr>
        <w:t>THROUGH</w:t>
      </w:r>
    </w:p>
    <w:p w14:paraId="747B80B9" w14:textId="77777777" w:rsidR="00485DB1" w:rsidRPr="001E5681" w:rsidRDefault="00485DB1" w:rsidP="00F17718">
      <w:pPr>
        <w:jc w:val="center"/>
        <w:rPr>
          <w:rFonts w:ascii="Arial" w:hAnsi="Arial" w:cs="Arial"/>
          <w:b/>
          <w:sz w:val="28"/>
        </w:rPr>
      </w:pPr>
    </w:p>
    <w:p w14:paraId="41062A59" w14:textId="6BDACD1F" w:rsidR="000028D4" w:rsidRPr="00A309A0" w:rsidRDefault="000028D4" w:rsidP="00F17718">
      <w:pPr>
        <w:jc w:val="center"/>
        <w:rPr>
          <w:rFonts w:ascii="Arial" w:hAnsi="Arial" w:cs="Arial"/>
          <w:b/>
          <w:color w:val="FF0000"/>
          <w:sz w:val="22"/>
        </w:rPr>
      </w:pPr>
      <w:r w:rsidRPr="001E5681">
        <w:rPr>
          <w:rFonts w:ascii="Arial" w:hAnsi="Arial" w:cs="Arial"/>
          <w:b/>
          <w:sz w:val="28"/>
        </w:rPr>
        <w:t>AUGUST 31, 20</w:t>
      </w:r>
      <w:r w:rsidR="00A309A0" w:rsidRPr="006E033F">
        <w:rPr>
          <w:rFonts w:ascii="Arial" w:hAnsi="Arial" w:cs="Arial"/>
          <w:b/>
          <w:sz w:val="28"/>
        </w:rPr>
        <w:t>2</w:t>
      </w:r>
      <w:r w:rsidR="007425C1">
        <w:rPr>
          <w:rFonts w:ascii="Arial" w:hAnsi="Arial" w:cs="Arial"/>
          <w:b/>
          <w:sz w:val="28"/>
        </w:rPr>
        <w:t>4</w:t>
      </w:r>
    </w:p>
    <w:p w14:paraId="492DC108" w14:textId="77777777" w:rsidR="000028D4" w:rsidRDefault="000028D4" w:rsidP="00F17718">
      <w:pPr>
        <w:jc w:val="center"/>
        <w:rPr>
          <w:rFonts w:ascii="Arial" w:hAnsi="Arial" w:cs="Arial"/>
          <w:sz w:val="22"/>
        </w:rPr>
        <w:sectPr w:rsidR="000028D4" w:rsidSect="001961BE">
          <w:footerReference w:type="default" r:id="rId12"/>
          <w:footerReference w:type="first" r:id="rId13"/>
          <w:endnotePr>
            <w:numFmt w:val="decimal"/>
          </w:endnotePr>
          <w:type w:val="continuous"/>
          <w:pgSz w:w="12240" w:h="15840"/>
          <w:pgMar w:top="720" w:right="1440" w:bottom="720" w:left="1440" w:header="720" w:footer="720" w:gutter="0"/>
          <w:cols w:space="720"/>
        </w:sectPr>
      </w:pPr>
    </w:p>
    <w:p w14:paraId="7B533DAC" w14:textId="77777777" w:rsidR="00D62E7E" w:rsidRPr="00D62E7E" w:rsidRDefault="00D62E7E" w:rsidP="00D62E7E">
      <w:pPr>
        <w:pStyle w:val="TOCHeading"/>
        <w:jc w:val="center"/>
        <w:rPr>
          <w:rFonts w:ascii="Arial" w:hAnsi="Arial" w:cs="Arial"/>
          <w:color w:val="auto"/>
        </w:rPr>
      </w:pPr>
      <w:r w:rsidRPr="00D62E7E">
        <w:rPr>
          <w:rFonts w:ascii="Arial" w:hAnsi="Arial" w:cs="Arial"/>
          <w:color w:val="auto"/>
        </w:rPr>
        <w:lastRenderedPageBreak/>
        <w:t>Table of Contents</w:t>
      </w:r>
    </w:p>
    <w:p w14:paraId="4371F3A8" w14:textId="77777777" w:rsidR="00D62E7E" w:rsidRPr="009D220D" w:rsidRDefault="00D62E7E">
      <w:pPr>
        <w:pStyle w:val="TOC2"/>
        <w:tabs>
          <w:tab w:val="right" w:leader="dot" w:pos="9350"/>
        </w:tabs>
        <w:rPr>
          <w:rFonts w:ascii="Arial" w:hAnsi="Arial" w:cs="Arial"/>
          <w:noProof/>
          <w:color w:val="404040" w:themeColor="text1" w:themeTint="BF"/>
          <w:sz w:val="22"/>
          <w:szCs w:val="22"/>
        </w:rPr>
      </w:pPr>
      <w:r w:rsidRPr="00D62E7E">
        <w:rPr>
          <w:rFonts w:ascii="Arial" w:hAnsi="Arial" w:cs="Arial"/>
          <w:sz w:val="22"/>
          <w:szCs w:val="22"/>
        </w:rPr>
        <w:fldChar w:fldCharType="begin"/>
      </w:r>
      <w:r w:rsidRPr="00D62E7E">
        <w:rPr>
          <w:rFonts w:ascii="Arial" w:hAnsi="Arial" w:cs="Arial"/>
          <w:sz w:val="22"/>
          <w:szCs w:val="22"/>
        </w:rPr>
        <w:instrText xml:space="preserve"> TOC \o "1-3" \h \z \u </w:instrText>
      </w:r>
      <w:r w:rsidRPr="00D62E7E">
        <w:rPr>
          <w:rFonts w:ascii="Arial" w:hAnsi="Arial" w:cs="Arial"/>
          <w:sz w:val="22"/>
          <w:szCs w:val="22"/>
        </w:rPr>
        <w:fldChar w:fldCharType="separate"/>
      </w:r>
      <w:hyperlink w:anchor="_Toc345418045" w:history="1">
        <w:r w:rsidRPr="009D220D">
          <w:rPr>
            <w:rStyle w:val="Hyperlink"/>
            <w:rFonts w:ascii="Arial" w:hAnsi="Arial" w:cs="Arial"/>
            <w:noProof/>
            <w:color w:val="404040" w:themeColor="text1" w:themeTint="BF"/>
            <w:sz w:val="22"/>
            <w:szCs w:val="22"/>
          </w:rPr>
          <w:t>PREAMBLE</w:t>
        </w:r>
        <w:r w:rsidRPr="009D220D">
          <w:rPr>
            <w:rFonts w:ascii="Arial" w:hAnsi="Arial" w:cs="Arial"/>
            <w:noProof/>
            <w:webHidden/>
            <w:color w:val="404040" w:themeColor="text1" w:themeTint="BF"/>
            <w:sz w:val="22"/>
            <w:szCs w:val="22"/>
          </w:rPr>
          <w:tab/>
        </w:r>
        <w:r w:rsidR="00220A8F" w:rsidRPr="009D220D">
          <w:rPr>
            <w:rFonts w:ascii="Arial" w:hAnsi="Arial" w:cs="Arial"/>
            <w:noProof/>
            <w:webHidden/>
            <w:color w:val="404040" w:themeColor="text1" w:themeTint="BF"/>
            <w:sz w:val="22"/>
            <w:szCs w:val="22"/>
          </w:rPr>
          <w:t>5</w:t>
        </w:r>
      </w:hyperlink>
    </w:p>
    <w:p w14:paraId="059D5DC2" w14:textId="3406918A" w:rsidR="00D62E7E" w:rsidRPr="009D220D" w:rsidRDefault="00D62E7E">
      <w:pPr>
        <w:pStyle w:val="TOC2"/>
        <w:tabs>
          <w:tab w:val="right" w:leader="dot" w:pos="9350"/>
        </w:tabs>
        <w:rPr>
          <w:rStyle w:val="Hyperlink"/>
          <w:rFonts w:ascii="Arial" w:hAnsi="Arial" w:cs="Arial"/>
          <w:noProof/>
          <w:color w:val="404040" w:themeColor="text1" w:themeTint="BF"/>
          <w:sz w:val="22"/>
          <w:szCs w:val="22"/>
        </w:rPr>
      </w:pPr>
    </w:p>
    <w:p w14:paraId="01229A45" w14:textId="485116F6"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46" w:history="1">
        <w:r w:rsidR="00D62E7E" w:rsidRPr="009D220D">
          <w:rPr>
            <w:rStyle w:val="Hyperlink"/>
            <w:rFonts w:ascii="Arial" w:hAnsi="Arial" w:cs="Arial"/>
            <w:noProof/>
            <w:color w:val="404040" w:themeColor="text1" w:themeTint="BF"/>
            <w:sz w:val="22"/>
            <w:szCs w:val="22"/>
          </w:rPr>
          <w:t>ARTICLE I</w:t>
        </w:r>
        <w:r w:rsidR="00703D1C">
          <w:rPr>
            <w:rStyle w:val="Hyperlink"/>
            <w:rFonts w:ascii="Arial" w:hAnsi="Arial" w:cs="Arial"/>
            <w:noProof/>
            <w:color w:val="404040" w:themeColor="text1" w:themeTint="BF"/>
            <w:sz w:val="22"/>
            <w:szCs w:val="22"/>
          </w:rPr>
          <w:t xml:space="preserve"> - </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_Toc345418046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5</w:t>
        </w:r>
        <w:r w:rsidR="00D62E7E" w:rsidRPr="009D220D">
          <w:rPr>
            <w:rFonts w:ascii="Arial" w:hAnsi="Arial" w:cs="Arial"/>
            <w:noProof/>
            <w:webHidden/>
            <w:color w:val="404040" w:themeColor="text1" w:themeTint="BF"/>
            <w:sz w:val="22"/>
            <w:szCs w:val="22"/>
          </w:rPr>
          <w:fldChar w:fldCharType="end"/>
        </w:r>
      </w:hyperlink>
    </w:p>
    <w:p w14:paraId="278504C9" w14:textId="5010BF90"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47" w:history="1">
        <w:r w:rsidR="00D62E7E" w:rsidRPr="009D220D">
          <w:rPr>
            <w:rStyle w:val="Hyperlink"/>
            <w:rFonts w:ascii="Arial" w:hAnsi="Arial" w:cs="Arial"/>
            <w:noProof/>
            <w:color w:val="404040" w:themeColor="text1" w:themeTint="BF"/>
            <w:sz w:val="22"/>
            <w:szCs w:val="22"/>
          </w:rPr>
          <w:t>ADMINISTRATION</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_Toc345418047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5</w:t>
        </w:r>
        <w:r w:rsidR="00D62E7E" w:rsidRPr="009D220D">
          <w:rPr>
            <w:rFonts w:ascii="Arial" w:hAnsi="Arial" w:cs="Arial"/>
            <w:noProof/>
            <w:webHidden/>
            <w:color w:val="404040" w:themeColor="text1" w:themeTint="BF"/>
            <w:sz w:val="22"/>
            <w:szCs w:val="22"/>
          </w:rPr>
          <w:fldChar w:fldCharType="end"/>
        </w:r>
      </w:hyperlink>
    </w:p>
    <w:p w14:paraId="351563F2" w14:textId="4DC9BA13"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48" w:history="1">
        <w:r w:rsidR="00D62E7E" w:rsidRPr="009D220D">
          <w:rPr>
            <w:rStyle w:val="Hyperlink"/>
            <w:rFonts w:ascii="Arial" w:hAnsi="Arial" w:cs="Arial"/>
            <w:noProof/>
            <w:color w:val="404040" w:themeColor="text1" w:themeTint="BF"/>
            <w:sz w:val="22"/>
            <w:szCs w:val="22"/>
          </w:rPr>
          <w:t>Section A. Definition of Terms</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_Toc345418048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5</w:t>
        </w:r>
        <w:r w:rsidR="00D62E7E" w:rsidRPr="009D220D">
          <w:rPr>
            <w:rFonts w:ascii="Arial" w:hAnsi="Arial" w:cs="Arial"/>
            <w:noProof/>
            <w:webHidden/>
            <w:color w:val="404040" w:themeColor="text1" w:themeTint="BF"/>
            <w:sz w:val="22"/>
            <w:szCs w:val="22"/>
          </w:rPr>
          <w:fldChar w:fldCharType="end"/>
        </w:r>
      </w:hyperlink>
    </w:p>
    <w:p w14:paraId="10A8007D" w14:textId="0A1DF44C"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49" w:history="1">
        <w:r w:rsidR="00D62E7E" w:rsidRPr="009D220D">
          <w:rPr>
            <w:rStyle w:val="Hyperlink"/>
            <w:rFonts w:ascii="Arial" w:hAnsi="Arial" w:cs="Arial"/>
            <w:noProof/>
            <w:color w:val="404040" w:themeColor="text1" w:themeTint="BF"/>
            <w:sz w:val="22"/>
            <w:szCs w:val="22"/>
          </w:rPr>
          <w:t>Section B. Recognition</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_Toc345418049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5</w:t>
        </w:r>
        <w:r w:rsidR="00D62E7E" w:rsidRPr="009D220D">
          <w:rPr>
            <w:rFonts w:ascii="Arial" w:hAnsi="Arial" w:cs="Arial"/>
            <w:noProof/>
            <w:webHidden/>
            <w:color w:val="404040" w:themeColor="text1" w:themeTint="BF"/>
            <w:sz w:val="22"/>
            <w:szCs w:val="22"/>
          </w:rPr>
          <w:fldChar w:fldCharType="end"/>
        </w:r>
      </w:hyperlink>
    </w:p>
    <w:p w14:paraId="182774C5" w14:textId="2078B174"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50" w:history="1">
        <w:r w:rsidR="00D62E7E" w:rsidRPr="009D220D">
          <w:rPr>
            <w:rStyle w:val="Hyperlink"/>
            <w:rFonts w:ascii="Arial" w:hAnsi="Arial" w:cs="Arial"/>
            <w:noProof/>
            <w:color w:val="404040" w:themeColor="text1" w:themeTint="BF"/>
            <w:sz w:val="22"/>
            <w:szCs w:val="22"/>
          </w:rPr>
          <w:t>Section C. Status of Agreement</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_Toc345418050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6</w:t>
        </w:r>
        <w:r w:rsidR="00D62E7E" w:rsidRPr="009D220D">
          <w:rPr>
            <w:rFonts w:ascii="Arial" w:hAnsi="Arial" w:cs="Arial"/>
            <w:noProof/>
            <w:webHidden/>
            <w:color w:val="404040" w:themeColor="text1" w:themeTint="BF"/>
            <w:sz w:val="22"/>
            <w:szCs w:val="22"/>
          </w:rPr>
          <w:fldChar w:fldCharType="end"/>
        </w:r>
      </w:hyperlink>
    </w:p>
    <w:p w14:paraId="3CB771FC" w14:textId="14697B88"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51" w:history="1">
        <w:r w:rsidR="00D62E7E" w:rsidRPr="009D220D">
          <w:rPr>
            <w:rStyle w:val="Hyperlink"/>
            <w:rFonts w:ascii="Arial" w:hAnsi="Arial" w:cs="Arial"/>
            <w:noProof/>
            <w:color w:val="404040" w:themeColor="text1" w:themeTint="BF"/>
            <w:sz w:val="22"/>
            <w:szCs w:val="22"/>
          </w:rPr>
          <w:t>Section D. Conformity to Law</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_Toc345418051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6</w:t>
        </w:r>
        <w:r w:rsidR="00D62E7E" w:rsidRPr="009D220D">
          <w:rPr>
            <w:rFonts w:ascii="Arial" w:hAnsi="Arial" w:cs="Arial"/>
            <w:noProof/>
            <w:webHidden/>
            <w:color w:val="404040" w:themeColor="text1" w:themeTint="BF"/>
            <w:sz w:val="22"/>
            <w:szCs w:val="22"/>
          </w:rPr>
          <w:fldChar w:fldCharType="end"/>
        </w:r>
      </w:hyperlink>
    </w:p>
    <w:p w14:paraId="649CAC85" w14:textId="0AF6A4D6"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52" w:history="1">
        <w:r w:rsidR="00D62E7E" w:rsidRPr="009D220D">
          <w:rPr>
            <w:rStyle w:val="Hyperlink"/>
            <w:rFonts w:ascii="Arial" w:hAnsi="Arial" w:cs="Arial"/>
            <w:noProof/>
            <w:color w:val="404040" w:themeColor="text1" w:themeTint="BF"/>
            <w:sz w:val="22"/>
            <w:szCs w:val="22"/>
          </w:rPr>
          <w:t>Section E. Individual and Supplemental Contracts</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_Toc345418052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6</w:t>
        </w:r>
        <w:r w:rsidR="00D62E7E" w:rsidRPr="009D220D">
          <w:rPr>
            <w:rFonts w:ascii="Arial" w:hAnsi="Arial" w:cs="Arial"/>
            <w:noProof/>
            <w:webHidden/>
            <w:color w:val="404040" w:themeColor="text1" w:themeTint="BF"/>
            <w:sz w:val="22"/>
            <w:szCs w:val="22"/>
          </w:rPr>
          <w:fldChar w:fldCharType="end"/>
        </w:r>
      </w:hyperlink>
    </w:p>
    <w:p w14:paraId="699355E9" w14:textId="307C520F"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54" w:history="1">
        <w:r w:rsidR="00D62E7E" w:rsidRPr="009D220D">
          <w:rPr>
            <w:rStyle w:val="Hyperlink"/>
            <w:rFonts w:ascii="Arial" w:hAnsi="Arial" w:cs="Arial"/>
            <w:noProof/>
            <w:color w:val="404040" w:themeColor="text1" w:themeTint="BF"/>
            <w:sz w:val="22"/>
            <w:szCs w:val="22"/>
          </w:rPr>
          <w:t>Section F. Distribution of Agreement</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_Toc345418054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7</w:t>
        </w:r>
        <w:r w:rsidR="00D62E7E" w:rsidRPr="009D220D">
          <w:rPr>
            <w:rFonts w:ascii="Arial" w:hAnsi="Arial" w:cs="Arial"/>
            <w:noProof/>
            <w:webHidden/>
            <w:color w:val="404040" w:themeColor="text1" w:themeTint="BF"/>
            <w:sz w:val="22"/>
            <w:szCs w:val="22"/>
          </w:rPr>
          <w:fldChar w:fldCharType="end"/>
        </w:r>
      </w:hyperlink>
    </w:p>
    <w:p w14:paraId="5453C58D" w14:textId="312930D4"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55" w:history="1">
        <w:r w:rsidR="00D62E7E" w:rsidRPr="009D220D">
          <w:rPr>
            <w:rStyle w:val="Hyperlink"/>
            <w:rFonts w:ascii="Arial" w:hAnsi="Arial" w:cs="Arial"/>
            <w:noProof/>
            <w:color w:val="404040" w:themeColor="text1" w:themeTint="BF"/>
            <w:sz w:val="22"/>
            <w:szCs w:val="22"/>
          </w:rPr>
          <w:t>Section G. Joint Meetings</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_Toc345418055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7</w:t>
        </w:r>
        <w:r w:rsidR="00D62E7E" w:rsidRPr="009D220D">
          <w:rPr>
            <w:rFonts w:ascii="Arial" w:hAnsi="Arial" w:cs="Arial"/>
            <w:noProof/>
            <w:webHidden/>
            <w:color w:val="404040" w:themeColor="text1" w:themeTint="BF"/>
            <w:sz w:val="22"/>
            <w:szCs w:val="22"/>
          </w:rPr>
          <w:fldChar w:fldCharType="end"/>
        </w:r>
      </w:hyperlink>
    </w:p>
    <w:p w14:paraId="2CCEA05E" w14:textId="6B221ECA"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56" w:history="1">
        <w:r w:rsidR="00D62E7E" w:rsidRPr="009D220D">
          <w:rPr>
            <w:rStyle w:val="Hyperlink"/>
            <w:rFonts w:ascii="Arial" w:hAnsi="Arial" w:cs="Arial"/>
            <w:noProof/>
            <w:color w:val="404040" w:themeColor="text1" w:themeTint="BF"/>
            <w:sz w:val="22"/>
            <w:szCs w:val="22"/>
          </w:rPr>
          <w:t>Section H. Drug and Alcohol Testing</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_Toc345418056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7</w:t>
        </w:r>
        <w:r w:rsidR="00D62E7E" w:rsidRPr="009D220D">
          <w:rPr>
            <w:rFonts w:ascii="Arial" w:hAnsi="Arial" w:cs="Arial"/>
            <w:noProof/>
            <w:webHidden/>
            <w:color w:val="404040" w:themeColor="text1" w:themeTint="BF"/>
            <w:sz w:val="22"/>
            <w:szCs w:val="22"/>
          </w:rPr>
          <w:fldChar w:fldCharType="end"/>
        </w:r>
      </w:hyperlink>
    </w:p>
    <w:p w14:paraId="0DEB1071" w14:textId="77777777" w:rsidR="00D62E7E" w:rsidRPr="009D220D" w:rsidRDefault="00D62E7E">
      <w:pPr>
        <w:pStyle w:val="TOC2"/>
        <w:tabs>
          <w:tab w:val="right" w:leader="dot" w:pos="9350"/>
        </w:tabs>
        <w:rPr>
          <w:rStyle w:val="Hyperlink"/>
          <w:rFonts w:ascii="Arial" w:hAnsi="Arial" w:cs="Arial"/>
          <w:noProof/>
          <w:color w:val="404040" w:themeColor="text1" w:themeTint="BF"/>
          <w:sz w:val="22"/>
          <w:szCs w:val="22"/>
        </w:rPr>
      </w:pPr>
    </w:p>
    <w:p w14:paraId="0DE26DCF" w14:textId="09B9BC50"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57" w:history="1">
        <w:r w:rsidR="00D62E7E" w:rsidRPr="009D220D">
          <w:rPr>
            <w:rStyle w:val="Hyperlink"/>
            <w:rFonts w:ascii="Arial" w:hAnsi="Arial" w:cs="Arial"/>
            <w:noProof/>
            <w:color w:val="404040" w:themeColor="text1" w:themeTint="BF"/>
            <w:sz w:val="22"/>
            <w:szCs w:val="22"/>
          </w:rPr>
          <w:t>ARTICLE II</w:t>
        </w:r>
        <w:r w:rsidR="00D62E7E" w:rsidRPr="009D220D">
          <w:rPr>
            <w:rFonts w:ascii="Arial" w:hAnsi="Arial" w:cs="Arial"/>
            <w:noProof/>
            <w:webHidden/>
            <w:color w:val="404040" w:themeColor="text1" w:themeTint="BF"/>
            <w:sz w:val="22"/>
            <w:szCs w:val="22"/>
          </w:rPr>
          <w:tab/>
        </w:r>
      </w:hyperlink>
      <w:r w:rsidR="00190A23">
        <w:rPr>
          <w:rFonts w:ascii="Arial" w:hAnsi="Arial" w:cs="Arial"/>
          <w:noProof/>
          <w:color w:val="404040" w:themeColor="text1" w:themeTint="BF"/>
          <w:sz w:val="22"/>
          <w:szCs w:val="22"/>
        </w:rPr>
        <w:t>8</w:t>
      </w:r>
    </w:p>
    <w:p w14:paraId="429B5EDD" w14:textId="23EE93B7"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58" w:history="1">
        <w:r w:rsidR="00D62E7E" w:rsidRPr="009D220D">
          <w:rPr>
            <w:rStyle w:val="Hyperlink"/>
            <w:rFonts w:ascii="Arial" w:hAnsi="Arial" w:cs="Arial"/>
            <w:noProof/>
            <w:color w:val="404040" w:themeColor="text1" w:themeTint="BF"/>
            <w:sz w:val="22"/>
            <w:szCs w:val="22"/>
          </w:rPr>
          <w:t>BUSINESS</w:t>
        </w:r>
        <w:r w:rsidR="00D62E7E" w:rsidRPr="009D220D">
          <w:rPr>
            <w:rFonts w:ascii="Arial" w:hAnsi="Arial" w:cs="Arial"/>
            <w:noProof/>
            <w:webHidden/>
            <w:color w:val="404040" w:themeColor="text1" w:themeTint="BF"/>
            <w:sz w:val="22"/>
            <w:szCs w:val="22"/>
          </w:rPr>
          <w:tab/>
        </w:r>
      </w:hyperlink>
      <w:r w:rsidR="00EF3971">
        <w:rPr>
          <w:rFonts w:ascii="Arial" w:hAnsi="Arial" w:cs="Arial"/>
          <w:noProof/>
          <w:color w:val="404040" w:themeColor="text1" w:themeTint="BF"/>
          <w:sz w:val="22"/>
          <w:szCs w:val="22"/>
        </w:rPr>
        <w:t>8</w:t>
      </w:r>
    </w:p>
    <w:p w14:paraId="5D9314C2" w14:textId="7467E8F7"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59" w:history="1">
        <w:r w:rsidR="00D62E7E" w:rsidRPr="009D220D">
          <w:rPr>
            <w:rStyle w:val="Hyperlink"/>
            <w:rFonts w:ascii="Arial" w:hAnsi="Arial" w:cs="Arial"/>
            <w:noProof/>
            <w:color w:val="404040" w:themeColor="text1" w:themeTint="BF"/>
            <w:sz w:val="22"/>
            <w:szCs w:val="22"/>
          </w:rPr>
          <w:t>Section A. Dues Deduction</w:t>
        </w:r>
        <w:r w:rsidR="00D62E7E" w:rsidRPr="009D220D">
          <w:rPr>
            <w:rFonts w:ascii="Arial" w:hAnsi="Arial" w:cs="Arial"/>
            <w:noProof/>
            <w:webHidden/>
            <w:color w:val="404040" w:themeColor="text1" w:themeTint="BF"/>
            <w:sz w:val="22"/>
            <w:szCs w:val="22"/>
          </w:rPr>
          <w:tab/>
        </w:r>
      </w:hyperlink>
      <w:r w:rsidR="00EF3971">
        <w:rPr>
          <w:rFonts w:ascii="Arial" w:hAnsi="Arial" w:cs="Arial"/>
          <w:noProof/>
          <w:color w:val="404040" w:themeColor="text1" w:themeTint="BF"/>
          <w:sz w:val="22"/>
          <w:szCs w:val="22"/>
        </w:rPr>
        <w:t>8</w:t>
      </w:r>
    </w:p>
    <w:p w14:paraId="6E903376" w14:textId="13C72550"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60" w:history="1">
        <w:r w:rsidR="00D62E7E" w:rsidRPr="009D220D">
          <w:rPr>
            <w:rStyle w:val="Hyperlink"/>
            <w:rFonts w:ascii="Arial" w:hAnsi="Arial" w:cs="Arial"/>
            <w:noProof/>
            <w:color w:val="404040" w:themeColor="text1" w:themeTint="BF"/>
            <w:sz w:val="22"/>
            <w:szCs w:val="22"/>
          </w:rPr>
          <w:t>Section B. Other Deductions</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_Toc345418060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8</w:t>
        </w:r>
        <w:r w:rsidR="00D62E7E" w:rsidRPr="009D220D">
          <w:rPr>
            <w:rFonts w:ascii="Arial" w:hAnsi="Arial" w:cs="Arial"/>
            <w:noProof/>
            <w:webHidden/>
            <w:color w:val="404040" w:themeColor="text1" w:themeTint="BF"/>
            <w:sz w:val="22"/>
            <w:szCs w:val="22"/>
          </w:rPr>
          <w:fldChar w:fldCharType="end"/>
        </w:r>
      </w:hyperlink>
    </w:p>
    <w:p w14:paraId="2D131FAB" w14:textId="77777777"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61" w:history="1">
        <w:r w:rsidR="00D62E7E" w:rsidRPr="009D220D">
          <w:rPr>
            <w:rStyle w:val="Hyperlink"/>
            <w:rFonts w:ascii="Arial" w:hAnsi="Arial" w:cs="Arial"/>
            <w:noProof/>
            <w:color w:val="404040" w:themeColor="text1" w:themeTint="BF"/>
            <w:sz w:val="22"/>
            <w:szCs w:val="22"/>
          </w:rPr>
          <w:t>Section C. Management Rights</w:t>
        </w:r>
        <w:r w:rsidR="00D62E7E" w:rsidRPr="009D220D">
          <w:rPr>
            <w:rFonts w:ascii="Arial" w:hAnsi="Arial" w:cs="Arial"/>
            <w:noProof/>
            <w:webHidden/>
            <w:color w:val="404040" w:themeColor="text1" w:themeTint="BF"/>
            <w:sz w:val="22"/>
            <w:szCs w:val="22"/>
          </w:rPr>
          <w:tab/>
        </w:r>
      </w:hyperlink>
      <w:r w:rsidR="004E6FB5">
        <w:rPr>
          <w:rFonts w:ascii="Arial" w:hAnsi="Arial" w:cs="Arial"/>
          <w:noProof/>
          <w:color w:val="404040" w:themeColor="text1" w:themeTint="BF"/>
          <w:sz w:val="22"/>
          <w:szCs w:val="22"/>
        </w:rPr>
        <w:t>8</w:t>
      </w:r>
    </w:p>
    <w:p w14:paraId="51B2A8E1" w14:textId="554836FE"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62" w:history="1">
        <w:r w:rsidR="00D62E7E" w:rsidRPr="009D220D">
          <w:rPr>
            <w:rStyle w:val="Hyperlink"/>
            <w:rFonts w:ascii="Arial" w:hAnsi="Arial" w:cs="Arial"/>
            <w:noProof/>
            <w:color w:val="404040" w:themeColor="text1" w:themeTint="BF"/>
            <w:sz w:val="22"/>
            <w:szCs w:val="22"/>
          </w:rPr>
          <w:t>Section D. Association Rights</w:t>
        </w:r>
        <w:r w:rsidR="00D62E7E" w:rsidRPr="009D220D">
          <w:rPr>
            <w:rFonts w:ascii="Arial" w:hAnsi="Arial" w:cs="Arial"/>
            <w:noProof/>
            <w:webHidden/>
            <w:color w:val="404040" w:themeColor="text1" w:themeTint="BF"/>
            <w:sz w:val="22"/>
            <w:szCs w:val="22"/>
          </w:rPr>
          <w:tab/>
        </w:r>
      </w:hyperlink>
      <w:r w:rsidR="00FF2676">
        <w:rPr>
          <w:rFonts w:ascii="Arial" w:hAnsi="Arial" w:cs="Arial"/>
          <w:noProof/>
          <w:color w:val="404040" w:themeColor="text1" w:themeTint="BF"/>
          <w:sz w:val="22"/>
          <w:szCs w:val="22"/>
        </w:rPr>
        <w:t>8</w:t>
      </w:r>
    </w:p>
    <w:p w14:paraId="4E059DB3" w14:textId="77777777" w:rsidR="00D62E7E" w:rsidRPr="009D220D" w:rsidRDefault="00D62E7E">
      <w:pPr>
        <w:pStyle w:val="TOC2"/>
        <w:tabs>
          <w:tab w:val="right" w:leader="dot" w:pos="9350"/>
        </w:tabs>
        <w:rPr>
          <w:rStyle w:val="Hyperlink"/>
          <w:rFonts w:ascii="Arial" w:hAnsi="Arial" w:cs="Arial"/>
          <w:noProof/>
          <w:color w:val="404040" w:themeColor="text1" w:themeTint="BF"/>
          <w:sz w:val="22"/>
          <w:szCs w:val="22"/>
        </w:rPr>
      </w:pPr>
    </w:p>
    <w:p w14:paraId="487FAD53" w14:textId="4593208E"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63" w:history="1">
        <w:r w:rsidR="00D62E7E" w:rsidRPr="009D220D">
          <w:rPr>
            <w:rStyle w:val="Hyperlink"/>
            <w:rFonts w:ascii="Arial" w:hAnsi="Arial" w:cs="Arial"/>
            <w:noProof/>
            <w:color w:val="404040" w:themeColor="text1" w:themeTint="BF"/>
            <w:sz w:val="22"/>
            <w:szCs w:val="22"/>
          </w:rPr>
          <w:t>ARTICLE III</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_Toc345418063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10</w:t>
        </w:r>
        <w:r w:rsidR="00D62E7E" w:rsidRPr="009D220D">
          <w:rPr>
            <w:rFonts w:ascii="Arial" w:hAnsi="Arial" w:cs="Arial"/>
            <w:noProof/>
            <w:webHidden/>
            <w:color w:val="404040" w:themeColor="text1" w:themeTint="BF"/>
            <w:sz w:val="22"/>
            <w:szCs w:val="22"/>
          </w:rPr>
          <w:fldChar w:fldCharType="end"/>
        </w:r>
      </w:hyperlink>
    </w:p>
    <w:p w14:paraId="65292610" w14:textId="27259D6B"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64" w:history="1">
        <w:r w:rsidR="00D62E7E" w:rsidRPr="009D220D">
          <w:rPr>
            <w:rStyle w:val="Hyperlink"/>
            <w:rFonts w:ascii="Arial" w:hAnsi="Arial" w:cs="Arial"/>
            <w:noProof/>
            <w:color w:val="404040" w:themeColor="text1" w:themeTint="BF"/>
            <w:sz w:val="22"/>
            <w:szCs w:val="22"/>
          </w:rPr>
          <w:t>EMPLOYEE RIGHTS</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_Toc345418064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10</w:t>
        </w:r>
        <w:r w:rsidR="00D62E7E" w:rsidRPr="009D220D">
          <w:rPr>
            <w:rFonts w:ascii="Arial" w:hAnsi="Arial" w:cs="Arial"/>
            <w:noProof/>
            <w:webHidden/>
            <w:color w:val="404040" w:themeColor="text1" w:themeTint="BF"/>
            <w:sz w:val="22"/>
            <w:szCs w:val="22"/>
          </w:rPr>
          <w:fldChar w:fldCharType="end"/>
        </w:r>
      </w:hyperlink>
    </w:p>
    <w:p w14:paraId="76A616A4" w14:textId="5E95C579"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65" w:history="1">
        <w:r w:rsidR="00D62E7E" w:rsidRPr="009D220D">
          <w:rPr>
            <w:rStyle w:val="Hyperlink"/>
            <w:rFonts w:ascii="Arial" w:hAnsi="Arial" w:cs="Arial"/>
            <w:noProof/>
            <w:color w:val="404040" w:themeColor="text1" w:themeTint="BF"/>
            <w:sz w:val="22"/>
            <w:szCs w:val="22"/>
          </w:rPr>
          <w:t xml:space="preserve">Section A. </w:t>
        </w:r>
        <w:r w:rsidR="00EF0C94" w:rsidRPr="009D220D">
          <w:rPr>
            <w:rStyle w:val="Hyperlink"/>
            <w:rFonts w:ascii="Arial" w:hAnsi="Arial" w:cs="Arial"/>
            <w:noProof/>
            <w:color w:val="404040" w:themeColor="text1" w:themeTint="BF"/>
            <w:sz w:val="22"/>
            <w:szCs w:val="22"/>
          </w:rPr>
          <w:t xml:space="preserve"> </w:t>
        </w:r>
        <w:r w:rsidR="00D62E7E" w:rsidRPr="009D220D">
          <w:rPr>
            <w:rStyle w:val="Hyperlink"/>
            <w:rFonts w:ascii="Arial" w:hAnsi="Arial" w:cs="Arial"/>
            <w:noProof/>
            <w:color w:val="404040" w:themeColor="text1" w:themeTint="BF"/>
            <w:sz w:val="22"/>
            <w:szCs w:val="22"/>
          </w:rPr>
          <w:t>Organizing</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_Toc345418065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10</w:t>
        </w:r>
        <w:r w:rsidR="00D62E7E" w:rsidRPr="009D220D">
          <w:rPr>
            <w:rFonts w:ascii="Arial" w:hAnsi="Arial" w:cs="Arial"/>
            <w:noProof/>
            <w:webHidden/>
            <w:color w:val="404040" w:themeColor="text1" w:themeTint="BF"/>
            <w:sz w:val="22"/>
            <w:szCs w:val="22"/>
          </w:rPr>
          <w:fldChar w:fldCharType="end"/>
        </w:r>
      </w:hyperlink>
    </w:p>
    <w:p w14:paraId="5CBF81D2" w14:textId="6420ECF4"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66" w:history="1">
        <w:r w:rsidR="00D62E7E" w:rsidRPr="009D220D">
          <w:rPr>
            <w:rStyle w:val="Hyperlink"/>
            <w:rFonts w:ascii="Arial" w:hAnsi="Arial" w:cs="Arial"/>
            <w:noProof/>
            <w:color w:val="404040" w:themeColor="text1" w:themeTint="BF"/>
            <w:sz w:val="22"/>
            <w:szCs w:val="22"/>
          </w:rPr>
          <w:t xml:space="preserve">Section B. </w:t>
        </w:r>
        <w:r w:rsidR="00EF0C94" w:rsidRPr="009D220D">
          <w:rPr>
            <w:rStyle w:val="Hyperlink"/>
            <w:rFonts w:ascii="Arial" w:hAnsi="Arial" w:cs="Arial"/>
            <w:noProof/>
            <w:color w:val="404040" w:themeColor="text1" w:themeTint="BF"/>
            <w:sz w:val="22"/>
            <w:szCs w:val="22"/>
          </w:rPr>
          <w:t xml:space="preserve"> </w:t>
        </w:r>
        <w:r w:rsidR="00D62E7E" w:rsidRPr="009D220D">
          <w:rPr>
            <w:rStyle w:val="Hyperlink"/>
            <w:rFonts w:ascii="Arial" w:hAnsi="Arial" w:cs="Arial"/>
            <w:noProof/>
            <w:color w:val="404040" w:themeColor="text1" w:themeTint="BF"/>
            <w:sz w:val="22"/>
            <w:szCs w:val="22"/>
          </w:rPr>
          <w:t>Non-Discrimination</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_Toc345418066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10</w:t>
        </w:r>
        <w:r w:rsidR="00D62E7E" w:rsidRPr="009D220D">
          <w:rPr>
            <w:rFonts w:ascii="Arial" w:hAnsi="Arial" w:cs="Arial"/>
            <w:noProof/>
            <w:webHidden/>
            <w:color w:val="404040" w:themeColor="text1" w:themeTint="BF"/>
            <w:sz w:val="22"/>
            <w:szCs w:val="22"/>
          </w:rPr>
          <w:fldChar w:fldCharType="end"/>
        </w:r>
      </w:hyperlink>
    </w:p>
    <w:p w14:paraId="39E43306" w14:textId="56537B45"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67" w:history="1">
        <w:r w:rsidR="00D62E7E" w:rsidRPr="009D220D">
          <w:rPr>
            <w:rStyle w:val="Hyperlink"/>
            <w:rFonts w:ascii="Arial" w:hAnsi="Arial" w:cs="Arial"/>
            <w:noProof/>
            <w:color w:val="404040" w:themeColor="text1" w:themeTint="BF"/>
            <w:sz w:val="22"/>
            <w:szCs w:val="22"/>
          </w:rPr>
          <w:t xml:space="preserve">Section C. </w:t>
        </w:r>
        <w:r w:rsidR="00EF0C94" w:rsidRPr="009D220D">
          <w:rPr>
            <w:rStyle w:val="Hyperlink"/>
            <w:rFonts w:ascii="Arial" w:hAnsi="Arial" w:cs="Arial"/>
            <w:noProof/>
            <w:color w:val="404040" w:themeColor="text1" w:themeTint="BF"/>
            <w:sz w:val="22"/>
            <w:szCs w:val="22"/>
          </w:rPr>
          <w:t xml:space="preserve"> </w:t>
        </w:r>
        <w:r w:rsidR="00D62E7E" w:rsidRPr="009D220D">
          <w:rPr>
            <w:rStyle w:val="Hyperlink"/>
            <w:rFonts w:ascii="Arial" w:hAnsi="Arial" w:cs="Arial"/>
            <w:noProof/>
            <w:color w:val="404040" w:themeColor="text1" w:themeTint="BF"/>
            <w:sz w:val="22"/>
            <w:szCs w:val="22"/>
          </w:rPr>
          <w:t>Due Process and Just Cause</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_Toc345418067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10</w:t>
        </w:r>
        <w:r w:rsidR="00D62E7E" w:rsidRPr="009D220D">
          <w:rPr>
            <w:rFonts w:ascii="Arial" w:hAnsi="Arial" w:cs="Arial"/>
            <w:noProof/>
            <w:webHidden/>
            <w:color w:val="404040" w:themeColor="text1" w:themeTint="BF"/>
            <w:sz w:val="22"/>
            <w:szCs w:val="22"/>
          </w:rPr>
          <w:fldChar w:fldCharType="end"/>
        </w:r>
      </w:hyperlink>
    </w:p>
    <w:p w14:paraId="02864FF0" w14:textId="77777777"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68" w:history="1">
        <w:r w:rsidR="00D62E7E" w:rsidRPr="009D220D">
          <w:rPr>
            <w:rStyle w:val="Hyperlink"/>
            <w:rFonts w:ascii="Arial" w:hAnsi="Arial" w:cs="Arial"/>
            <w:noProof/>
            <w:color w:val="404040" w:themeColor="text1" w:themeTint="BF"/>
            <w:sz w:val="22"/>
            <w:szCs w:val="22"/>
          </w:rPr>
          <w:t xml:space="preserve">Section D. </w:t>
        </w:r>
        <w:r w:rsidR="00EF0C94" w:rsidRPr="009D220D">
          <w:rPr>
            <w:rStyle w:val="Hyperlink"/>
            <w:rFonts w:ascii="Arial" w:hAnsi="Arial" w:cs="Arial"/>
            <w:noProof/>
            <w:color w:val="404040" w:themeColor="text1" w:themeTint="BF"/>
            <w:sz w:val="22"/>
            <w:szCs w:val="22"/>
          </w:rPr>
          <w:t xml:space="preserve"> </w:t>
        </w:r>
        <w:r w:rsidR="00D62E7E" w:rsidRPr="009D220D">
          <w:rPr>
            <w:rStyle w:val="Hyperlink"/>
            <w:rFonts w:ascii="Arial" w:hAnsi="Arial" w:cs="Arial"/>
            <w:noProof/>
            <w:color w:val="404040" w:themeColor="text1" w:themeTint="BF"/>
            <w:sz w:val="22"/>
            <w:szCs w:val="22"/>
          </w:rPr>
          <w:t>Complaint Procedure</w:t>
        </w:r>
        <w:r w:rsidR="00D62E7E" w:rsidRPr="009D220D">
          <w:rPr>
            <w:rFonts w:ascii="Arial" w:hAnsi="Arial" w:cs="Arial"/>
            <w:noProof/>
            <w:webHidden/>
            <w:color w:val="404040" w:themeColor="text1" w:themeTint="BF"/>
            <w:sz w:val="22"/>
            <w:szCs w:val="22"/>
          </w:rPr>
          <w:tab/>
        </w:r>
        <w:r w:rsidR="00DD5820">
          <w:rPr>
            <w:rFonts w:ascii="Arial" w:hAnsi="Arial" w:cs="Arial"/>
            <w:noProof/>
            <w:webHidden/>
            <w:color w:val="404040" w:themeColor="text1" w:themeTint="BF"/>
            <w:sz w:val="22"/>
            <w:szCs w:val="22"/>
          </w:rPr>
          <w:t>1</w:t>
        </w:r>
      </w:hyperlink>
      <w:r w:rsidR="004E6FB5">
        <w:rPr>
          <w:rFonts w:ascii="Arial" w:hAnsi="Arial" w:cs="Arial"/>
          <w:noProof/>
          <w:color w:val="404040" w:themeColor="text1" w:themeTint="BF"/>
          <w:sz w:val="22"/>
          <w:szCs w:val="22"/>
        </w:rPr>
        <w:t>0</w:t>
      </w:r>
    </w:p>
    <w:p w14:paraId="75B56D18" w14:textId="1549D419"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69" w:history="1">
        <w:r w:rsidR="00D62E7E" w:rsidRPr="009D220D">
          <w:rPr>
            <w:rStyle w:val="Hyperlink"/>
            <w:rFonts w:ascii="Arial" w:hAnsi="Arial" w:cs="Arial"/>
            <w:noProof/>
            <w:color w:val="404040" w:themeColor="text1" w:themeTint="BF"/>
            <w:sz w:val="22"/>
            <w:szCs w:val="22"/>
          </w:rPr>
          <w:t xml:space="preserve">Section E. </w:t>
        </w:r>
        <w:r w:rsidR="00EF0C94" w:rsidRPr="009D220D">
          <w:rPr>
            <w:rStyle w:val="Hyperlink"/>
            <w:rFonts w:ascii="Arial" w:hAnsi="Arial" w:cs="Arial"/>
            <w:noProof/>
            <w:color w:val="404040" w:themeColor="text1" w:themeTint="BF"/>
            <w:sz w:val="22"/>
            <w:szCs w:val="22"/>
          </w:rPr>
          <w:t xml:space="preserve"> </w:t>
        </w:r>
        <w:r w:rsidR="00D62E7E" w:rsidRPr="009D220D">
          <w:rPr>
            <w:rStyle w:val="Hyperlink"/>
            <w:rFonts w:ascii="Arial" w:hAnsi="Arial" w:cs="Arial"/>
            <w:noProof/>
            <w:color w:val="404040" w:themeColor="text1" w:themeTint="BF"/>
            <w:sz w:val="22"/>
            <w:szCs w:val="22"/>
          </w:rPr>
          <w:t>Employment, Assignment, Transfer and Vacancies</w:t>
        </w:r>
        <w:r w:rsidR="00D62E7E" w:rsidRPr="009D220D">
          <w:rPr>
            <w:rFonts w:ascii="Arial" w:hAnsi="Arial" w:cs="Arial"/>
            <w:noProof/>
            <w:webHidden/>
            <w:color w:val="404040" w:themeColor="text1" w:themeTint="BF"/>
            <w:sz w:val="22"/>
            <w:szCs w:val="22"/>
          </w:rPr>
          <w:tab/>
        </w:r>
        <w:r w:rsidR="00D62E7E" w:rsidRPr="009D220D">
          <w:rPr>
            <w:rFonts w:ascii="Arial" w:hAnsi="Arial" w:cs="Arial"/>
            <w:noProof/>
            <w:webHidden/>
            <w:color w:val="404040" w:themeColor="text1" w:themeTint="BF"/>
            <w:sz w:val="22"/>
            <w:szCs w:val="22"/>
          </w:rPr>
          <w:fldChar w:fldCharType="begin"/>
        </w:r>
        <w:r w:rsidR="00D62E7E" w:rsidRPr="009D220D">
          <w:rPr>
            <w:rFonts w:ascii="Arial" w:hAnsi="Arial" w:cs="Arial"/>
            <w:noProof/>
            <w:webHidden/>
            <w:color w:val="404040" w:themeColor="text1" w:themeTint="BF"/>
            <w:sz w:val="22"/>
            <w:szCs w:val="22"/>
          </w:rPr>
          <w:instrText xml:space="preserve"> PAGEREF _Toc345418069 \h </w:instrText>
        </w:r>
        <w:r w:rsidR="00D62E7E" w:rsidRPr="009D220D">
          <w:rPr>
            <w:rFonts w:ascii="Arial" w:hAnsi="Arial" w:cs="Arial"/>
            <w:noProof/>
            <w:webHidden/>
            <w:color w:val="404040" w:themeColor="text1" w:themeTint="BF"/>
            <w:sz w:val="22"/>
            <w:szCs w:val="22"/>
          </w:rPr>
        </w:r>
        <w:r w:rsidR="00D62E7E" w:rsidRPr="009D220D">
          <w:rPr>
            <w:rFonts w:ascii="Arial" w:hAnsi="Arial" w:cs="Arial"/>
            <w:noProof/>
            <w:webHidden/>
            <w:color w:val="404040" w:themeColor="text1" w:themeTint="BF"/>
            <w:sz w:val="22"/>
            <w:szCs w:val="22"/>
          </w:rPr>
          <w:fldChar w:fldCharType="separate"/>
        </w:r>
        <w:r w:rsidR="004F3646">
          <w:rPr>
            <w:rFonts w:ascii="Arial" w:hAnsi="Arial" w:cs="Arial"/>
            <w:noProof/>
            <w:webHidden/>
            <w:color w:val="404040" w:themeColor="text1" w:themeTint="BF"/>
            <w:sz w:val="22"/>
            <w:szCs w:val="22"/>
          </w:rPr>
          <w:t>11</w:t>
        </w:r>
        <w:r w:rsidR="00D62E7E" w:rsidRPr="009D220D">
          <w:rPr>
            <w:rFonts w:ascii="Arial" w:hAnsi="Arial" w:cs="Arial"/>
            <w:noProof/>
            <w:webHidden/>
            <w:color w:val="404040" w:themeColor="text1" w:themeTint="BF"/>
            <w:sz w:val="22"/>
            <w:szCs w:val="22"/>
          </w:rPr>
          <w:fldChar w:fldCharType="end"/>
        </w:r>
      </w:hyperlink>
    </w:p>
    <w:p w14:paraId="4C2739CA" w14:textId="77777777"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70" w:history="1">
        <w:r w:rsidR="00EF0C94" w:rsidRPr="009D220D">
          <w:rPr>
            <w:rStyle w:val="Hyperlink"/>
            <w:rFonts w:ascii="Arial" w:hAnsi="Arial" w:cs="Arial"/>
            <w:noProof/>
            <w:color w:val="404040" w:themeColor="text1" w:themeTint="BF"/>
            <w:sz w:val="22"/>
            <w:szCs w:val="22"/>
          </w:rPr>
          <w:t xml:space="preserve">Section F.  </w:t>
        </w:r>
        <w:r w:rsidR="00D62E7E" w:rsidRPr="009D220D">
          <w:rPr>
            <w:rStyle w:val="Hyperlink"/>
            <w:rFonts w:ascii="Arial" w:hAnsi="Arial" w:cs="Arial"/>
            <w:noProof/>
            <w:color w:val="404040" w:themeColor="text1" w:themeTint="BF"/>
            <w:sz w:val="22"/>
            <w:szCs w:val="22"/>
          </w:rPr>
          <w:t>Personnel File</w:t>
        </w:r>
        <w:r w:rsidR="00D62E7E" w:rsidRPr="009D220D">
          <w:rPr>
            <w:rFonts w:ascii="Arial" w:hAnsi="Arial" w:cs="Arial"/>
            <w:noProof/>
            <w:webHidden/>
            <w:color w:val="404040" w:themeColor="text1" w:themeTint="BF"/>
            <w:sz w:val="22"/>
            <w:szCs w:val="22"/>
          </w:rPr>
          <w:tab/>
        </w:r>
        <w:r w:rsidR="00DD5820">
          <w:rPr>
            <w:rFonts w:ascii="Arial" w:hAnsi="Arial" w:cs="Arial"/>
            <w:noProof/>
            <w:webHidden/>
            <w:color w:val="404040" w:themeColor="text1" w:themeTint="BF"/>
            <w:sz w:val="22"/>
            <w:szCs w:val="22"/>
          </w:rPr>
          <w:t>1</w:t>
        </w:r>
      </w:hyperlink>
      <w:r w:rsidR="004E6FB5">
        <w:rPr>
          <w:rFonts w:ascii="Arial" w:hAnsi="Arial" w:cs="Arial"/>
          <w:noProof/>
          <w:color w:val="404040" w:themeColor="text1" w:themeTint="BF"/>
          <w:sz w:val="22"/>
          <w:szCs w:val="22"/>
        </w:rPr>
        <w:t>2</w:t>
      </w:r>
    </w:p>
    <w:p w14:paraId="17E0E5E8" w14:textId="77777777"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71" w:history="1">
        <w:r w:rsidR="00EF0C94" w:rsidRPr="009D220D">
          <w:rPr>
            <w:rStyle w:val="Hyperlink"/>
            <w:rFonts w:ascii="Arial" w:hAnsi="Arial" w:cs="Arial"/>
            <w:noProof/>
            <w:color w:val="404040" w:themeColor="text1" w:themeTint="BF"/>
            <w:sz w:val="22"/>
            <w:szCs w:val="22"/>
          </w:rPr>
          <w:t xml:space="preserve">Section G. </w:t>
        </w:r>
        <w:r w:rsidR="00D62E7E" w:rsidRPr="009D220D">
          <w:rPr>
            <w:rStyle w:val="Hyperlink"/>
            <w:rFonts w:ascii="Arial" w:hAnsi="Arial" w:cs="Arial"/>
            <w:noProof/>
            <w:color w:val="404040" w:themeColor="text1" w:themeTint="BF"/>
            <w:sz w:val="22"/>
            <w:szCs w:val="22"/>
          </w:rPr>
          <w:t>Safety</w:t>
        </w:r>
        <w:r w:rsidR="00D62E7E" w:rsidRPr="009D220D">
          <w:rPr>
            <w:rFonts w:ascii="Arial" w:hAnsi="Arial" w:cs="Arial"/>
            <w:noProof/>
            <w:webHidden/>
            <w:color w:val="404040" w:themeColor="text1" w:themeTint="BF"/>
            <w:sz w:val="22"/>
            <w:szCs w:val="22"/>
          </w:rPr>
          <w:tab/>
        </w:r>
        <w:r w:rsidR="00DD5820">
          <w:rPr>
            <w:rFonts w:ascii="Arial" w:hAnsi="Arial" w:cs="Arial"/>
            <w:noProof/>
            <w:webHidden/>
            <w:color w:val="404040" w:themeColor="text1" w:themeTint="BF"/>
            <w:sz w:val="22"/>
            <w:szCs w:val="22"/>
          </w:rPr>
          <w:t>1</w:t>
        </w:r>
      </w:hyperlink>
      <w:r w:rsidR="004E6FB5">
        <w:rPr>
          <w:rFonts w:ascii="Arial" w:hAnsi="Arial" w:cs="Arial"/>
          <w:noProof/>
          <w:color w:val="404040" w:themeColor="text1" w:themeTint="BF"/>
          <w:sz w:val="22"/>
          <w:szCs w:val="22"/>
        </w:rPr>
        <w:t>3</w:t>
      </w:r>
    </w:p>
    <w:p w14:paraId="29E0C1DC" w14:textId="77777777"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72" w:history="1">
        <w:r w:rsidR="00D62E7E" w:rsidRPr="009D220D">
          <w:rPr>
            <w:rStyle w:val="Hyperlink"/>
            <w:rFonts w:ascii="Arial" w:hAnsi="Arial" w:cs="Arial"/>
            <w:noProof/>
            <w:color w:val="404040" w:themeColor="text1" w:themeTint="BF"/>
            <w:sz w:val="22"/>
            <w:szCs w:val="22"/>
          </w:rPr>
          <w:t xml:space="preserve">Section H. </w:t>
        </w:r>
        <w:r w:rsidR="00EF0C94" w:rsidRPr="009D220D">
          <w:rPr>
            <w:rStyle w:val="Hyperlink"/>
            <w:rFonts w:ascii="Arial" w:hAnsi="Arial" w:cs="Arial"/>
            <w:noProof/>
            <w:color w:val="404040" w:themeColor="text1" w:themeTint="BF"/>
            <w:sz w:val="22"/>
            <w:szCs w:val="22"/>
          </w:rPr>
          <w:t xml:space="preserve"> </w:t>
        </w:r>
        <w:r w:rsidR="00D62E7E" w:rsidRPr="009D220D">
          <w:rPr>
            <w:rStyle w:val="Hyperlink"/>
            <w:rFonts w:ascii="Arial" w:hAnsi="Arial" w:cs="Arial"/>
            <w:bCs/>
            <w:noProof/>
            <w:color w:val="404040" w:themeColor="text1" w:themeTint="BF"/>
            <w:sz w:val="22"/>
            <w:szCs w:val="22"/>
            <w:shd w:val="clear" w:color="auto" w:fill="FFFFFF"/>
          </w:rPr>
          <w:t>Harassment</w:t>
        </w:r>
        <w:r w:rsidR="00D62E7E" w:rsidRPr="009D220D">
          <w:rPr>
            <w:rFonts w:ascii="Arial" w:hAnsi="Arial" w:cs="Arial"/>
            <w:noProof/>
            <w:webHidden/>
            <w:color w:val="404040" w:themeColor="text1" w:themeTint="BF"/>
            <w:sz w:val="22"/>
            <w:szCs w:val="22"/>
          </w:rPr>
          <w:tab/>
        </w:r>
        <w:r w:rsidR="00DD5820">
          <w:rPr>
            <w:rFonts w:ascii="Arial" w:hAnsi="Arial" w:cs="Arial"/>
            <w:noProof/>
            <w:webHidden/>
            <w:color w:val="404040" w:themeColor="text1" w:themeTint="BF"/>
            <w:sz w:val="22"/>
            <w:szCs w:val="22"/>
          </w:rPr>
          <w:t>1</w:t>
        </w:r>
      </w:hyperlink>
      <w:r w:rsidR="004E6FB5">
        <w:rPr>
          <w:rFonts w:ascii="Arial" w:hAnsi="Arial" w:cs="Arial"/>
          <w:noProof/>
          <w:color w:val="404040" w:themeColor="text1" w:themeTint="BF"/>
          <w:sz w:val="22"/>
          <w:szCs w:val="22"/>
        </w:rPr>
        <w:t>3</w:t>
      </w:r>
    </w:p>
    <w:p w14:paraId="2E79E0D3" w14:textId="77777777" w:rsidR="00D62E7E" w:rsidRPr="009D220D" w:rsidRDefault="00D62E7E">
      <w:pPr>
        <w:pStyle w:val="TOC2"/>
        <w:tabs>
          <w:tab w:val="right" w:leader="dot" w:pos="9350"/>
        </w:tabs>
        <w:rPr>
          <w:rStyle w:val="Hyperlink"/>
          <w:rFonts w:ascii="Arial" w:hAnsi="Arial" w:cs="Arial"/>
          <w:noProof/>
          <w:color w:val="404040" w:themeColor="text1" w:themeTint="BF"/>
          <w:sz w:val="22"/>
          <w:szCs w:val="22"/>
        </w:rPr>
      </w:pPr>
    </w:p>
    <w:p w14:paraId="14B2D892" w14:textId="77777777"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73" w:history="1">
        <w:r w:rsidR="00D62E7E" w:rsidRPr="009D220D">
          <w:rPr>
            <w:rStyle w:val="Hyperlink"/>
            <w:rFonts w:ascii="Arial" w:hAnsi="Arial" w:cs="Arial"/>
            <w:noProof/>
            <w:color w:val="404040" w:themeColor="text1" w:themeTint="BF"/>
            <w:sz w:val="22"/>
            <w:szCs w:val="22"/>
          </w:rPr>
          <w:t>ARTICLE IV</w:t>
        </w:r>
        <w:r w:rsidR="00D62E7E" w:rsidRPr="009D220D">
          <w:rPr>
            <w:rFonts w:ascii="Arial" w:hAnsi="Arial" w:cs="Arial"/>
            <w:noProof/>
            <w:webHidden/>
            <w:color w:val="404040" w:themeColor="text1" w:themeTint="BF"/>
            <w:sz w:val="22"/>
            <w:szCs w:val="22"/>
          </w:rPr>
          <w:tab/>
        </w:r>
        <w:r w:rsidR="00DD5820">
          <w:rPr>
            <w:rFonts w:ascii="Arial" w:hAnsi="Arial" w:cs="Arial"/>
            <w:noProof/>
            <w:webHidden/>
            <w:color w:val="404040" w:themeColor="text1" w:themeTint="BF"/>
            <w:sz w:val="22"/>
            <w:szCs w:val="22"/>
          </w:rPr>
          <w:t>1</w:t>
        </w:r>
      </w:hyperlink>
      <w:r w:rsidR="004E6FB5">
        <w:rPr>
          <w:rFonts w:ascii="Arial" w:hAnsi="Arial" w:cs="Arial"/>
          <w:noProof/>
          <w:color w:val="404040" w:themeColor="text1" w:themeTint="BF"/>
          <w:sz w:val="22"/>
          <w:szCs w:val="22"/>
        </w:rPr>
        <w:t>4</w:t>
      </w:r>
    </w:p>
    <w:p w14:paraId="2C2B0B51" w14:textId="77777777"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74" w:history="1">
        <w:r w:rsidR="00D62E7E" w:rsidRPr="009D220D">
          <w:rPr>
            <w:rStyle w:val="Hyperlink"/>
            <w:rFonts w:ascii="Arial" w:hAnsi="Arial" w:cs="Arial"/>
            <w:noProof/>
            <w:color w:val="404040" w:themeColor="text1" w:themeTint="BF"/>
            <w:sz w:val="22"/>
            <w:szCs w:val="22"/>
          </w:rPr>
          <w:t>EMPLOYEE EVALUATION AND PROBATION</w:t>
        </w:r>
        <w:r w:rsidR="00D62E7E" w:rsidRPr="009D220D">
          <w:rPr>
            <w:rFonts w:ascii="Arial" w:hAnsi="Arial" w:cs="Arial"/>
            <w:noProof/>
            <w:webHidden/>
            <w:color w:val="404040" w:themeColor="text1" w:themeTint="BF"/>
            <w:sz w:val="22"/>
            <w:szCs w:val="22"/>
          </w:rPr>
          <w:tab/>
        </w:r>
        <w:r w:rsidR="00DD5820">
          <w:rPr>
            <w:rFonts w:ascii="Arial" w:hAnsi="Arial" w:cs="Arial"/>
            <w:noProof/>
            <w:webHidden/>
            <w:color w:val="404040" w:themeColor="text1" w:themeTint="BF"/>
            <w:sz w:val="22"/>
            <w:szCs w:val="22"/>
          </w:rPr>
          <w:t>1</w:t>
        </w:r>
      </w:hyperlink>
      <w:r w:rsidR="004E6FB5">
        <w:rPr>
          <w:rFonts w:ascii="Arial" w:hAnsi="Arial" w:cs="Arial"/>
          <w:noProof/>
          <w:color w:val="404040" w:themeColor="text1" w:themeTint="BF"/>
          <w:sz w:val="22"/>
          <w:szCs w:val="22"/>
        </w:rPr>
        <w:t>4</w:t>
      </w:r>
    </w:p>
    <w:p w14:paraId="0A5DF7B3" w14:textId="77777777" w:rsidR="00220A8F" w:rsidRPr="009D220D" w:rsidRDefault="00220A8F" w:rsidP="00220A8F">
      <w:pPr>
        <w:pStyle w:val="TOC2"/>
        <w:tabs>
          <w:tab w:val="right" w:leader="dot" w:pos="9350"/>
        </w:tabs>
        <w:rPr>
          <w:rFonts w:ascii="Arial" w:hAnsi="Arial" w:cs="Arial"/>
          <w:color w:val="404040" w:themeColor="text1" w:themeTint="BF"/>
          <w:sz w:val="22"/>
          <w:szCs w:val="22"/>
        </w:rPr>
      </w:pPr>
      <w:bookmarkStart w:id="0" w:name="_Hlk480360008"/>
      <w:r w:rsidRPr="009D220D">
        <w:rPr>
          <w:rFonts w:ascii="Arial" w:hAnsi="Arial" w:cs="Arial"/>
          <w:color w:val="404040" w:themeColor="text1" w:themeTint="BF"/>
          <w:sz w:val="22"/>
          <w:szCs w:val="22"/>
        </w:rPr>
        <w:t xml:space="preserve">Section A. </w:t>
      </w:r>
      <w:r w:rsidR="00DD5820">
        <w:rPr>
          <w:rFonts w:ascii="Arial" w:hAnsi="Arial" w:cs="Arial"/>
          <w:color w:val="404040" w:themeColor="text1" w:themeTint="BF"/>
          <w:sz w:val="22"/>
          <w:szCs w:val="22"/>
        </w:rPr>
        <w:t>Purpose</w:t>
      </w:r>
      <w:r w:rsidRPr="009D220D">
        <w:rPr>
          <w:rFonts w:ascii="Arial" w:hAnsi="Arial" w:cs="Arial"/>
          <w:color w:val="404040" w:themeColor="text1" w:themeTint="BF"/>
          <w:sz w:val="22"/>
          <w:szCs w:val="22"/>
        </w:rPr>
        <w:tab/>
      </w:r>
      <w:r w:rsidR="00DD5820">
        <w:rPr>
          <w:rFonts w:ascii="Arial" w:hAnsi="Arial" w:cs="Arial"/>
          <w:color w:val="404040" w:themeColor="text1" w:themeTint="BF"/>
          <w:sz w:val="22"/>
          <w:szCs w:val="22"/>
        </w:rPr>
        <w:t>1</w:t>
      </w:r>
      <w:r w:rsidR="004E6FB5">
        <w:rPr>
          <w:rFonts w:ascii="Arial" w:hAnsi="Arial" w:cs="Arial"/>
          <w:color w:val="404040" w:themeColor="text1" w:themeTint="BF"/>
          <w:sz w:val="22"/>
          <w:szCs w:val="22"/>
        </w:rPr>
        <w:t>4</w:t>
      </w:r>
    </w:p>
    <w:p w14:paraId="51F43643" w14:textId="0E02663F" w:rsidR="00220A8F" w:rsidRPr="009D220D" w:rsidRDefault="00220A8F" w:rsidP="00220A8F">
      <w:pPr>
        <w:pStyle w:val="TOC2"/>
        <w:tabs>
          <w:tab w:val="right" w:leader="dot" w:pos="9350"/>
        </w:tabs>
        <w:rPr>
          <w:rFonts w:ascii="Arial" w:hAnsi="Arial" w:cs="Arial"/>
          <w:color w:val="404040" w:themeColor="text1" w:themeTint="BF"/>
          <w:sz w:val="22"/>
          <w:szCs w:val="22"/>
        </w:rPr>
      </w:pPr>
      <w:r w:rsidRPr="009D220D">
        <w:rPr>
          <w:rFonts w:ascii="Arial" w:hAnsi="Arial" w:cs="Arial"/>
          <w:color w:val="404040" w:themeColor="text1" w:themeTint="BF"/>
          <w:sz w:val="22"/>
          <w:szCs w:val="22"/>
        </w:rPr>
        <w:t xml:space="preserve">Section B. </w:t>
      </w:r>
      <w:r w:rsidR="00DD5820">
        <w:rPr>
          <w:rFonts w:ascii="Arial" w:hAnsi="Arial" w:cs="Arial"/>
          <w:color w:val="404040" w:themeColor="text1" w:themeTint="BF"/>
          <w:sz w:val="22"/>
          <w:szCs w:val="22"/>
        </w:rPr>
        <w:t>General</w:t>
      </w:r>
      <w:r w:rsidRPr="009D220D">
        <w:rPr>
          <w:rFonts w:ascii="Arial" w:hAnsi="Arial" w:cs="Arial"/>
          <w:color w:val="404040" w:themeColor="text1" w:themeTint="BF"/>
          <w:sz w:val="22"/>
          <w:szCs w:val="22"/>
        </w:rPr>
        <w:t xml:space="preserve"> </w:t>
      </w:r>
      <w:r w:rsidR="00DD5820">
        <w:rPr>
          <w:rFonts w:ascii="Arial" w:hAnsi="Arial" w:cs="Arial"/>
          <w:color w:val="404040" w:themeColor="text1" w:themeTint="BF"/>
          <w:sz w:val="22"/>
          <w:szCs w:val="22"/>
        </w:rPr>
        <w:t>Requirements</w:t>
      </w:r>
      <w:r w:rsidRPr="009D220D">
        <w:rPr>
          <w:rFonts w:ascii="Arial" w:hAnsi="Arial" w:cs="Arial"/>
          <w:color w:val="404040" w:themeColor="text1" w:themeTint="BF"/>
          <w:sz w:val="22"/>
          <w:szCs w:val="22"/>
        </w:rPr>
        <w:tab/>
      </w:r>
      <w:bookmarkStart w:id="1" w:name="_Hlk480361523"/>
      <w:r w:rsidR="00C01408" w:rsidRPr="009D220D">
        <w:rPr>
          <w:rFonts w:ascii="Arial" w:hAnsi="Arial" w:cs="Arial"/>
          <w:color w:val="404040" w:themeColor="text1" w:themeTint="BF"/>
          <w:sz w:val="22"/>
          <w:szCs w:val="22"/>
        </w:rPr>
        <w:t>1</w:t>
      </w:r>
      <w:bookmarkEnd w:id="1"/>
      <w:r w:rsidR="00FA35A7">
        <w:rPr>
          <w:rFonts w:ascii="Arial" w:hAnsi="Arial" w:cs="Arial"/>
          <w:color w:val="404040" w:themeColor="text1" w:themeTint="BF"/>
          <w:sz w:val="22"/>
          <w:szCs w:val="22"/>
        </w:rPr>
        <w:t>4</w:t>
      </w:r>
    </w:p>
    <w:p w14:paraId="20D296F0" w14:textId="77777777" w:rsidR="00220A8F" w:rsidRPr="009D220D" w:rsidRDefault="00220A8F" w:rsidP="00220A8F">
      <w:pPr>
        <w:pStyle w:val="TOC2"/>
        <w:tabs>
          <w:tab w:val="right" w:leader="dot" w:pos="9350"/>
        </w:tabs>
        <w:rPr>
          <w:rFonts w:ascii="Arial" w:hAnsi="Arial" w:cs="Arial"/>
          <w:color w:val="404040" w:themeColor="text1" w:themeTint="BF"/>
          <w:sz w:val="22"/>
          <w:szCs w:val="22"/>
        </w:rPr>
      </w:pPr>
      <w:r w:rsidRPr="009D220D">
        <w:rPr>
          <w:rFonts w:ascii="Arial" w:hAnsi="Arial" w:cs="Arial"/>
          <w:color w:val="404040" w:themeColor="text1" w:themeTint="BF"/>
          <w:sz w:val="22"/>
          <w:szCs w:val="22"/>
        </w:rPr>
        <w:t xml:space="preserve">Section C. </w:t>
      </w:r>
      <w:r w:rsidR="00DD5820">
        <w:rPr>
          <w:rFonts w:ascii="Arial" w:hAnsi="Arial" w:cs="Arial"/>
          <w:color w:val="404040" w:themeColor="text1" w:themeTint="BF"/>
          <w:sz w:val="22"/>
          <w:szCs w:val="22"/>
        </w:rPr>
        <w:t>Initiating the</w:t>
      </w:r>
      <w:r w:rsidRPr="009D220D">
        <w:rPr>
          <w:rFonts w:ascii="Arial" w:hAnsi="Arial" w:cs="Arial"/>
          <w:color w:val="404040" w:themeColor="text1" w:themeTint="BF"/>
          <w:sz w:val="22"/>
          <w:szCs w:val="22"/>
        </w:rPr>
        <w:t xml:space="preserve"> Evaluation</w:t>
      </w:r>
      <w:r w:rsidR="00DD5820">
        <w:rPr>
          <w:rFonts w:ascii="Arial" w:hAnsi="Arial" w:cs="Arial"/>
          <w:color w:val="404040" w:themeColor="text1" w:themeTint="BF"/>
          <w:sz w:val="22"/>
          <w:szCs w:val="22"/>
        </w:rPr>
        <w:t xml:space="preserve"> Process</w:t>
      </w:r>
      <w:r w:rsidRPr="009D220D">
        <w:rPr>
          <w:rFonts w:ascii="Arial" w:hAnsi="Arial" w:cs="Arial"/>
          <w:color w:val="404040" w:themeColor="text1" w:themeTint="BF"/>
          <w:sz w:val="22"/>
          <w:szCs w:val="22"/>
        </w:rPr>
        <w:tab/>
      </w:r>
      <w:r w:rsidR="00DD5820">
        <w:rPr>
          <w:rFonts w:ascii="Arial" w:hAnsi="Arial" w:cs="Arial"/>
          <w:color w:val="404040" w:themeColor="text1" w:themeTint="BF"/>
          <w:sz w:val="22"/>
          <w:szCs w:val="22"/>
        </w:rPr>
        <w:t>15</w:t>
      </w:r>
    </w:p>
    <w:p w14:paraId="49F52C8F" w14:textId="0D19312B" w:rsidR="00DD5820" w:rsidRPr="00DD5820" w:rsidRDefault="00220A8F" w:rsidP="00DD5820">
      <w:pPr>
        <w:pStyle w:val="TOC2"/>
        <w:tabs>
          <w:tab w:val="right" w:leader="dot" w:pos="9350"/>
        </w:tabs>
        <w:rPr>
          <w:rFonts w:ascii="Arial" w:hAnsi="Arial" w:cs="Arial"/>
          <w:color w:val="404040" w:themeColor="text1" w:themeTint="BF"/>
          <w:sz w:val="22"/>
          <w:szCs w:val="22"/>
        </w:rPr>
      </w:pPr>
      <w:r w:rsidRPr="009D220D">
        <w:rPr>
          <w:rFonts w:ascii="Arial" w:hAnsi="Arial" w:cs="Arial"/>
          <w:color w:val="404040" w:themeColor="text1" w:themeTint="BF"/>
          <w:sz w:val="22"/>
          <w:szCs w:val="22"/>
        </w:rPr>
        <w:t xml:space="preserve">Section D. </w:t>
      </w:r>
      <w:r w:rsidR="00DD5820">
        <w:rPr>
          <w:rFonts w:ascii="Arial" w:hAnsi="Arial" w:cs="Arial"/>
          <w:color w:val="404040" w:themeColor="text1" w:themeTint="BF"/>
          <w:sz w:val="22"/>
          <w:szCs w:val="22"/>
        </w:rPr>
        <w:t>Provisional</w:t>
      </w:r>
      <w:r w:rsidR="00B930E0" w:rsidRPr="009D220D">
        <w:rPr>
          <w:rFonts w:ascii="Arial" w:hAnsi="Arial" w:cs="Arial"/>
          <w:color w:val="404040" w:themeColor="text1" w:themeTint="BF"/>
          <w:sz w:val="22"/>
          <w:szCs w:val="22"/>
        </w:rPr>
        <w:t xml:space="preserve"> </w:t>
      </w:r>
      <w:r w:rsidR="00DD5820">
        <w:rPr>
          <w:rFonts w:ascii="Arial" w:hAnsi="Arial" w:cs="Arial"/>
          <w:color w:val="404040" w:themeColor="text1" w:themeTint="BF"/>
          <w:sz w:val="22"/>
          <w:szCs w:val="22"/>
        </w:rPr>
        <w:t>Employee</w:t>
      </w:r>
      <w:r w:rsidR="00FA35A7">
        <w:rPr>
          <w:rFonts w:ascii="Arial" w:hAnsi="Arial" w:cs="Arial"/>
          <w:color w:val="404040" w:themeColor="text1" w:themeTint="BF"/>
          <w:sz w:val="22"/>
          <w:szCs w:val="22"/>
        </w:rPr>
        <w:t>s</w:t>
      </w:r>
      <w:r w:rsidRPr="009D220D">
        <w:rPr>
          <w:rFonts w:ascii="Arial" w:hAnsi="Arial" w:cs="Arial"/>
          <w:color w:val="404040" w:themeColor="text1" w:themeTint="BF"/>
          <w:sz w:val="22"/>
          <w:szCs w:val="22"/>
        </w:rPr>
        <w:tab/>
      </w:r>
      <w:r w:rsidR="00DD5820">
        <w:rPr>
          <w:rFonts w:ascii="Arial" w:hAnsi="Arial" w:cs="Arial"/>
          <w:color w:val="404040" w:themeColor="text1" w:themeTint="BF"/>
          <w:sz w:val="22"/>
          <w:szCs w:val="22"/>
        </w:rPr>
        <w:t>1</w:t>
      </w:r>
      <w:r w:rsidR="004E6FB5">
        <w:rPr>
          <w:rFonts w:ascii="Arial" w:hAnsi="Arial" w:cs="Arial"/>
          <w:color w:val="404040" w:themeColor="text1" w:themeTint="BF"/>
          <w:sz w:val="22"/>
          <w:szCs w:val="22"/>
        </w:rPr>
        <w:t>5</w:t>
      </w:r>
    </w:p>
    <w:p w14:paraId="5DBB4CB4" w14:textId="38C822A5" w:rsidR="00220A8F" w:rsidRPr="009D220D" w:rsidRDefault="00B930E0" w:rsidP="00220A8F">
      <w:pPr>
        <w:pStyle w:val="TOC2"/>
        <w:tabs>
          <w:tab w:val="right" w:leader="dot" w:pos="9350"/>
        </w:tabs>
        <w:rPr>
          <w:rFonts w:ascii="Arial" w:hAnsi="Arial" w:cs="Arial"/>
          <w:color w:val="404040" w:themeColor="text1" w:themeTint="BF"/>
          <w:sz w:val="22"/>
          <w:szCs w:val="22"/>
        </w:rPr>
      </w:pPr>
      <w:r w:rsidRPr="009D220D">
        <w:rPr>
          <w:rFonts w:ascii="Arial" w:hAnsi="Arial" w:cs="Arial"/>
          <w:color w:val="404040" w:themeColor="text1" w:themeTint="BF"/>
          <w:sz w:val="22"/>
          <w:szCs w:val="22"/>
        </w:rPr>
        <w:t xml:space="preserve">Section E. </w:t>
      </w:r>
      <w:r w:rsidR="00DD5820">
        <w:rPr>
          <w:rFonts w:ascii="Arial" w:hAnsi="Arial" w:cs="Arial"/>
          <w:color w:val="404040" w:themeColor="text1" w:themeTint="BF"/>
          <w:sz w:val="22"/>
          <w:szCs w:val="22"/>
        </w:rPr>
        <w:t>Authority</w:t>
      </w:r>
      <w:r w:rsidR="00220A8F" w:rsidRPr="009D220D">
        <w:rPr>
          <w:rFonts w:ascii="Arial" w:hAnsi="Arial" w:cs="Arial"/>
          <w:color w:val="404040" w:themeColor="text1" w:themeTint="BF"/>
          <w:sz w:val="22"/>
          <w:szCs w:val="22"/>
        </w:rPr>
        <w:tab/>
      </w:r>
      <w:r w:rsidR="00DD5820">
        <w:rPr>
          <w:rFonts w:ascii="Arial" w:hAnsi="Arial" w:cs="Arial"/>
          <w:color w:val="404040" w:themeColor="text1" w:themeTint="BF"/>
          <w:sz w:val="22"/>
          <w:szCs w:val="22"/>
        </w:rPr>
        <w:t>1</w:t>
      </w:r>
      <w:r w:rsidR="00FA35A7">
        <w:rPr>
          <w:rFonts w:ascii="Arial" w:hAnsi="Arial" w:cs="Arial"/>
          <w:color w:val="404040" w:themeColor="text1" w:themeTint="BF"/>
          <w:sz w:val="22"/>
          <w:szCs w:val="22"/>
        </w:rPr>
        <w:t>5</w:t>
      </w:r>
    </w:p>
    <w:p w14:paraId="757A7EA9" w14:textId="1A607BF5" w:rsidR="00220A8F" w:rsidRPr="009D220D" w:rsidRDefault="00DD5820" w:rsidP="00220A8F">
      <w:pPr>
        <w:pStyle w:val="TOC2"/>
        <w:tabs>
          <w:tab w:val="right" w:leader="dot" w:pos="9350"/>
        </w:tabs>
        <w:rPr>
          <w:rFonts w:ascii="Arial" w:hAnsi="Arial" w:cs="Arial"/>
          <w:color w:val="404040" w:themeColor="text1" w:themeTint="BF"/>
          <w:sz w:val="22"/>
          <w:szCs w:val="22"/>
        </w:rPr>
      </w:pPr>
      <w:r w:rsidRPr="00FA35A7">
        <w:rPr>
          <w:rFonts w:ascii="Arial" w:hAnsi="Arial" w:cs="Arial"/>
          <w:i/>
          <w:color w:val="404040" w:themeColor="text1" w:themeTint="BF"/>
          <w:sz w:val="22"/>
          <w:szCs w:val="22"/>
        </w:rPr>
        <w:t>Classroom Teacher</w:t>
      </w:r>
      <w:r>
        <w:rPr>
          <w:rFonts w:ascii="Arial" w:hAnsi="Arial" w:cs="Arial"/>
          <w:color w:val="404040" w:themeColor="text1" w:themeTint="BF"/>
          <w:sz w:val="22"/>
          <w:szCs w:val="22"/>
        </w:rPr>
        <w:t>………………………………………………………………………………</w:t>
      </w:r>
      <w:r w:rsidR="00433C28">
        <w:rPr>
          <w:rFonts w:ascii="Arial" w:hAnsi="Arial" w:cs="Arial"/>
          <w:color w:val="404040" w:themeColor="text1" w:themeTint="BF"/>
          <w:sz w:val="22"/>
          <w:szCs w:val="22"/>
        </w:rPr>
        <w:t>...</w:t>
      </w:r>
      <w:r>
        <w:rPr>
          <w:rFonts w:ascii="Arial" w:hAnsi="Arial" w:cs="Arial"/>
          <w:color w:val="404040" w:themeColor="text1" w:themeTint="BF"/>
          <w:sz w:val="22"/>
          <w:szCs w:val="22"/>
        </w:rPr>
        <w:t>…</w:t>
      </w:r>
      <w:r w:rsidR="00FA35A7">
        <w:rPr>
          <w:rFonts w:ascii="Arial" w:hAnsi="Arial" w:cs="Arial"/>
          <w:color w:val="404040" w:themeColor="text1" w:themeTint="BF"/>
          <w:sz w:val="22"/>
          <w:szCs w:val="22"/>
        </w:rPr>
        <w:t>15</w:t>
      </w:r>
      <w:r>
        <w:rPr>
          <w:rFonts w:ascii="Arial" w:hAnsi="Arial" w:cs="Arial"/>
          <w:color w:val="404040" w:themeColor="text1" w:themeTint="BF"/>
          <w:sz w:val="22"/>
          <w:szCs w:val="22"/>
        </w:rPr>
        <w:t xml:space="preserve">     </w:t>
      </w:r>
      <w:r w:rsidR="00220A8F" w:rsidRPr="009D220D">
        <w:rPr>
          <w:rFonts w:ascii="Arial" w:hAnsi="Arial" w:cs="Arial"/>
          <w:color w:val="404040" w:themeColor="text1" w:themeTint="BF"/>
          <w:sz w:val="22"/>
          <w:szCs w:val="22"/>
        </w:rPr>
        <w:t xml:space="preserve">Section F. </w:t>
      </w:r>
      <w:r>
        <w:rPr>
          <w:rFonts w:ascii="Arial" w:hAnsi="Arial" w:cs="Arial"/>
          <w:color w:val="404040" w:themeColor="text1" w:themeTint="BF"/>
          <w:sz w:val="22"/>
          <w:szCs w:val="22"/>
        </w:rPr>
        <w:t>Comprehensive Evaluation</w:t>
      </w:r>
      <w:r w:rsidR="00220A8F" w:rsidRPr="009D220D">
        <w:rPr>
          <w:rFonts w:ascii="Arial" w:hAnsi="Arial" w:cs="Arial"/>
          <w:color w:val="404040" w:themeColor="text1" w:themeTint="BF"/>
          <w:sz w:val="22"/>
          <w:szCs w:val="22"/>
        </w:rPr>
        <w:tab/>
      </w:r>
      <w:r>
        <w:rPr>
          <w:rFonts w:ascii="Arial" w:hAnsi="Arial" w:cs="Arial"/>
          <w:color w:val="404040" w:themeColor="text1" w:themeTint="BF"/>
          <w:sz w:val="22"/>
          <w:szCs w:val="22"/>
        </w:rPr>
        <w:t>1</w:t>
      </w:r>
      <w:r w:rsidR="00EF3971">
        <w:rPr>
          <w:rFonts w:ascii="Arial" w:hAnsi="Arial" w:cs="Arial"/>
          <w:color w:val="404040" w:themeColor="text1" w:themeTint="BF"/>
          <w:sz w:val="22"/>
          <w:szCs w:val="22"/>
        </w:rPr>
        <w:t>5</w:t>
      </w:r>
    </w:p>
    <w:p w14:paraId="775A2176" w14:textId="0A85B6C6" w:rsidR="00220A8F" w:rsidRPr="009D220D" w:rsidRDefault="00220A8F" w:rsidP="00220A8F">
      <w:pPr>
        <w:pStyle w:val="TOC2"/>
        <w:tabs>
          <w:tab w:val="right" w:leader="dot" w:pos="9350"/>
        </w:tabs>
        <w:rPr>
          <w:rFonts w:ascii="Arial" w:hAnsi="Arial" w:cs="Arial"/>
          <w:color w:val="404040" w:themeColor="text1" w:themeTint="BF"/>
          <w:sz w:val="22"/>
          <w:szCs w:val="22"/>
        </w:rPr>
      </w:pPr>
      <w:r w:rsidRPr="009D220D">
        <w:rPr>
          <w:rFonts w:ascii="Arial" w:hAnsi="Arial" w:cs="Arial"/>
          <w:color w:val="404040" w:themeColor="text1" w:themeTint="BF"/>
          <w:sz w:val="22"/>
          <w:szCs w:val="22"/>
        </w:rPr>
        <w:t>Section G.</w:t>
      </w:r>
      <w:r w:rsidR="00DD5820">
        <w:rPr>
          <w:rFonts w:ascii="Arial" w:hAnsi="Arial" w:cs="Arial"/>
          <w:color w:val="404040" w:themeColor="text1" w:themeTint="BF"/>
          <w:sz w:val="22"/>
          <w:szCs w:val="22"/>
        </w:rPr>
        <w:t xml:space="preserve"> Focused Evaluation</w:t>
      </w:r>
      <w:r w:rsidRPr="009D220D">
        <w:rPr>
          <w:rFonts w:ascii="Arial" w:hAnsi="Arial" w:cs="Arial"/>
          <w:color w:val="404040" w:themeColor="text1" w:themeTint="BF"/>
          <w:sz w:val="22"/>
          <w:szCs w:val="22"/>
        </w:rPr>
        <w:tab/>
      </w:r>
      <w:r w:rsidR="00DD5820">
        <w:rPr>
          <w:rFonts w:ascii="Arial" w:hAnsi="Arial" w:cs="Arial"/>
          <w:color w:val="404040" w:themeColor="text1" w:themeTint="BF"/>
          <w:sz w:val="22"/>
          <w:szCs w:val="22"/>
        </w:rPr>
        <w:t>1</w:t>
      </w:r>
      <w:r w:rsidR="00FA35A7">
        <w:rPr>
          <w:rFonts w:ascii="Arial" w:hAnsi="Arial" w:cs="Arial"/>
          <w:color w:val="404040" w:themeColor="text1" w:themeTint="BF"/>
          <w:sz w:val="22"/>
          <w:szCs w:val="22"/>
        </w:rPr>
        <w:t>7</w:t>
      </w:r>
    </w:p>
    <w:p w14:paraId="57C2A6AC" w14:textId="42712D30" w:rsidR="00220A8F" w:rsidRPr="009D220D" w:rsidRDefault="00220A8F" w:rsidP="00220A8F">
      <w:pPr>
        <w:pStyle w:val="TOC2"/>
        <w:tabs>
          <w:tab w:val="right" w:leader="dot" w:pos="9350"/>
        </w:tabs>
        <w:rPr>
          <w:rFonts w:ascii="Arial" w:hAnsi="Arial" w:cs="Arial"/>
          <w:color w:val="404040" w:themeColor="text1" w:themeTint="BF"/>
          <w:sz w:val="22"/>
          <w:szCs w:val="22"/>
        </w:rPr>
      </w:pPr>
      <w:r w:rsidRPr="009D220D">
        <w:rPr>
          <w:rFonts w:ascii="Arial" w:hAnsi="Arial" w:cs="Arial"/>
          <w:color w:val="404040" w:themeColor="text1" w:themeTint="BF"/>
          <w:sz w:val="22"/>
          <w:szCs w:val="22"/>
        </w:rPr>
        <w:t xml:space="preserve">Section H. </w:t>
      </w:r>
      <w:r w:rsidR="00DD5820">
        <w:rPr>
          <w:rFonts w:ascii="Arial" w:hAnsi="Arial" w:cs="Arial"/>
          <w:color w:val="404040" w:themeColor="text1" w:themeTint="BF"/>
          <w:sz w:val="22"/>
          <w:szCs w:val="22"/>
        </w:rPr>
        <w:t>Support for Basic and UnSatisfactory Employee</w:t>
      </w:r>
      <w:r w:rsidR="00FA35A7">
        <w:rPr>
          <w:rFonts w:ascii="Arial" w:hAnsi="Arial" w:cs="Arial"/>
          <w:color w:val="404040" w:themeColor="text1" w:themeTint="BF"/>
          <w:sz w:val="22"/>
          <w:szCs w:val="22"/>
        </w:rPr>
        <w:t>s</w:t>
      </w:r>
      <w:r w:rsidRPr="009D220D">
        <w:rPr>
          <w:rFonts w:ascii="Arial" w:hAnsi="Arial" w:cs="Arial"/>
          <w:color w:val="404040" w:themeColor="text1" w:themeTint="BF"/>
          <w:sz w:val="22"/>
          <w:szCs w:val="22"/>
        </w:rPr>
        <w:tab/>
      </w:r>
      <w:r w:rsidR="00DD5820">
        <w:rPr>
          <w:rFonts w:ascii="Arial" w:hAnsi="Arial" w:cs="Arial"/>
          <w:color w:val="404040" w:themeColor="text1" w:themeTint="BF"/>
          <w:sz w:val="22"/>
          <w:szCs w:val="22"/>
        </w:rPr>
        <w:t>1</w:t>
      </w:r>
      <w:r w:rsidR="00EA571B">
        <w:rPr>
          <w:rFonts w:ascii="Arial" w:hAnsi="Arial" w:cs="Arial"/>
          <w:color w:val="404040" w:themeColor="text1" w:themeTint="BF"/>
          <w:sz w:val="22"/>
          <w:szCs w:val="22"/>
        </w:rPr>
        <w:t>8</w:t>
      </w:r>
    </w:p>
    <w:p w14:paraId="61810998" w14:textId="77777777" w:rsidR="00220A8F" w:rsidRPr="009D220D" w:rsidRDefault="00220A8F" w:rsidP="00220A8F">
      <w:pPr>
        <w:pStyle w:val="TOC2"/>
        <w:tabs>
          <w:tab w:val="right" w:leader="dot" w:pos="9350"/>
        </w:tabs>
        <w:rPr>
          <w:rFonts w:ascii="Arial" w:hAnsi="Arial" w:cs="Arial"/>
          <w:color w:val="404040" w:themeColor="text1" w:themeTint="BF"/>
          <w:sz w:val="22"/>
          <w:szCs w:val="22"/>
        </w:rPr>
      </w:pPr>
      <w:r w:rsidRPr="009D220D">
        <w:rPr>
          <w:rFonts w:ascii="Arial" w:hAnsi="Arial" w:cs="Arial"/>
          <w:color w:val="404040" w:themeColor="text1" w:themeTint="BF"/>
          <w:sz w:val="22"/>
          <w:szCs w:val="22"/>
        </w:rPr>
        <w:t xml:space="preserve">Section I.  </w:t>
      </w:r>
      <w:r w:rsidR="00DD5820">
        <w:rPr>
          <w:rFonts w:ascii="Arial" w:hAnsi="Arial" w:cs="Arial"/>
          <w:color w:val="404040" w:themeColor="text1" w:themeTint="BF"/>
          <w:sz w:val="22"/>
          <w:szCs w:val="22"/>
        </w:rPr>
        <w:t>Probation</w:t>
      </w:r>
      <w:r w:rsidRPr="009D220D">
        <w:rPr>
          <w:rFonts w:ascii="Arial" w:hAnsi="Arial" w:cs="Arial"/>
          <w:color w:val="404040" w:themeColor="text1" w:themeTint="BF"/>
          <w:sz w:val="22"/>
          <w:szCs w:val="22"/>
        </w:rPr>
        <w:tab/>
      </w:r>
      <w:r w:rsidR="004E6FB5">
        <w:rPr>
          <w:rFonts w:ascii="Arial" w:hAnsi="Arial" w:cs="Arial"/>
          <w:color w:val="404040" w:themeColor="text1" w:themeTint="BF"/>
          <w:sz w:val="22"/>
          <w:szCs w:val="22"/>
        </w:rPr>
        <w:t>19</w:t>
      </w:r>
    </w:p>
    <w:p w14:paraId="2E5A08C0" w14:textId="6F620F00" w:rsidR="00220A8F" w:rsidRPr="009D220D" w:rsidRDefault="00220A8F" w:rsidP="00220A8F">
      <w:pPr>
        <w:pStyle w:val="TOC2"/>
        <w:tabs>
          <w:tab w:val="right" w:leader="dot" w:pos="9350"/>
        </w:tabs>
        <w:rPr>
          <w:rFonts w:ascii="Arial" w:hAnsi="Arial" w:cs="Arial"/>
          <w:color w:val="404040" w:themeColor="text1" w:themeTint="BF"/>
          <w:sz w:val="22"/>
          <w:szCs w:val="22"/>
        </w:rPr>
      </w:pPr>
      <w:r w:rsidRPr="009D220D">
        <w:rPr>
          <w:rFonts w:ascii="Arial" w:hAnsi="Arial" w:cs="Arial"/>
          <w:color w:val="404040" w:themeColor="text1" w:themeTint="BF"/>
          <w:sz w:val="22"/>
          <w:szCs w:val="22"/>
        </w:rPr>
        <w:t xml:space="preserve">Section J. </w:t>
      </w:r>
      <w:r w:rsidR="00DD5820">
        <w:rPr>
          <w:rFonts w:ascii="Arial" w:hAnsi="Arial" w:cs="Arial"/>
          <w:color w:val="404040" w:themeColor="text1" w:themeTint="BF"/>
          <w:sz w:val="22"/>
          <w:szCs w:val="22"/>
        </w:rPr>
        <w:t>State Criteria and Scoring</w:t>
      </w:r>
      <w:r w:rsidRPr="009D220D">
        <w:rPr>
          <w:rFonts w:ascii="Arial" w:hAnsi="Arial" w:cs="Arial"/>
          <w:color w:val="404040" w:themeColor="text1" w:themeTint="BF"/>
          <w:sz w:val="22"/>
          <w:szCs w:val="22"/>
        </w:rPr>
        <w:tab/>
      </w:r>
      <w:r w:rsidR="009D220D" w:rsidRPr="009D220D">
        <w:rPr>
          <w:rFonts w:ascii="Arial" w:hAnsi="Arial" w:cs="Arial"/>
          <w:color w:val="404040" w:themeColor="text1" w:themeTint="BF"/>
          <w:sz w:val="22"/>
          <w:szCs w:val="22"/>
        </w:rPr>
        <w:t>2</w:t>
      </w:r>
      <w:r w:rsidR="00FA35A7">
        <w:rPr>
          <w:rFonts w:ascii="Arial" w:hAnsi="Arial" w:cs="Arial"/>
          <w:color w:val="404040" w:themeColor="text1" w:themeTint="BF"/>
          <w:sz w:val="22"/>
          <w:szCs w:val="22"/>
        </w:rPr>
        <w:t>0</w:t>
      </w:r>
      <w:r w:rsidR="00DD5820">
        <w:rPr>
          <w:rFonts w:ascii="Arial" w:hAnsi="Arial" w:cs="Arial"/>
          <w:color w:val="404040" w:themeColor="text1" w:themeTint="BF"/>
          <w:sz w:val="22"/>
          <w:szCs w:val="22"/>
        </w:rPr>
        <w:t xml:space="preserve">      </w:t>
      </w:r>
    </w:p>
    <w:p w14:paraId="218B316B" w14:textId="058D98C5" w:rsidR="00FA35A7" w:rsidRDefault="00DD5820" w:rsidP="00B930E0">
      <w:pPr>
        <w:pStyle w:val="TOC2"/>
        <w:tabs>
          <w:tab w:val="right" w:leader="dot" w:pos="9350"/>
        </w:tabs>
        <w:rPr>
          <w:rFonts w:ascii="Arial" w:hAnsi="Arial" w:cs="Arial"/>
          <w:color w:val="404040" w:themeColor="text1" w:themeTint="BF"/>
          <w:sz w:val="22"/>
          <w:szCs w:val="22"/>
        </w:rPr>
      </w:pPr>
      <w:r>
        <w:rPr>
          <w:rFonts w:ascii="Arial" w:hAnsi="Arial" w:cs="Arial"/>
          <w:color w:val="404040" w:themeColor="text1" w:themeTint="BF"/>
          <w:sz w:val="22"/>
          <w:szCs w:val="22"/>
        </w:rPr>
        <w:t>Section K. Student Growth Impact Rating …………………………………………………………2</w:t>
      </w:r>
      <w:r w:rsidR="00EA571B">
        <w:rPr>
          <w:rFonts w:ascii="Arial" w:hAnsi="Arial" w:cs="Arial"/>
          <w:color w:val="404040" w:themeColor="text1" w:themeTint="BF"/>
          <w:sz w:val="22"/>
          <w:szCs w:val="22"/>
        </w:rPr>
        <w:t>0</w:t>
      </w:r>
      <w:r>
        <w:rPr>
          <w:rFonts w:ascii="Arial" w:hAnsi="Arial" w:cs="Arial"/>
          <w:color w:val="404040" w:themeColor="text1" w:themeTint="BF"/>
          <w:sz w:val="22"/>
          <w:szCs w:val="22"/>
        </w:rPr>
        <w:t xml:space="preserve">      Section L</w:t>
      </w:r>
      <w:r w:rsidR="00FA35A7">
        <w:rPr>
          <w:rFonts w:ascii="Arial" w:hAnsi="Arial" w:cs="Arial"/>
          <w:color w:val="404040" w:themeColor="text1" w:themeTint="BF"/>
          <w:sz w:val="22"/>
          <w:szCs w:val="22"/>
        </w:rPr>
        <w:t>.</w:t>
      </w:r>
      <w:r>
        <w:rPr>
          <w:rFonts w:ascii="Arial" w:hAnsi="Arial" w:cs="Arial"/>
          <w:color w:val="404040" w:themeColor="text1" w:themeTint="BF"/>
          <w:sz w:val="22"/>
          <w:szCs w:val="22"/>
        </w:rPr>
        <w:t xml:space="preserve"> Impact of Low Student Growth Score ……………………………………</w:t>
      </w:r>
      <w:r w:rsidR="00433C28">
        <w:rPr>
          <w:rFonts w:ascii="Arial" w:hAnsi="Arial" w:cs="Arial"/>
          <w:color w:val="404040" w:themeColor="text1" w:themeTint="BF"/>
          <w:sz w:val="22"/>
          <w:szCs w:val="22"/>
        </w:rPr>
        <w:t>.</w:t>
      </w:r>
      <w:r>
        <w:rPr>
          <w:rFonts w:ascii="Arial" w:hAnsi="Arial" w:cs="Arial"/>
          <w:color w:val="404040" w:themeColor="text1" w:themeTint="BF"/>
          <w:sz w:val="22"/>
          <w:szCs w:val="22"/>
        </w:rPr>
        <w:t>…………</w:t>
      </w:r>
      <w:r w:rsidR="00FA35A7">
        <w:rPr>
          <w:rFonts w:ascii="Arial" w:hAnsi="Arial" w:cs="Arial"/>
          <w:color w:val="404040" w:themeColor="text1" w:themeTint="BF"/>
          <w:sz w:val="22"/>
          <w:szCs w:val="22"/>
        </w:rPr>
        <w:t xml:space="preserve">.. </w:t>
      </w:r>
      <w:r>
        <w:rPr>
          <w:rFonts w:ascii="Arial" w:hAnsi="Arial" w:cs="Arial"/>
          <w:color w:val="404040" w:themeColor="text1" w:themeTint="BF"/>
          <w:sz w:val="22"/>
          <w:szCs w:val="22"/>
        </w:rPr>
        <w:t>2</w:t>
      </w:r>
      <w:r w:rsidR="00FA35A7">
        <w:rPr>
          <w:rFonts w:ascii="Arial" w:hAnsi="Arial" w:cs="Arial"/>
          <w:color w:val="404040" w:themeColor="text1" w:themeTint="BF"/>
          <w:sz w:val="22"/>
          <w:szCs w:val="22"/>
        </w:rPr>
        <w:t>1</w:t>
      </w:r>
      <w:r>
        <w:rPr>
          <w:rFonts w:ascii="Arial" w:hAnsi="Arial" w:cs="Arial"/>
          <w:color w:val="404040" w:themeColor="text1" w:themeTint="BF"/>
          <w:sz w:val="22"/>
          <w:szCs w:val="22"/>
        </w:rPr>
        <w:t xml:space="preserve">                            Section M. Student Growth Inquiry ………………………………………………………………</w:t>
      </w:r>
      <w:r w:rsidR="00433C28">
        <w:rPr>
          <w:rFonts w:ascii="Arial" w:hAnsi="Arial" w:cs="Arial"/>
          <w:color w:val="404040" w:themeColor="text1" w:themeTint="BF"/>
          <w:sz w:val="22"/>
          <w:szCs w:val="22"/>
        </w:rPr>
        <w:t>…2</w:t>
      </w:r>
      <w:r w:rsidR="00FA35A7">
        <w:rPr>
          <w:rFonts w:ascii="Arial" w:hAnsi="Arial" w:cs="Arial"/>
          <w:color w:val="404040" w:themeColor="text1" w:themeTint="BF"/>
          <w:sz w:val="22"/>
          <w:szCs w:val="22"/>
        </w:rPr>
        <w:t>1</w:t>
      </w:r>
      <w:r w:rsidR="00433C28">
        <w:rPr>
          <w:rFonts w:ascii="Arial" w:hAnsi="Arial" w:cs="Arial"/>
          <w:color w:val="404040" w:themeColor="text1" w:themeTint="BF"/>
          <w:sz w:val="22"/>
          <w:szCs w:val="22"/>
        </w:rPr>
        <w:t xml:space="preserve">    </w:t>
      </w:r>
      <w:r>
        <w:rPr>
          <w:rFonts w:ascii="Arial" w:hAnsi="Arial" w:cs="Arial"/>
          <w:color w:val="404040" w:themeColor="text1" w:themeTint="BF"/>
          <w:sz w:val="22"/>
          <w:szCs w:val="22"/>
        </w:rPr>
        <w:t xml:space="preserve">  </w:t>
      </w:r>
      <w:r w:rsidR="00433C28">
        <w:rPr>
          <w:rFonts w:ascii="Arial" w:hAnsi="Arial" w:cs="Arial"/>
          <w:color w:val="404040" w:themeColor="text1" w:themeTint="BF"/>
          <w:sz w:val="22"/>
          <w:szCs w:val="22"/>
        </w:rPr>
        <w:t>Section N. Definitions ………………………………………………………………………………..2</w:t>
      </w:r>
      <w:r w:rsidR="00EA571B">
        <w:rPr>
          <w:rFonts w:ascii="Arial" w:hAnsi="Arial" w:cs="Arial"/>
          <w:color w:val="404040" w:themeColor="text1" w:themeTint="BF"/>
          <w:sz w:val="22"/>
          <w:szCs w:val="22"/>
        </w:rPr>
        <w:t>1</w:t>
      </w:r>
      <w:r w:rsidR="00433C28">
        <w:rPr>
          <w:rFonts w:ascii="Arial" w:hAnsi="Arial" w:cs="Arial"/>
          <w:color w:val="404040" w:themeColor="text1" w:themeTint="BF"/>
          <w:sz w:val="22"/>
          <w:szCs w:val="22"/>
        </w:rPr>
        <w:t xml:space="preserve"> </w:t>
      </w:r>
    </w:p>
    <w:p w14:paraId="649AA274" w14:textId="77777777" w:rsidR="00FA35A7" w:rsidRDefault="00FA35A7" w:rsidP="00B930E0">
      <w:pPr>
        <w:pStyle w:val="TOC2"/>
        <w:tabs>
          <w:tab w:val="right" w:leader="dot" w:pos="9350"/>
        </w:tabs>
        <w:rPr>
          <w:rFonts w:ascii="Arial" w:hAnsi="Arial" w:cs="Arial"/>
          <w:color w:val="404040" w:themeColor="text1" w:themeTint="BF"/>
          <w:sz w:val="22"/>
          <w:szCs w:val="22"/>
        </w:rPr>
      </w:pPr>
    </w:p>
    <w:p w14:paraId="7AAD64EA" w14:textId="1060F959" w:rsidR="00FA35A7" w:rsidRDefault="00FA35A7" w:rsidP="00B930E0">
      <w:pPr>
        <w:pStyle w:val="TOC2"/>
        <w:tabs>
          <w:tab w:val="right" w:leader="dot" w:pos="9350"/>
        </w:tabs>
        <w:rPr>
          <w:rFonts w:ascii="Arial" w:hAnsi="Arial" w:cs="Arial"/>
          <w:color w:val="404040" w:themeColor="text1" w:themeTint="BF"/>
          <w:sz w:val="22"/>
          <w:szCs w:val="22"/>
        </w:rPr>
      </w:pPr>
      <w:r>
        <w:rPr>
          <w:rFonts w:ascii="Arial" w:hAnsi="Arial" w:cs="Arial"/>
          <w:color w:val="404040" w:themeColor="text1" w:themeTint="BF"/>
          <w:sz w:val="22"/>
          <w:szCs w:val="22"/>
        </w:rPr>
        <w:t>ARTICLE IV.a…………………………………………………………………………………………</w:t>
      </w:r>
      <w:r w:rsidR="00EA571B">
        <w:rPr>
          <w:rFonts w:ascii="Arial" w:hAnsi="Arial" w:cs="Arial"/>
          <w:color w:val="404040" w:themeColor="text1" w:themeTint="BF"/>
          <w:sz w:val="22"/>
          <w:szCs w:val="22"/>
        </w:rPr>
        <w:t>2</w:t>
      </w:r>
      <w:r w:rsidR="00CE5DE1">
        <w:rPr>
          <w:rFonts w:ascii="Arial" w:hAnsi="Arial" w:cs="Arial"/>
          <w:color w:val="404040" w:themeColor="text1" w:themeTint="BF"/>
          <w:sz w:val="22"/>
          <w:szCs w:val="22"/>
        </w:rPr>
        <w:t>2</w:t>
      </w:r>
    </w:p>
    <w:p w14:paraId="4F0E833E" w14:textId="54EDDC70" w:rsidR="00220A8F" w:rsidRPr="009D220D" w:rsidRDefault="00B930E0" w:rsidP="00B930E0">
      <w:pPr>
        <w:pStyle w:val="TOC2"/>
        <w:tabs>
          <w:tab w:val="right" w:leader="dot" w:pos="9350"/>
        </w:tabs>
        <w:rPr>
          <w:rFonts w:ascii="Arial" w:hAnsi="Arial" w:cs="Arial"/>
          <w:color w:val="404040" w:themeColor="text1" w:themeTint="BF"/>
          <w:sz w:val="22"/>
          <w:szCs w:val="22"/>
        </w:rPr>
      </w:pPr>
      <w:r w:rsidRPr="009D220D">
        <w:rPr>
          <w:rFonts w:ascii="Arial" w:hAnsi="Arial" w:cs="Arial"/>
          <w:color w:val="404040" w:themeColor="text1" w:themeTint="BF"/>
          <w:sz w:val="22"/>
          <w:szCs w:val="22"/>
        </w:rPr>
        <w:lastRenderedPageBreak/>
        <w:t>N</w:t>
      </w:r>
      <w:r w:rsidR="00FA35A7">
        <w:rPr>
          <w:rFonts w:ascii="Arial" w:hAnsi="Arial" w:cs="Arial"/>
          <w:color w:val="404040" w:themeColor="text1" w:themeTint="BF"/>
          <w:sz w:val="22"/>
          <w:szCs w:val="22"/>
        </w:rPr>
        <w:t>ON CLASSROOM EDUCATIONAL EMPLOYEES (Education Support Staff)</w:t>
      </w:r>
      <w:r w:rsidR="00220A8F" w:rsidRPr="009D220D">
        <w:rPr>
          <w:rFonts w:ascii="Arial" w:hAnsi="Arial" w:cs="Arial"/>
          <w:color w:val="404040" w:themeColor="text1" w:themeTint="BF"/>
          <w:sz w:val="22"/>
          <w:szCs w:val="22"/>
        </w:rPr>
        <w:tab/>
      </w:r>
      <w:r w:rsidR="00433C28">
        <w:rPr>
          <w:rFonts w:ascii="Arial" w:hAnsi="Arial" w:cs="Arial"/>
          <w:color w:val="404040" w:themeColor="text1" w:themeTint="BF"/>
          <w:sz w:val="22"/>
          <w:szCs w:val="22"/>
        </w:rPr>
        <w:t>2</w:t>
      </w:r>
      <w:r w:rsidR="00A13C7C">
        <w:rPr>
          <w:rFonts w:ascii="Arial" w:hAnsi="Arial" w:cs="Arial"/>
          <w:color w:val="404040" w:themeColor="text1" w:themeTint="BF"/>
          <w:sz w:val="22"/>
          <w:szCs w:val="22"/>
        </w:rPr>
        <w:t>2</w:t>
      </w:r>
      <w:r w:rsidR="00220A8F" w:rsidRPr="009D220D">
        <w:rPr>
          <w:color w:val="404040" w:themeColor="text1" w:themeTint="BF"/>
        </w:rPr>
        <w:t xml:space="preserve">  </w:t>
      </w:r>
    </w:p>
    <w:p w14:paraId="7ACDC506" w14:textId="6EED35CB" w:rsidR="00D62E7E" w:rsidRPr="009D220D" w:rsidRDefault="001B5EEE" w:rsidP="00220A8F">
      <w:pPr>
        <w:pStyle w:val="TOC2"/>
        <w:tabs>
          <w:tab w:val="right" w:leader="dot" w:pos="9350"/>
        </w:tabs>
        <w:rPr>
          <w:rFonts w:ascii="Arial" w:hAnsi="Arial" w:cs="Arial"/>
          <w:noProof/>
          <w:color w:val="404040" w:themeColor="text1" w:themeTint="BF"/>
          <w:sz w:val="22"/>
          <w:szCs w:val="22"/>
        </w:rPr>
      </w:pPr>
      <w:hyperlink w:anchor="_Toc345418075" w:history="1">
        <w:r w:rsidR="00D62E7E" w:rsidRPr="009D220D">
          <w:rPr>
            <w:rStyle w:val="Hyperlink"/>
            <w:rFonts w:ascii="Arial" w:hAnsi="Arial" w:cs="Arial"/>
            <w:noProof/>
            <w:color w:val="404040" w:themeColor="text1" w:themeTint="BF"/>
            <w:sz w:val="22"/>
            <w:szCs w:val="22"/>
          </w:rPr>
          <w:t xml:space="preserve">Section A. </w:t>
        </w:r>
        <w:r w:rsidR="00433C28">
          <w:rPr>
            <w:rStyle w:val="Hyperlink"/>
            <w:rFonts w:ascii="Arial" w:hAnsi="Arial" w:cs="Arial"/>
            <w:noProof/>
            <w:color w:val="404040" w:themeColor="text1" w:themeTint="BF"/>
            <w:sz w:val="22"/>
            <w:szCs w:val="22"/>
          </w:rPr>
          <w:t>Definitions</w:t>
        </w:r>
        <w:r w:rsidR="00D62E7E" w:rsidRPr="009D220D">
          <w:rPr>
            <w:rFonts w:ascii="Arial" w:hAnsi="Arial" w:cs="Arial"/>
            <w:noProof/>
            <w:webHidden/>
            <w:color w:val="404040" w:themeColor="text1" w:themeTint="BF"/>
            <w:sz w:val="22"/>
            <w:szCs w:val="22"/>
          </w:rPr>
          <w:tab/>
        </w:r>
        <w:r w:rsidR="00433C28">
          <w:rPr>
            <w:rFonts w:ascii="Arial" w:hAnsi="Arial" w:cs="Arial"/>
            <w:noProof/>
            <w:webHidden/>
            <w:color w:val="404040" w:themeColor="text1" w:themeTint="BF"/>
            <w:sz w:val="22"/>
            <w:szCs w:val="22"/>
          </w:rPr>
          <w:t>2</w:t>
        </w:r>
      </w:hyperlink>
      <w:r w:rsidR="00FE47D8">
        <w:rPr>
          <w:rFonts w:ascii="Arial" w:hAnsi="Arial" w:cs="Arial"/>
          <w:noProof/>
          <w:color w:val="404040" w:themeColor="text1" w:themeTint="BF"/>
          <w:sz w:val="22"/>
          <w:szCs w:val="22"/>
        </w:rPr>
        <w:t>2</w:t>
      </w:r>
    </w:p>
    <w:p w14:paraId="430C7FC6" w14:textId="3EAE7744"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76" w:history="1">
        <w:r w:rsidR="00EF0C94" w:rsidRPr="009D220D">
          <w:rPr>
            <w:rStyle w:val="Hyperlink"/>
            <w:rFonts w:ascii="Arial" w:hAnsi="Arial" w:cs="Arial"/>
            <w:noProof/>
            <w:color w:val="404040" w:themeColor="text1" w:themeTint="BF"/>
            <w:sz w:val="22"/>
            <w:szCs w:val="22"/>
          </w:rPr>
          <w:t xml:space="preserve">Section B. </w:t>
        </w:r>
        <w:r w:rsidR="00433C28">
          <w:rPr>
            <w:rStyle w:val="Hyperlink"/>
            <w:rFonts w:ascii="Arial" w:hAnsi="Arial" w:cs="Arial"/>
            <w:noProof/>
            <w:color w:val="404040" w:themeColor="text1" w:themeTint="BF"/>
            <w:sz w:val="22"/>
            <w:szCs w:val="22"/>
          </w:rPr>
          <w:t>Professional Growth Option (PGO)</w:t>
        </w:r>
        <w:r w:rsidR="00D62E7E" w:rsidRPr="009D220D">
          <w:rPr>
            <w:rFonts w:ascii="Arial" w:hAnsi="Arial" w:cs="Arial"/>
            <w:noProof/>
            <w:webHidden/>
            <w:color w:val="404040" w:themeColor="text1" w:themeTint="BF"/>
            <w:sz w:val="22"/>
            <w:szCs w:val="22"/>
          </w:rPr>
          <w:tab/>
        </w:r>
        <w:r w:rsidR="00433C28">
          <w:rPr>
            <w:rFonts w:ascii="Arial" w:hAnsi="Arial" w:cs="Arial"/>
            <w:noProof/>
            <w:webHidden/>
            <w:color w:val="404040" w:themeColor="text1" w:themeTint="BF"/>
            <w:sz w:val="22"/>
            <w:szCs w:val="22"/>
          </w:rPr>
          <w:t>2</w:t>
        </w:r>
      </w:hyperlink>
      <w:r w:rsidR="00226A3E">
        <w:rPr>
          <w:rFonts w:ascii="Arial" w:hAnsi="Arial" w:cs="Arial"/>
          <w:noProof/>
          <w:color w:val="404040" w:themeColor="text1" w:themeTint="BF"/>
          <w:sz w:val="22"/>
          <w:szCs w:val="22"/>
        </w:rPr>
        <w:t>3</w:t>
      </w:r>
    </w:p>
    <w:p w14:paraId="518EADDD" w14:textId="2F32F849"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77" w:history="1">
        <w:r w:rsidR="00D62E7E" w:rsidRPr="009D220D">
          <w:rPr>
            <w:rStyle w:val="Hyperlink"/>
            <w:rFonts w:ascii="Arial" w:hAnsi="Arial" w:cs="Arial"/>
            <w:noProof/>
            <w:color w:val="404040" w:themeColor="text1" w:themeTint="BF"/>
            <w:sz w:val="22"/>
            <w:szCs w:val="22"/>
          </w:rPr>
          <w:t xml:space="preserve">Section C. </w:t>
        </w:r>
        <w:r w:rsidR="00226A3E">
          <w:rPr>
            <w:rStyle w:val="Hyperlink"/>
            <w:rFonts w:ascii="Arial" w:hAnsi="Arial" w:cs="Arial"/>
            <w:noProof/>
            <w:color w:val="404040" w:themeColor="text1" w:themeTint="BF"/>
            <w:sz w:val="22"/>
            <w:szCs w:val="22"/>
          </w:rPr>
          <w:t>Educational Support Staff</w:t>
        </w:r>
        <w:r w:rsidR="00433C28">
          <w:rPr>
            <w:rStyle w:val="Hyperlink"/>
            <w:rFonts w:ascii="Arial" w:hAnsi="Arial" w:cs="Arial"/>
            <w:noProof/>
            <w:color w:val="404040" w:themeColor="text1" w:themeTint="BF"/>
            <w:sz w:val="22"/>
            <w:szCs w:val="22"/>
          </w:rPr>
          <w:t xml:space="preserve"> Evaluation</w:t>
        </w:r>
        <w:r w:rsidR="00D62E7E" w:rsidRPr="009D220D">
          <w:rPr>
            <w:rFonts w:ascii="Arial" w:hAnsi="Arial" w:cs="Arial"/>
            <w:noProof/>
            <w:webHidden/>
            <w:color w:val="404040" w:themeColor="text1" w:themeTint="BF"/>
            <w:sz w:val="22"/>
            <w:szCs w:val="22"/>
          </w:rPr>
          <w:tab/>
        </w:r>
        <w:r w:rsidR="00433C28">
          <w:rPr>
            <w:rFonts w:ascii="Arial" w:hAnsi="Arial" w:cs="Arial"/>
            <w:noProof/>
            <w:webHidden/>
            <w:color w:val="404040" w:themeColor="text1" w:themeTint="BF"/>
            <w:sz w:val="22"/>
            <w:szCs w:val="22"/>
          </w:rPr>
          <w:t>2</w:t>
        </w:r>
      </w:hyperlink>
      <w:r w:rsidR="00FE47D8">
        <w:rPr>
          <w:rFonts w:ascii="Arial" w:hAnsi="Arial" w:cs="Arial"/>
          <w:noProof/>
          <w:color w:val="404040" w:themeColor="text1" w:themeTint="BF"/>
          <w:sz w:val="22"/>
          <w:szCs w:val="22"/>
        </w:rPr>
        <w:t>3</w:t>
      </w:r>
    </w:p>
    <w:p w14:paraId="69B0D671" w14:textId="2F4E3DD5"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78" w:history="1">
        <w:r w:rsidR="00D62E7E" w:rsidRPr="009D220D">
          <w:rPr>
            <w:rStyle w:val="Hyperlink"/>
            <w:rFonts w:ascii="Arial" w:hAnsi="Arial" w:cs="Arial"/>
            <w:noProof/>
            <w:color w:val="404040" w:themeColor="text1" w:themeTint="BF"/>
            <w:sz w:val="22"/>
            <w:szCs w:val="22"/>
          </w:rPr>
          <w:t xml:space="preserve">Section D. </w:t>
        </w:r>
        <w:r w:rsidR="00433C28">
          <w:rPr>
            <w:rStyle w:val="Hyperlink"/>
            <w:rFonts w:ascii="Arial" w:hAnsi="Arial" w:cs="Arial"/>
            <w:noProof/>
            <w:color w:val="404040" w:themeColor="text1" w:themeTint="BF"/>
            <w:sz w:val="22"/>
            <w:szCs w:val="22"/>
          </w:rPr>
          <w:t>Post Conference</w:t>
        </w:r>
        <w:r w:rsidR="00D62E7E" w:rsidRPr="009D220D">
          <w:rPr>
            <w:rFonts w:ascii="Arial" w:hAnsi="Arial" w:cs="Arial"/>
            <w:noProof/>
            <w:webHidden/>
            <w:color w:val="404040" w:themeColor="text1" w:themeTint="BF"/>
            <w:sz w:val="22"/>
            <w:szCs w:val="22"/>
          </w:rPr>
          <w:tab/>
        </w:r>
        <w:r w:rsidR="00433C28">
          <w:rPr>
            <w:rFonts w:ascii="Arial" w:hAnsi="Arial" w:cs="Arial"/>
            <w:noProof/>
            <w:webHidden/>
            <w:color w:val="404040" w:themeColor="text1" w:themeTint="BF"/>
            <w:sz w:val="22"/>
            <w:szCs w:val="22"/>
          </w:rPr>
          <w:t>2</w:t>
        </w:r>
      </w:hyperlink>
      <w:r w:rsidR="00FE47D8">
        <w:rPr>
          <w:rFonts w:ascii="Arial" w:hAnsi="Arial" w:cs="Arial"/>
          <w:noProof/>
          <w:color w:val="404040" w:themeColor="text1" w:themeTint="BF"/>
          <w:sz w:val="22"/>
          <w:szCs w:val="22"/>
        </w:rPr>
        <w:t>4</w:t>
      </w:r>
    </w:p>
    <w:p w14:paraId="401FA11D" w14:textId="31ABFA78"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80" w:history="1">
        <w:r w:rsidR="00433C28">
          <w:rPr>
            <w:rStyle w:val="Hyperlink"/>
            <w:rFonts w:ascii="Arial" w:hAnsi="Arial" w:cs="Arial"/>
            <w:noProof/>
            <w:color w:val="404040" w:themeColor="text1" w:themeTint="BF"/>
            <w:sz w:val="22"/>
            <w:szCs w:val="22"/>
          </w:rPr>
          <w:t>Section E. Use of Evaluation Results</w:t>
        </w:r>
        <w:r w:rsidR="00D62E7E" w:rsidRPr="009D220D">
          <w:rPr>
            <w:rFonts w:ascii="Arial" w:hAnsi="Arial" w:cs="Arial"/>
            <w:noProof/>
            <w:webHidden/>
            <w:color w:val="404040" w:themeColor="text1" w:themeTint="BF"/>
            <w:sz w:val="22"/>
            <w:szCs w:val="22"/>
          </w:rPr>
          <w:tab/>
        </w:r>
        <w:r w:rsidR="00433C28">
          <w:rPr>
            <w:rFonts w:ascii="Arial" w:hAnsi="Arial" w:cs="Arial"/>
            <w:noProof/>
            <w:webHidden/>
            <w:color w:val="404040" w:themeColor="text1" w:themeTint="BF"/>
            <w:sz w:val="22"/>
            <w:szCs w:val="22"/>
          </w:rPr>
          <w:t>2</w:t>
        </w:r>
      </w:hyperlink>
      <w:r w:rsidR="00226A3E">
        <w:rPr>
          <w:rFonts w:ascii="Arial" w:hAnsi="Arial" w:cs="Arial"/>
          <w:noProof/>
          <w:color w:val="404040" w:themeColor="text1" w:themeTint="BF"/>
          <w:sz w:val="22"/>
          <w:szCs w:val="22"/>
        </w:rPr>
        <w:t>5</w:t>
      </w:r>
    </w:p>
    <w:p w14:paraId="1874BD3D" w14:textId="075FB54D" w:rsidR="00D62E7E" w:rsidRPr="009D220D" w:rsidRDefault="001B5EEE">
      <w:pPr>
        <w:pStyle w:val="TOC2"/>
        <w:tabs>
          <w:tab w:val="right" w:leader="dot" w:pos="9350"/>
        </w:tabs>
        <w:rPr>
          <w:rFonts w:ascii="Arial" w:hAnsi="Arial" w:cs="Arial"/>
          <w:noProof/>
          <w:color w:val="404040" w:themeColor="text1" w:themeTint="BF"/>
          <w:sz w:val="22"/>
          <w:szCs w:val="22"/>
        </w:rPr>
      </w:pPr>
      <w:hyperlink w:anchor="_Toc345418081" w:history="1">
        <w:r w:rsidR="00433C28">
          <w:rPr>
            <w:rStyle w:val="Hyperlink"/>
            <w:rFonts w:ascii="Arial" w:hAnsi="Arial" w:cs="Arial"/>
            <w:noProof/>
            <w:color w:val="404040" w:themeColor="text1" w:themeTint="BF"/>
            <w:sz w:val="22"/>
            <w:szCs w:val="22"/>
          </w:rPr>
          <w:t>Section F. Probation</w:t>
        </w:r>
        <w:r w:rsidR="00D62E7E" w:rsidRPr="009D220D">
          <w:rPr>
            <w:rFonts w:ascii="Arial" w:hAnsi="Arial" w:cs="Arial"/>
            <w:noProof/>
            <w:webHidden/>
            <w:color w:val="404040" w:themeColor="text1" w:themeTint="BF"/>
            <w:sz w:val="22"/>
            <w:szCs w:val="22"/>
          </w:rPr>
          <w:tab/>
        </w:r>
        <w:r w:rsidR="00433C28">
          <w:rPr>
            <w:rFonts w:ascii="Arial" w:hAnsi="Arial" w:cs="Arial"/>
            <w:noProof/>
            <w:webHidden/>
            <w:color w:val="404040" w:themeColor="text1" w:themeTint="BF"/>
            <w:sz w:val="22"/>
            <w:szCs w:val="22"/>
          </w:rPr>
          <w:t>2</w:t>
        </w:r>
      </w:hyperlink>
      <w:r w:rsidR="00226A3E">
        <w:rPr>
          <w:rFonts w:ascii="Arial" w:hAnsi="Arial" w:cs="Arial"/>
          <w:noProof/>
          <w:color w:val="404040" w:themeColor="text1" w:themeTint="BF"/>
          <w:sz w:val="22"/>
          <w:szCs w:val="22"/>
        </w:rPr>
        <w:t>5</w:t>
      </w:r>
    </w:p>
    <w:bookmarkEnd w:id="0"/>
    <w:p w14:paraId="518C8F9F" w14:textId="77777777" w:rsidR="00D62E7E" w:rsidRPr="00D62E7E" w:rsidRDefault="00D62E7E">
      <w:pPr>
        <w:pStyle w:val="TOC2"/>
        <w:tabs>
          <w:tab w:val="right" w:leader="dot" w:pos="9350"/>
        </w:tabs>
        <w:rPr>
          <w:rStyle w:val="Hyperlink"/>
          <w:rFonts w:ascii="Arial" w:hAnsi="Arial" w:cs="Arial"/>
          <w:noProof/>
          <w:sz w:val="22"/>
          <w:szCs w:val="22"/>
        </w:rPr>
      </w:pPr>
    </w:p>
    <w:p w14:paraId="186EA506" w14:textId="090DD787" w:rsidR="00D62E7E" w:rsidRPr="00D62E7E" w:rsidRDefault="001B5EEE">
      <w:pPr>
        <w:pStyle w:val="TOC2"/>
        <w:tabs>
          <w:tab w:val="right" w:leader="dot" w:pos="9350"/>
        </w:tabs>
        <w:rPr>
          <w:rFonts w:ascii="Arial" w:hAnsi="Arial" w:cs="Arial"/>
          <w:noProof/>
          <w:sz w:val="22"/>
          <w:szCs w:val="22"/>
        </w:rPr>
      </w:pPr>
      <w:hyperlink w:anchor="_Toc345418089" w:history="1">
        <w:r w:rsidR="00D62E7E" w:rsidRPr="00D62E7E">
          <w:rPr>
            <w:rStyle w:val="Hyperlink"/>
            <w:rFonts w:ascii="Arial" w:hAnsi="Arial" w:cs="Arial"/>
            <w:noProof/>
            <w:sz w:val="22"/>
            <w:szCs w:val="22"/>
          </w:rPr>
          <w:t>ARTICLE V</w:t>
        </w:r>
        <w:r w:rsidR="00D62E7E" w:rsidRPr="00D62E7E">
          <w:rPr>
            <w:rFonts w:ascii="Arial" w:hAnsi="Arial" w:cs="Arial"/>
            <w:noProof/>
            <w:webHidden/>
            <w:sz w:val="22"/>
            <w:szCs w:val="22"/>
          </w:rPr>
          <w:tab/>
        </w:r>
        <w:r w:rsidR="00D34134">
          <w:rPr>
            <w:rFonts w:ascii="Arial" w:hAnsi="Arial" w:cs="Arial"/>
            <w:noProof/>
            <w:webHidden/>
            <w:sz w:val="22"/>
            <w:szCs w:val="22"/>
          </w:rPr>
          <w:t>2</w:t>
        </w:r>
      </w:hyperlink>
      <w:r w:rsidR="00FE47D8">
        <w:rPr>
          <w:rFonts w:ascii="Arial" w:hAnsi="Arial" w:cs="Arial"/>
          <w:noProof/>
          <w:sz w:val="22"/>
          <w:szCs w:val="22"/>
        </w:rPr>
        <w:t>5</w:t>
      </w:r>
    </w:p>
    <w:p w14:paraId="67BD9DFC" w14:textId="192BC0A6" w:rsidR="00D62E7E" w:rsidRPr="00D62E7E" w:rsidRDefault="001B5EEE">
      <w:pPr>
        <w:pStyle w:val="TOC2"/>
        <w:tabs>
          <w:tab w:val="right" w:leader="dot" w:pos="9350"/>
        </w:tabs>
        <w:rPr>
          <w:rFonts w:ascii="Arial" w:hAnsi="Arial" w:cs="Arial"/>
          <w:noProof/>
          <w:sz w:val="22"/>
          <w:szCs w:val="22"/>
        </w:rPr>
      </w:pPr>
      <w:hyperlink w:anchor="_Toc345418090" w:history="1">
        <w:r w:rsidR="00D62E7E" w:rsidRPr="00D62E7E">
          <w:rPr>
            <w:rStyle w:val="Hyperlink"/>
            <w:rFonts w:ascii="Arial" w:hAnsi="Arial" w:cs="Arial"/>
            <w:noProof/>
            <w:sz w:val="22"/>
            <w:szCs w:val="22"/>
          </w:rPr>
          <w:t>STAFF REDUCTION AND RECALL</w:t>
        </w:r>
        <w:r w:rsidR="00D62E7E" w:rsidRPr="00D62E7E">
          <w:rPr>
            <w:rFonts w:ascii="Arial" w:hAnsi="Arial" w:cs="Arial"/>
            <w:noProof/>
            <w:webHidden/>
            <w:sz w:val="22"/>
            <w:szCs w:val="22"/>
          </w:rPr>
          <w:tab/>
        </w:r>
      </w:hyperlink>
      <w:r w:rsidR="00226A3E">
        <w:rPr>
          <w:rFonts w:ascii="Arial" w:hAnsi="Arial" w:cs="Arial"/>
          <w:noProof/>
          <w:sz w:val="22"/>
          <w:szCs w:val="22"/>
        </w:rPr>
        <w:t>2</w:t>
      </w:r>
      <w:r w:rsidR="00FE47D8">
        <w:rPr>
          <w:rFonts w:ascii="Arial" w:hAnsi="Arial" w:cs="Arial"/>
          <w:noProof/>
          <w:sz w:val="22"/>
          <w:szCs w:val="22"/>
        </w:rPr>
        <w:t>5</w:t>
      </w:r>
    </w:p>
    <w:p w14:paraId="7062BF56" w14:textId="605D3C0B" w:rsidR="00D62E7E" w:rsidRPr="00D62E7E" w:rsidRDefault="001B5EEE">
      <w:pPr>
        <w:pStyle w:val="TOC2"/>
        <w:tabs>
          <w:tab w:val="right" w:leader="dot" w:pos="9350"/>
        </w:tabs>
        <w:rPr>
          <w:rFonts w:ascii="Arial" w:hAnsi="Arial" w:cs="Arial"/>
          <w:noProof/>
          <w:sz w:val="22"/>
          <w:szCs w:val="22"/>
        </w:rPr>
      </w:pPr>
      <w:hyperlink w:anchor="_Toc345418091" w:history="1">
        <w:r w:rsidR="00D62E7E" w:rsidRPr="00D62E7E">
          <w:rPr>
            <w:rStyle w:val="Hyperlink"/>
            <w:rFonts w:ascii="Arial" w:hAnsi="Arial" w:cs="Arial"/>
            <w:noProof/>
            <w:sz w:val="22"/>
            <w:szCs w:val="22"/>
          </w:rPr>
          <w:t>Section A. Board Determination of Program</w:t>
        </w:r>
        <w:r w:rsidR="00D62E7E" w:rsidRPr="00D62E7E">
          <w:rPr>
            <w:rFonts w:ascii="Arial" w:hAnsi="Arial" w:cs="Arial"/>
            <w:noProof/>
            <w:webHidden/>
            <w:sz w:val="22"/>
            <w:szCs w:val="22"/>
          </w:rPr>
          <w:tab/>
        </w:r>
        <w:r w:rsidR="00D34134">
          <w:rPr>
            <w:rFonts w:ascii="Arial" w:hAnsi="Arial" w:cs="Arial"/>
            <w:noProof/>
            <w:webHidden/>
            <w:sz w:val="22"/>
            <w:szCs w:val="22"/>
          </w:rPr>
          <w:t>2</w:t>
        </w:r>
      </w:hyperlink>
      <w:r w:rsidR="00FE47D8">
        <w:rPr>
          <w:rFonts w:ascii="Arial" w:hAnsi="Arial" w:cs="Arial"/>
          <w:noProof/>
          <w:sz w:val="22"/>
          <w:szCs w:val="22"/>
        </w:rPr>
        <w:t>5</w:t>
      </w:r>
    </w:p>
    <w:p w14:paraId="17532A93" w14:textId="5CFE320B" w:rsidR="00D62E7E" w:rsidRPr="00D62E7E" w:rsidRDefault="001B5EEE">
      <w:pPr>
        <w:pStyle w:val="TOC2"/>
        <w:tabs>
          <w:tab w:val="right" w:leader="dot" w:pos="9350"/>
        </w:tabs>
        <w:rPr>
          <w:rFonts w:ascii="Arial" w:hAnsi="Arial" w:cs="Arial"/>
          <w:noProof/>
          <w:sz w:val="22"/>
          <w:szCs w:val="22"/>
        </w:rPr>
      </w:pPr>
      <w:hyperlink w:anchor="_Toc345418092" w:history="1">
        <w:r w:rsidR="00D62E7E" w:rsidRPr="00D62E7E">
          <w:rPr>
            <w:rStyle w:val="Hyperlink"/>
            <w:rFonts w:ascii="Arial" w:hAnsi="Arial" w:cs="Arial"/>
            <w:noProof/>
            <w:sz w:val="22"/>
            <w:szCs w:val="22"/>
          </w:rPr>
          <w:t>Section B. Criteria for Modified Program</w:t>
        </w:r>
        <w:r w:rsidR="00D62E7E" w:rsidRPr="00D62E7E">
          <w:rPr>
            <w:rFonts w:ascii="Arial" w:hAnsi="Arial" w:cs="Arial"/>
            <w:noProof/>
            <w:webHidden/>
            <w:sz w:val="22"/>
            <w:szCs w:val="22"/>
          </w:rPr>
          <w:tab/>
        </w:r>
        <w:r w:rsidR="00D34134">
          <w:rPr>
            <w:rFonts w:ascii="Arial" w:hAnsi="Arial" w:cs="Arial"/>
            <w:noProof/>
            <w:webHidden/>
            <w:sz w:val="22"/>
            <w:szCs w:val="22"/>
          </w:rPr>
          <w:t>2</w:t>
        </w:r>
      </w:hyperlink>
      <w:r w:rsidR="00FE47D8">
        <w:rPr>
          <w:rFonts w:ascii="Arial" w:hAnsi="Arial" w:cs="Arial"/>
          <w:noProof/>
          <w:sz w:val="22"/>
          <w:szCs w:val="22"/>
        </w:rPr>
        <w:t>5</w:t>
      </w:r>
    </w:p>
    <w:p w14:paraId="6C950545" w14:textId="0C03E159" w:rsidR="00D62E7E" w:rsidRPr="00D62E7E" w:rsidRDefault="001B5EEE">
      <w:pPr>
        <w:pStyle w:val="TOC2"/>
        <w:tabs>
          <w:tab w:val="right" w:leader="dot" w:pos="9350"/>
        </w:tabs>
        <w:rPr>
          <w:rFonts w:ascii="Arial" w:hAnsi="Arial" w:cs="Arial"/>
          <w:noProof/>
          <w:sz w:val="22"/>
          <w:szCs w:val="22"/>
        </w:rPr>
      </w:pPr>
      <w:hyperlink w:anchor="_Toc345418093" w:history="1">
        <w:r w:rsidR="00D62E7E" w:rsidRPr="00D62E7E">
          <w:rPr>
            <w:rStyle w:val="Hyperlink"/>
            <w:rFonts w:ascii="Arial" w:hAnsi="Arial" w:cs="Arial"/>
            <w:noProof/>
            <w:sz w:val="22"/>
            <w:szCs w:val="22"/>
          </w:rPr>
          <w:t>Section C. Selection of Certificated Employees</w:t>
        </w:r>
        <w:r w:rsidR="00D62E7E" w:rsidRPr="00D62E7E">
          <w:rPr>
            <w:rFonts w:ascii="Arial" w:hAnsi="Arial" w:cs="Arial"/>
            <w:noProof/>
            <w:webHidden/>
            <w:sz w:val="22"/>
            <w:szCs w:val="22"/>
          </w:rPr>
          <w:tab/>
        </w:r>
        <w:r w:rsidR="00D34134">
          <w:rPr>
            <w:rFonts w:ascii="Arial" w:hAnsi="Arial" w:cs="Arial"/>
            <w:noProof/>
            <w:webHidden/>
            <w:sz w:val="22"/>
            <w:szCs w:val="22"/>
          </w:rPr>
          <w:t>2</w:t>
        </w:r>
      </w:hyperlink>
      <w:r w:rsidR="00226A3E">
        <w:rPr>
          <w:rFonts w:ascii="Arial" w:hAnsi="Arial" w:cs="Arial"/>
          <w:noProof/>
          <w:sz w:val="22"/>
          <w:szCs w:val="22"/>
        </w:rPr>
        <w:t>6</w:t>
      </w:r>
    </w:p>
    <w:p w14:paraId="2BF806ED" w14:textId="7C54E085" w:rsidR="00D62E7E" w:rsidRPr="00D62E7E" w:rsidRDefault="001B5EEE">
      <w:pPr>
        <w:pStyle w:val="TOC2"/>
        <w:tabs>
          <w:tab w:val="right" w:leader="dot" w:pos="9350"/>
        </w:tabs>
        <w:rPr>
          <w:rFonts w:ascii="Arial" w:hAnsi="Arial" w:cs="Arial"/>
          <w:noProof/>
          <w:sz w:val="22"/>
          <w:szCs w:val="22"/>
        </w:rPr>
      </w:pPr>
      <w:hyperlink w:anchor="_Toc345418094" w:history="1">
        <w:r w:rsidR="00D62E7E" w:rsidRPr="00D62E7E">
          <w:rPr>
            <w:rStyle w:val="Hyperlink"/>
            <w:rFonts w:ascii="Arial" w:hAnsi="Arial" w:cs="Arial"/>
            <w:noProof/>
            <w:sz w:val="22"/>
            <w:szCs w:val="22"/>
          </w:rPr>
          <w:t>Section D. Employment Pool</w:t>
        </w:r>
        <w:r w:rsidR="00D62E7E" w:rsidRPr="00D62E7E">
          <w:rPr>
            <w:rFonts w:ascii="Arial" w:hAnsi="Arial" w:cs="Arial"/>
            <w:noProof/>
            <w:webHidden/>
            <w:sz w:val="22"/>
            <w:szCs w:val="22"/>
          </w:rPr>
          <w:tab/>
        </w:r>
        <w:r w:rsidR="00D34134">
          <w:rPr>
            <w:rFonts w:ascii="Arial" w:hAnsi="Arial" w:cs="Arial"/>
            <w:noProof/>
            <w:webHidden/>
            <w:sz w:val="22"/>
            <w:szCs w:val="22"/>
          </w:rPr>
          <w:t>2</w:t>
        </w:r>
      </w:hyperlink>
      <w:r w:rsidR="00D01B75">
        <w:rPr>
          <w:rFonts w:ascii="Arial" w:hAnsi="Arial" w:cs="Arial"/>
          <w:noProof/>
          <w:sz w:val="22"/>
          <w:szCs w:val="22"/>
        </w:rPr>
        <w:t>6</w:t>
      </w:r>
    </w:p>
    <w:p w14:paraId="652E8A70" w14:textId="77777777" w:rsidR="00D62E7E" w:rsidRPr="00D62E7E" w:rsidRDefault="00D62E7E">
      <w:pPr>
        <w:pStyle w:val="TOC2"/>
        <w:tabs>
          <w:tab w:val="right" w:leader="dot" w:pos="9350"/>
        </w:tabs>
        <w:rPr>
          <w:rStyle w:val="Hyperlink"/>
          <w:rFonts w:ascii="Arial" w:hAnsi="Arial" w:cs="Arial"/>
          <w:noProof/>
          <w:sz w:val="22"/>
          <w:szCs w:val="22"/>
        </w:rPr>
      </w:pPr>
    </w:p>
    <w:p w14:paraId="4581CA72" w14:textId="4077E12F" w:rsidR="00D62E7E" w:rsidRPr="00D62E7E" w:rsidRDefault="001B5EEE">
      <w:pPr>
        <w:pStyle w:val="TOC2"/>
        <w:tabs>
          <w:tab w:val="right" w:leader="dot" w:pos="9350"/>
        </w:tabs>
        <w:rPr>
          <w:rFonts w:ascii="Arial" w:hAnsi="Arial" w:cs="Arial"/>
          <w:noProof/>
          <w:sz w:val="22"/>
          <w:szCs w:val="22"/>
        </w:rPr>
      </w:pPr>
      <w:hyperlink w:anchor="_Toc345418095" w:history="1">
        <w:r w:rsidR="00D62E7E" w:rsidRPr="00D62E7E">
          <w:rPr>
            <w:rStyle w:val="Hyperlink"/>
            <w:rFonts w:ascii="Arial" w:hAnsi="Arial" w:cs="Arial"/>
            <w:noProof/>
            <w:sz w:val="22"/>
            <w:szCs w:val="22"/>
          </w:rPr>
          <w:t>ARTICLE VI</w:t>
        </w:r>
        <w:r w:rsidR="00D62E7E" w:rsidRPr="00D62E7E">
          <w:rPr>
            <w:rFonts w:ascii="Arial" w:hAnsi="Arial" w:cs="Arial"/>
            <w:noProof/>
            <w:webHidden/>
            <w:sz w:val="22"/>
            <w:szCs w:val="22"/>
          </w:rPr>
          <w:tab/>
        </w:r>
      </w:hyperlink>
      <w:r w:rsidR="00226A3E">
        <w:rPr>
          <w:rFonts w:ascii="Arial" w:hAnsi="Arial" w:cs="Arial"/>
          <w:noProof/>
          <w:sz w:val="22"/>
          <w:szCs w:val="22"/>
        </w:rPr>
        <w:t>2</w:t>
      </w:r>
      <w:r w:rsidR="00D01B75">
        <w:rPr>
          <w:rFonts w:ascii="Arial" w:hAnsi="Arial" w:cs="Arial"/>
          <w:noProof/>
          <w:sz w:val="22"/>
          <w:szCs w:val="22"/>
        </w:rPr>
        <w:t>7</w:t>
      </w:r>
    </w:p>
    <w:p w14:paraId="1F405680" w14:textId="65D724A6" w:rsidR="00D62E7E" w:rsidRPr="00D62E7E" w:rsidRDefault="001B5EEE">
      <w:pPr>
        <w:pStyle w:val="TOC2"/>
        <w:tabs>
          <w:tab w:val="right" w:leader="dot" w:pos="9350"/>
        </w:tabs>
        <w:rPr>
          <w:rFonts w:ascii="Arial" w:hAnsi="Arial" w:cs="Arial"/>
          <w:noProof/>
          <w:sz w:val="22"/>
          <w:szCs w:val="22"/>
        </w:rPr>
      </w:pPr>
      <w:hyperlink w:anchor="_Toc345418096" w:history="1">
        <w:r w:rsidR="00D62E7E" w:rsidRPr="00D62E7E">
          <w:rPr>
            <w:rStyle w:val="Hyperlink"/>
            <w:rFonts w:ascii="Arial" w:hAnsi="Arial" w:cs="Arial"/>
            <w:noProof/>
            <w:sz w:val="22"/>
            <w:szCs w:val="22"/>
          </w:rPr>
          <w:t>INSTRUCTION</w:t>
        </w:r>
        <w:r w:rsidR="00D62E7E" w:rsidRPr="00D62E7E">
          <w:rPr>
            <w:rFonts w:ascii="Arial" w:hAnsi="Arial" w:cs="Arial"/>
            <w:noProof/>
            <w:webHidden/>
            <w:sz w:val="22"/>
            <w:szCs w:val="22"/>
          </w:rPr>
          <w:tab/>
        </w:r>
      </w:hyperlink>
      <w:r w:rsidR="00226A3E">
        <w:rPr>
          <w:rFonts w:ascii="Arial" w:hAnsi="Arial" w:cs="Arial"/>
          <w:noProof/>
          <w:sz w:val="22"/>
          <w:szCs w:val="22"/>
        </w:rPr>
        <w:t>2</w:t>
      </w:r>
      <w:r w:rsidR="00D01B75">
        <w:rPr>
          <w:rFonts w:ascii="Arial" w:hAnsi="Arial" w:cs="Arial"/>
          <w:noProof/>
          <w:sz w:val="22"/>
          <w:szCs w:val="22"/>
        </w:rPr>
        <w:t>7</w:t>
      </w:r>
    </w:p>
    <w:p w14:paraId="0243333D" w14:textId="3EF05215" w:rsidR="00D62E7E" w:rsidRPr="00D62E7E" w:rsidRDefault="001B5EEE">
      <w:pPr>
        <w:pStyle w:val="TOC2"/>
        <w:tabs>
          <w:tab w:val="right" w:leader="dot" w:pos="9350"/>
        </w:tabs>
        <w:rPr>
          <w:rFonts w:ascii="Arial" w:hAnsi="Arial" w:cs="Arial"/>
          <w:noProof/>
          <w:sz w:val="22"/>
          <w:szCs w:val="22"/>
        </w:rPr>
      </w:pPr>
      <w:hyperlink w:anchor="_Toc345418097" w:history="1">
        <w:r w:rsidR="00D62E7E" w:rsidRPr="00D62E7E">
          <w:rPr>
            <w:rStyle w:val="Hyperlink"/>
            <w:rFonts w:ascii="Arial" w:hAnsi="Arial" w:cs="Arial"/>
            <w:noProof/>
            <w:sz w:val="22"/>
            <w:szCs w:val="22"/>
          </w:rPr>
          <w:t>Section A. Academic Freedom</w:t>
        </w:r>
        <w:r w:rsidR="00D62E7E" w:rsidRPr="00D62E7E">
          <w:rPr>
            <w:rFonts w:ascii="Arial" w:hAnsi="Arial" w:cs="Arial"/>
            <w:noProof/>
            <w:webHidden/>
            <w:sz w:val="22"/>
            <w:szCs w:val="22"/>
          </w:rPr>
          <w:tab/>
        </w:r>
      </w:hyperlink>
      <w:r w:rsidR="00D01B75">
        <w:rPr>
          <w:rFonts w:ascii="Arial" w:hAnsi="Arial" w:cs="Arial"/>
          <w:noProof/>
          <w:sz w:val="22"/>
          <w:szCs w:val="22"/>
        </w:rPr>
        <w:t>27</w:t>
      </w:r>
    </w:p>
    <w:p w14:paraId="67114A41" w14:textId="72A7FD86" w:rsidR="00D62E7E" w:rsidRPr="00D62E7E" w:rsidRDefault="001B5EEE">
      <w:pPr>
        <w:pStyle w:val="TOC2"/>
        <w:tabs>
          <w:tab w:val="right" w:leader="dot" w:pos="9350"/>
        </w:tabs>
        <w:rPr>
          <w:rFonts w:ascii="Arial" w:hAnsi="Arial" w:cs="Arial"/>
          <w:noProof/>
          <w:sz w:val="22"/>
          <w:szCs w:val="22"/>
        </w:rPr>
      </w:pPr>
      <w:hyperlink w:anchor="_Toc345418098" w:history="1">
        <w:r w:rsidR="00D62E7E" w:rsidRPr="00D62E7E">
          <w:rPr>
            <w:rStyle w:val="Hyperlink"/>
            <w:rFonts w:ascii="Arial" w:hAnsi="Arial" w:cs="Arial"/>
            <w:noProof/>
            <w:sz w:val="22"/>
            <w:szCs w:val="22"/>
          </w:rPr>
          <w:t>Section B. Work Loads and Class Size</w:t>
        </w:r>
        <w:r w:rsidR="00D62E7E" w:rsidRPr="00D62E7E">
          <w:rPr>
            <w:rFonts w:ascii="Arial" w:hAnsi="Arial" w:cs="Arial"/>
            <w:noProof/>
            <w:webHidden/>
            <w:sz w:val="22"/>
            <w:szCs w:val="22"/>
          </w:rPr>
          <w:tab/>
        </w:r>
      </w:hyperlink>
      <w:r w:rsidR="00226A3E">
        <w:rPr>
          <w:rFonts w:ascii="Arial" w:hAnsi="Arial" w:cs="Arial"/>
          <w:noProof/>
          <w:sz w:val="22"/>
          <w:szCs w:val="22"/>
        </w:rPr>
        <w:t>2</w:t>
      </w:r>
      <w:r w:rsidR="008753F8">
        <w:rPr>
          <w:rFonts w:ascii="Arial" w:hAnsi="Arial" w:cs="Arial"/>
          <w:noProof/>
          <w:sz w:val="22"/>
          <w:szCs w:val="22"/>
        </w:rPr>
        <w:t>7</w:t>
      </w:r>
    </w:p>
    <w:p w14:paraId="1D5A8811" w14:textId="2C4A0AC0" w:rsidR="00D62E7E" w:rsidRPr="00D62E7E" w:rsidRDefault="001B5EEE">
      <w:pPr>
        <w:pStyle w:val="TOC2"/>
        <w:tabs>
          <w:tab w:val="right" w:leader="dot" w:pos="9350"/>
        </w:tabs>
        <w:rPr>
          <w:rFonts w:ascii="Arial" w:hAnsi="Arial" w:cs="Arial"/>
          <w:noProof/>
          <w:sz w:val="22"/>
          <w:szCs w:val="22"/>
        </w:rPr>
      </w:pPr>
      <w:hyperlink w:anchor="_Toc345418104" w:history="1">
        <w:r w:rsidR="00D62E7E" w:rsidRPr="00D62E7E">
          <w:rPr>
            <w:rStyle w:val="Hyperlink"/>
            <w:rFonts w:ascii="Arial" w:hAnsi="Arial" w:cs="Arial"/>
            <w:noProof/>
            <w:sz w:val="22"/>
            <w:szCs w:val="22"/>
          </w:rPr>
          <w:t>Section C. IEP Payment</w:t>
        </w:r>
        <w:r w:rsidR="00D62E7E" w:rsidRPr="00D62E7E">
          <w:rPr>
            <w:rFonts w:ascii="Arial" w:hAnsi="Arial" w:cs="Arial"/>
            <w:noProof/>
            <w:webHidden/>
            <w:sz w:val="22"/>
            <w:szCs w:val="22"/>
          </w:rPr>
          <w:tab/>
        </w:r>
      </w:hyperlink>
      <w:r w:rsidR="00226A3E">
        <w:rPr>
          <w:rFonts w:ascii="Arial" w:hAnsi="Arial" w:cs="Arial"/>
          <w:noProof/>
          <w:sz w:val="22"/>
          <w:szCs w:val="22"/>
        </w:rPr>
        <w:t>2</w:t>
      </w:r>
      <w:r w:rsidR="008753F8">
        <w:rPr>
          <w:rFonts w:ascii="Arial" w:hAnsi="Arial" w:cs="Arial"/>
          <w:noProof/>
          <w:sz w:val="22"/>
          <w:szCs w:val="22"/>
        </w:rPr>
        <w:t>8</w:t>
      </w:r>
    </w:p>
    <w:p w14:paraId="3522C699" w14:textId="0BEA34D5" w:rsidR="00D62E7E" w:rsidRPr="00D62E7E" w:rsidRDefault="001B5EEE">
      <w:pPr>
        <w:pStyle w:val="TOC2"/>
        <w:tabs>
          <w:tab w:val="right" w:leader="dot" w:pos="9350"/>
        </w:tabs>
        <w:rPr>
          <w:rFonts w:ascii="Arial" w:hAnsi="Arial" w:cs="Arial"/>
          <w:noProof/>
          <w:sz w:val="22"/>
          <w:szCs w:val="22"/>
        </w:rPr>
      </w:pPr>
      <w:hyperlink w:anchor="_Toc345418105" w:history="1">
        <w:r w:rsidR="00D62E7E" w:rsidRPr="00D62E7E">
          <w:rPr>
            <w:rStyle w:val="Hyperlink"/>
            <w:rFonts w:ascii="Arial" w:hAnsi="Arial" w:cs="Arial"/>
            <w:noProof/>
            <w:sz w:val="22"/>
            <w:szCs w:val="22"/>
          </w:rPr>
          <w:t>Section D. Supplies, Materials and Equipment</w:t>
        </w:r>
        <w:r w:rsidR="00D62E7E" w:rsidRPr="00D62E7E">
          <w:rPr>
            <w:rFonts w:ascii="Arial" w:hAnsi="Arial" w:cs="Arial"/>
            <w:noProof/>
            <w:webHidden/>
            <w:sz w:val="22"/>
            <w:szCs w:val="22"/>
          </w:rPr>
          <w:tab/>
        </w:r>
      </w:hyperlink>
      <w:r w:rsidR="00226A3E">
        <w:rPr>
          <w:rFonts w:ascii="Arial" w:hAnsi="Arial" w:cs="Arial"/>
          <w:noProof/>
          <w:sz w:val="22"/>
          <w:szCs w:val="22"/>
        </w:rPr>
        <w:t>2</w:t>
      </w:r>
      <w:r w:rsidR="008753F8">
        <w:rPr>
          <w:rFonts w:ascii="Arial" w:hAnsi="Arial" w:cs="Arial"/>
          <w:noProof/>
          <w:sz w:val="22"/>
          <w:szCs w:val="22"/>
        </w:rPr>
        <w:t>8</w:t>
      </w:r>
    </w:p>
    <w:p w14:paraId="1229ADEE" w14:textId="2B5FA33D" w:rsidR="00D62E7E" w:rsidRPr="00D62E7E" w:rsidRDefault="001B5EEE">
      <w:pPr>
        <w:pStyle w:val="TOC2"/>
        <w:tabs>
          <w:tab w:val="right" w:leader="dot" w:pos="9350"/>
        </w:tabs>
        <w:rPr>
          <w:rFonts w:ascii="Arial" w:hAnsi="Arial" w:cs="Arial"/>
          <w:noProof/>
          <w:sz w:val="22"/>
          <w:szCs w:val="22"/>
        </w:rPr>
      </w:pPr>
      <w:hyperlink w:anchor="_Toc345418106" w:history="1">
        <w:r w:rsidR="00D62E7E" w:rsidRPr="00D62E7E">
          <w:rPr>
            <w:rStyle w:val="Hyperlink"/>
            <w:rFonts w:ascii="Arial" w:hAnsi="Arial" w:cs="Arial"/>
            <w:noProof/>
            <w:sz w:val="22"/>
            <w:szCs w:val="22"/>
          </w:rPr>
          <w:t>Section E. Student Discipline</w:t>
        </w:r>
        <w:r w:rsidR="00D62E7E" w:rsidRPr="00D62E7E">
          <w:rPr>
            <w:rFonts w:ascii="Arial" w:hAnsi="Arial" w:cs="Arial"/>
            <w:noProof/>
            <w:webHidden/>
            <w:sz w:val="22"/>
            <w:szCs w:val="22"/>
          </w:rPr>
          <w:tab/>
        </w:r>
      </w:hyperlink>
      <w:r w:rsidR="00226A3E">
        <w:rPr>
          <w:rFonts w:ascii="Arial" w:hAnsi="Arial" w:cs="Arial"/>
          <w:noProof/>
          <w:sz w:val="22"/>
          <w:szCs w:val="22"/>
        </w:rPr>
        <w:t>2</w:t>
      </w:r>
      <w:r w:rsidR="008753F8">
        <w:rPr>
          <w:rFonts w:ascii="Arial" w:hAnsi="Arial" w:cs="Arial"/>
          <w:noProof/>
          <w:sz w:val="22"/>
          <w:szCs w:val="22"/>
        </w:rPr>
        <w:t>8</w:t>
      </w:r>
    </w:p>
    <w:p w14:paraId="64024ED6" w14:textId="342A2E80" w:rsidR="00D62E7E" w:rsidRPr="00D62E7E" w:rsidRDefault="001B5EEE">
      <w:pPr>
        <w:pStyle w:val="TOC2"/>
        <w:tabs>
          <w:tab w:val="right" w:leader="dot" w:pos="9350"/>
        </w:tabs>
        <w:rPr>
          <w:rFonts w:ascii="Arial" w:hAnsi="Arial" w:cs="Arial"/>
          <w:noProof/>
          <w:sz w:val="22"/>
          <w:szCs w:val="22"/>
        </w:rPr>
      </w:pPr>
      <w:hyperlink w:anchor="_Toc345418107" w:history="1">
        <w:r w:rsidR="00D62E7E" w:rsidRPr="00D62E7E">
          <w:rPr>
            <w:rStyle w:val="Hyperlink"/>
            <w:rFonts w:ascii="Arial" w:hAnsi="Arial" w:cs="Arial"/>
            <w:noProof/>
            <w:sz w:val="22"/>
            <w:szCs w:val="22"/>
          </w:rPr>
          <w:t>Section F. Student Grades</w:t>
        </w:r>
        <w:r w:rsidR="00D62E7E" w:rsidRPr="00D62E7E">
          <w:rPr>
            <w:rFonts w:ascii="Arial" w:hAnsi="Arial" w:cs="Arial"/>
            <w:noProof/>
            <w:webHidden/>
            <w:sz w:val="22"/>
            <w:szCs w:val="22"/>
          </w:rPr>
          <w:tab/>
        </w:r>
        <w:r w:rsidR="00687B7A">
          <w:rPr>
            <w:rFonts w:ascii="Arial" w:hAnsi="Arial" w:cs="Arial"/>
            <w:noProof/>
            <w:webHidden/>
            <w:sz w:val="22"/>
            <w:szCs w:val="22"/>
          </w:rPr>
          <w:t>29</w:t>
        </w:r>
      </w:hyperlink>
    </w:p>
    <w:p w14:paraId="47975D9B" w14:textId="325BE499" w:rsidR="00D62E7E" w:rsidRPr="00D62E7E" w:rsidRDefault="001B5EEE">
      <w:pPr>
        <w:pStyle w:val="TOC2"/>
        <w:tabs>
          <w:tab w:val="right" w:leader="dot" w:pos="9350"/>
        </w:tabs>
        <w:rPr>
          <w:rFonts w:ascii="Arial" w:hAnsi="Arial" w:cs="Arial"/>
          <w:noProof/>
          <w:sz w:val="22"/>
          <w:szCs w:val="22"/>
        </w:rPr>
      </w:pPr>
      <w:hyperlink w:anchor="_Toc345418108" w:history="1">
        <w:r w:rsidR="00D62E7E" w:rsidRPr="00D62E7E">
          <w:rPr>
            <w:rStyle w:val="Hyperlink"/>
            <w:rFonts w:ascii="Arial" w:hAnsi="Arial" w:cs="Arial"/>
            <w:noProof/>
            <w:sz w:val="22"/>
            <w:szCs w:val="22"/>
          </w:rPr>
          <w:t>Section G. Preparation Time</w:t>
        </w:r>
        <w:r w:rsidR="00D62E7E" w:rsidRPr="00D62E7E">
          <w:rPr>
            <w:rFonts w:ascii="Arial" w:hAnsi="Arial" w:cs="Arial"/>
            <w:noProof/>
            <w:webHidden/>
            <w:sz w:val="22"/>
            <w:szCs w:val="22"/>
          </w:rPr>
          <w:tab/>
        </w:r>
        <w:r w:rsidR="00687B7A">
          <w:rPr>
            <w:rFonts w:ascii="Arial" w:hAnsi="Arial" w:cs="Arial"/>
            <w:noProof/>
            <w:webHidden/>
            <w:sz w:val="22"/>
            <w:szCs w:val="22"/>
          </w:rPr>
          <w:t>2</w:t>
        </w:r>
      </w:hyperlink>
      <w:r w:rsidR="00687B7A">
        <w:rPr>
          <w:rFonts w:ascii="Arial" w:hAnsi="Arial" w:cs="Arial"/>
          <w:noProof/>
          <w:sz w:val="22"/>
          <w:szCs w:val="22"/>
        </w:rPr>
        <w:t>9</w:t>
      </w:r>
    </w:p>
    <w:p w14:paraId="14EED270" w14:textId="1306616A" w:rsidR="00D62E7E" w:rsidRPr="00D62E7E" w:rsidRDefault="001B5EEE">
      <w:pPr>
        <w:pStyle w:val="TOC2"/>
        <w:tabs>
          <w:tab w:val="right" w:leader="dot" w:pos="9350"/>
        </w:tabs>
        <w:rPr>
          <w:rFonts w:ascii="Arial" w:hAnsi="Arial" w:cs="Arial"/>
          <w:noProof/>
          <w:sz w:val="22"/>
          <w:szCs w:val="22"/>
        </w:rPr>
      </w:pPr>
      <w:hyperlink w:anchor="_Toc345418109" w:history="1">
        <w:r w:rsidR="00D62E7E" w:rsidRPr="00D62E7E">
          <w:rPr>
            <w:rStyle w:val="Hyperlink"/>
            <w:rFonts w:ascii="Arial" w:hAnsi="Arial" w:cs="Arial"/>
            <w:noProof/>
            <w:sz w:val="22"/>
            <w:szCs w:val="22"/>
          </w:rPr>
          <w:t>Section H. Mentor Teachers</w:t>
        </w:r>
        <w:r w:rsidR="00D62E7E" w:rsidRPr="00D62E7E">
          <w:rPr>
            <w:rFonts w:ascii="Arial" w:hAnsi="Arial" w:cs="Arial"/>
            <w:noProof/>
            <w:webHidden/>
            <w:sz w:val="22"/>
            <w:szCs w:val="22"/>
          </w:rPr>
          <w:tab/>
        </w:r>
        <w:r w:rsidR="00687B7A">
          <w:rPr>
            <w:rFonts w:ascii="Arial" w:hAnsi="Arial" w:cs="Arial"/>
            <w:noProof/>
            <w:webHidden/>
            <w:sz w:val="22"/>
            <w:szCs w:val="22"/>
          </w:rPr>
          <w:t>2</w:t>
        </w:r>
      </w:hyperlink>
      <w:r w:rsidR="00687B7A">
        <w:rPr>
          <w:rFonts w:ascii="Arial" w:hAnsi="Arial" w:cs="Arial"/>
          <w:noProof/>
          <w:sz w:val="22"/>
          <w:szCs w:val="22"/>
        </w:rPr>
        <w:t>9</w:t>
      </w:r>
    </w:p>
    <w:p w14:paraId="290BBEF9" w14:textId="368008A9" w:rsidR="00D62E7E" w:rsidRPr="00D62E7E" w:rsidRDefault="001B5EEE">
      <w:pPr>
        <w:pStyle w:val="TOC2"/>
        <w:tabs>
          <w:tab w:val="right" w:leader="dot" w:pos="9350"/>
        </w:tabs>
        <w:rPr>
          <w:rFonts w:ascii="Arial" w:hAnsi="Arial" w:cs="Arial"/>
          <w:noProof/>
          <w:sz w:val="22"/>
          <w:szCs w:val="22"/>
        </w:rPr>
      </w:pPr>
      <w:hyperlink w:anchor="_Toc345418110" w:history="1">
        <w:r w:rsidR="00EF0C94">
          <w:rPr>
            <w:rStyle w:val="Hyperlink"/>
            <w:rFonts w:ascii="Arial" w:hAnsi="Arial" w:cs="Arial"/>
            <w:noProof/>
            <w:sz w:val="22"/>
            <w:szCs w:val="22"/>
          </w:rPr>
          <w:t>Section I</w:t>
        </w:r>
        <w:r w:rsidR="00D62E7E" w:rsidRPr="00D62E7E">
          <w:rPr>
            <w:rStyle w:val="Hyperlink"/>
            <w:rFonts w:ascii="Arial" w:hAnsi="Arial" w:cs="Arial"/>
            <w:noProof/>
            <w:sz w:val="22"/>
            <w:szCs w:val="22"/>
          </w:rPr>
          <w:t>.</w:t>
        </w:r>
        <w:r w:rsidR="00C24B65">
          <w:rPr>
            <w:rStyle w:val="Hyperlink"/>
            <w:rFonts w:ascii="Arial" w:hAnsi="Arial" w:cs="Arial"/>
            <w:noProof/>
            <w:sz w:val="22"/>
            <w:szCs w:val="22"/>
          </w:rPr>
          <w:t xml:space="preserve"> </w:t>
        </w:r>
        <w:r w:rsidR="00D62E7E" w:rsidRPr="00D62E7E">
          <w:rPr>
            <w:rStyle w:val="Hyperlink"/>
            <w:rFonts w:ascii="Arial" w:hAnsi="Arial" w:cs="Arial"/>
            <w:noProof/>
            <w:sz w:val="22"/>
            <w:szCs w:val="22"/>
          </w:rPr>
          <w:t xml:space="preserve"> Referrals</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687B7A">
        <w:rPr>
          <w:rFonts w:ascii="Arial" w:hAnsi="Arial" w:cs="Arial"/>
          <w:noProof/>
          <w:sz w:val="22"/>
          <w:szCs w:val="22"/>
        </w:rPr>
        <w:t>0</w:t>
      </w:r>
    </w:p>
    <w:p w14:paraId="42AA1758" w14:textId="6A193B97" w:rsidR="00D62E7E" w:rsidRPr="00D62E7E" w:rsidRDefault="001B5EEE">
      <w:pPr>
        <w:pStyle w:val="TOC2"/>
        <w:tabs>
          <w:tab w:val="right" w:leader="dot" w:pos="9350"/>
        </w:tabs>
        <w:rPr>
          <w:rFonts w:ascii="Arial" w:hAnsi="Arial" w:cs="Arial"/>
          <w:noProof/>
          <w:sz w:val="22"/>
          <w:szCs w:val="22"/>
        </w:rPr>
      </w:pPr>
      <w:hyperlink w:anchor="_Toc345418111" w:history="1">
        <w:r w:rsidR="00D62E7E" w:rsidRPr="00D62E7E">
          <w:rPr>
            <w:rStyle w:val="Hyperlink"/>
            <w:rFonts w:ascii="Arial" w:hAnsi="Arial" w:cs="Arial"/>
            <w:noProof/>
            <w:sz w:val="22"/>
            <w:szCs w:val="22"/>
          </w:rPr>
          <w:t xml:space="preserve">Section </w:t>
        </w:r>
        <w:r w:rsidR="00EF0C94">
          <w:rPr>
            <w:rStyle w:val="Hyperlink"/>
            <w:rFonts w:ascii="Arial" w:hAnsi="Arial" w:cs="Arial"/>
            <w:noProof/>
            <w:sz w:val="22"/>
            <w:szCs w:val="22"/>
          </w:rPr>
          <w:t>J</w:t>
        </w:r>
        <w:r w:rsidR="00D62E7E" w:rsidRPr="00D62E7E">
          <w:rPr>
            <w:rStyle w:val="Hyperlink"/>
            <w:rFonts w:ascii="Arial" w:hAnsi="Arial" w:cs="Arial"/>
            <w:noProof/>
            <w:sz w:val="22"/>
            <w:szCs w:val="22"/>
          </w:rPr>
          <w:t>. Late Start</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687B7A">
        <w:rPr>
          <w:rFonts w:ascii="Arial" w:hAnsi="Arial" w:cs="Arial"/>
          <w:noProof/>
          <w:sz w:val="22"/>
          <w:szCs w:val="22"/>
        </w:rPr>
        <w:t>0</w:t>
      </w:r>
    </w:p>
    <w:p w14:paraId="124E705A" w14:textId="77777777" w:rsidR="00D62E7E" w:rsidRPr="00D62E7E" w:rsidRDefault="00D62E7E">
      <w:pPr>
        <w:pStyle w:val="TOC2"/>
        <w:tabs>
          <w:tab w:val="right" w:leader="dot" w:pos="9350"/>
        </w:tabs>
        <w:rPr>
          <w:rStyle w:val="Hyperlink"/>
          <w:rFonts w:ascii="Arial" w:hAnsi="Arial" w:cs="Arial"/>
          <w:noProof/>
          <w:sz w:val="22"/>
          <w:szCs w:val="22"/>
        </w:rPr>
      </w:pPr>
    </w:p>
    <w:p w14:paraId="6638D6F4" w14:textId="00A2EC57" w:rsidR="00D62E7E" w:rsidRPr="00D62E7E" w:rsidRDefault="001B5EEE">
      <w:pPr>
        <w:pStyle w:val="TOC2"/>
        <w:tabs>
          <w:tab w:val="right" w:leader="dot" w:pos="9350"/>
        </w:tabs>
        <w:rPr>
          <w:rFonts w:ascii="Arial" w:hAnsi="Arial" w:cs="Arial"/>
          <w:noProof/>
          <w:sz w:val="22"/>
          <w:szCs w:val="22"/>
        </w:rPr>
      </w:pPr>
      <w:hyperlink w:anchor="_Toc345418112" w:history="1">
        <w:r w:rsidR="00D62E7E" w:rsidRPr="00D62E7E">
          <w:rPr>
            <w:rStyle w:val="Hyperlink"/>
            <w:rFonts w:ascii="Arial" w:hAnsi="Arial" w:cs="Arial"/>
            <w:noProof/>
            <w:sz w:val="22"/>
            <w:szCs w:val="22"/>
          </w:rPr>
          <w:t>ARTICLE VII</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4D13C0">
        <w:rPr>
          <w:rFonts w:ascii="Arial" w:hAnsi="Arial" w:cs="Arial"/>
          <w:noProof/>
          <w:sz w:val="22"/>
          <w:szCs w:val="22"/>
        </w:rPr>
        <w:t>1</w:t>
      </w:r>
    </w:p>
    <w:p w14:paraId="2D9B3991" w14:textId="2214C700" w:rsidR="00D62E7E" w:rsidRPr="00D62E7E" w:rsidRDefault="001B5EEE">
      <w:pPr>
        <w:pStyle w:val="TOC2"/>
        <w:tabs>
          <w:tab w:val="right" w:leader="dot" w:pos="9350"/>
        </w:tabs>
        <w:rPr>
          <w:rFonts w:ascii="Arial" w:hAnsi="Arial" w:cs="Arial"/>
          <w:noProof/>
          <w:sz w:val="22"/>
          <w:szCs w:val="22"/>
        </w:rPr>
      </w:pPr>
      <w:hyperlink w:anchor="_Toc345418113" w:history="1">
        <w:r w:rsidR="00D62E7E" w:rsidRPr="00D62E7E">
          <w:rPr>
            <w:rStyle w:val="Hyperlink"/>
            <w:rFonts w:ascii="Arial" w:hAnsi="Arial" w:cs="Arial"/>
            <w:noProof/>
            <w:sz w:val="22"/>
            <w:szCs w:val="22"/>
          </w:rPr>
          <w:t>LEAVES</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4D13C0">
        <w:rPr>
          <w:rFonts w:ascii="Arial" w:hAnsi="Arial" w:cs="Arial"/>
          <w:noProof/>
          <w:sz w:val="22"/>
          <w:szCs w:val="22"/>
        </w:rPr>
        <w:t>1</w:t>
      </w:r>
    </w:p>
    <w:p w14:paraId="36FC2ADF" w14:textId="689DE777" w:rsidR="00D62E7E" w:rsidRPr="00D62E7E" w:rsidRDefault="001B5EEE">
      <w:pPr>
        <w:pStyle w:val="TOC2"/>
        <w:tabs>
          <w:tab w:val="right" w:leader="dot" w:pos="9350"/>
        </w:tabs>
        <w:rPr>
          <w:rFonts w:ascii="Arial" w:hAnsi="Arial" w:cs="Arial"/>
          <w:noProof/>
          <w:sz w:val="22"/>
          <w:szCs w:val="22"/>
        </w:rPr>
      </w:pPr>
      <w:hyperlink w:anchor="_Toc345418114" w:history="1">
        <w:r w:rsidR="00D62E7E" w:rsidRPr="00D62E7E">
          <w:rPr>
            <w:rStyle w:val="Hyperlink"/>
            <w:rFonts w:ascii="Arial" w:hAnsi="Arial" w:cs="Arial"/>
            <w:noProof/>
            <w:sz w:val="22"/>
            <w:szCs w:val="22"/>
          </w:rPr>
          <w:t>Section A. Sick Leave</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4D13C0">
        <w:rPr>
          <w:rFonts w:ascii="Arial" w:hAnsi="Arial" w:cs="Arial"/>
          <w:noProof/>
          <w:sz w:val="22"/>
          <w:szCs w:val="22"/>
        </w:rPr>
        <w:t>1</w:t>
      </w:r>
    </w:p>
    <w:p w14:paraId="03057386" w14:textId="15BB4ED5" w:rsidR="00D62E7E" w:rsidRPr="00D62E7E" w:rsidRDefault="001B5EEE">
      <w:pPr>
        <w:pStyle w:val="TOC2"/>
        <w:tabs>
          <w:tab w:val="right" w:leader="dot" w:pos="9350"/>
        </w:tabs>
        <w:rPr>
          <w:rFonts w:ascii="Arial" w:hAnsi="Arial" w:cs="Arial"/>
          <w:noProof/>
          <w:sz w:val="22"/>
          <w:szCs w:val="22"/>
        </w:rPr>
      </w:pPr>
      <w:hyperlink w:anchor="_Toc345418115" w:history="1">
        <w:r w:rsidR="00414642">
          <w:rPr>
            <w:rStyle w:val="Hyperlink"/>
            <w:rFonts w:ascii="Arial" w:hAnsi="Arial" w:cs="Arial"/>
            <w:noProof/>
            <w:sz w:val="22"/>
            <w:szCs w:val="22"/>
          </w:rPr>
          <w:t xml:space="preserve">Section B. </w:t>
        </w:r>
        <w:r w:rsidR="00D62E7E" w:rsidRPr="00D62E7E">
          <w:rPr>
            <w:rStyle w:val="Hyperlink"/>
            <w:rFonts w:ascii="Arial" w:hAnsi="Arial" w:cs="Arial"/>
            <w:noProof/>
            <w:sz w:val="22"/>
            <w:szCs w:val="22"/>
          </w:rPr>
          <w:t>Sick Leave Sharing</w:t>
        </w:r>
        <w:r w:rsidR="0035693A">
          <w:rPr>
            <w:rStyle w:val="Hyperlink"/>
            <w:rFonts w:ascii="Arial" w:hAnsi="Arial" w:cs="Arial"/>
            <w:noProof/>
            <w:sz w:val="22"/>
            <w:szCs w:val="22"/>
          </w:rPr>
          <w:t xml:space="preserve"> and Bank</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4D13C0">
        <w:rPr>
          <w:rFonts w:ascii="Arial" w:hAnsi="Arial" w:cs="Arial"/>
          <w:noProof/>
          <w:sz w:val="22"/>
          <w:szCs w:val="22"/>
        </w:rPr>
        <w:t>1</w:t>
      </w:r>
    </w:p>
    <w:p w14:paraId="032D8C3D" w14:textId="2768A59C" w:rsidR="00D62E7E" w:rsidRPr="00D62E7E" w:rsidRDefault="001B5EEE">
      <w:pPr>
        <w:pStyle w:val="TOC2"/>
        <w:tabs>
          <w:tab w:val="right" w:leader="dot" w:pos="9350"/>
        </w:tabs>
        <w:rPr>
          <w:rFonts w:ascii="Arial" w:hAnsi="Arial" w:cs="Arial"/>
          <w:noProof/>
          <w:sz w:val="22"/>
          <w:szCs w:val="22"/>
        </w:rPr>
      </w:pPr>
      <w:hyperlink w:anchor="_Toc345418116" w:history="1">
        <w:r w:rsidR="00D62E7E" w:rsidRPr="00D62E7E">
          <w:rPr>
            <w:rStyle w:val="Hyperlink"/>
            <w:rFonts w:ascii="Arial" w:hAnsi="Arial" w:cs="Arial"/>
            <w:noProof/>
            <w:sz w:val="22"/>
            <w:szCs w:val="22"/>
          </w:rPr>
          <w:t>Section C. Extended Emergency Leave</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4D13C0">
        <w:rPr>
          <w:rFonts w:ascii="Arial" w:hAnsi="Arial" w:cs="Arial"/>
          <w:noProof/>
          <w:sz w:val="22"/>
          <w:szCs w:val="22"/>
        </w:rPr>
        <w:t>3</w:t>
      </w:r>
    </w:p>
    <w:p w14:paraId="0569A841" w14:textId="20769099" w:rsidR="00D62E7E" w:rsidRPr="00D62E7E" w:rsidRDefault="001B5EEE">
      <w:pPr>
        <w:pStyle w:val="TOC2"/>
        <w:tabs>
          <w:tab w:val="right" w:leader="dot" w:pos="9350"/>
        </w:tabs>
        <w:rPr>
          <w:rFonts w:ascii="Arial" w:hAnsi="Arial" w:cs="Arial"/>
          <w:noProof/>
          <w:sz w:val="22"/>
          <w:szCs w:val="22"/>
        </w:rPr>
      </w:pPr>
      <w:hyperlink w:anchor="_Toc345418117" w:history="1">
        <w:r w:rsidR="00D62E7E" w:rsidRPr="00D62E7E">
          <w:rPr>
            <w:rStyle w:val="Hyperlink"/>
            <w:rFonts w:ascii="Arial" w:hAnsi="Arial" w:cs="Arial"/>
            <w:noProof/>
            <w:sz w:val="22"/>
            <w:szCs w:val="22"/>
          </w:rPr>
          <w:t>Section D. Bereavement Leave</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4D13C0">
        <w:rPr>
          <w:rFonts w:ascii="Arial" w:hAnsi="Arial" w:cs="Arial"/>
          <w:noProof/>
          <w:sz w:val="22"/>
          <w:szCs w:val="22"/>
        </w:rPr>
        <w:t>3</w:t>
      </w:r>
    </w:p>
    <w:p w14:paraId="4168708B" w14:textId="3AB46B6D" w:rsidR="00D62E7E" w:rsidRPr="00D62E7E" w:rsidRDefault="001B5EEE">
      <w:pPr>
        <w:pStyle w:val="TOC2"/>
        <w:tabs>
          <w:tab w:val="right" w:leader="dot" w:pos="9350"/>
        </w:tabs>
        <w:rPr>
          <w:rFonts w:ascii="Arial" w:hAnsi="Arial" w:cs="Arial"/>
          <w:noProof/>
          <w:sz w:val="22"/>
          <w:szCs w:val="22"/>
        </w:rPr>
      </w:pPr>
      <w:hyperlink w:anchor="_Toc345418118" w:history="1">
        <w:r w:rsidR="00D62E7E" w:rsidRPr="00D62E7E">
          <w:rPr>
            <w:rStyle w:val="Hyperlink"/>
            <w:rFonts w:ascii="Arial" w:hAnsi="Arial" w:cs="Arial"/>
            <w:noProof/>
            <w:sz w:val="22"/>
            <w:szCs w:val="22"/>
          </w:rPr>
          <w:t>Section E. Personal Leave</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4D13C0">
        <w:rPr>
          <w:rFonts w:ascii="Arial" w:hAnsi="Arial" w:cs="Arial"/>
          <w:noProof/>
          <w:sz w:val="22"/>
          <w:szCs w:val="22"/>
        </w:rPr>
        <w:t>3</w:t>
      </w:r>
    </w:p>
    <w:p w14:paraId="5EB259C7" w14:textId="68AC381E" w:rsidR="00D62E7E" w:rsidRPr="00D62E7E" w:rsidRDefault="001B5EEE">
      <w:pPr>
        <w:pStyle w:val="TOC2"/>
        <w:tabs>
          <w:tab w:val="right" w:leader="dot" w:pos="9350"/>
        </w:tabs>
        <w:rPr>
          <w:rFonts w:ascii="Arial" w:hAnsi="Arial" w:cs="Arial"/>
          <w:noProof/>
          <w:sz w:val="22"/>
          <w:szCs w:val="22"/>
        </w:rPr>
      </w:pPr>
      <w:hyperlink w:anchor="_Toc345418119" w:history="1">
        <w:r w:rsidR="00D62E7E" w:rsidRPr="00D62E7E">
          <w:rPr>
            <w:rStyle w:val="Hyperlink"/>
            <w:rFonts w:ascii="Arial" w:hAnsi="Arial" w:cs="Arial"/>
            <w:noProof/>
            <w:sz w:val="22"/>
            <w:szCs w:val="22"/>
          </w:rPr>
          <w:t>Section F. Professional Leave</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4D13C0">
        <w:rPr>
          <w:rFonts w:ascii="Arial" w:hAnsi="Arial" w:cs="Arial"/>
          <w:noProof/>
          <w:sz w:val="22"/>
          <w:szCs w:val="22"/>
        </w:rPr>
        <w:t>3</w:t>
      </w:r>
    </w:p>
    <w:p w14:paraId="7B2B0CBE" w14:textId="331533A2" w:rsidR="00D62E7E" w:rsidRPr="00D62E7E" w:rsidRDefault="001B5EEE">
      <w:pPr>
        <w:pStyle w:val="TOC2"/>
        <w:tabs>
          <w:tab w:val="right" w:leader="dot" w:pos="9350"/>
        </w:tabs>
        <w:rPr>
          <w:rFonts w:ascii="Arial" w:hAnsi="Arial" w:cs="Arial"/>
          <w:noProof/>
          <w:sz w:val="22"/>
          <w:szCs w:val="22"/>
        </w:rPr>
      </w:pPr>
      <w:hyperlink w:anchor="_Toc345418120" w:history="1">
        <w:r w:rsidR="00D62E7E" w:rsidRPr="00D62E7E">
          <w:rPr>
            <w:rStyle w:val="Hyperlink"/>
            <w:rFonts w:ascii="Arial" w:hAnsi="Arial" w:cs="Arial"/>
            <w:noProof/>
            <w:sz w:val="22"/>
            <w:szCs w:val="22"/>
          </w:rPr>
          <w:t>Section G. Association Leave</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C46618">
        <w:rPr>
          <w:rFonts w:ascii="Arial" w:hAnsi="Arial" w:cs="Arial"/>
          <w:noProof/>
          <w:sz w:val="22"/>
          <w:szCs w:val="22"/>
        </w:rPr>
        <w:t>4</w:t>
      </w:r>
    </w:p>
    <w:p w14:paraId="3D94D2FA" w14:textId="49A76EDD" w:rsidR="00D62E7E" w:rsidRPr="00D62E7E" w:rsidRDefault="001B5EEE">
      <w:pPr>
        <w:pStyle w:val="TOC2"/>
        <w:tabs>
          <w:tab w:val="right" w:leader="dot" w:pos="9350"/>
        </w:tabs>
        <w:rPr>
          <w:rFonts w:ascii="Arial" w:hAnsi="Arial" w:cs="Arial"/>
          <w:noProof/>
          <w:sz w:val="22"/>
          <w:szCs w:val="22"/>
        </w:rPr>
      </w:pPr>
      <w:hyperlink w:anchor="_Toc345418121" w:history="1">
        <w:r w:rsidR="00D62E7E" w:rsidRPr="00D62E7E">
          <w:rPr>
            <w:rStyle w:val="Hyperlink"/>
            <w:rFonts w:ascii="Arial" w:hAnsi="Arial" w:cs="Arial"/>
            <w:noProof/>
            <w:sz w:val="22"/>
            <w:szCs w:val="22"/>
          </w:rPr>
          <w:t>Section H. Long Term Leave of Absence</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C46618">
        <w:rPr>
          <w:rFonts w:ascii="Arial" w:hAnsi="Arial" w:cs="Arial"/>
          <w:noProof/>
          <w:sz w:val="22"/>
          <w:szCs w:val="22"/>
        </w:rPr>
        <w:t>4</w:t>
      </w:r>
    </w:p>
    <w:p w14:paraId="116EA7B3" w14:textId="4CD6EF71" w:rsidR="00D62E7E" w:rsidRDefault="001B5EEE">
      <w:pPr>
        <w:pStyle w:val="TOC2"/>
        <w:tabs>
          <w:tab w:val="right" w:leader="dot" w:pos="9350"/>
        </w:tabs>
        <w:rPr>
          <w:rFonts w:ascii="Arial" w:hAnsi="Arial" w:cs="Arial"/>
          <w:noProof/>
          <w:sz w:val="22"/>
          <w:szCs w:val="22"/>
        </w:rPr>
      </w:pPr>
      <w:hyperlink w:anchor="_Toc345418122" w:history="1">
        <w:r w:rsidR="00D62E7E" w:rsidRPr="00D62E7E">
          <w:rPr>
            <w:rStyle w:val="Hyperlink"/>
            <w:rFonts w:ascii="Arial" w:hAnsi="Arial" w:cs="Arial"/>
            <w:noProof/>
            <w:sz w:val="22"/>
            <w:szCs w:val="22"/>
          </w:rPr>
          <w:t xml:space="preserve">Section I.  </w:t>
        </w:r>
        <w:r w:rsidR="00622DE4">
          <w:rPr>
            <w:rStyle w:val="Hyperlink"/>
            <w:rFonts w:ascii="Arial" w:hAnsi="Arial" w:cs="Arial"/>
            <w:noProof/>
            <w:sz w:val="22"/>
            <w:szCs w:val="22"/>
          </w:rPr>
          <w:t xml:space="preserve"> </w:t>
        </w:r>
        <w:r w:rsidR="00D62E7E" w:rsidRPr="00D62E7E">
          <w:rPr>
            <w:rStyle w:val="Hyperlink"/>
            <w:rFonts w:ascii="Arial" w:hAnsi="Arial" w:cs="Arial"/>
            <w:noProof/>
            <w:sz w:val="22"/>
            <w:szCs w:val="22"/>
          </w:rPr>
          <w:t>Family and Disability Leave</w:t>
        </w:r>
        <w:r w:rsidR="00934200">
          <w:rPr>
            <w:rStyle w:val="Hyperlink"/>
            <w:rFonts w:ascii="Arial" w:hAnsi="Arial" w:cs="Arial"/>
            <w:noProof/>
            <w:sz w:val="22"/>
            <w:szCs w:val="22"/>
          </w:rPr>
          <w:t xml:space="preserve"> &amp; WA State Family Leave</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C46618">
        <w:rPr>
          <w:rFonts w:ascii="Arial" w:hAnsi="Arial" w:cs="Arial"/>
          <w:noProof/>
          <w:sz w:val="22"/>
          <w:szCs w:val="22"/>
        </w:rPr>
        <w:t>4</w:t>
      </w:r>
    </w:p>
    <w:p w14:paraId="646F1C12" w14:textId="6CACA9E6" w:rsidR="00934200" w:rsidRDefault="00934200" w:rsidP="00934200">
      <w:pPr>
        <w:rPr>
          <w:rFonts w:ascii="Arial" w:hAnsi="Arial" w:cs="Arial"/>
          <w:sz w:val="22"/>
          <w:szCs w:val="22"/>
        </w:rPr>
      </w:pPr>
      <w:r>
        <w:t xml:space="preserve">    </w:t>
      </w:r>
      <w:r w:rsidRPr="00934200">
        <w:rPr>
          <w:rFonts w:ascii="Arial" w:hAnsi="Arial" w:cs="Arial"/>
          <w:sz w:val="22"/>
          <w:szCs w:val="22"/>
        </w:rPr>
        <w:t xml:space="preserve">Section J. </w:t>
      </w:r>
      <w:r w:rsidR="00622DE4">
        <w:rPr>
          <w:rFonts w:ascii="Arial" w:hAnsi="Arial" w:cs="Arial"/>
          <w:sz w:val="22"/>
          <w:szCs w:val="22"/>
        </w:rPr>
        <w:t xml:space="preserve"> </w:t>
      </w:r>
      <w:r w:rsidRPr="00934200">
        <w:rPr>
          <w:rFonts w:ascii="Arial" w:hAnsi="Arial" w:cs="Arial"/>
          <w:sz w:val="22"/>
          <w:szCs w:val="22"/>
        </w:rPr>
        <w:t>Washington Paid Family Leave</w:t>
      </w:r>
      <w:r>
        <w:rPr>
          <w:rFonts w:ascii="Arial" w:hAnsi="Arial" w:cs="Arial"/>
          <w:sz w:val="22"/>
          <w:szCs w:val="22"/>
        </w:rPr>
        <w:t>………………………………………………………...3</w:t>
      </w:r>
      <w:r w:rsidR="00C46618">
        <w:rPr>
          <w:rFonts w:ascii="Arial" w:hAnsi="Arial" w:cs="Arial"/>
          <w:sz w:val="22"/>
          <w:szCs w:val="22"/>
        </w:rPr>
        <w:t>5</w:t>
      </w:r>
    </w:p>
    <w:p w14:paraId="699FC63E" w14:textId="77777777" w:rsidR="001A2C94" w:rsidRDefault="00B81363" w:rsidP="00934200">
      <w:pPr>
        <w:rPr>
          <w:rFonts w:ascii="Arial" w:hAnsi="Arial" w:cs="Arial"/>
          <w:sz w:val="22"/>
          <w:szCs w:val="22"/>
        </w:rPr>
      </w:pPr>
      <w:r>
        <w:rPr>
          <w:rFonts w:ascii="Arial" w:hAnsi="Arial" w:cs="Arial"/>
          <w:sz w:val="22"/>
          <w:szCs w:val="22"/>
        </w:rPr>
        <w:t xml:space="preserve">    </w:t>
      </w:r>
      <w:r w:rsidR="00851CA8">
        <w:rPr>
          <w:rFonts w:ascii="Arial" w:hAnsi="Arial" w:cs="Arial"/>
          <w:sz w:val="22"/>
          <w:szCs w:val="22"/>
        </w:rPr>
        <w:t>Section K.</w:t>
      </w:r>
      <w:r w:rsidR="00622DE4">
        <w:rPr>
          <w:rFonts w:ascii="Arial" w:hAnsi="Arial" w:cs="Arial"/>
          <w:sz w:val="22"/>
          <w:szCs w:val="22"/>
        </w:rPr>
        <w:t xml:space="preserve"> Faith and Conscience Leave …………………………………………………………..</w:t>
      </w:r>
      <w:r w:rsidR="001A2C94">
        <w:rPr>
          <w:rFonts w:ascii="Arial" w:hAnsi="Arial" w:cs="Arial"/>
          <w:sz w:val="22"/>
          <w:szCs w:val="22"/>
        </w:rPr>
        <w:t>36</w:t>
      </w:r>
    </w:p>
    <w:p w14:paraId="49C46D96" w14:textId="77777777" w:rsidR="001A2C94" w:rsidRDefault="001A2C94" w:rsidP="00934200">
      <w:pPr>
        <w:rPr>
          <w:rFonts w:ascii="Arial" w:hAnsi="Arial" w:cs="Arial"/>
          <w:sz w:val="22"/>
          <w:szCs w:val="22"/>
        </w:rPr>
      </w:pPr>
      <w:r>
        <w:rPr>
          <w:rFonts w:ascii="Arial" w:hAnsi="Arial" w:cs="Arial"/>
          <w:sz w:val="22"/>
          <w:szCs w:val="22"/>
        </w:rPr>
        <w:t xml:space="preserve">    Section L. Domestic Violence Leave ………………………………………………………………36</w:t>
      </w:r>
      <w:r w:rsidR="00851CA8">
        <w:rPr>
          <w:rFonts w:ascii="Arial" w:hAnsi="Arial" w:cs="Arial"/>
          <w:sz w:val="22"/>
          <w:szCs w:val="22"/>
        </w:rPr>
        <w:t xml:space="preserve"> </w:t>
      </w:r>
    </w:p>
    <w:p w14:paraId="6854E6CD" w14:textId="3514424E" w:rsidR="00292293" w:rsidRDefault="001A2C94" w:rsidP="00934200">
      <w:pPr>
        <w:rPr>
          <w:rFonts w:ascii="Arial" w:hAnsi="Arial" w:cs="Arial"/>
          <w:sz w:val="22"/>
          <w:szCs w:val="22"/>
        </w:rPr>
      </w:pPr>
      <w:r>
        <w:rPr>
          <w:rFonts w:ascii="Arial" w:hAnsi="Arial" w:cs="Arial"/>
          <w:sz w:val="22"/>
          <w:szCs w:val="22"/>
        </w:rPr>
        <w:t xml:space="preserve">    Section M. Military Leave …………………………………………………………………………</w:t>
      </w:r>
      <w:r w:rsidR="00292293">
        <w:rPr>
          <w:rFonts w:ascii="Arial" w:hAnsi="Arial" w:cs="Arial"/>
          <w:sz w:val="22"/>
          <w:szCs w:val="22"/>
        </w:rPr>
        <w:t>…</w:t>
      </w:r>
      <w:r>
        <w:rPr>
          <w:rFonts w:ascii="Arial" w:hAnsi="Arial" w:cs="Arial"/>
          <w:sz w:val="22"/>
          <w:szCs w:val="22"/>
        </w:rPr>
        <w:t>36</w:t>
      </w:r>
    </w:p>
    <w:p w14:paraId="235A789A" w14:textId="422F1BDB" w:rsidR="00B81363" w:rsidRPr="00934200" w:rsidRDefault="00292293" w:rsidP="00934200">
      <w:pPr>
        <w:rPr>
          <w:rFonts w:ascii="Arial" w:hAnsi="Arial" w:cs="Arial"/>
          <w:sz w:val="22"/>
          <w:szCs w:val="22"/>
        </w:rPr>
      </w:pPr>
      <w:r>
        <w:rPr>
          <w:rFonts w:ascii="Arial" w:hAnsi="Arial" w:cs="Arial"/>
          <w:sz w:val="22"/>
          <w:szCs w:val="22"/>
        </w:rPr>
        <w:t xml:space="preserve">    Section N. Court Appearance Leave ………………………………………………………………36</w:t>
      </w:r>
      <w:r w:rsidR="00851CA8">
        <w:rPr>
          <w:rFonts w:ascii="Arial" w:hAnsi="Arial" w:cs="Arial"/>
          <w:sz w:val="22"/>
          <w:szCs w:val="22"/>
        </w:rPr>
        <w:t xml:space="preserve"> </w:t>
      </w:r>
    </w:p>
    <w:p w14:paraId="5D244090" w14:textId="77777777" w:rsidR="00D62E7E" w:rsidRPr="00D62E7E" w:rsidRDefault="00D62E7E">
      <w:pPr>
        <w:pStyle w:val="TOC2"/>
        <w:tabs>
          <w:tab w:val="right" w:leader="dot" w:pos="9350"/>
        </w:tabs>
        <w:rPr>
          <w:rStyle w:val="Hyperlink"/>
          <w:rFonts w:ascii="Arial" w:hAnsi="Arial" w:cs="Arial"/>
          <w:noProof/>
          <w:sz w:val="22"/>
          <w:szCs w:val="22"/>
        </w:rPr>
      </w:pPr>
    </w:p>
    <w:p w14:paraId="52CDB98A" w14:textId="4B7B50E3" w:rsidR="00D62E7E" w:rsidRPr="00D62E7E" w:rsidRDefault="001B5EEE">
      <w:pPr>
        <w:pStyle w:val="TOC2"/>
        <w:tabs>
          <w:tab w:val="right" w:leader="dot" w:pos="9350"/>
        </w:tabs>
        <w:rPr>
          <w:rFonts w:ascii="Arial" w:hAnsi="Arial" w:cs="Arial"/>
          <w:noProof/>
          <w:sz w:val="22"/>
          <w:szCs w:val="22"/>
        </w:rPr>
      </w:pPr>
      <w:hyperlink w:anchor="_Toc345418123" w:history="1">
        <w:r w:rsidR="00D62E7E" w:rsidRPr="00D62E7E">
          <w:rPr>
            <w:rStyle w:val="Hyperlink"/>
            <w:rFonts w:ascii="Arial" w:hAnsi="Arial" w:cs="Arial"/>
            <w:noProof/>
            <w:sz w:val="22"/>
            <w:szCs w:val="22"/>
          </w:rPr>
          <w:t>ARTICLE VIII</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934200">
        <w:rPr>
          <w:rFonts w:ascii="Arial" w:hAnsi="Arial" w:cs="Arial"/>
          <w:noProof/>
          <w:sz w:val="22"/>
          <w:szCs w:val="22"/>
        </w:rPr>
        <w:t>7</w:t>
      </w:r>
    </w:p>
    <w:p w14:paraId="3953CC2F" w14:textId="6F9B84FF" w:rsidR="00D62E7E" w:rsidRPr="00D62E7E" w:rsidRDefault="001B5EEE">
      <w:pPr>
        <w:pStyle w:val="TOC2"/>
        <w:tabs>
          <w:tab w:val="right" w:leader="dot" w:pos="9350"/>
        </w:tabs>
        <w:rPr>
          <w:rFonts w:ascii="Arial" w:hAnsi="Arial" w:cs="Arial"/>
          <w:noProof/>
          <w:sz w:val="22"/>
          <w:szCs w:val="22"/>
        </w:rPr>
      </w:pPr>
      <w:hyperlink w:anchor="_Toc345418124" w:history="1">
        <w:r w:rsidR="00D62E7E" w:rsidRPr="00D62E7E">
          <w:rPr>
            <w:rStyle w:val="Hyperlink"/>
            <w:rFonts w:ascii="Arial" w:hAnsi="Arial" w:cs="Arial"/>
            <w:noProof/>
            <w:sz w:val="22"/>
            <w:szCs w:val="22"/>
          </w:rPr>
          <w:t>FISCAL</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934200">
        <w:rPr>
          <w:rFonts w:ascii="Arial" w:hAnsi="Arial" w:cs="Arial"/>
          <w:noProof/>
          <w:sz w:val="22"/>
          <w:szCs w:val="22"/>
        </w:rPr>
        <w:t>7</w:t>
      </w:r>
    </w:p>
    <w:p w14:paraId="5ECCF3E0" w14:textId="7FBCE0ED" w:rsidR="00D62E7E" w:rsidRPr="00D62E7E" w:rsidRDefault="001B5EEE">
      <w:pPr>
        <w:pStyle w:val="TOC2"/>
        <w:tabs>
          <w:tab w:val="right" w:leader="dot" w:pos="9350"/>
        </w:tabs>
        <w:rPr>
          <w:rFonts w:ascii="Arial" w:hAnsi="Arial" w:cs="Arial"/>
          <w:noProof/>
          <w:sz w:val="22"/>
          <w:szCs w:val="22"/>
        </w:rPr>
      </w:pPr>
      <w:hyperlink w:anchor="_Toc345418125" w:history="1">
        <w:r w:rsidR="00D62E7E" w:rsidRPr="00D62E7E">
          <w:rPr>
            <w:rStyle w:val="Hyperlink"/>
            <w:rFonts w:ascii="Arial" w:hAnsi="Arial" w:cs="Arial"/>
            <w:noProof/>
            <w:sz w:val="22"/>
            <w:szCs w:val="22"/>
          </w:rPr>
          <w:t>Section A. Salary</w:t>
        </w:r>
        <w:r w:rsidR="00D62E7E" w:rsidRPr="00D62E7E">
          <w:rPr>
            <w:rFonts w:ascii="Arial" w:hAnsi="Arial" w:cs="Arial"/>
            <w:noProof/>
            <w:webHidden/>
            <w:sz w:val="22"/>
            <w:szCs w:val="22"/>
          </w:rPr>
          <w:tab/>
        </w:r>
        <w:r w:rsidR="00D34134">
          <w:rPr>
            <w:rFonts w:ascii="Arial" w:hAnsi="Arial" w:cs="Arial"/>
            <w:noProof/>
            <w:webHidden/>
            <w:sz w:val="22"/>
            <w:szCs w:val="22"/>
          </w:rPr>
          <w:t>3</w:t>
        </w:r>
      </w:hyperlink>
      <w:r w:rsidR="00934200">
        <w:rPr>
          <w:rFonts w:ascii="Arial" w:hAnsi="Arial" w:cs="Arial"/>
          <w:noProof/>
          <w:sz w:val="22"/>
          <w:szCs w:val="22"/>
        </w:rPr>
        <w:t>7</w:t>
      </w:r>
    </w:p>
    <w:p w14:paraId="77B4B92E" w14:textId="20B99639" w:rsidR="00D62E7E" w:rsidRPr="00D62E7E" w:rsidRDefault="001B5EEE">
      <w:pPr>
        <w:pStyle w:val="TOC2"/>
        <w:tabs>
          <w:tab w:val="right" w:leader="dot" w:pos="9350"/>
        </w:tabs>
        <w:rPr>
          <w:rFonts w:ascii="Arial" w:hAnsi="Arial" w:cs="Arial"/>
          <w:noProof/>
          <w:sz w:val="22"/>
          <w:szCs w:val="22"/>
        </w:rPr>
      </w:pPr>
      <w:hyperlink w:anchor="_Toc345418126" w:history="1">
        <w:r w:rsidR="00D62E7E" w:rsidRPr="00D62E7E">
          <w:rPr>
            <w:rStyle w:val="Hyperlink"/>
            <w:rFonts w:ascii="Arial" w:hAnsi="Arial" w:cs="Arial"/>
            <w:noProof/>
            <w:sz w:val="22"/>
            <w:szCs w:val="22"/>
          </w:rPr>
          <w:t xml:space="preserve">Section B. Work </w:t>
        </w:r>
        <w:r w:rsidR="008C7CA2">
          <w:rPr>
            <w:rStyle w:val="Hyperlink"/>
            <w:rFonts w:ascii="Arial" w:hAnsi="Arial" w:cs="Arial"/>
            <w:noProof/>
            <w:sz w:val="22"/>
            <w:szCs w:val="22"/>
          </w:rPr>
          <w:t>Y</w:t>
        </w:r>
        <w:r w:rsidR="00D62E7E" w:rsidRPr="00D62E7E">
          <w:rPr>
            <w:rStyle w:val="Hyperlink"/>
            <w:rFonts w:ascii="Arial" w:hAnsi="Arial" w:cs="Arial"/>
            <w:noProof/>
            <w:sz w:val="22"/>
            <w:szCs w:val="22"/>
          </w:rPr>
          <w:t>ear</w:t>
        </w:r>
        <w:r w:rsidR="00D62E7E" w:rsidRPr="00D62E7E">
          <w:rPr>
            <w:rFonts w:ascii="Arial" w:hAnsi="Arial" w:cs="Arial"/>
            <w:noProof/>
            <w:webHidden/>
            <w:sz w:val="22"/>
            <w:szCs w:val="22"/>
          </w:rPr>
          <w:tab/>
        </w:r>
      </w:hyperlink>
      <w:r w:rsidR="00934200">
        <w:rPr>
          <w:rFonts w:ascii="Arial" w:hAnsi="Arial" w:cs="Arial"/>
          <w:noProof/>
          <w:sz w:val="22"/>
          <w:szCs w:val="22"/>
        </w:rPr>
        <w:t>38</w:t>
      </w:r>
    </w:p>
    <w:p w14:paraId="6B310D9F" w14:textId="3B28E994" w:rsidR="00D62E7E" w:rsidRPr="00D62E7E" w:rsidRDefault="001B5EEE">
      <w:pPr>
        <w:pStyle w:val="TOC2"/>
        <w:tabs>
          <w:tab w:val="right" w:leader="dot" w:pos="9350"/>
        </w:tabs>
        <w:rPr>
          <w:rFonts w:ascii="Arial" w:hAnsi="Arial" w:cs="Arial"/>
          <w:noProof/>
          <w:sz w:val="22"/>
          <w:szCs w:val="22"/>
        </w:rPr>
      </w:pPr>
      <w:hyperlink w:anchor="_Toc345418127" w:history="1">
        <w:r w:rsidR="00D62E7E" w:rsidRPr="00D62E7E">
          <w:rPr>
            <w:rStyle w:val="Hyperlink"/>
            <w:rFonts w:ascii="Arial" w:hAnsi="Arial" w:cs="Arial"/>
            <w:noProof/>
            <w:sz w:val="22"/>
            <w:szCs w:val="22"/>
          </w:rPr>
          <w:t>Section C. Release From Contract</w:t>
        </w:r>
        <w:r w:rsidR="00D62E7E" w:rsidRPr="00D62E7E">
          <w:rPr>
            <w:rFonts w:ascii="Arial" w:hAnsi="Arial" w:cs="Arial"/>
            <w:noProof/>
            <w:webHidden/>
            <w:sz w:val="22"/>
            <w:szCs w:val="22"/>
          </w:rPr>
          <w:tab/>
        </w:r>
      </w:hyperlink>
      <w:r w:rsidR="00934200">
        <w:rPr>
          <w:rFonts w:ascii="Arial" w:hAnsi="Arial" w:cs="Arial"/>
          <w:noProof/>
          <w:sz w:val="22"/>
          <w:szCs w:val="22"/>
        </w:rPr>
        <w:t>3</w:t>
      </w:r>
      <w:r w:rsidR="008C7CA2">
        <w:rPr>
          <w:rFonts w:ascii="Arial" w:hAnsi="Arial" w:cs="Arial"/>
          <w:noProof/>
          <w:sz w:val="22"/>
          <w:szCs w:val="22"/>
        </w:rPr>
        <w:t>8</w:t>
      </w:r>
    </w:p>
    <w:p w14:paraId="53E48CF7" w14:textId="289E2163" w:rsidR="00D62E7E" w:rsidRPr="00D62E7E" w:rsidRDefault="001B5EEE">
      <w:pPr>
        <w:pStyle w:val="TOC2"/>
        <w:tabs>
          <w:tab w:val="right" w:leader="dot" w:pos="9350"/>
        </w:tabs>
        <w:rPr>
          <w:rFonts w:ascii="Arial" w:hAnsi="Arial" w:cs="Arial"/>
          <w:noProof/>
          <w:sz w:val="22"/>
          <w:szCs w:val="22"/>
        </w:rPr>
      </w:pPr>
      <w:hyperlink w:anchor="_Toc345418128" w:history="1">
        <w:r w:rsidR="00D62E7E" w:rsidRPr="00D62E7E">
          <w:rPr>
            <w:rStyle w:val="Hyperlink"/>
            <w:rFonts w:ascii="Arial" w:hAnsi="Arial" w:cs="Arial"/>
            <w:noProof/>
            <w:sz w:val="22"/>
            <w:szCs w:val="22"/>
          </w:rPr>
          <w:t>Section D. Length of Work Day</w:t>
        </w:r>
        <w:r w:rsidR="00D62E7E" w:rsidRPr="00D62E7E">
          <w:rPr>
            <w:rFonts w:ascii="Arial" w:hAnsi="Arial" w:cs="Arial"/>
            <w:noProof/>
            <w:webHidden/>
            <w:sz w:val="22"/>
            <w:szCs w:val="22"/>
          </w:rPr>
          <w:tab/>
        </w:r>
      </w:hyperlink>
      <w:r w:rsidR="00934200">
        <w:rPr>
          <w:rFonts w:ascii="Arial" w:hAnsi="Arial" w:cs="Arial"/>
          <w:noProof/>
          <w:sz w:val="22"/>
          <w:szCs w:val="22"/>
        </w:rPr>
        <w:t>3</w:t>
      </w:r>
      <w:r w:rsidR="008C7CA2">
        <w:rPr>
          <w:rFonts w:ascii="Arial" w:hAnsi="Arial" w:cs="Arial"/>
          <w:noProof/>
          <w:sz w:val="22"/>
          <w:szCs w:val="22"/>
        </w:rPr>
        <w:t>8</w:t>
      </w:r>
    </w:p>
    <w:p w14:paraId="0200B17B" w14:textId="097C4294" w:rsidR="00D62E7E" w:rsidRPr="00D62E7E" w:rsidRDefault="001B5EEE">
      <w:pPr>
        <w:pStyle w:val="TOC2"/>
        <w:tabs>
          <w:tab w:val="right" w:leader="dot" w:pos="9350"/>
        </w:tabs>
        <w:rPr>
          <w:rFonts w:ascii="Arial" w:hAnsi="Arial" w:cs="Arial"/>
          <w:noProof/>
          <w:sz w:val="22"/>
          <w:szCs w:val="22"/>
        </w:rPr>
      </w:pPr>
      <w:hyperlink w:anchor="_Toc345418129" w:history="1">
        <w:r w:rsidR="00D62E7E" w:rsidRPr="00D62E7E">
          <w:rPr>
            <w:rStyle w:val="Hyperlink"/>
            <w:rFonts w:ascii="Arial" w:hAnsi="Arial" w:cs="Arial"/>
            <w:noProof/>
            <w:sz w:val="22"/>
            <w:szCs w:val="22"/>
          </w:rPr>
          <w:t>Section E. Health Benefits</w:t>
        </w:r>
        <w:r w:rsidR="00D62E7E" w:rsidRPr="00D62E7E">
          <w:rPr>
            <w:rFonts w:ascii="Arial" w:hAnsi="Arial" w:cs="Arial"/>
            <w:noProof/>
            <w:webHidden/>
            <w:sz w:val="22"/>
            <w:szCs w:val="22"/>
          </w:rPr>
          <w:tab/>
        </w:r>
      </w:hyperlink>
      <w:r w:rsidR="00934200">
        <w:rPr>
          <w:rFonts w:ascii="Arial" w:hAnsi="Arial" w:cs="Arial"/>
          <w:noProof/>
          <w:sz w:val="22"/>
          <w:szCs w:val="22"/>
        </w:rPr>
        <w:t>39</w:t>
      </w:r>
    </w:p>
    <w:p w14:paraId="6FA575AD" w14:textId="7114C5F6" w:rsidR="00D62E7E" w:rsidRPr="00D62E7E" w:rsidRDefault="001B5EEE">
      <w:pPr>
        <w:pStyle w:val="TOC2"/>
        <w:tabs>
          <w:tab w:val="right" w:leader="dot" w:pos="9350"/>
        </w:tabs>
        <w:rPr>
          <w:rFonts w:ascii="Arial" w:hAnsi="Arial" w:cs="Arial"/>
          <w:noProof/>
          <w:sz w:val="22"/>
          <w:szCs w:val="22"/>
        </w:rPr>
      </w:pPr>
      <w:hyperlink w:anchor="_Toc345418130" w:history="1">
        <w:r w:rsidR="00D62E7E" w:rsidRPr="00D62E7E">
          <w:rPr>
            <w:rStyle w:val="Hyperlink"/>
            <w:rFonts w:ascii="Arial" w:hAnsi="Arial" w:cs="Arial"/>
            <w:noProof/>
            <w:sz w:val="22"/>
            <w:szCs w:val="22"/>
          </w:rPr>
          <w:t>Section F. Personal Property Protection and Industrial Insurance Protection</w:t>
        </w:r>
        <w:r w:rsidR="00D62E7E" w:rsidRPr="00D62E7E">
          <w:rPr>
            <w:rFonts w:ascii="Arial" w:hAnsi="Arial" w:cs="Arial"/>
            <w:noProof/>
            <w:webHidden/>
            <w:sz w:val="22"/>
            <w:szCs w:val="22"/>
          </w:rPr>
          <w:tab/>
        </w:r>
        <w:r w:rsidR="009D26D1">
          <w:rPr>
            <w:rFonts w:ascii="Arial" w:hAnsi="Arial" w:cs="Arial"/>
            <w:noProof/>
            <w:webHidden/>
            <w:sz w:val="22"/>
            <w:szCs w:val="22"/>
          </w:rPr>
          <w:t>3</w:t>
        </w:r>
      </w:hyperlink>
      <w:r w:rsidR="009D26D1">
        <w:rPr>
          <w:rFonts w:ascii="Arial" w:hAnsi="Arial" w:cs="Arial"/>
          <w:noProof/>
          <w:sz w:val="22"/>
          <w:szCs w:val="22"/>
        </w:rPr>
        <w:t>9</w:t>
      </w:r>
    </w:p>
    <w:p w14:paraId="39A05E51" w14:textId="14B63281" w:rsidR="00D62E7E" w:rsidRPr="00D62E7E" w:rsidRDefault="001B5EEE">
      <w:pPr>
        <w:pStyle w:val="TOC2"/>
        <w:tabs>
          <w:tab w:val="right" w:leader="dot" w:pos="9350"/>
        </w:tabs>
        <w:rPr>
          <w:rFonts w:ascii="Arial" w:hAnsi="Arial" w:cs="Arial"/>
          <w:noProof/>
          <w:sz w:val="22"/>
          <w:szCs w:val="22"/>
        </w:rPr>
      </w:pPr>
      <w:hyperlink w:anchor="_Toc345418131" w:history="1">
        <w:r w:rsidR="00D62E7E" w:rsidRPr="00D62E7E">
          <w:rPr>
            <w:rStyle w:val="Hyperlink"/>
            <w:rFonts w:ascii="Arial" w:hAnsi="Arial" w:cs="Arial"/>
            <w:noProof/>
            <w:sz w:val="22"/>
            <w:szCs w:val="22"/>
          </w:rPr>
          <w:t>Section G. Retirement Sick Leave Buy-out</w:t>
        </w:r>
        <w:r w:rsidR="00D62E7E" w:rsidRPr="00D62E7E">
          <w:rPr>
            <w:rFonts w:ascii="Arial" w:hAnsi="Arial" w:cs="Arial"/>
            <w:noProof/>
            <w:webHidden/>
            <w:sz w:val="22"/>
            <w:szCs w:val="22"/>
          </w:rPr>
          <w:tab/>
        </w:r>
        <w:r w:rsidR="009D26D1">
          <w:rPr>
            <w:rFonts w:ascii="Arial" w:hAnsi="Arial" w:cs="Arial"/>
            <w:noProof/>
            <w:webHidden/>
            <w:sz w:val="22"/>
            <w:szCs w:val="22"/>
          </w:rPr>
          <w:t>3</w:t>
        </w:r>
      </w:hyperlink>
      <w:r w:rsidR="009D26D1">
        <w:rPr>
          <w:rFonts w:ascii="Arial" w:hAnsi="Arial" w:cs="Arial"/>
          <w:noProof/>
          <w:sz w:val="22"/>
          <w:szCs w:val="22"/>
        </w:rPr>
        <w:t>9</w:t>
      </w:r>
    </w:p>
    <w:p w14:paraId="584F2C8E" w14:textId="4AA035DD" w:rsidR="00D62E7E" w:rsidRPr="00D62E7E" w:rsidRDefault="001B5EEE">
      <w:pPr>
        <w:pStyle w:val="TOC2"/>
        <w:tabs>
          <w:tab w:val="right" w:leader="dot" w:pos="9350"/>
        </w:tabs>
        <w:rPr>
          <w:rFonts w:ascii="Arial" w:hAnsi="Arial" w:cs="Arial"/>
          <w:noProof/>
          <w:sz w:val="22"/>
          <w:szCs w:val="22"/>
        </w:rPr>
      </w:pPr>
      <w:hyperlink w:anchor="_Toc345418132" w:history="1">
        <w:r w:rsidR="00D62E7E" w:rsidRPr="00D62E7E">
          <w:rPr>
            <w:rStyle w:val="Hyperlink"/>
            <w:rFonts w:ascii="Arial" w:hAnsi="Arial" w:cs="Arial"/>
            <w:noProof/>
            <w:sz w:val="22"/>
            <w:szCs w:val="22"/>
          </w:rPr>
          <w:t>Section H. Annual Conversion of Sick Leave</w:t>
        </w:r>
        <w:r w:rsidR="00D62E7E" w:rsidRPr="00D62E7E">
          <w:rPr>
            <w:rFonts w:ascii="Arial" w:hAnsi="Arial" w:cs="Arial"/>
            <w:noProof/>
            <w:webHidden/>
            <w:sz w:val="22"/>
            <w:szCs w:val="22"/>
          </w:rPr>
          <w:tab/>
        </w:r>
        <w:r w:rsidR="009D26D1">
          <w:rPr>
            <w:rFonts w:ascii="Arial" w:hAnsi="Arial" w:cs="Arial"/>
            <w:noProof/>
            <w:webHidden/>
            <w:sz w:val="22"/>
            <w:szCs w:val="22"/>
          </w:rPr>
          <w:t>3</w:t>
        </w:r>
      </w:hyperlink>
      <w:r w:rsidR="009D26D1">
        <w:rPr>
          <w:rFonts w:ascii="Arial" w:hAnsi="Arial" w:cs="Arial"/>
          <w:noProof/>
          <w:sz w:val="22"/>
          <w:szCs w:val="22"/>
        </w:rPr>
        <w:t>9</w:t>
      </w:r>
    </w:p>
    <w:p w14:paraId="706D2956" w14:textId="0E54EC7B" w:rsidR="00D62E7E" w:rsidRPr="00D62E7E" w:rsidRDefault="001B5EEE">
      <w:pPr>
        <w:pStyle w:val="TOC2"/>
        <w:tabs>
          <w:tab w:val="right" w:leader="dot" w:pos="9350"/>
        </w:tabs>
        <w:rPr>
          <w:rFonts w:ascii="Arial" w:hAnsi="Arial" w:cs="Arial"/>
          <w:noProof/>
          <w:sz w:val="22"/>
          <w:szCs w:val="22"/>
        </w:rPr>
      </w:pPr>
      <w:hyperlink w:anchor="_Toc345418133" w:history="1">
        <w:r w:rsidR="00D62E7E" w:rsidRPr="00D62E7E">
          <w:rPr>
            <w:rStyle w:val="Hyperlink"/>
            <w:rFonts w:ascii="Arial" w:hAnsi="Arial" w:cs="Arial"/>
            <w:noProof/>
            <w:sz w:val="22"/>
            <w:szCs w:val="22"/>
          </w:rPr>
          <w:t>Section I.  Sick Leave Conversion Medical Reimbursement Plan</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0238AA">
        <w:rPr>
          <w:rFonts w:ascii="Arial" w:hAnsi="Arial" w:cs="Arial"/>
          <w:noProof/>
          <w:sz w:val="22"/>
          <w:szCs w:val="22"/>
        </w:rPr>
        <w:t>0</w:t>
      </w:r>
    </w:p>
    <w:p w14:paraId="26D7BBB5" w14:textId="1E3A5B55" w:rsidR="00D62E7E" w:rsidRPr="00D62E7E" w:rsidRDefault="001B5EEE">
      <w:pPr>
        <w:pStyle w:val="TOC2"/>
        <w:tabs>
          <w:tab w:val="right" w:leader="dot" w:pos="9350"/>
        </w:tabs>
        <w:rPr>
          <w:rFonts w:ascii="Arial" w:hAnsi="Arial" w:cs="Arial"/>
          <w:noProof/>
          <w:sz w:val="22"/>
          <w:szCs w:val="22"/>
        </w:rPr>
      </w:pPr>
      <w:hyperlink w:anchor="_Toc345418134" w:history="1">
        <w:r w:rsidR="00D62E7E" w:rsidRPr="00D62E7E">
          <w:rPr>
            <w:rStyle w:val="Hyperlink"/>
            <w:rFonts w:ascii="Arial" w:hAnsi="Arial" w:cs="Arial"/>
            <w:noProof/>
            <w:sz w:val="22"/>
            <w:szCs w:val="22"/>
          </w:rPr>
          <w:t>Section J. Calendar</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0238AA">
        <w:rPr>
          <w:rFonts w:ascii="Arial" w:hAnsi="Arial" w:cs="Arial"/>
          <w:noProof/>
          <w:sz w:val="22"/>
          <w:szCs w:val="22"/>
        </w:rPr>
        <w:t>1</w:t>
      </w:r>
    </w:p>
    <w:p w14:paraId="3D48E526" w14:textId="722BFE61" w:rsidR="00D62E7E" w:rsidRPr="00D62E7E" w:rsidRDefault="001B5EEE">
      <w:pPr>
        <w:pStyle w:val="TOC2"/>
        <w:tabs>
          <w:tab w:val="right" w:leader="dot" w:pos="9350"/>
        </w:tabs>
        <w:rPr>
          <w:rFonts w:ascii="Arial" w:hAnsi="Arial" w:cs="Arial"/>
          <w:noProof/>
          <w:sz w:val="22"/>
          <w:szCs w:val="22"/>
        </w:rPr>
      </w:pPr>
      <w:hyperlink w:anchor="_Toc345418135" w:history="1">
        <w:r w:rsidR="00D62E7E" w:rsidRPr="00D62E7E">
          <w:rPr>
            <w:rStyle w:val="Hyperlink"/>
            <w:rFonts w:ascii="Arial" w:hAnsi="Arial" w:cs="Arial"/>
            <w:noProof/>
            <w:sz w:val="22"/>
            <w:szCs w:val="22"/>
          </w:rPr>
          <w:t>Section K. ESA National Certification Stipend</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0238AA">
        <w:rPr>
          <w:rFonts w:ascii="Arial" w:hAnsi="Arial" w:cs="Arial"/>
          <w:noProof/>
          <w:sz w:val="22"/>
          <w:szCs w:val="22"/>
        </w:rPr>
        <w:t>1</w:t>
      </w:r>
    </w:p>
    <w:p w14:paraId="308BA6D7" w14:textId="2B233832" w:rsidR="00D62E7E" w:rsidRPr="00D62E7E" w:rsidRDefault="001B5EEE">
      <w:pPr>
        <w:pStyle w:val="TOC2"/>
        <w:tabs>
          <w:tab w:val="right" w:leader="dot" w:pos="9350"/>
        </w:tabs>
        <w:rPr>
          <w:rFonts w:ascii="Arial" w:hAnsi="Arial" w:cs="Arial"/>
          <w:noProof/>
          <w:sz w:val="22"/>
          <w:szCs w:val="22"/>
        </w:rPr>
      </w:pPr>
      <w:hyperlink w:anchor="_Toc345418137" w:history="1">
        <w:r w:rsidR="00D62E7E" w:rsidRPr="00D62E7E">
          <w:rPr>
            <w:rStyle w:val="Hyperlink"/>
            <w:rFonts w:ascii="Arial" w:hAnsi="Arial" w:cs="Arial"/>
            <w:noProof/>
            <w:sz w:val="22"/>
            <w:szCs w:val="22"/>
          </w:rPr>
          <w:t>Section L. Incentive for Timely Notification of Resignation</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0238AA">
        <w:rPr>
          <w:rFonts w:ascii="Arial" w:hAnsi="Arial" w:cs="Arial"/>
          <w:noProof/>
          <w:sz w:val="22"/>
          <w:szCs w:val="22"/>
        </w:rPr>
        <w:t>1</w:t>
      </w:r>
    </w:p>
    <w:p w14:paraId="788C5D3E" w14:textId="1C7A53CE" w:rsidR="00D62E7E" w:rsidRPr="00D62E7E" w:rsidRDefault="001B5EEE">
      <w:pPr>
        <w:pStyle w:val="TOC2"/>
        <w:tabs>
          <w:tab w:val="right" w:leader="dot" w:pos="9350"/>
        </w:tabs>
        <w:rPr>
          <w:rFonts w:ascii="Arial" w:hAnsi="Arial" w:cs="Arial"/>
          <w:noProof/>
          <w:sz w:val="22"/>
          <w:szCs w:val="22"/>
        </w:rPr>
      </w:pPr>
      <w:hyperlink w:anchor="_Toc345418138" w:history="1">
        <w:r w:rsidR="00D62E7E" w:rsidRPr="00D62E7E">
          <w:rPr>
            <w:rStyle w:val="Hyperlink"/>
            <w:rFonts w:ascii="Arial" w:hAnsi="Arial" w:cs="Arial"/>
            <w:noProof/>
            <w:sz w:val="22"/>
            <w:szCs w:val="22"/>
          </w:rPr>
          <w:t>Section M. S</w:t>
        </w:r>
        <w:r w:rsidR="0015175C">
          <w:rPr>
            <w:rStyle w:val="Hyperlink"/>
            <w:rFonts w:ascii="Arial" w:hAnsi="Arial" w:cs="Arial"/>
            <w:noProof/>
            <w:sz w:val="22"/>
            <w:szCs w:val="22"/>
          </w:rPr>
          <w:t>taff Longevity</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0238AA">
        <w:rPr>
          <w:rFonts w:ascii="Arial" w:hAnsi="Arial" w:cs="Arial"/>
          <w:noProof/>
          <w:sz w:val="22"/>
          <w:szCs w:val="22"/>
        </w:rPr>
        <w:t>1</w:t>
      </w:r>
    </w:p>
    <w:p w14:paraId="3BE21D3E" w14:textId="3B0B4854" w:rsidR="00D62E7E" w:rsidRDefault="001B5EEE">
      <w:pPr>
        <w:pStyle w:val="TOC2"/>
        <w:tabs>
          <w:tab w:val="right" w:leader="dot" w:pos="9350"/>
        </w:tabs>
        <w:rPr>
          <w:rFonts w:ascii="Arial" w:hAnsi="Arial" w:cs="Arial"/>
          <w:noProof/>
          <w:sz w:val="22"/>
          <w:szCs w:val="22"/>
        </w:rPr>
      </w:pPr>
      <w:hyperlink w:anchor="_Toc345418139" w:history="1">
        <w:r w:rsidR="00D62E7E" w:rsidRPr="00D62E7E">
          <w:rPr>
            <w:rStyle w:val="Hyperlink"/>
            <w:rFonts w:ascii="Arial" w:hAnsi="Arial" w:cs="Arial"/>
            <w:noProof/>
            <w:sz w:val="22"/>
            <w:szCs w:val="22"/>
          </w:rPr>
          <w:t>Section N. Certificated Expense Reimbursement</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0238AA">
        <w:rPr>
          <w:rFonts w:ascii="Arial" w:hAnsi="Arial" w:cs="Arial"/>
          <w:noProof/>
          <w:sz w:val="22"/>
          <w:szCs w:val="22"/>
        </w:rPr>
        <w:t>1</w:t>
      </w:r>
    </w:p>
    <w:p w14:paraId="3AE29BE0" w14:textId="5C8BCF7B" w:rsidR="00AE544C" w:rsidRDefault="00AE544C" w:rsidP="00AE544C">
      <w:pPr>
        <w:rPr>
          <w:rFonts w:ascii="Arial" w:hAnsi="Arial" w:cs="Arial"/>
          <w:sz w:val="22"/>
          <w:szCs w:val="22"/>
        </w:rPr>
      </w:pPr>
      <w:r>
        <w:t xml:space="preserve">    </w:t>
      </w:r>
      <w:r>
        <w:rPr>
          <w:rFonts w:ascii="Arial" w:hAnsi="Arial" w:cs="Arial"/>
          <w:sz w:val="22"/>
          <w:szCs w:val="22"/>
        </w:rPr>
        <w:t xml:space="preserve">Section O. </w:t>
      </w:r>
      <w:r w:rsidRPr="00AB4F88">
        <w:rPr>
          <w:rFonts w:ascii="Arial" w:hAnsi="Arial" w:cs="Arial"/>
          <w:sz w:val="22"/>
          <w:szCs w:val="22"/>
        </w:rPr>
        <w:t xml:space="preserve">New Employee Support </w:t>
      </w:r>
      <w:r>
        <w:rPr>
          <w:rFonts w:ascii="Arial" w:hAnsi="Arial" w:cs="Arial"/>
          <w:sz w:val="22"/>
          <w:szCs w:val="22"/>
        </w:rPr>
        <w:t>………………………………………………………………</w:t>
      </w:r>
      <w:r w:rsidR="00D64914">
        <w:rPr>
          <w:rFonts w:ascii="Arial" w:hAnsi="Arial" w:cs="Arial"/>
          <w:sz w:val="22"/>
          <w:szCs w:val="22"/>
        </w:rPr>
        <w:t xml:space="preserve"> </w:t>
      </w:r>
      <w:r w:rsidR="00AB4F88">
        <w:rPr>
          <w:rFonts w:ascii="Arial" w:hAnsi="Arial" w:cs="Arial"/>
          <w:sz w:val="22"/>
          <w:szCs w:val="22"/>
        </w:rPr>
        <w:t>..42</w:t>
      </w:r>
    </w:p>
    <w:p w14:paraId="2C14C920" w14:textId="34A2971C" w:rsidR="00AB4F88" w:rsidRPr="00AE544C" w:rsidRDefault="00AB4F88" w:rsidP="00AE544C">
      <w:pPr>
        <w:rPr>
          <w:rFonts w:ascii="Arial" w:hAnsi="Arial" w:cs="Arial"/>
          <w:sz w:val="22"/>
          <w:szCs w:val="22"/>
        </w:rPr>
      </w:pPr>
      <w:r>
        <w:rPr>
          <w:rFonts w:ascii="Arial" w:hAnsi="Arial" w:cs="Arial"/>
          <w:sz w:val="22"/>
          <w:szCs w:val="22"/>
        </w:rPr>
        <w:t xml:space="preserve">   Section P. Tuition Reimbursement for Master's Degree ………………………………………</w:t>
      </w:r>
      <w:r w:rsidR="00D64914">
        <w:rPr>
          <w:rFonts w:ascii="Arial" w:hAnsi="Arial" w:cs="Arial"/>
          <w:sz w:val="22"/>
          <w:szCs w:val="22"/>
        </w:rPr>
        <w:t>..</w:t>
      </w:r>
      <w:r>
        <w:rPr>
          <w:rFonts w:ascii="Arial" w:hAnsi="Arial" w:cs="Arial"/>
          <w:sz w:val="22"/>
          <w:szCs w:val="22"/>
        </w:rPr>
        <w:t>..42</w:t>
      </w:r>
    </w:p>
    <w:p w14:paraId="6C88A7F7" w14:textId="77777777" w:rsidR="00D62E7E" w:rsidRPr="00D62E7E" w:rsidRDefault="00D62E7E">
      <w:pPr>
        <w:pStyle w:val="TOC2"/>
        <w:tabs>
          <w:tab w:val="right" w:leader="dot" w:pos="9350"/>
        </w:tabs>
        <w:rPr>
          <w:rStyle w:val="Hyperlink"/>
          <w:rFonts w:ascii="Arial" w:hAnsi="Arial" w:cs="Arial"/>
          <w:noProof/>
          <w:sz w:val="22"/>
          <w:szCs w:val="22"/>
        </w:rPr>
      </w:pPr>
    </w:p>
    <w:p w14:paraId="51A0A3C5" w14:textId="5FBB200D" w:rsidR="00D62E7E" w:rsidRPr="00D62E7E" w:rsidRDefault="001B5EEE">
      <w:pPr>
        <w:pStyle w:val="TOC2"/>
        <w:tabs>
          <w:tab w:val="right" w:leader="dot" w:pos="9350"/>
        </w:tabs>
        <w:rPr>
          <w:rFonts w:ascii="Arial" w:hAnsi="Arial" w:cs="Arial"/>
          <w:noProof/>
          <w:sz w:val="22"/>
          <w:szCs w:val="22"/>
        </w:rPr>
      </w:pPr>
      <w:hyperlink w:anchor="_Toc345418140" w:history="1">
        <w:r w:rsidR="00D62E7E" w:rsidRPr="00D62E7E">
          <w:rPr>
            <w:rStyle w:val="Hyperlink"/>
            <w:rFonts w:ascii="Arial" w:hAnsi="Arial" w:cs="Arial"/>
            <w:noProof/>
            <w:sz w:val="22"/>
            <w:szCs w:val="22"/>
          </w:rPr>
          <w:t>ARTICLE IX</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7806CC">
        <w:rPr>
          <w:rFonts w:ascii="Arial" w:hAnsi="Arial" w:cs="Arial"/>
          <w:noProof/>
          <w:sz w:val="22"/>
          <w:szCs w:val="22"/>
        </w:rPr>
        <w:t>3</w:t>
      </w:r>
    </w:p>
    <w:p w14:paraId="1AB78BEB" w14:textId="536D7570" w:rsidR="00D62E7E" w:rsidRPr="00D62E7E" w:rsidRDefault="001B5EEE">
      <w:pPr>
        <w:pStyle w:val="TOC2"/>
        <w:tabs>
          <w:tab w:val="right" w:leader="dot" w:pos="9350"/>
        </w:tabs>
        <w:rPr>
          <w:rFonts w:ascii="Arial" w:hAnsi="Arial" w:cs="Arial"/>
          <w:noProof/>
          <w:sz w:val="22"/>
          <w:szCs w:val="22"/>
        </w:rPr>
      </w:pPr>
      <w:hyperlink w:anchor="_Toc345418141" w:history="1">
        <w:r w:rsidR="00D62E7E" w:rsidRPr="00D62E7E">
          <w:rPr>
            <w:rStyle w:val="Hyperlink"/>
            <w:rFonts w:ascii="Arial" w:hAnsi="Arial" w:cs="Arial"/>
            <w:noProof/>
            <w:sz w:val="22"/>
            <w:szCs w:val="22"/>
          </w:rPr>
          <w:t>GRIEVANCE PROCEDURE</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7806CC">
        <w:rPr>
          <w:rFonts w:ascii="Arial" w:hAnsi="Arial" w:cs="Arial"/>
          <w:noProof/>
          <w:sz w:val="22"/>
          <w:szCs w:val="22"/>
        </w:rPr>
        <w:t>3</w:t>
      </w:r>
    </w:p>
    <w:p w14:paraId="0E7F7790" w14:textId="79873E14" w:rsidR="00D62E7E" w:rsidRPr="00D62E7E" w:rsidRDefault="001B5EEE">
      <w:pPr>
        <w:pStyle w:val="TOC2"/>
        <w:tabs>
          <w:tab w:val="right" w:leader="dot" w:pos="9350"/>
        </w:tabs>
        <w:rPr>
          <w:rFonts w:ascii="Arial" w:hAnsi="Arial" w:cs="Arial"/>
          <w:noProof/>
          <w:sz w:val="22"/>
          <w:szCs w:val="22"/>
        </w:rPr>
      </w:pPr>
      <w:hyperlink w:anchor="_Toc345418142" w:history="1">
        <w:r w:rsidR="00D62E7E" w:rsidRPr="00D62E7E">
          <w:rPr>
            <w:rStyle w:val="Hyperlink"/>
            <w:rFonts w:ascii="Arial" w:hAnsi="Arial" w:cs="Arial"/>
            <w:noProof/>
            <w:sz w:val="22"/>
            <w:szCs w:val="22"/>
          </w:rPr>
          <w:t>Section A. Definitions</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7806CC">
        <w:rPr>
          <w:rFonts w:ascii="Arial" w:hAnsi="Arial" w:cs="Arial"/>
          <w:noProof/>
          <w:sz w:val="22"/>
          <w:szCs w:val="22"/>
        </w:rPr>
        <w:t>3</w:t>
      </w:r>
    </w:p>
    <w:p w14:paraId="4B1A83D6" w14:textId="542E903E" w:rsidR="00D62E7E" w:rsidRPr="00D62E7E" w:rsidRDefault="001B5EEE">
      <w:pPr>
        <w:pStyle w:val="TOC2"/>
        <w:tabs>
          <w:tab w:val="right" w:leader="dot" w:pos="9350"/>
        </w:tabs>
        <w:rPr>
          <w:rFonts w:ascii="Arial" w:hAnsi="Arial" w:cs="Arial"/>
          <w:noProof/>
          <w:sz w:val="22"/>
          <w:szCs w:val="22"/>
        </w:rPr>
      </w:pPr>
      <w:hyperlink w:anchor="_Toc345418143" w:history="1">
        <w:r w:rsidR="00D62E7E" w:rsidRPr="00D62E7E">
          <w:rPr>
            <w:rStyle w:val="Hyperlink"/>
            <w:rFonts w:ascii="Arial" w:hAnsi="Arial" w:cs="Arial"/>
            <w:noProof/>
            <w:sz w:val="22"/>
            <w:szCs w:val="22"/>
          </w:rPr>
          <w:t>Section B. Grievance Principles and Rights</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7806CC">
        <w:rPr>
          <w:rFonts w:ascii="Arial" w:hAnsi="Arial" w:cs="Arial"/>
          <w:noProof/>
          <w:sz w:val="22"/>
          <w:szCs w:val="22"/>
        </w:rPr>
        <w:t>3</w:t>
      </w:r>
    </w:p>
    <w:p w14:paraId="53408F3E" w14:textId="23E70AC3" w:rsidR="00D62E7E" w:rsidRPr="00D62E7E" w:rsidRDefault="001B5EEE">
      <w:pPr>
        <w:pStyle w:val="TOC2"/>
        <w:tabs>
          <w:tab w:val="right" w:leader="dot" w:pos="9350"/>
        </w:tabs>
        <w:rPr>
          <w:rFonts w:ascii="Arial" w:hAnsi="Arial" w:cs="Arial"/>
          <w:noProof/>
          <w:sz w:val="22"/>
          <w:szCs w:val="22"/>
        </w:rPr>
      </w:pPr>
      <w:hyperlink w:anchor="_Toc345418144" w:history="1">
        <w:r w:rsidR="00D62E7E" w:rsidRPr="00D62E7E">
          <w:rPr>
            <w:rStyle w:val="Hyperlink"/>
            <w:rFonts w:ascii="Arial" w:hAnsi="Arial" w:cs="Arial"/>
            <w:noProof/>
            <w:sz w:val="22"/>
            <w:szCs w:val="22"/>
          </w:rPr>
          <w:t>Section C. Rights to Representation</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7806CC">
        <w:rPr>
          <w:rFonts w:ascii="Arial" w:hAnsi="Arial" w:cs="Arial"/>
          <w:noProof/>
          <w:sz w:val="22"/>
          <w:szCs w:val="22"/>
        </w:rPr>
        <w:t>4</w:t>
      </w:r>
    </w:p>
    <w:p w14:paraId="6EC429F1" w14:textId="6D66511A" w:rsidR="00D62E7E" w:rsidRPr="00D62E7E" w:rsidRDefault="001B5EEE">
      <w:pPr>
        <w:pStyle w:val="TOC2"/>
        <w:tabs>
          <w:tab w:val="right" w:leader="dot" w:pos="9350"/>
        </w:tabs>
        <w:rPr>
          <w:rFonts w:ascii="Arial" w:hAnsi="Arial" w:cs="Arial"/>
          <w:noProof/>
          <w:sz w:val="22"/>
          <w:szCs w:val="22"/>
        </w:rPr>
      </w:pPr>
      <w:hyperlink w:anchor="_Toc345418145" w:history="1">
        <w:r w:rsidR="00D62E7E" w:rsidRPr="00D62E7E">
          <w:rPr>
            <w:rStyle w:val="Hyperlink"/>
            <w:rFonts w:ascii="Arial" w:hAnsi="Arial" w:cs="Arial"/>
            <w:noProof/>
            <w:sz w:val="22"/>
            <w:szCs w:val="22"/>
          </w:rPr>
          <w:t>Section D. Individual Rights</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7806CC">
        <w:rPr>
          <w:rFonts w:ascii="Arial" w:hAnsi="Arial" w:cs="Arial"/>
          <w:noProof/>
          <w:sz w:val="22"/>
          <w:szCs w:val="22"/>
        </w:rPr>
        <w:t>4</w:t>
      </w:r>
    </w:p>
    <w:p w14:paraId="7689FC62" w14:textId="4CF423E2" w:rsidR="00D62E7E" w:rsidRPr="00D62E7E" w:rsidRDefault="001B5EEE">
      <w:pPr>
        <w:pStyle w:val="TOC2"/>
        <w:tabs>
          <w:tab w:val="right" w:leader="dot" w:pos="9350"/>
        </w:tabs>
        <w:rPr>
          <w:rFonts w:ascii="Arial" w:hAnsi="Arial" w:cs="Arial"/>
          <w:noProof/>
          <w:sz w:val="22"/>
          <w:szCs w:val="22"/>
        </w:rPr>
      </w:pPr>
      <w:hyperlink w:anchor="_Toc345418146" w:history="1">
        <w:r w:rsidR="00D62E7E" w:rsidRPr="00D62E7E">
          <w:rPr>
            <w:rStyle w:val="Hyperlink"/>
            <w:rFonts w:ascii="Arial" w:hAnsi="Arial" w:cs="Arial"/>
            <w:noProof/>
            <w:sz w:val="22"/>
            <w:szCs w:val="22"/>
          </w:rPr>
          <w:t>Section E. Procedures</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7806CC">
        <w:rPr>
          <w:rFonts w:ascii="Arial" w:hAnsi="Arial" w:cs="Arial"/>
          <w:noProof/>
          <w:sz w:val="22"/>
          <w:szCs w:val="22"/>
        </w:rPr>
        <w:t>4</w:t>
      </w:r>
    </w:p>
    <w:p w14:paraId="26A422EE" w14:textId="77777777" w:rsidR="00D62E7E" w:rsidRPr="00D62E7E" w:rsidRDefault="00D62E7E">
      <w:pPr>
        <w:pStyle w:val="TOC2"/>
        <w:tabs>
          <w:tab w:val="right" w:leader="dot" w:pos="9350"/>
        </w:tabs>
        <w:rPr>
          <w:rStyle w:val="Hyperlink"/>
          <w:rFonts w:ascii="Arial" w:hAnsi="Arial" w:cs="Arial"/>
          <w:noProof/>
          <w:sz w:val="22"/>
          <w:szCs w:val="22"/>
        </w:rPr>
      </w:pPr>
    </w:p>
    <w:p w14:paraId="01DCCA86" w14:textId="32527448" w:rsidR="009313F2" w:rsidRDefault="001B5EEE" w:rsidP="009313F2">
      <w:pPr>
        <w:pStyle w:val="TOC2"/>
        <w:tabs>
          <w:tab w:val="right" w:leader="dot" w:pos="9350"/>
        </w:tabs>
        <w:rPr>
          <w:rFonts w:ascii="Arial" w:hAnsi="Arial" w:cs="Arial"/>
          <w:noProof/>
          <w:sz w:val="22"/>
          <w:szCs w:val="22"/>
        </w:rPr>
      </w:pPr>
      <w:hyperlink w:anchor="_Toc345418147" w:history="1">
        <w:r w:rsidR="00D62E7E" w:rsidRPr="00D62E7E">
          <w:rPr>
            <w:rStyle w:val="Hyperlink"/>
            <w:rFonts w:ascii="Arial" w:hAnsi="Arial" w:cs="Arial"/>
            <w:noProof/>
            <w:sz w:val="22"/>
            <w:szCs w:val="22"/>
          </w:rPr>
          <w:t>ARTICLE X</w:t>
        </w:r>
        <w:r w:rsidR="009313F2">
          <w:rPr>
            <w:rStyle w:val="Hyperlink"/>
            <w:rFonts w:ascii="Arial" w:hAnsi="Arial" w:cs="Arial"/>
            <w:noProof/>
            <w:sz w:val="22"/>
            <w:szCs w:val="22"/>
          </w:rPr>
          <w:t xml:space="preserve"> -</w:t>
        </w:r>
        <w:r w:rsidR="009313F2" w:rsidRPr="009313F2">
          <w:t xml:space="preserve"> </w:t>
        </w:r>
        <w:r w:rsidR="009313F2" w:rsidRPr="009313F2">
          <w:rPr>
            <w:rStyle w:val="Hyperlink"/>
            <w:rFonts w:ascii="Arial" w:hAnsi="Arial" w:cs="Arial"/>
            <w:noProof/>
            <w:sz w:val="22"/>
            <w:szCs w:val="22"/>
          </w:rPr>
          <w:t>DURATION</w:t>
        </w:r>
        <w:r w:rsidR="009313F2">
          <w:rPr>
            <w:rStyle w:val="Hyperlink"/>
            <w:rFonts w:ascii="Arial" w:hAnsi="Arial" w:cs="Arial"/>
            <w:noProof/>
            <w:sz w:val="22"/>
            <w:szCs w:val="22"/>
          </w:rPr>
          <w:t xml:space="preserve"> </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7806CC">
        <w:rPr>
          <w:rFonts w:ascii="Arial" w:hAnsi="Arial" w:cs="Arial"/>
          <w:noProof/>
          <w:sz w:val="22"/>
          <w:szCs w:val="22"/>
        </w:rPr>
        <w:t>6</w:t>
      </w:r>
    </w:p>
    <w:p w14:paraId="0E5223CA" w14:textId="62E0B8DE" w:rsidR="00636A5F" w:rsidRDefault="00636A5F" w:rsidP="00636A5F">
      <w:pPr>
        <w:rPr>
          <w:rFonts w:ascii="Arial" w:hAnsi="Arial" w:cs="Arial"/>
          <w:sz w:val="22"/>
          <w:szCs w:val="22"/>
        </w:rPr>
      </w:pPr>
      <w:r>
        <w:t xml:space="preserve">    </w:t>
      </w:r>
      <w:r>
        <w:rPr>
          <w:rFonts w:ascii="Arial" w:hAnsi="Arial" w:cs="Arial"/>
          <w:sz w:val="22"/>
          <w:szCs w:val="22"/>
        </w:rPr>
        <w:t>Section A.  Effective Dates…………………………………………………………………………..4</w:t>
      </w:r>
      <w:r w:rsidR="007806CC">
        <w:rPr>
          <w:rFonts w:ascii="Arial" w:hAnsi="Arial" w:cs="Arial"/>
          <w:sz w:val="22"/>
          <w:szCs w:val="22"/>
        </w:rPr>
        <w:t>6</w:t>
      </w:r>
    </w:p>
    <w:p w14:paraId="0033BD34" w14:textId="291AE2DD" w:rsidR="00636A5F" w:rsidRDefault="00636A5F" w:rsidP="00636A5F">
      <w:pPr>
        <w:rPr>
          <w:rFonts w:ascii="Arial" w:hAnsi="Arial" w:cs="Arial"/>
          <w:sz w:val="22"/>
          <w:szCs w:val="22"/>
        </w:rPr>
      </w:pPr>
      <w:r>
        <w:rPr>
          <w:rFonts w:ascii="Arial" w:hAnsi="Arial" w:cs="Arial"/>
          <w:sz w:val="22"/>
          <w:szCs w:val="22"/>
        </w:rPr>
        <w:t xml:space="preserve">   Section B.  No Strike Provision, No Lockout……………………………………………………….4</w:t>
      </w:r>
      <w:r w:rsidR="007806CC">
        <w:rPr>
          <w:rFonts w:ascii="Arial" w:hAnsi="Arial" w:cs="Arial"/>
          <w:sz w:val="22"/>
          <w:szCs w:val="22"/>
        </w:rPr>
        <w:t>6</w:t>
      </w:r>
    </w:p>
    <w:p w14:paraId="5BEE1C93" w14:textId="0820231B" w:rsidR="00636A5F" w:rsidRDefault="00636A5F" w:rsidP="00636A5F">
      <w:pPr>
        <w:rPr>
          <w:rFonts w:ascii="Arial" w:hAnsi="Arial" w:cs="Arial"/>
          <w:sz w:val="22"/>
          <w:szCs w:val="22"/>
        </w:rPr>
      </w:pPr>
      <w:r>
        <w:rPr>
          <w:rFonts w:ascii="Arial" w:hAnsi="Arial" w:cs="Arial"/>
          <w:sz w:val="22"/>
          <w:szCs w:val="22"/>
        </w:rPr>
        <w:t xml:space="preserve">   Section C.  Notice of Intent…………………………………………………………………………..4</w:t>
      </w:r>
      <w:r w:rsidR="007806CC">
        <w:rPr>
          <w:rFonts w:ascii="Arial" w:hAnsi="Arial" w:cs="Arial"/>
          <w:sz w:val="22"/>
          <w:szCs w:val="22"/>
        </w:rPr>
        <w:t>6</w:t>
      </w:r>
    </w:p>
    <w:p w14:paraId="58CB2572" w14:textId="25153AA2" w:rsidR="00636A5F" w:rsidRDefault="00636A5F" w:rsidP="00636A5F">
      <w:pPr>
        <w:rPr>
          <w:rFonts w:ascii="Arial" w:hAnsi="Arial" w:cs="Arial"/>
          <w:sz w:val="22"/>
          <w:szCs w:val="22"/>
        </w:rPr>
      </w:pPr>
      <w:r>
        <w:rPr>
          <w:rFonts w:ascii="Arial" w:hAnsi="Arial" w:cs="Arial"/>
          <w:sz w:val="22"/>
          <w:szCs w:val="22"/>
        </w:rPr>
        <w:t xml:space="preserve">   Section D.  Openers…………………………………………………………………………………..4</w:t>
      </w:r>
      <w:r w:rsidR="007806CC">
        <w:rPr>
          <w:rFonts w:ascii="Arial" w:hAnsi="Arial" w:cs="Arial"/>
          <w:sz w:val="22"/>
          <w:szCs w:val="22"/>
        </w:rPr>
        <w:t>6</w:t>
      </w:r>
    </w:p>
    <w:p w14:paraId="046859D0" w14:textId="77777777" w:rsidR="00636A5F" w:rsidRPr="00636A5F" w:rsidRDefault="00636A5F" w:rsidP="00636A5F">
      <w:pPr>
        <w:rPr>
          <w:rFonts w:ascii="Arial" w:hAnsi="Arial" w:cs="Arial"/>
          <w:sz w:val="22"/>
          <w:szCs w:val="22"/>
        </w:rPr>
      </w:pPr>
    </w:p>
    <w:p w14:paraId="324A3A69" w14:textId="75BEEF22" w:rsidR="00D62E7E" w:rsidRDefault="001B5EEE">
      <w:pPr>
        <w:pStyle w:val="TOC2"/>
        <w:tabs>
          <w:tab w:val="right" w:leader="dot" w:pos="9350"/>
        </w:tabs>
        <w:rPr>
          <w:rFonts w:ascii="Arial" w:hAnsi="Arial" w:cs="Arial"/>
          <w:noProof/>
          <w:sz w:val="22"/>
          <w:szCs w:val="22"/>
        </w:rPr>
      </w:pPr>
      <w:hyperlink w:anchor="_Toc345418149" w:history="1">
        <w:r w:rsidR="002B3AB2">
          <w:rPr>
            <w:rStyle w:val="Hyperlink"/>
            <w:rFonts w:ascii="Arial" w:hAnsi="Arial" w:cs="Arial"/>
            <w:noProof/>
            <w:sz w:val="22"/>
            <w:szCs w:val="22"/>
          </w:rPr>
          <w:t xml:space="preserve">APPENDIX A – </w:t>
        </w:r>
        <w:r w:rsidR="00ED23C9">
          <w:rPr>
            <w:rStyle w:val="Hyperlink"/>
            <w:rFonts w:ascii="Arial" w:hAnsi="Arial" w:cs="Arial"/>
            <w:noProof/>
            <w:sz w:val="22"/>
            <w:szCs w:val="22"/>
          </w:rPr>
          <w:t>BREWSTER</w:t>
        </w:r>
        <w:r w:rsidR="002B3AB2">
          <w:rPr>
            <w:rStyle w:val="Hyperlink"/>
            <w:rFonts w:ascii="Arial" w:hAnsi="Arial" w:cs="Arial"/>
            <w:noProof/>
            <w:sz w:val="22"/>
            <w:szCs w:val="22"/>
          </w:rPr>
          <w:t xml:space="preserve"> SALARY SCHEDULE</w:t>
        </w:r>
        <w:r w:rsidR="00D62E7E" w:rsidRPr="00D62E7E">
          <w:rPr>
            <w:rFonts w:ascii="Arial" w:hAnsi="Arial" w:cs="Arial"/>
            <w:noProof/>
            <w:webHidden/>
            <w:sz w:val="22"/>
            <w:szCs w:val="22"/>
          </w:rPr>
          <w:tab/>
        </w:r>
        <w:r w:rsidR="00F65495">
          <w:rPr>
            <w:rFonts w:ascii="Arial" w:hAnsi="Arial" w:cs="Arial"/>
            <w:noProof/>
            <w:webHidden/>
            <w:sz w:val="22"/>
            <w:szCs w:val="22"/>
          </w:rPr>
          <w:t>4</w:t>
        </w:r>
      </w:hyperlink>
      <w:r w:rsidR="007806CC">
        <w:rPr>
          <w:rFonts w:ascii="Arial" w:hAnsi="Arial" w:cs="Arial"/>
          <w:noProof/>
          <w:sz w:val="22"/>
          <w:szCs w:val="22"/>
        </w:rPr>
        <w:t>7</w:t>
      </w:r>
    </w:p>
    <w:p w14:paraId="64AF8A4F" w14:textId="02138B32" w:rsidR="00636A5F" w:rsidRPr="00636A5F" w:rsidRDefault="00636A5F" w:rsidP="00636A5F">
      <w:pPr>
        <w:rPr>
          <w:rFonts w:ascii="Arial" w:hAnsi="Arial" w:cs="Arial"/>
          <w:sz w:val="22"/>
          <w:szCs w:val="22"/>
        </w:rPr>
      </w:pPr>
      <w:r>
        <w:t xml:space="preserve">    </w:t>
      </w:r>
      <w:r>
        <w:rPr>
          <w:rFonts w:ascii="Arial" w:hAnsi="Arial" w:cs="Arial"/>
          <w:sz w:val="22"/>
          <w:szCs w:val="22"/>
        </w:rPr>
        <w:t xml:space="preserve">APPENDIX A-1 - </w:t>
      </w:r>
      <w:r w:rsidR="007806CC">
        <w:rPr>
          <w:rFonts w:ascii="Arial" w:hAnsi="Arial" w:cs="Arial"/>
          <w:sz w:val="22"/>
          <w:szCs w:val="22"/>
        </w:rPr>
        <w:t>SUPPLEMENTAL DAYS SCHEDULE</w:t>
      </w:r>
      <w:r>
        <w:rPr>
          <w:rFonts w:ascii="Arial" w:hAnsi="Arial" w:cs="Arial"/>
          <w:sz w:val="22"/>
          <w:szCs w:val="22"/>
        </w:rPr>
        <w:t>………………………………………</w:t>
      </w:r>
      <w:r w:rsidR="007806CC">
        <w:rPr>
          <w:rFonts w:ascii="Arial" w:hAnsi="Arial" w:cs="Arial"/>
          <w:sz w:val="22"/>
          <w:szCs w:val="22"/>
        </w:rPr>
        <w:t>…</w:t>
      </w:r>
      <w:r>
        <w:rPr>
          <w:rFonts w:ascii="Arial" w:hAnsi="Arial" w:cs="Arial"/>
          <w:sz w:val="22"/>
          <w:szCs w:val="22"/>
        </w:rPr>
        <w:t>4</w:t>
      </w:r>
      <w:r w:rsidR="007806CC">
        <w:rPr>
          <w:rFonts w:ascii="Arial" w:hAnsi="Arial" w:cs="Arial"/>
          <w:sz w:val="22"/>
          <w:szCs w:val="22"/>
        </w:rPr>
        <w:t>8</w:t>
      </w:r>
    </w:p>
    <w:p w14:paraId="3D59F36F" w14:textId="31E1A0AE" w:rsidR="009313F2" w:rsidRPr="009313F2" w:rsidRDefault="001B5EEE" w:rsidP="009313F2">
      <w:pPr>
        <w:pStyle w:val="TOC2"/>
        <w:tabs>
          <w:tab w:val="right" w:leader="dot" w:pos="9350"/>
        </w:tabs>
        <w:rPr>
          <w:rFonts w:ascii="Arial" w:hAnsi="Arial" w:cs="Arial"/>
          <w:noProof/>
          <w:sz w:val="22"/>
          <w:szCs w:val="22"/>
        </w:rPr>
      </w:pPr>
      <w:hyperlink w:anchor="_Toc345418153" w:history="1">
        <w:r w:rsidR="009313F2">
          <w:rPr>
            <w:rStyle w:val="Hyperlink"/>
            <w:rFonts w:ascii="Arial" w:hAnsi="Arial" w:cs="Arial"/>
            <w:noProof/>
            <w:sz w:val="22"/>
            <w:szCs w:val="22"/>
          </w:rPr>
          <w:t xml:space="preserve">APPENDIX B – STIPEND SCHEDULE            </w:t>
        </w:r>
        <w:r w:rsidR="009313F2">
          <w:rPr>
            <w:rFonts w:ascii="Arial" w:hAnsi="Arial" w:cs="Arial"/>
            <w:noProof/>
            <w:webHidden/>
            <w:sz w:val="22"/>
            <w:szCs w:val="22"/>
          </w:rPr>
          <w:t>…………………………………………………...</w:t>
        </w:r>
        <w:r w:rsidR="007806CC">
          <w:rPr>
            <w:rFonts w:ascii="Arial" w:hAnsi="Arial" w:cs="Arial"/>
            <w:noProof/>
            <w:webHidden/>
            <w:sz w:val="22"/>
            <w:szCs w:val="22"/>
          </w:rPr>
          <w:t>.</w:t>
        </w:r>
      </w:hyperlink>
      <w:r w:rsidR="007806CC">
        <w:rPr>
          <w:rFonts w:ascii="Arial" w:hAnsi="Arial" w:cs="Arial"/>
          <w:noProof/>
          <w:sz w:val="22"/>
          <w:szCs w:val="22"/>
        </w:rPr>
        <w:t>49</w:t>
      </w:r>
    </w:p>
    <w:p w14:paraId="3EDCB108" w14:textId="011E565C" w:rsidR="00D62E7E" w:rsidRPr="00F65495" w:rsidRDefault="001B5EEE" w:rsidP="00F65495">
      <w:pPr>
        <w:pStyle w:val="TOC2"/>
        <w:tabs>
          <w:tab w:val="right" w:leader="dot" w:pos="9350"/>
        </w:tabs>
        <w:rPr>
          <w:rFonts w:ascii="Arial" w:hAnsi="Arial" w:cs="Arial"/>
          <w:noProof/>
          <w:color w:val="404040" w:themeColor="text1" w:themeTint="BF"/>
          <w:sz w:val="22"/>
          <w:szCs w:val="22"/>
        </w:rPr>
      </w:pPr>
      <w:hyperlink w:anchor="_Toc345418150" w:history="1">
        <w:hyperlink w:anchor="_Toc345418153" w:history="1">
          <w:r w:rsidR="009313F2">
            <w:rPr>
              <w:rStyle w:val="Hyperlink"/>
              <w:rFonts w:ascii="Arial" w:hAnsi="Arial" w:cs="Arial"/>
              <w:noProof/>
              <w:color w:val="404040" w:themeColor="text1" w:themeTint="BF"/>
              <w:sz w:val="22"/>
              <w:szCs w:val="22"/>
              <w:u w:val="none"/>
            </w:rPr>
            <w:t>APPENDIX C</w:t>
          </w:r>
          <w:r w:rsidR="009313F2" w:rsidRPr="009313F2">
            <w:rPr>
              <w:rStyle w:val="Hyperlink"/>
              <w:rFonts w:ascii="Arial" w:hAnsi="Arial" w:cs="Arial"/>
              <w:noProof/>
              <w:color w:val="404040" w:themeColor="text1" w:themeTint="BF"/>
              <w:sz w:val="22"/>
              <w:szCs w:val="22"/>
              <w:u w:val="none"/>
            </w:rPr>
            <w:t xml:space="preserve"> – </w:t>
          </w:r>
          <w:r w:rsidR="00F65495">
            <w:rPr>
              <w:rStyle w:val="Hyperlink"/>
              <w:rFonts w:ascii="Arial" w:hAnsi="Arial" w:cs="Arial"/>
              <w:noProof/>
              <w:color w:val="404040" w:themeColor="text1" w:themeTint="BF"/>
              <w:sz w:val="22"/>
              <w:szCs w:val="22"/>
              <w:u w:val="none"/>
            </w:rPr>
            <w:t>EV</w:t>
          </w:r>
          <w:r w:rsidR="000B3A16">
            <w:rPr>
              <w:rStyle w:val="Hyperlink"/>
              <w:rFonts w:ascii="Arial" w:hAnsi="Arial" w:cs="Arial"/>
              <w:noProof/>
              <w:color w:val="404040" w:themeColor="text1" w:themeTint="BF"/>
              <w:sz w:val="22"/>
              <w:szCs w:val="22"/>
              <w:u w:val="none"/>
            </w:rPr>
            <w:t xml:space="preserve">ALUATION OPTION FORM </w:t>
          </w:r>
          <w:r w:rsidR="00AB61C3">
            <w:rPr>
              <w:rStyle w:val="Hyperlink"/>
              <w:rFonts w:ascii="Arial" w:hAnsi="Arial" w:cs="Arial"/>
              <w:noProof/>
              <w:color w:val="404040" w:themeColor="text1" w:themeTint="BF"/>
              <w:sz w:val="22"/>
              <w:szCs w:val="22"/>
              <w:u w:val="none"/>
            </w:rPr>
            <w:t>……………….</w:t>
          </w:r>
          <w:r w:rsidR="00F65495">
            <w:rPr>
              <w:rStyle w:val="Hyperlink"/>
              <w:rFonts w:ascii="Arial" w:hAnsi="Arial" w:cs="Arial"/>
              <w:noProof/>
              <w:color w:val="404040" w:themeColor="text1" w:themeTint="BF"/>
              <w:sz w:val="22"/>
              <w:szCs w:val="22"/>
              <w:u w:val="none"/>
            </w:rPr>
            <w:t>…………………………………</w:t>
          </w:r>
          <w:r w:rsidR="007806CC">
            <w:rPr>
              <w:rStyle w:val="Hyperlink"/>
              <w:rFonts w:ascii="Arial" w:hAnsi="Arial" w:cs="Arial"/>
              <w:noProof/>
              <w:color w:val="404040" w:themeColor="text1" w:themeTint="BF"/>
              <w:sz w:val="22"/>
              <w:szCs w:val="22"/>
              <w:u w:val="none"/>
            </w:rPr>
            <w:t>.50</w:t>
          </w:r>
          <w:r w:rsidR="00F65495">
            <w:rPr>
              <w:rStyle w:val="Hyperlink"/>
              <w:rFonts w:ascii="Arial" w:hAnsi="Arial" w:cs="Arial"/>
              <w:noProof/>
              <w:color w:val="404040" w:themeColor="text1" w:themeTint="BF"/>
              <w:sz w:val="22"/>
              <w:szCs w:val="22"/>
              <w:u w:val="none"/>
            </w:rPr>
            <w:t xml:space="preserve">   APPENDIX D -  </w:t>
          </w:r>
          <w:r w:rsidR="009313F2" w:rsidRPr="009313F2">
            <w:rPr>
              <w:rStyle w:val="Hyperlink"/>
              <w:rFonts w:ascii="Arial" w:hAnsi="Arial" w:cs="Arial"/>
              <w:noProof/>
              <w:color w:val="404040" w:themeColor="text1" w:themeTint="BF"/>
              <w:sz w:val="22"/>
              <w:szCs w:val="22"/>
              <w:u w:val="none"/>
            </w:rPr>
            <w:t>FORMAL GRIEVANCE FORM</w:t>
          </w:r>
          <w:r w:rsidR="009313F2" w:rsidRPr="009313F2">
            <w:rPr>
              <w:rFonts w:ascii="Arial" w:hAnsi="Arial" w:cs="Arial"/>
              <w:noProof/>
              <w:webHidden/>
              <w:color w:val="404040" w:themeColor="text1" w:themeTint="BF"/>
              <w:sz w:val="22"/>
              <w:szCs w:val="22"/>
            </w:rPr>
            <w:t>…………………………………………………..</w:t>
          </w:r>
          <w:r w:rsidR="007806CC">
            <w:rPr>
              <w:rFonts w:ascii="Arial" w:hAnsi="Arial" w:cs="Arial"/>
              <w:noProof/>
              <w:webHidden/>
              <w:color w:val="404040" w:themeColor="text1" w:themeTint="BF"/>
              <w:sz w:val="22"/>
              <w:szCs w:val="22"/>
            </w:rPr>
            <w:t>.</w:t>
          </w:r>
          <w:r w:rsidR="00F65495">
            <w:rPr>
              <w:rFonts w:ascii="Arial" w:hAnsi="Arial" w:cs="Arial"/>
              <w:noProof/>
              <w:webHidden/>
              <w:color w:val="404040" w:themeColor="text1" w:themeTint="BF"/>
              <w:sz w:val="22"/>
              <w:szCs w:val="22"/>
            </w:rPr>
            <w:t>5</w:t>
          </w:r>
        </w:hyperlink>
      </w:hyperlink>
      <w:r w:rsidR="007806CC">
        <w:rPr>
          <w:rFonts w:ascii="Arial" w:hAnsi="Arial" w:cs="Arial"/>
          <w:noProof/>
          <w:color w:val="404040" w:themeColor="text1" w:themeTint="BF"/>
          <w:sz w:val="22"/>
          <w:szCs w:val="22"/>
        </w:rPr>
        <w:t>1</w:t>
      </w:r>
    </w:p>
    <w:p w14:paraId="3380533A" w14:textId="77777777" w:rsidR="00F65495" w:rsidRDefault="009313F2" w:rsidP="00944763">
      <w:pPr>
        <w:ind w:firstLine="200"/>
        <w:rPr>
          <w:rFonts w:ascii="Arial" w:hAnsi="Arial" w:cs="Arial"/>
          <w:noProof/>
          <w:sz w:val="22"/>
          <w:szCs w:val="22"/>
        </w:rPr>
      </w:pPr>
      <w:r>
        <w:rPr>
          <w:rFonts w:ascii="Arial" w:hAnsi="Arial" w:cs="Arial"/>
          <w:noProof/>
          <w:sz w:val="22"/>
          <w:szCs w:val="22"/>
        </w:rPr>
        <w:t>APPENDIX E</w:t>
      </w:r>
      <w:r w:rsidR="00F65495">
        <w:rPr>
          <w:rFonts w:ascii="Arial" w:hAnsi="Arial" w:cs="Arial"/>
          <w:noProof/>
          <w:sz w:val="22"/>
          <w:szCs w:val="22"/>
        </w:rPr>
        <w:t>-</w:t>
      </w:r>
    </w:p>
    <w:p w14:paraId="5D05B14F" w14:textId="0BF28865" w:rsidR="00944763" w:rsidRPr="00476E6F" w:rsidRDefault="00F65495" w:rsidP="00DF5B2E">
      <w:pPr>
        <w:ind w:left="360"/>
        <w:rPr>
          <w:rFonts w:ascii="Arial" w:hAnsi="Arial" w:cs="Arial"/>
          <w:noProof/>
          <w:sz w:val="22"/>
          <w:szCs w:val="22"/>
        </w:rPr>
      </w:pPr>
      <w:bookmarkStart w:id="2" w:name="_Hlk485143423"/>
      <w:r>
        <w:rPr>
          <w:rFonts w:ascii="Arial" w:hAnsi="Arial" w:cs="Arial"/>
          <w:noProof/>
          <w:sz w:val="22"/>
          <w:szCs w:val="22"/>
        </w:rPr>
        <w:t>A</w:t>
      </w:r>
      <w:r w:rsidR="009313F2">
        <w:rPr>
          <w:rFonts w:ascii="Arial" w:hAnsi="Arial" w:cs="Arial"/>
          <w:noProof/>
          <w:sz w:val="22"/>
          <w:szCs w:val="22"/>
        </w:rPr>
        <w:t xml:space="preserve"> </w:t>
      </w:r>
      <w:r w:rsidR="00597DA4">
        <w:rPr>
          <w:rFonts w:ascii="Arial" w:hAnsi="Arial" w:cs="Arial"/>
          <w:noProof/>
          <w:sz w:val="22"/>
          <w:szCs w:val="22"/>
        </w:rPr>
        <w:t>-</w:t>
      </w:r>
      <w:r w:rsidR="009313F2" w:rsidRPr="00476E6F">
        <w:rPr>
          <w:rFonts w:ascii="Arial" w:hAnsi="Arial" w:cs="Arial"/>
          <w:noProof/>
          <w:sz w:val="22"/>
          <w:szCs w:val="22"/>
        </w:rPr>
        <w:t xml:space="preserve"> </w:t>
      </w:r>
      <w:r w:rsidR="00A5268E">
        <w:rPr>
          <w:rFonts w:ascii="Arial" w:hAnsi="Arial" w:cs="Arial"/>
          <w:noProof/>
          <w:sz w:val="22"/>
          <w:szCs w:val="22"/>
        </w:rPr>
        <w:t>SCHOOL PSYCHOLOGIST</w:t>
      </w:r>
      <w:r w:rsidRPr="00476E6F">
        <w:rPr>
          <w:rFonts w:ascii="Arial" w:hAnsi="Arial" w:cs="Arial"/>
          <w:noProof/>
          <w:sz w:val="22"/>
          <w:szCs w:val="22"/>
        </w:rPr>
        <w:t xml:space="preserve"> OBSERVATION/EVALUATION </w:t>
      </w:r>
      <w:r w:rsidR="00944763" w:rsidRPr="00476E6F">
        <w:rPr>
          <w:rFonts w:ascii="Arial" w:hAnsi="Arial" w:cs="Arial"/>
          <w:noProof/>
          <w:sz w:val="22"/>
          <w:szCs w:val="22"/>
        </w:rPr>
        <w:t>F</w:t>
      </w:r>
      <w:r w:rsidR="00DF5B2E">
        <w:rPr>
          <w:rFonts w:ascii="Arial" w:hAnsi="Arial" w:cs="Arial"/>
          <w:noProof/>
          <w:sz w:val="22"/>
          <w:szCs w:val="22"/>
        </w:rPr>
        <w:t>ORM</w:t>
      </w:r>
      <w:r w:rsidRPr="00476E6F">
        <w:rPr>
          <w:rFonts w:ascii="Arial" w:hAnsi="Arial" w:cs="Arial"/>
          <w:noProof/>
          <w:sz w:val="22"/>
          <w:szCs w:val="22"/>
        </w:rPr>
        <w:t>.…………………</w:t>
      </w:r>
      <w:r w:rsidR="00944763" w:rsidRPr="00476E6F">
        <w:rPr>
          <w:rFonts w:ascii="Arial" w:hAnsi="Arial" w:cs="Arial"/>
          <w:noProof/>
          <w:sz w:val="22"/>
          <w:szCs w:val="22"/>
        </w:rPr>
        <w:t>...</w:t>
      </w:r>
      <w:r w:rsidR="00E71C46">
        <w:rPr>
          <w:rFonts w:ascii="Arial" w:hAnsi="Arial" w:cs="Arial"/>
          <w:noProof/>
          <w:sz w:val="22"/>
          <w:szCs w:val="22"/>
        </w:rPr>
        <w:t>..</w:t>
      </w:r>
      <w:r w:rsidRPr="00476E6F">
        <w:rPr>
          <w:rFonts w:ascii="Arial" w:hAnsi="Arial" w:cs="Arial"/>
          <w:noProof/>
          <w:sz w:val="22"/>
          <w:szCs w:val="22"/>
        </w:rPr>
        <w:t>5</w:t>
      </w:r>
      <w:r w:rsidR="007806CC">
        <w:rPr>
          <w:rFonts w:ascii="Arial" w:hAnsi="Arial" w:cs="Arial"/>
          <w:noProof/>
          <w:sz w:val="22"/>
          <w:szCs w:val="22"/>
        </w:rPr>
        <w:t>2</w:t>
      </w:r>
    </w:p>
    <w:bookmarkEnd w:id="2"/>
    <w:p w14:paraId="3E700A5A" w14:textId="0074EA85" w:rsidR="00F65495" w:rsidRPr="00476E6F" w:rsidRDefault="00D24E41" w:rsidP="00D24E41">
      <w:pPr>
        <w:tabs>
          <w:tab w:val="left" w:pos="9180"/>
        </w:tabs>
        <w:ind w:left="360" w:hanging="360"/>
        <w:rPr>
          <w:rFonts w:ascii="Arial" w:hAnsi="Arial" w:cs="Arial"/>
          <w:noProof/>
          <w:sz w:val="22"/>
          <w:szCs w:val="22"/>
        </w:rPr>
      </w:pPr>
      <w:r>
        <w:tab/>
      </w:r>
      <w:r w:rsidR="00855C52" w:rsidRPr="00476E6F">
        <w:fldChar w:fldCharType="begin"/>
      </w:r>
      <w:r w:rsidR="00855C52" w:rsidRPr="00476E6F">
        <w:instrText xml:space="preserve"> HYPERLINK \l "_Toc345418154" </w:instrText>
      </w:r>
      <w:r w:rsidR="00855C52" w:rsidRPr="00476E6F">
        <w:fldChar w:fldCharType="separate"/>
      </w:r>
      <w:r w:rsidR="00F65495" w:rsidRPr="00476E6F">
        <w:rPr>
          <w:rFonts w:ascii="Arial" w:hAnsi="Arial" w:cs="Arial"/>
          <w:noProof/>
          <w:sz w:val="22"/>
          <w:szCs w:val="22"/>
        </w:rPr>
        <w:t xml:space="preserve">B </w:t>
      </w:r>
      <w:r w:rsidR="00597DA4">
        <w:rPr>
          <w:rFonts w:ascii="Arial" w:hAnsi="Arial" w:cs="Arial"/>
          <w:noProof/>
          <w:sz w:val="22"/>
          <w:szCs w:val="22"/>
        </w:rPr>
        <w:t>-</w:t>
      </w:r>
      <w:r w:rsidR="00F65495" w:rsidRPr="00476E6F">
        <w:rPr>
          <w:rFonts w:ascii="Arial" w:hAnsi="Arial" w:cs="Arial"/>
          <w:noProof/>
          <w:sz w:val="22"/>
          <w:szCs w:val="22"/>
        </w:rPr>
        <w:t xml:space="preserve"> </w:t>
      </w:r>
      <w:r w:rsidR="00DF5B2E">
        <w:rPr>
          <w:rFonts w:ascii="Arial" w:hAnsi="Arial" w:cs="Arial"/>
          <w:noProof/>
          <w:sz w:val="22"/>
          <w:szCs w:val="22"/>
        </w:rPr>
        <w:t>ACADEMIC COACH</w:t>
      </w:r>
      <w:r w:rsidR="00597DA4">
        <w:rPr>
          <w:rFonts w:ascii="Arial" w:hAnsi="Arial" w:cs="Arial"/>
          <w:noProof/>
          <w:sz w:val="22"/>
          <w:szCs w:val="22"/>
        </w:rPr>
        <w:t xml:space="preserve"> </w:t>
      </w:r>
      <w:r w:rsidR="00F65495" w:rsidRPr="00476E6F">
        <w:rPr>
          <w:rFonts w:ascii="Arial" w:hAnsi="Arial" w:cs="Arial"/>
          <w:noProof/>
          <w:sz w:val="22"/>
          <w:szCs w:val="22"/>
        </w:rPr>
        <w:t>OBSERVATION/EVALUATI</w:t>
      </w:r>
      <w:r w:rsidR="00597DA4">
        <w:rPr>
          <w:rFonts w:ascii="Arial" w:hAnsi="Arial" w:cs="Arial"/>
          <w:noProof/>
          <w:sz w:val="22"/>
          <w:szCs w:val="22"/>
        </w:rPr>
        <w:t>ONFORM</w:t>
      </w:r>
      <w:r w:rsidR="00F65495" w:rsidRPr="00476E6F">
        <w:rPr>
          <w:rFonts w:ascii="Arial" w:hAnsi="Arial" w:cs="Arial"/>
          <w:noProof/>
          <w:sz w:val="22"/>
          <w:szCs w:val="22"/>
        </w:rPr>
        <w:t>………………………</w:t>
      </w:r>
      <w:r w:rsidR="00597DA4">
        <w:rPr>
          <w:rFonts w:ascii="Arial" w:hAnsi="Arial" w:cs="Arial"/>
          <w:noProof/>
          <w:sz w:val="22"/>
          <w:szCs w:val="22"/>
        </w:rPr>
        <w:t>.</w:t>
      </w:r>
      <w:r w:rsidR="00F65495" w:rsidRPr="00476E6F">
        <w:rPr>
          <w:rFonts w:ascii="Arial" w:hAnsi="Arial" w:cs="Arial"/>
          <w:noProof/>
          <w:sz w:val="22"/>
          <w:szCs w:val="22"/>
        </w:rPr>
        <w:t>….....</w:t>
      </w:r>
      <w:r w:rsidR="00E71C46">
        <w:rPr>
          <w:rFonts w:ascii="Arial" w:hAnsi="Arial" w:cs="Arial"/>
          <w:noProof/>
          <w:sz w:val="22"/>
          <w:szCs w:val="22"/>
        </w:rPr>
        <w:t xml:space="preserve"> </w:t>
      </w:r>
      <w:r w:rsidR="00F65495" w:rsidRPr="00476E6F">
        <w:rPr>
          <w:rFonts w:ascii="Arial" w:hAnsi="Arial" w:cs="Arial"/>
          <w:noProof/>
          <w:sz w:val="22"/>
          <w:szCs w:val="22"/>
        </w:rPr>
        <w:t>5</w:t>
      </w:r>
      <w:r w:rsidR="007806CC">
        <w:rPr>
          <w:rFonts w:ascii="Arial" w:hAnsi="Arial" w:cs="Arial"/>
          <w:noProof/>
          <w:sz w:val="22"/>
          <w:szCs w:val="22"/>
        </w:rPr>
        <w:t>5</w:t>
      </w:r>
    </w:p>
    <w:p w14:paraId="6B49F2B0" w14:textId="0D269AB4" w:rsidR="00944763" w:rsidRPr="00476E6F" w:rsidRDefault="00F65495" w:rsidP="00D24E41">
      <w:pPr>
        <w:ind w:left="360"/>
        <w:rPr>
          <w:rFonts w:ascii="Arial" w:hAnsi="Arial" w:cs="Arial"/>
          <w:noProof/>
          <w:sz w:val="22"/>
          <w:szCs w:val="22"/>
        </w:rPr>
      </w:pPr>
      <w:r w:rsidRPr="00476E6F">
        <w:rPr>
          <w:rFonts w:ascii="Arial" w:hAnsi="Arial" w:cs="Arial"/>
          <w:noProof/>
          <w:sz w:val="22"/>
          <w:szCs w:val="22"/>
        </w:rPr>
        <w:t xml:space="preserve">C </w:t>
      </w:r>
      <w:r w:rsidR="00597DA4">
        <w:rPr>
          <w:rFonts w:ascii="Arial" w:hAnsi="Arial" w:cs="Arial"/>
          <w:noProof/>
          <w:sz w:val="22"/>
          <w:szCs w:val="22"/>
        </w:rPr>
        <w:t>-</w:t>
      </w:r>
      <w:r w:rsidRPr="00476E6F">
        <w:rPr>
          <w:rFonts w:ascii="Arial" w:hAnsi="Arial" w:cs="Arial"/>
          <w:noProof/>
          <w:sz w:val="22"/>
          <w:szCs w:val="22"/>
        </w:rPr>
        <w:t xml:space="preserve"> </w:t>
      </w:r>
      <w:r w:rsidR="00597DA4">
        <w:rPr>
          <w:rFonts w:ascii="Arial" w:hAnsi="Arial" w:cs="Arial"/>
          <w:noProof/>
          <w:sz w:val="22"/>
          <w:szCs w:val="22"/>
        </w:rPr>
        <w:t>SCHOOL COUNSELOR</w:t>
      </w:r>
      <w:r w:rsidRPr="00476E6F">
        <w:rPr>
          <w:rFonts w:ascii="Arial" w:hAnsi="Arial" w:cs="Arial"/>
          <w:noProof/>
          <w:sz w:val="22"/>
          <w:szCs w:val="22"/>
        </w:rPr>
        <w:t xml:space="preserve"> OBSERVATION/EVALUATION FORM </w:t>
      </w:r>
      <w:r w:rsidR="00597DA4">
        <w:rPr>
          <w:rFonts w:ascii="Arial" w:hAnsi="Arial" w:cs="Arial"/>
          <w:noProof/>
          <w:sz w:val="22"/>
          <w:szCs w:val="22"/>
        </w:rPr>
        <w:t>………………</w:t>
      </w:r>
      <w:r w:rsidRPr="00476E6F">
        <w:rPr>
          <w:rFonts w:ascii="Arial" w:hAnsi="Arial" w:cs="Arial"/>
          <w:noProof/>
          <w:sz w:val="22"/>
          <w:szCs w:val="22"/>
        </w:rPr>
        <w:t>………..6</w:t>
      </w:r>
      <w:r w:rsidR="00855C52" w:rsidRPr="00476E6F">
        <w:rPr>
          <w:rFonts w:ascii="Arial" w:hAnsi="Arial" w:cs="Arial"/>
          <w:noProof/>
          <w:sz w:val="22"/>
          <w:szCs w:val="22"/>
        </w:rPr>
        <w:fldChar w:fldCharType="end"/>
      </w:r>
      <w:r w:rsidR="007806CC">
        <w:rPr>
          <w:rFonts w:ascii="Arial" w:hAnsi="Arial" w:cs="Arial"/>
          <w:noProof/>
          <w:sz w:val="22"/>
          <w:szCs w:val="22"/>
        </w:rPr>
        <w:t>7</w:t>
      </w:r>
    </w:p>
    <w:p w14:paraId="0EF03B88" w14:textId="1F2C2E89" w:rsidR="00944763" w:rsidRDefault="00476E6F" w:rsidP="00944763">
      <w:pPr>
        <w:ind w:firstLine="200"/>
        <w:rPr>
          <w:rFonts w:ascii="Arial" w:hAnsi="Arial" w:cs="Arial"/>
          <w:noProof/>
          <w:sz w:val="22"/>
          <w:szCs w:val="22"/>
        </w:rPr>
      </w:pPr>
      <w:r>
        <w:rPr>
          <w:rFonts w:ascii="Arial" w:hAnsi="Arial" w:cs="Arial"/>
          <w:noProof/>
          <w:sz w:val="22"/>
          <w:szCs w:val="22"/>
        </w:rPr>
        <w:t>APPENDIX F</w:t>
      </w:r>
      <w:r w:rsidR="00944763" w:rsidRPr="00254DCD">
        <w:rPr>
          <w:rFonts w:ascii="Arial" w:hAnsi="Arial" w:cs="Arial"/>
          <w:noProof/>
          <w:sz w:val="22"/>
          <w:szCs w:val="22"/>
        </w:rPr>
        <w:t xml:space="preserve"> - </w:t>
      </w:r>
      <w:r w:rsidR="009313F2">
        <w:rPr>
          <w:rFonts w:ascii="Arial" w:hAnsi="Arial" w:cs="Arial"/>
          <w:noProof/>
          <w:sz w:val="22"/>
          <w:szCs w:val="22"/>
        </w:rPr>
        <w:t xml:space="preserve"> </w:t>
      </w:r>
      <w:r w:rsidR="00944763">
        <w:rPr>
          <w:rFonts w:ascii="Arial" w:hAnsi="Arial" w:cs="Arial"/>
          <w:noProof/>
          <w:sz w:val="22"/>
          <w:szCs w:val="22"/>
        </w:rPr>
        <w:t xml:space="preserve">NONCLASSROOM EDUCATIONAL EMPLOYEE </w:t>
      </w:r>
      <w:r>
        <w:rPr>
          <w:rFonts w:ascii="Arial" w:hAnsi="Arial" w:cs="Arial"/>
          <w:noProof/>
          <w:sz w:val="22"/>
          <w:szCs w:val="22"/>
        </w:rPr>
        <w:t>PGO</w:t>
      </w:r>
      <w:r w:rsidR="00944763">
        <w:rPr>
          <w:rFonts w:ascii="Arial" w:hAnsi="Arial" w:cs="Arial"/>
          <w:noProof/>
          <w:sz w:val="22"/>
          <w:szCs w:val="22"/>
        </w:rPr>
        <w:t xml:space="preserve"> FORM</w:t>
      </w:r>
      <w:r>
        <w:rPr>
          <w:rFonts w:ascii="Arial" w:hAnsi="Arial" w:cs="Arial"/>
          <w:noProof/>
          <w:sz w:val="22"/>
          <w:szCs w:val="22"/>
        </w:rPr>
        <w:t>…………</w:t>
      </w:r>
      <w:r w:rsidR="00597DA4">
        <w:rPr>
          <w:rFonts w:ascii="Arial" w:hAnsi="Arial" w:cs="Arial"/>
          <w:noProof/>
          <w:sz w:val="22"/>
          <w:szCs w:val="22"/>
        </w:rPr>
        <w:t>.</w:t>
      </w:r>
      <w:r w:rsidR="004363F3">
        <w:rPr>
          <w:rFonts w:ascii="Arial" w:hAnsi="Arial" w:cs="Arial"/>
          <w:noProof/>
          <w:sz w:val="22"/>
          <w:szCs w:val="22"/>
        </w:rPr>
        <w:t>….</w:t>
      </w:r>
      <w:r w:rsidR="00E71C46">
        <w:rPr>
          <w:rFonts w:ascii="Arial" w:hAnsi="Arial" w:cs="Arial"/>
          <w:noProof/>
          <w:sz w:val="22"/>
          <w:szCs w:val="22"/>
        </w:rPr>
        <w:t xml:space="preserve"> </w:t>
      </w:r>
      <w:r>
        <w:rPr>
          <w:rFonts w:ascii="Arial" w:hAnsi="Arial" w:cs="Arial"/>
          <w:noProof/>
          <w:sz w:val="22"/>
          <w:szCs w:val="22"/>
        </w:rPr>
        <w:t>7</w:t>
      </w:r>
      <w:r w:rsidR="007806CC">
        <w:rPr>
          <w:rFonts w:ascii="Arial" w:hAnsi="Arial" w:cs="Arial"/>
          <w:noProof/>
          <w:sz w:val="22"/>
          <w:szCs w:val="22"/>
        </w:rPr>
        <w:t>0</w:t>
      </w:r>
    </w:p>
    <w:p w14:paraId="7C74AE75" w14:textId="0F2C3B64" w:rsidR="00C325DE" w:rsidRDefault="00C325DE" w:rsidP="003D4FF9">
      <w:pPr>
        <w:ind w:firstLine="200"/>
        <w:rPr>
          <w:rFonts w:ascii="Arial" w:hAnsi="Arial" w:cs="Arial"/>
          <w:noProof/>
          <w:sz w:val="22"/>
          <w:szCs w:val="22"/>
        </w:rPr>
      </w:pPr>
      <w:r>
        <w:rPr>
          <w:rFonts w:ascii="Arial" w:hAnsi="Arial" w:cs="Arial"/>
          <w:noProof/>
          <w:sz w:val="22"/>
          <w:szCs w:val="22"/>
        </w:rPr>
        <w:t>APPENDIX G - MOU RE: MOVING ASSISTANCE DUE TO SCHOOL CONSTRUCTION</w:t>
      </w:r>
      <w:r w:rsidR="00597DA4">
        <w:rPr>
          <w:rFonts w:ascii="Arial" w:hAnsi="Arial" w:cs="Arial"/>
          <w:noProof/>
          <w:sz w:val="22"/>
          <w:szCs w:val="22"/>
        </w:rPr>
        <w:t>.</w:t>
      </w:r>
      <w:r>
        <w:rPr>
          <w:rFonts w:ascii="Arial" w:hAnsi="Arial" w:cs="Arial"/>
          <w:noProof/>
          <w:sz w:val="22"/>
          <w:szCs w:val="22"/>
        </w:rPr>
        <w:t>…7</w:t>
      </w:r>
      <w:r w:rsidR="007806CC">
        <w:rPr>
          <w:rFonts w:ascii="Arial" w:hAnsi="Arial" w:cs="Arial"/>
          <w:noProof/>
          <w:sz w:val="22"/>
          <w:szCs w:val="22"/>
        </w:rPr>
        <w:t>2</w:t>
      </w:r>
    </w:p>
    <w:p w14:paraId="2355B6C4" w14:textId="77777777" w:rsidR="00254DCD" w:rsidRPr="0053618D" w:rsidRDefault="00254DCD" w:rsidP="0053618D">
      <w:pPr>
        <w:rPr>
          <w:noProof/>
        </w:rPr>
      </w:pPr>
    </w:p>
    <w:p w14:paraId="2A514536" w14:textId="77777777" w:rsidR="00D62E7E" w:rsidRDefault="00D62E7E">
      <w:r w:rsidRPr="00D62E7E">
        <w:rPr>
          <w:rFonts w:ascii="Arial" w:hAnsi="Arial" w:cs="Arial"/>
          <w:b/>
          <w:bCs/>
          <w:noProof/>
          <w:sz w:val="22"/>
          <w:szCs w:val="22"/>
        </w:rPr>
        <w:fldChar w:fldCharType="end"/>
      </w:r>
    </w:p>
    <w:p w14:paraId="0AD8F173" w14:textId="77777777" w:rsidR="00AA5C59" w:rsidRPr="003960CB" w:rsidRDefault="005A0512" w:rsidP="003960CB">
      <w:pPr>
        <w:pStyle w:val="Heading2"/>
      </w:pPr>
      <w:bookmarkStart w:id="3" w:name="_Toc345418045"/>
      <w:r>
        <w:br w:type="page"/>
      </w:r>
      <w:r w:rsidR="000028D4" w:rsidRPr="003960CB">
        <w:t>PREAMBLE</w:t>
      </w:r>
      <w:bookmarkEnd w:id="3"/>
    </w:p>
    <w:p w14:paraId="3FB39188" w14:textId="77777777" w:rsidR="000028D4" w:rsidRPr="00931FF5" w:rsidRDefault="000028D4" w:rsidP="00F17718">
      <w:pPr>
        <w:pStyle w:val="Heading2"/>
        <w:tabs>
          <w:tab w:val="clear" w:pos="1"/>
          <w:tab w:val="clear" w:pos="720"/>
          <w:tab w:val="clear" w:pos="1440"/>
          <w:tab w:val="clear" w:pos="2160"/>
          <w:tab w:val="clear" w:pos="2880"/>
          <w:tab w:val="clear" w:pos="3600"/>
          <w:tab w:val="clear" w:pos="4320"/>
          <w:tab w:val="clear" w:pos="5040"/>
          <w:tab w:val="clear" w:pos="5760"/>
          <w:tab w:val="clear" w:pos="6480"/>
          <w:tab w:val="clear" w:pos="7200"/>
        </w:tabs>
      </w:pPr>
      <w:r w:rsidRPr="00931FF5">
        <w:fldChar w:fldCharType="begin"/>
      </w:r>
      <w:r w:rsidRPr="00931FF5">
        <w:rPr>
          <w:u w:val="single"/>
        </w:rPr>
        <w:instrText>tc "PREAMBLE"</w:instrText>
      </w:r>
      <w:r w:rsidRPr="00931FF5">
        <w:fldChar w:fldCharType="end"/>
      </w:r>
    </w:p>
    <w:p w14:paraId="66E2F68E" w14:textId="77777777" w:rsidR="000028D4" w:rsidRDefault="000028D4" w:rsidP="004F3646">
      <w:pPr>
        <w:jc w:val="both"/>
        <w:rPr>
          <w:rFonts w:ascii="Arial" w:hAnsi="Arial" w:cs="Arial"/>
          <w:sz w:val="22"/>
        </w:rPr>
      </w:pPr>
      <w:r>
        <w:rPr>
          <w:rFonts w:ascii="Arial" w:hAnsi="Arial" w:cs="Arial"/>
          <w:sz w:val="22"/>
        </w:rPr>
        <w:t>THIS AGREEMENT is entered into by and between the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of Education of Brewster School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and Brewster Education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It has been negotiated pursuant to RCW</w:t>
      </w:r>
      <w:r>
        <w:rPr>
          <w:rFonts w:ascii="Arial" w:hAnsi="Arial" w:cs="Arial"/>
          <w:sz w:val="22"/>
        </w:rPr>
        <w:fldChar w:fldCharType="begin"/>
      </w:r>
      <w:r>
        <w:rPr>
          <w:rFonts w:ascii="Arial" w:hAnsi="Arial" w:cs="Arial"/>
          <w:sz w:val="22"/>
        </w:rPr>
        <w:instrText xml:space="preserve"> XE "RCW" </w:instrText>
      </w:r>
      <w:r>
        <w:rPr>
          <w:rFonts w:ascii="Arial" w:hAnsi="Arial" w:cs="Arial"/>
          <w:sz w:val="22"/>
        </w:rPr>
        <w:fldChar w:fldCharType="end"/>
      </w:r>
      <w:r>
        <w:rPr>
          <w:rFonts w:ascii="Arial" w:hAnsi="Arial" w:cs="Arial"/>
          <w:sz w:val="22"/>
        </w:rPr>
        <w:t xml:space="preserve"> 41.59.</w:t>
      </w:r>
    </w:p>
    <w:p w14:paraId="2C1991DC" w14:textId="77777777" w:rsidR="00AA5C59" w:rsidRDefault="00AA5C59" w:rsidP="004F3646">
      <w:pPr>
        <w:jc w:val="both"/>
        <w:rPr>
          <w:rFonts w:ascii="Arial" w:hAnsi="Arial" w:cs="Arial"/>
          <w:sz w:val="22"/>
        </w:rPr>
      </w:pPr>
    </w:p>
    <w:p w14:paraId="6BFD6A74" w14:textId="77777777" w:rsidR="000028D4" w:rsidRDefault="000028D4" w:rsidP="004F3646">
      <w:pPr>
        <w:jc w:val="both"/>
        <w:rPr>
          <w:rFonts w:ascii="Arial" w:hAnsi="Arial" w:cs="Arial"/>
          <w:sz w:val="22"/>
        </w:rPr>
      </w:pPr>
      <w:r>
        <w:rPr>
          <w:rFonts w:ascii="Arial" w:hAnsi="Arial" w:cs="Arial"/>
          <w:sz w:val="22"/>
        </w:rPr>
        <w:t>The purpose of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xml:space="preserve"> is to provide for orderly relations between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and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and to set forth the hours, salaries</w:t>
      </w:r>
      <w:r w:rsidR="0087561D">
        <w:rPr>
          <w:rFonts w:ascii="Arial" w:hAnsi="Arial" w:cs="Arial"/>
          <w:sz w:val="22"/>
        </w:rPr>
        <w:t>,</w:t>
      </w:r>
      <w:r>
        <w:rPr>
          <w:rFonts w:ascii="Arial" w:hAnsi="Arial" w:cs="Arial"/>
          <w:sz w:val="22"/>
        </w:rPr>
        <w:t xml:space="preserve"> and other terms and conditions of employment of employees.</w:t>
      </w:r>
    </w:p>
    <w:p w14:paraId="73E9D38E" w14:textId="77777777" w:rsidR="00AA5C59" w:rsidRDefault="00AA5C59" w:rsidP="004F3646">
      <w:pPr>
        <w:jc w:val="both"/>
        <w:rPr>
          <w:rFonts w:ascii="Arial" w:hAnsi="Arial" w:cs="Arial"/>
          <w:sz w:val="22"/>
        </w:rPr>
      </w:pPr>
    </w:p>
    <w:p w14:paraId="6C65F2AF" w14:textId="77777777" w:rsidR="00611225" w:rsidRDefault="00611225" w:rsidP="00F17718">
      <w:pPr>
        <w:rPr>
          <w:rFonts w:ascii="Arial" w:hAnsi="Arial" w:cs="Arial"/>
          <w:sz w:val="22"/>
        </w:rPr>
      </w:pPr>
    </w:p>
    <w:p w14:paraId="1E1C0668" w14:textId="77777777" w:rsidR="000028D4" w:rsidRPr="003960CB" w:rsidRDefault="000028D4" w:rsidP="003960CB">
      <w:pPr>
        <w:pStyle w:val="Heading2"/>
      </w:pPr>
      <w:bookmarkStart w:id="4" w:name="_Toc345418046"/>
      <w:r w:rsidRPr="003960CB">
        <w:t>ARTICLE I</w:t>
      </w:r>
      <w:bookmarkEnd w:id="4"/>
    </w:p>
    <w:p w14:paraId="342E8DBD" w14:textId="77777777" w:rsidR="000028D4" w:rsidRDefault="000028D4" w:rsidP="003960CB">
      <w:pPr>
        <w:pStyle w:val="Heading2"/>
        <w:rPr>
          <w:rFonts w:cs="Arial"/>
        </w:rPr>
      </w:pPr>
      <w:r w:rsidRPr="003960CB">
        <w:t xml:space="preserve"> </w:t>
      </w:r>
      <w:bookmarkStart w:id="5" w:name="_Toc345418047"/>
      <w:r w:rsidRPr="003960CB">
        <w:t>ADMINISTRATION</w:t>
      </w:r>
      <w:bookmarkEnd w:id="5"/>
      <w:r>
        <w:rPr>
          <w:rFonts w:cs="Arial"/>
        </w:rPr>
        <w:t xml:space="preserve"> </w:t>
      </w:r>
      <w:r>
        <w:rPr>
          <w:rFonts w:cs="Arial"/>
        </w:rPr>
        <w:fldChar w:fldCharType="begin"/>
      </w:r>
      <w:r>
        <w:rPr>
          <w:rFonts w:cs="Arial"/>
          <w:u w:val="single"/>
        </w:rPr>
        <w:instrText>tc "ARTICLE I. ADMINISTRATION"</w:instrText>
      </w:r>
      <w:r>
        <w:rPr>
          <w:rFonts w:cs="Arial"/>
        </w:rPr>
        <w:fldChar w:fldCharType="end"/>
      </w:r>
    </w:p>
    <w:p w14:paraId="790049D9" w14:textId="77777777" w:rsidR="000028D4" w:rsidRDefault="000028D4" w:rsidP="00F17718">
      <w:pPr>
        <w:rPr>
          <w:rFonts w:ascii="Arial" w:hAnsi="Arial" w:cs="Arial"/>
          <w:sz w:val="22"/>
        </w:rPr>
      </w:pPr>
    </w:p>
    <w:p w14:paraId="1B1E00E5" w14:textId="77777777" w:rsidR="000028D4" w:rsidRPr="005B33FD" w:rsidRDefault="000028D4" w:rsidP="00356A0D">
      <w:pPr>
        <w:pStyle w:val="Style2"/>
        <w:rPr>
          <w:b/>
        </w:rPr>
      </w:pPr>
      <w:bookmarkStart w:id="6" w:name="_Toc345418048"/>
      <w:r w:rsidRPr="005B33FD">
        <w:rPr>
          <w:b/>
        </w:rPr>
        <w:t>Section A. Definition of Terms</w:t>
      </w:r>
      <w:bookmarkEnd w:id="6"/>
      <w:r w:rsidRPr="005B33FD">
        <w:rPr>
          <w:b/>
        </w:rPr>
        <w:fldChar w:fldCharType="begin"/>
      </w:r>
      <w:r w:rsidRPr="005B33FD">
        <w:rPr>
          <w:b/>
        </w:rPr>
        <w:instrText>tc "Section A. Definition of Terms. " \l 2</w:instrText>
      </w:r>
      <w:r w:rsidRPr="005B33FD">
        <w:rPr>
          <w:b/>
        </w:rPr>
        <w:fldChar w:fldCharType="end"/>
      </w:r>
    </w:p>
    <w:p w14:paraId="69FE7C26" w14:textId="431C5E12" w:rsidR="000028D4" w:rsidRDefault="000028D4" w:rsidP="00F17718">
      <w:pPr>
        <w:rPr>
          <w:rFonts w:ascii="Arial" w:hAnsi="Arial" w:cs="Arial"/>
          <w:sz w:val="22"/>
        </w:rPr>
      </w:pPr>
      <w:r>
        <w:rPr>
          <w:rFonts w:ascii="Arial" w:hAnsi="Arial" w:cs="Arial"/>
          <w:sz w:val="22"/>
        </w:rPr>
        <w:t>As used in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the following terms shall have the following meanings</w:t>
      </w:r>
      <w:r w:rsidR="009633DE">
        <w:rPr>
          <w:rFonts w:ascii="Arial" w:hAnsi="Arial" w:cs="Arial"/>
          <w:sz w:val="22"/>
        </w:rPr>
        <w:t>:</w:t>
      </w:r>
    </w:p>
    <w:p w14:paraId="3251B6A6" w14:textId="77777777" w:rsidR="00E023A8" w:rsidRDefault="00E023A8" w:rsidP="00F17718">
      <w:pPr>
        <w:rPr>
          <w:rFonts w:ascii="Arial" w:hAnsi="Arial" w:cs="Arial"/>
          <w:sz w:val="22"/>
        </w:rPr>
      </w:pPr>
    </w:p>
    <w:p w14:paraId="5229CC3B" w14:textId="77777777" w:rsidR="000028D4" w:rsidRDefault="000028D4" w:rsidP="004F3646">
      <w:pPr>
        <w:ind w:left="720" w:hanging="720"/>
        <w:jc w:val="both"/>
        <w:rPr>
          <w:rFonts w:ascii="Arial" w:hAnsi="Arial" w:cs="Arial"/>
          <w:sz w:val="22"/>
        </w:rPr>
      </w:pPr>
      <w:r>
        <w:rPr>
          <w:rFonts w:ascii="Arial" w:hAnsi="Arial" w:cs="Arial"/>
          <w:sz w:val="22"/>
        </w:rPr>
        <w:t xml:space="preserve">1. </w:t>
      </w:r>
      <w:r>
        <w:rPr>
          <w:rFonts w:ascii="Arial" w:hAnsi="Arial" w:cs="Arial"/>
          <w:sz w:val="22"/>
        </w:rPr>
        <w:tab/>
        <w:t xml:space="preserve">The term </w:t>
      </w:r>
      <w:r w:rsidRPr="00486AC6">
        <w:rPr>
          <w:rFonts w:ascii="Arial" w:hAnsi="Arial" w:cs="Arial"/>
          <w:b/>
          <w:sz w:val="22"/>
        </w:rPr>
        <w:t>"District</w:t>
      </w:r>
      <w:r w:rsidRPr="00486AC6">
        <w:rPr>
          <w:rFonts w:ascii="Arial" w:hAnsi="Arial" w:cs="Arial"/>
          <w:b/>
          <w:sz w:val="22"/>
        </w:rPr>
        <w:fldChar w:fldCharType="begin"/>
      </w:r>
      <w:r w:rsidRPr="00486AC6">
        <w:rPr>
          <w:rFonts w:ascii="Arial" w:hAnsi="Arial" w:cs="Arial"/>
          <w:b/>
          <w:sz w:val="22"/>
        </w:rPr>
        <w:instrText xml:space="preserve"> XE "District" </w:instrText>
      </w:r>
      <w:r w:rsidRPr="00486AC6">
        <w:rPr>
          <w:rFonts w:ascii="Arial" w:hAnsi="Arial" w:cs="Arial"/>
          <w:b/>
          <w:sz w:val="22"/>
        </w:rPr>
        <w:fldChar w:fldCharType="end"/>
      </w:r>
      <w:r w:rsidRPr="00486AC6">
        <w:rPr>
          <w:rFonts w:ascii="Arial" w:hAnsi="Arial" w:cs="Arial"/>
          <w:b/>
          <w:sz w:val="22"/>
        </w:rPr>
        <w:t>"</w:t>
      </w:r>
      <w:r>
        <w:rPr>
          <w:rFonts w:ascii="Arial" w:hAnsi="Arial" w:cs="Arial"/>
          <w:sz w:val="22"/>
        </w:rPr>
        <w:t xml:space="preserve"> shall mean Brewster School District No. 111, Brewster, Okanogan County, Washington.</w:t>
      </w:r>
    </w:p>
    <w:p w14:paraId="288CD01F" w14:textId="77777777" w:rsidR="000028D4" w:rsidRDefault="000028D4" w:rsidP="004F3646">
      <w:pPr>
        <w:jc w:val="both"/>
        <w:rPr>
          <w:rFonts w:ascii="Arial" w:hAnsi="Arial" w:cs="Arial"/>
          <w:sz w:val="22"/>
        </w:rPr>
      </w:pPr>
    </w:p>
    <w:p w14:paraId="3D190330" w14:textId="77777777" w:rsidR="000028D4" w:rsidRDefault="000028D4" w:rsidP="004F3646">
      <w:pPr>
        <w:ind w:left="720" w:hanging="720"/>
        <w:jc w:val="both"/>
        <w:rPr>
          <w:rFonts w:ascii="Arial" w:hAnsi="Arial" w:cs="Arial"/>
          <w:sz w:val="22"/>
        </w:rPr>
      </w:pPr>
      <w:r>
        <w:rPr>
          <w:rFonts w:ascii="Arial" w:hAnsi="Arial" w:cs="Arial"/>
          <w:sz w:val="22"/>
        </w:rPr>
        <w:t xml:space="preserve">2. </w:t>
      </w:r>
      <w:r>
        <w:rPr>
          <w:rFonts w:ascii="Arial" w:hAnsi="Arial" w:cs="Arial"/>
          <w:sz w:val="22"/>
        </w:rPr>
        <w:tab/>
        <w:t xml:space="preserve">The term </w:t>
      </w:r>
      <w:r w:rsidRPr="00486AC6">
        <w:rPr>
          <w:rFonts w:ascii="Arial" w:hAnsi="Arial" w:cs="Arial"/>
          <w:b/>
          <w:sz w:val="22"/>
        </w:rPr>
        <w:t>"Board</w:t>
      </w:r>
      <w:r w:rsidRPr="00486AC6">
        <w:rPr>
          <w:rFonts w:ascii="Arial" w:hAnsi="Arial" w:cs="Arial"/>
          <w:b/>
          <w:sz w:val="22"/>
        </w:rPr>
        <w:fldChar w:fldCharType="begin"/>
      </w:r>
      <w:r w:rsidRPr="00486AC6">
        <w:rPr>
          <w:rFonts w:ascii="Arial" w:hAnsi="Arial" w:cs="Arial"/>
          <w:b/>
          <w:sz w:val="22"/>
        </w:rPr>
        <w:instrText xml:space="preserve"> XE "Board" </w:instrText>
      </w:r>
      <w:r w:rsidRPr="00486AC6">
        <w:rPr>
          <w:rFonts w:ascii="Arial" w:hAnsi="Arial" w:cs="Arial"/>
          <w:b/>
          <w:sz w:val="22"/>
        </w:rPr>
        <w:fldChar w:fldCharType="end"/>
      </w:r>
      <w:r w:rsidRPr="00486AC6">
        <w:rPr>
          <w:rFonts w:ascii="Arial" w:hAnsi="Arial" w:cs="Arial"/>
          <w:b/>
          <w:sz w:val="22"/>
        </w:rPr>
        <w:t>"</w:t>
      </w:r>
      <w:r>
        <w:rPr>
          <w:rFonts w:ascii="Arial" w:hAnsi="Arial" w:cs="Arial"/>
          <w:sz w:val="22"/>
        </w:rPr>
        <w:t xml:space="preserve"> shall mean the Board of Directors of Brewster School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No. 111 as the governing body of the "District."</w:t>
      </w:r>
    </w:p>
    <w:p w14:paraId="039C1EAF" w14:textId="77777777" w:rsidR="000028D4" w:rsidRDefault="000028D4" w:rsidP="004F3646">
      <w:pPr>
        <w:ind w:left="720"/>
        <w:jc w:val="both"/>
        <w:rPr>
          <w:rFonts w:ascii="Arial" w:hAnsi="Arial" w:cs="Arial"/>
          <w:sz w:val="22"/>
        </w:rPr>
      </w:pPr>
    </w:p>
    <w:p w14:paraId="1751D5AD" w14:textId="77777777" w:rsidR="000028D4" w:rsidRDefault="000028D4" w:rsidP="004F3646">
      <w:pPr>
        <w:ind w:left="720" w:hanging="720"/>
        <w:jc w:val="both"/>
        <w:rPr>
          <w:rFonts w:ascii="Arial" w:hAnsi="Arial" w:cs="Arial"/>
          <w:sz w:val="22"/>
        </w:rPr>
      </w:pPr>
      <w:r>
        <w:rPr>
          <w:rFonts w:ascii="Arial" w:hAnsi="Arial" w:cs="Arial"/>
          <w:sz w:val="22"/>
        </w:rPr>
        <w:t xml:space="preserve">3. </w:t>
      </w:r>
      <w:r>
        <w:rPr>
          <w:rFonts w:ascii="Arial" w:hAnsi="Arial" w:cs="Arial"/>
          <w:sz w:val="22"/>
        </w:rPr>
        <w:tab/>
        <w:t xml:space="preserve">The term </w:t>
      </w:r>
      <w:r w:rsidRPr="00486AC6">
        <w:rPr>
          <w:rFonts w:ascii="Arial" w:hAnsi="Arial" w:cs="Arial"/>
          <w:b/>
          <w:sz w:val="22"/>
        </w:rPr>
        <w:t>"Association</w:t>
      </w:r>
      <w:r w:rsidRPr="00486AC6">
        <w:rPr>
          <w:rFonts w:ascii="Arial" w:hAnsi="Arial" w:cs="Arial"/>
          <w:b/>
          <w:sz w:val="22"/>
        </w:rPr>
        <w:fldChar w:fldCharType="begin"/>
      </w:r>
      <w:r w:rsidRPr="00486AC6">
        <w:rPr>
          <w:rFonts w:ascii="Arial" w:hAnsi="Arial" w:cs="Arial"/>
          <w:b/>
          <w:sz w:val="22"/>
        </w:rPr>
        <w:instrText xml:space="preserve"> XE "Association" </w:instrText>
      </w:r>
      <w:r w:rsidRPr="00486AC6">
        <w:rPr>
          <w:rFonts w:ascii="Arial" w:hAnsi="Arial" w:cs="Arial"/>
          <w:b/>
          <w:sz w:val="22"/>
        </w:rPr>
        <w:fldChar w:fldCharType="end"/>
      </w:r>
      <w:r w:rsidRPr="00486AC6">
        <w:rPr>
          <w:rFonts w:ascii="Arial" w:hAnsi="Arial" w:cs="Arial"/>
          <w:b/>
          <w:sz w:val="22"/>
        </w:rPr>
        <w:t>"</w:t>
      </w:r>
      <w:r>
        <w:rPr>
          <w:rFonts w:ascii="Arial" w:hAnsi="Arial" w:cs="Arial"/>
          <w:sz w:val="22"/>
        </w:rPr>
        <w:t xml:space="preserve"> shall mean Brewster Education Association, which is affiliated with the Washington Education Association and the National</w:t>
      </w:r>
      <w:r>
        <w:rPr>
          <w:rFonts w:ascii="Arial" w:hAnsi="Arial" w:cs="Arial"/>
          <w:sz w:val="22"/>
        </w:rPr>
        <w:fldChar w:fldCharType="begin"/>
      </w:r>
      <w:r>
        <w:rPr>
          <w:rFonts w:ascii="Arial" w:hAnsi="Arial" w:cs="Arial"/>
          <w:sz w:val="22"/>
        </w:rPr>
        <w:instrText xml:space="preserve"> XE "National" </w:instrText>
      </w:r>
      <w:r>
        <w:rPr>
          <w:rFonts w:ascii="Arial" w:hAnsi="Arial" w:cs="Arial"/>
          <w:sz w:val="22"/>
        </w:rPr>
        <w:fldChar w:fldCharType="end"/>
      </w:r>
      <w:r>
        <w:rPr>
          <w:rFonts w:ascii="Arial" w:hAnsi="Arial" w:cs="Arial"/>
          <w:sz w:val="22"/>
        </w:rPr>
        <w:t xml:space="preserve"> Education Association.</w:t>
      </w:r>
    </w:p>
    <w:p w14:paraId="397F06DE" w14:textId="77777777" w:rsidR="000028D4" w:rsidRDefault="000028D4" w:rsidP="004F3646">
      <w:pPr>
        <w:ind w:hanging="720"/>
        <w:jc w:val="both"/>
        <w:rPr>
          <w:rFonts w:ascii="Arial" w:hAnsi="Arial" w:cs="Arial"/>
          <w:sz w:val="22"/>
        </w:rPr>
      </w:pPr>
    </w:p>
    <w:p w14:paraId="59375541" w14:textId="77777777" w:rsidR="000028D4" w:rsidRDefault="000028D4" w:rsidP="004F3646">
      <w:pPr>
        <w:ind w:left="720" w:hanging="720"/>
        <w:jc w:val="both"/>
        <w:rPr>
          <w:rFonts w:ascii="Arial" w:hAnsi="Arial" w:cs="Arial"/>
          <w:sz w:val="22"/>
        </w:rPr>
      </w:pPr>
      <w:r>
        <w:rPr>
          <w:rFonts w:ascii="Arial" w:hAnsi="Arial" w:cs="Arial"/>
          <w:sz w:val="22"/>
        </w:rPr>
        <w:t xml:space="preserve">4. </w:t>
      </w:r>
      <w:r>
        <w:rPr>
          <w:rFonts w:ascii="Arial" w:hAnsi="Arial" w:cs="Arial"/>
          <w:sz w:val="22"/>
        </w:rPr>
        <w:tab/>
        <w:t xml:space="preserve">The term </w:t>
      </w:r>
      <w:r w:rsidRPr="00486AC6">
        <w:rPr>
          <w:rFonts w:ascii="Arial" w:hAnsi="Arial" w:cs="Arial"/>
          <w:b/>
          <w:sz w:val="22"/>
        </w:rPr>
        <w:t>"</w:t>
      </w:r>
      <w:r w:rsidRPr="00486AC6">
        <w:rPr>
          <w:rFonts w:ascii="Arial" w:hAnsi="Arial" w:cs="Arial"/>
          <w:b/>
          <w:i/>
          <w:sz w:val="22"/>
        </w:rPr>
        <w:t>Employees</w:t>
      </w:r>
      <w:r w:rsidRPr="00486AC6">
        <w:rPr>
          <w:rFonts w:ascii="Arial" w:hAnsi="Arial" w:cs="Arial"/>
          <w:b/>
          <w:sz w:val="22"/>
        </w:rPr>
        <w:t>"</w:t>
      </w:r>
      <w:r>
        <w:rPr>
          <w:rFonts w:ascii="Arial" w:hAnsi="Arial" w:cs="Arial"/>
          <w:sz w:val="22"/>
        </w:rPr>
        <w:t xml:space="preserve"> shall mean those certificated employees for whom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is recognized as the exclusive bargaining agent.</w:t>
      </w:r>
    </w:p>
    <w:p w14:paraId="3ACE79F4" w14:textId="77777777" w:rsidR="000028D4" w:rsidRDefault="000028D4" w:rsidP="004F3646">
      <w:pPr>
        <w:ind w:hanging="720"/>
        <w:jc w:val="both"/>
        <w:rPr>
          <w:rFonts w:ascii="Arial" w:hAnsi="Arial" w:cs="Arial"/>
          <w:sz w:val="22"/>
        </w:rPr>
      </w:pPr>
    </w:p>
    <w:p w14:paraId="1E29493A" w14:textId="77777777" w:rsidR="000028D4" w:rsidRDefault="000028D4" w:rsidP="004F3646">
      <w:pPr>
        <w:ind w:left="720" w:hanging="720"/>
        <w:jc w:val="both"/>
        <w:rPr>
          <w:rFonts w:ascii="Arial" w:hAnsi="Arial" w:cs="Arial"/>
          <w:sz w:val="22"/>
        </w:rPr>
      </w:pPr>
      <w:r>
        <w:rPr>
          <w:rFonts w:ascii="Arial" w:hAnsi="Arial" w:cs="Arial"/>
          <w:sz w:val="22"/>
        </w:rPr>
        <w:t xml:space="preserve">5. </w:t>
      </w:r>
      <w:r>
        <w:rPr>
          <w:rFonts w:ascii="Arial" w:hAnsi="Arial" w:cs="Arial"/>
          <w:sz w:val="22"/>
        </w:rPr>
        <w:tab/>
        <w:t xml:space="preserve">The term </w:t>
      </w:r>
      <w:r w:rsidRPr="00486AC6">
        <w:rPr>
          <w:rFonts w:ascii="Arial" w:hAnsi="Arial" w:cs="Arial"/>
          <w:b/>
          <w:sz w:val="22"/>
        </w:rPr>
        <w:t>"</w:t>
      </w:r>
      <w:r w:rsidRPr="00486AC6">
        <w:rPr>
          <w:rFonts w:ascii="Arial" w:hAnsi="Arial" w:cs="Arial"/>
          <w:b/>
          <w:i/>
          <w:sz w:val="22"/>
        </w:rPr>
        <w:t>Parties</w:t>
      </w:r>
      <w:r w:rsidRPr="00486AC6">
        <w:rPr>
          <w:rFonts w:ascii="Arial" w:hAnsi="Arial" w:cs="Arial"/>
          <w:b/>
          <w:i/>
          <w:sz w:val="22"/>
        </w:rPr>
        <w:fldChar w:fldCharType="begin"/>
      </w:r>
      <w:r w:rsidRPr="00486AC6">
        <w:rPr>
          <w:rFonts w:ascii="Arial" w:hAnsi="Arial" w:cs="Arial"/>
          <w:b/>
          <w:i/>
          <w:sz w:val="22"/>
        </w:rPr>
        <w:instrText xml:space="preserve"> XE "</w:instrText>
      </w:r>
      <w:r w:rsidRPr="00486AC6">
        <w:rPr>
          <w:rFonts w:ascii="Arial" w:hAnsi="Arial" w:cs="Arial"/>
          <w:b/>
          <w:sz w:val="22"/>
        </w:rPr>
        <w:instrText>Parties"</w:instrText>
      </w:r>
      <w:r w:rsidRPr="00486AC6">
        <w:rPr>
          <w:rFonts w:ascii="Arial" w:hAnsi="Arial" w:cs="Arial"/>
          <w:b/>
          <w:i/>
          <w:sz w:val="22"/>
        </w:rPr>
        <w:instrText xml:space="preserve"> </w:instrText>
      </w:r>
      <w:r w:rsidRPr="00486AC6">
        <w:rPr>
          <w:rFonts w:ascii="Arial" w:hAnsi="Arial" w:cs="Arial"/>
          <w:b/>
          <w:i/>
          <w:sz w:val="22"/>
        </w:rPr>
        <w:fldChar w:fldCharType="end"/>
      </w:r>
      <w:r w:rsidRPr="00486AC6">
        <w:rPr>
          <w:rFonts w:ascii="Arial" w:hAnsi="Arial" w:cs="Arial"/>
          <w:b/>
          <w:sz w:val="22"/>
        </w:rPr>
        <w:t>"</w:t>
      </w:r>
      <w:r>
        <w:rPr>
          <w:rFonts w:ascii="Arial" w:hAnsi="Arial" w:cs="Arial"/>
          <w:sz w:val="22"/>
        </w:rPr>
        <w:t xml:space="preserve"> shall mean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and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w:t>
      </w:r>
    </w:p>
    <w:p w14:paraId="30EB09C4" w14:textId="77777777" w:rsidR="000028D4" w:rsidRDefault="000028D4" w:rsidP="004F3646">
      <w:pPr>
        <w:ind w:hanging="720"/>
        <w:jc w:val="both"/>
        <w:rPr>
          <w:rFonts w:ascii="Arial" w:hAnsi="Arial" w:cs="Arial"/>
          <w:sz w:val="22"/>
          <w:u w:val="single"/>
        </w:rPr>
      </w:pPr>
    </w:p>
    <w:p w14:paraId="43E279EC" w14:textId="77777777" w:rsidR="000028D4" w:rsidRDefault="000028D4" w:rsidP="004F3646">
      <w:pPr>
        <w:ind w:left="720" w:hanging="720"/>
        <w:jc w:val="both"/>
        <w:rPr>
          <w:rFonts w:ascii="Arial" w:hAnsi="Arial" w:cs="Arial"/>
          <w:sz w:val="22"/>
        </w:rPr>
      </w:pPr>
      <w:r>
        <w:rPr>
          <w:rFonts w:ascii="Arial" w:hAnsi="Arial" w:cs="Arial"/>
          <w:sz w:val="22"/>
        </w:rPr>
        <w:t xml:space="preserve">6. </w:t>
      </w:r>
      <w:r>
        <w:rPr>
          <w:rFonts w:ascii="Arial" w:hAnsi="Arial" w:cs="Arial"/>
          <w:sz w:val="22"/>
        </w:rPr>
        <w:tab/>
        <w:t xml:space="preserve">The term </w:t>
      </w:r>
      <w:r w:rsidRPr="00486AC6">
        <w:rPr>
          <w:rFonts w:ascii="Arial" w:hAnsi="Arial" w:cs="Arial"/>
          <w:b/>
          <w:sz w:val="22"/>
        </w:rPr>
        <w:t>"</w:t>
      </w:r>
      <w:r w:rsidRPr="00486AC6">
        <w:rPr>
          <w:rFonts w:ascii="Arial" w:hAnsi="Arial" w:cs="Arial"/>
          <w:b/>
          <w:i/>
          <w:sz w:val="22"/>
        </w:rPr>
        <w:t>Agreement</w:t>
      </w:r>
      <w:r w:rsidRPr="00486AC6">
        <w:rPr>
          <w:rFonts w:ascii="Arial" w:hAnsi="Arial" w:cs="Arial"/>
          <w:b/>
          <w:i/>
          <w:sz w:val="22"/>
        </w:rPr>
        <w:fldChar w:fldCharType="begin"/>
      </w:r>
      <w:r w:rsidRPr="00486AC6">
        <w:rPr>
          <w:rFonts w:ascii="Arial" w:hAnsi="Arial" w:cs="Arial"/>
          <w:b/>
          <w:i/>
          <w:sz w:val="22"/>
        </w:rPr>
        <w:instrText xml:space="preserve"> XE "</w:instrText>
      </w:r>
      <w:r w:rsidRPr="00486AC6">
        <w:rPr>
          <w:rFonts w:ascii="Arial" w:hAnsi="Arial" w:cs="Arial"/>
          <w:b/>
          <w:sz w:val="22"/>
        </w:rPr>
        <w:instrText>Agreement"</w:instrText>
      </w:r>
      <w:r w:rsidRPr="00486AC6">
        <w:rPr>
          <w:rFonts w:ascii="Arial" w:hAnsi="Arial" w:cs="Arial"/>
          <w:b/>
          <w:i/>
          <w:sz w:val="22"/>
        </w:rPr>
        <w:instrText xml:space="preserve"> </w:instrText>
      </w:r>
      <w:r w:rsidRPr="00486AC6">
        <w:rPr>
          <w:rFonts w:ascii="Arial" w:hAnsi="Arial" w:cs="Arial"/>
          <w:b/>
          <w:i/>
          <w:sz w:val="22"/>
        </w:rPr>
        <w:fldChar w:fldCharType="end"/>
      </w:r>
      <w:r w:rsidRPr="00486AC6">
        <w:rPr>
          <w:rFonts w:ascii="Arial" w:hAnsi="Arial" w:cs="Arial"/>
          <w:b/>
          <w:sz w:val="22"/>
        </w:rPr>
        <w:t>"</w:t>
      </w:r>
      <w:r>
        <w:rPr>
          <w:rFonts w:ascii="Arial" w:hAnsi="Arial" w:cs="Arial"/>
          <w:sz w:val="22"/>
        </w:rPr>
        <w:t xml:space="preserve"> shall mean this collective bargaining agreement, which shall be signed by the parties.</w:t>
      </w:r>
    </w:p>
    <w:p w14:paraId="626C24C7" w14:textId="77777777" w:rsidR="000028D4" w:rsidRDefault="000028D4" w:rsidP="004F3646">
      <w:pPr>
        <w:ind w:hanging="720"/>
        <w:jc w:val="both"/>
        <w:rPr>
          <w:rFonts w:ascii="Arial" w:hAnsi="Arial" w:cs="Arial"/>
          <w:sz w:val="22"/>
          <w:u w:val="single"/>
        </w:rPr>
      </w:pPr>
    </w:p>
    <w:p w14:paraId="69CBE286" w14:textId="77777777" w:rsidR="000028D4" w:rsidRPr="00E023A8" w:rsidRDefault="000028D4" w:rsidP="004F3646">
      <w:pPr>
        <w:ind w:left="720" w:hanging="720"/>
        <w:jc w:val="both"/>
        <w:rPr>
          <w:rFonts w:ascii="Arial" w:hAnsi="Arial" w:cs="Arial"/>
          <w:sz w:val="22"/>
          <w:szCs w:val="22"/>
        </w:rPr>
      </w:pPr>
      <w:r>
        <w:rPr>
          <w:rFonts w:ascii="Arial" w:hAnsi="Arial" w:cs="Arial"/>
          <w:sz w:val="22"/>
        </w:rPr>
        <w:t xml:space="preserve">7. </w:t>
      </w:r>
      <w:r>
        <w:rPr>
          <w:rFonts w:ascii="Arial" w:hAnsi="Arial" w:cs="Arial"/>
          <w:sz w:val="22"/>
        </w:rPr>
        <w:tab/>
      </w:r>
      <w:r w:rsidRPr="00E023A8">
        <w:rPr>
          <w:rFonts w:ascii="Arial" w:hAnsi="Arial" w:cs="Arial"/>
          <w:sz w:val="22"/>
          <w:szCs w:val="22"/>
        </w:rPr>
        <w:t xml:space="preserve">The term </w:t>
      </w:r>
      <w:r w:rsidRPr="00E023A8">
        <w:rPr>
          <w:rFonts w:ascii="Arial" w:hAnsi="Arial" w:cs="Arial"/>
          <w:b/>
          <w:sz w:val="22"/>
          <w:szCs w:val="22"/>
        </w:rPr>
        <w:t>"</w:t>
      </w:r>
      <w:r w:rsidRPr="00E023A8">
        <w:rPr>
          <w:rFonts w:ascii="Arial" w:hAnsi="Arial" w:cs="Arial"/>
          <w:b/>
          <w:i/>
          <w:sz w:val="22"/>
          <w:szCs w:val="22"/>
        </w:rPr>
        <w:t>day</w:t>
      </w:r>
      <w:r w:rsidRPr="00E023A8">
        <w:rPr>
          <w:rFonts w:ascii="Arial" w:hAnsi="Arial" w:cs="Arial"/>
          <w:b/>
          <w:sz w:val="22"/>
          <w:szCs w:val="22"/>
        </w:rPr>
        <w:t>"</w:t>
      </w:r>
      <w:r w:rsidRPr="00E023A8">
        <w:rPr>
          <w:rFonts w:ascii="Arial" w:hAnsi="Arial" w:cs="Arial"/>
          <w:sz w:val="22"/>
          <w:szCs w:val="22"/>
        </w:rPr>
        <w:t xml:space="preserve"> shall mean any day the District</w:t>
      </w:r>
      <w:r w:rsidRPr="00E023A8">
        <w:rPr>
          <w:rFonts w:ascii="Arial" w:hAnsi="Arial" w:cs="Arial"/>
          <w:sz w:val="22"/>
          <w:szCs w:val="22"/>
        </w:rPr>
        <w:fldChar w:fldCharType="begin"/>
      </w:r>
      <w:r w:rsidRPr="00E023A8">
        <w:rPr>
          <w:rFonts w:ascii="Arial" w:hAnsi="Arial" w:cs="Arial"/>
          <w:sz w:val="22"/>
          <w:szCs w:val="22"/>
        </w:rPr>
        <w:instrText xml:space="preserve"> XE "District" </w:instrText>
      </w:r>
      <w:r w:rsidRPr="00E023A8">
        <w:rPr>
          <w:rFonts w:ascii="Arial" w:hAnsi="Arial" w:cs="Arial"/>
          <w:sz w:val="22"/>
          <w:szCs w:val="22"/>
        </w:rPr>
        <w:fldChar w:fldCharType="end"/>
      </w:r>
      <w:r w:rsidRPr="00E023A8">
        <w:rPr>
          <w:rFonts w:ascii="Arial" w:hAnsi="Arial" w:cs="Arial"/>
          <w:sz w:val="22"/>
          <w:szCs w:val="22"/>
        </w:rPr>
        <w:t xml:space="preserve"> business office is open for business with the public.</w:t>
      </w:r>
    </w:p>
    <w:p w14:paraId="4DBE0EAA" w14:textId="77777777" w:rsidR="000028D4" w:rsidRPr="00E023A8" w:rsidRDefault="000028D4" w:rsidP="004F3646">
      <w:pPr>
        <w:ind w:hanging="720"/>
        <w:jc w:val="both"/>
        <w:rPr>
          <w:rFonts w:ascii="Arial" w:hAnsi="Arial" w:cs="Arial"/>
          <w:sz w:val="22"/>
          <w:szCs w:val="22"/>
          <w:u w:val="single"/>
        </w:rPr>
      </w:pPr>
    </w:p>
    <w:p w14:paraId="0F455D63" w14:textId="77777777" w:rsidR="000028D4" w:rsidRDefault="000028D4" w:rsidP="004F3646">
      <w:pPr>
        <w:ind w:left="720" w:hanging="720"/>
        <w:jc w:val="both"/>
        <w:rPr>
          <w:rFonts w:ascii="Arial" w:hAnsi="Arial" w:cs="Arial"/>
          <w:sz w:val="22"/>
        </w:rPr>
      </w:pPr>
      <w:r>
        <w:rPr>
          <w:rFonts w:ascii="Arial" w:hAnsi="Arial" w:cs="Arial"/>
          <w:sz w:val="22"/>
        </w:rPr>
        <w:t xml:space="preserve">8. </w:t>
      </w:r>
      <w:r>
        <w:rPr>
          <w:rFonts w:ascii="Arial" w:hAnsi="Arial" w:cs="Arial"/>
          <w:sz w:val="22"/>
        </w:rPr>
        <w:tab/>
        <w:t xml:space="preserve">The term </w:t>
      </w:r>
      <w:r w:rsidRPr="00486AC6">
        <w:rPr>
          <w:rFonts w:ascii="Arial" w:hAnsi="Arial" w:cs="Arial"/>
          <w:b/>
          <w:sz w:val="22"/>
        </w:rPr>
        <w:t>"</w:t>
      </w:r>
      <w:r w:rsidRPr="00486AC6">
        <w:rPr>
          <w:rFonts w:ascii="Arial" w:hAnsi="Arial" w:cs="Arial"/>
          <w:b/>
          <w:i/>
          <w:sz w:val="22"/>
        </w:rPr>
        <w:t>Superintendent</w:t>
      </w:r>
      <w:r w:rsidRPr="00486AC6">
        <w:rPr>
          <w:rFonts w:ascii="Arial" w:hAnsi="Arial" w:cs="Arial"/>
          <w:b/>
          <w:i/>
          <w:sz w:val="22"/>
        </w:rPr>
        <w:fldChar w:fldCharType="begin"/>
      </w:r>
      <w:r w:rsidRPr="00486AC6">
        <w:rPr>
          <w:rFonts w:ascii="Arial" w:hAnsi="Arial" w:cs="Arial"/>
          <w:b/>
          <w:i/>
          <w:sz w:val="22"/>
        </w:rPr>
        <w:instrText xml:space="preserve"> XE "</w:instrText>
      </w:r>
      <w:r w:rsidRPr="00486AC6">
        <w:rPr>
          <w:rFonts w:ascii="Arial" w:hAnsi="Arial" w:cs="Arial"/>
          <w:b/>
          <w:sz w:val="22"/>
        </w:rPr>
        <w:instrText>Superintendent"</w:instrText>
      </w:r>
      <w:r w:rsidRPr="00486AC6">
        <w:rPr>
          <w:rFonts w:ascii="Arial" w:hAnsi="Arial" w:cs="Arial"/>
          <w:b/>
          <w:i/>
          <w:sz w:val="22"/>
        </w:rPr>
        <w:instrText xml:space="preserve"> </w:instrText>
      </w:r>
      <w:r w:rsidRPr="00486AC6">
        <w:rPr>
          <w:rFonts w:ascii="Arial" w:hAnsi="Arial" w:cs="Arial"/>
          <w:b/>
          <w:i/>
          <w:sz w:val="22"/>
        </w:rPr>
        <w:fldChar w:fldCharType="end"/>
      </w:r>
      <w:r w:rsidRPr="00486AC6">
        <w:rPr>
          <w:rFonts w:ascii="Arial" w:hAnsi="Arial" w:cs="Arial"/>
          <w:b/>
          <w:sz w:val="22"/>
        </w:rPr>
        <w:t>"</w:t>
      </w:r>
      <w:r>
        <w:rPr>
          <w:rFonts w:ascii="Arial" w:hAnsi="Arial" w:cs="Arial"/>
          <w:sz w:val="22"/>
        </w:rPr>
        <w:t xml:space="preserve"> shall mean the chief administrative officer of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w:t>
      </w:r>
    </w:p>
    <w:p w14:paraId="731C5955" w14:textId="77777777" w:rsidR="000028D4" w:rsidRDefault="000028D4" w:rsidP="004F3646">
      <w:pPr>
        <w:ind w:hanging="720"/>
        <w:jc w:val="both"/>
        <w:rPr>
          <w:rFonts w:ascii="Arial" w:hAnsi="Arial" w:cs="Arial"/>
          <w:sz w:val="22"/>
          <w:u w:val="single"/>
        </w:rPr>
      </w:pPr>
    </w:p>
    <w:p w14:paraId="219BFED4" w14:textId="77777777" w:rsidR="000028D4" w:rsidRDefault="000028D4" w:rsidP="004F3646">
      <w:pPr>
        <w:ind w:left="720" w:hanging="720"/>
        <w:jc w:val="both"/>
        <w:rPr>
          <w:rFonts w:ascii="Arial" w:hAnsi="Arial" w:cs="Arial"/>
          <w:sz w:val="22"/>
        </w:rPr>
      </w:pPr>
      <w:r>
        <w:rPr>
          <w:rFonts w:ascii="Arial" w:hAnsi="Arial" w:cs="Arial"/>
          <w:sz w:val="22"/>
        </w:rPr>
        <w:t xml:space="preserve">9. </w:t>
      </w:r>
      <w:r>
        <w:rPr>
          <w:rFonts w:ascii="Arial" w:hAnsi="Arial" w:cs="Arial"/>
          <w:sz w:val="22"/>
        </w:rPr>
        <w:tab/>
        <w:t xml:space="preserve">The term </w:t>
      </w:r>
      <w:r w:rsidRPr="00486AC6">
        <w:rPr>
          <w:rFonts w:ascii="Arial" w:hAnsi="Arial" w:cs="Arial"/>
          <w:b/>
          <w:sz w:val="22"/>
        </w:rPr>
        <w:t>"</w:t>
      </w:r>
      <w:r w:rsidRPr="00486AC6">
        <w:rPr>
          <w:rFonts w:ascii="Arial" w:hAnsi="Arial" w:cs="Arial"/>
          <w:b/>
          <w:i/>
          <w:sz w:val="22"/>
        </w:rPr>
        <w:t>President</w:t>
      </w:r>
      <w:r w:rsidRPr="00486AC6">
        <w:rPr>
          <w:rFonts w:ascii="Arial" w:hAnsi="Arial" w:cs="Arial"/>
          <w:b/>
          <w:i/>
          <w:sz w:val="22"/>
        </w:rPr>
        <w:fldChar w:fldCharType="begin"/>
      </w:r>
      <w:r w:rsidRPr="00486AC6">
        <w:rPr>
          <w:rFonts w:ascii="Arial" w:hAnsi="Arial" w:cs="Arial"/>
          <w:b/>
          <w:i/>
          <w:sz w:val="22"/>
        </w:rPr>
        <w:instrText xml:space="preserve"> XE "</w:instrText>
      </w:r>
      <w:r w:rsidRPr="00486AC6">
        <w:rPr>
          <w:rFonts w:ascii="Arial" w:hAnsi="Arial" w:cs="Arial"/>
          <w:b/>
          <w:sz w:val="22"/>
        </w:rPr>
        <w:instrText>President"</w:instrText>
      </w:r>
      <w:r w:rsidRPr="00486AC6">
        <w:rPr>
          <w:rFonts w:ascii="Arial" w:hAnsi="Arial" w:cs="Arial"/>
          <w:b/>
          <w:i/>
          <w:sz w:val="22"/>
        </w:rPr>
        <w:instrText xml:space="preserve"> </w:instrText>
      </w:r>
      <w:r w:rsidRPr="00486AC6">
        <w:rPr>
          <w:rFonts w:ascii="Arial" w:hAnsi="Arial" w:cs="Arial"/>
          <w:b/>
          <w:i/>
          <w:sz w:val="22"/>
        </w:rPr>
        <w:fldChar w:fldCharType="end"/>
      </w:r>
      <w:r w:rsidRPr="00486AC6">
        <w:rPr>
          <w:rFonts w:ascii="Arial" w:hAnsi="Arial" w:cs="Arial"/>
          <w:b/>
          <w:sz w:val="22"/>
        </w:rPr>
        <w:t>"</w:t>
      </w:r>
      <w:r>
        <w:rPr>
          <w:rFonts w:ascii="Arial" w:hAnsi="Arial" w:cs="Arial"/>
          <w:sz w:val="22"/>
        </w:rPr>
        <w:t xml:space="preserve"> shall mean the chief elected officer of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w:t>
      </w:r>
    </w:p>
    <w:p w14:paraId="788BC2AF" w14:textId="77777777" w:rsidR="000028D4" w:rsidRDefault="000028D4" w:rsidP="004F3646">
      <w:pPr>
        <w:ind w:hanging="720"/>
        <w:jc w:val="both"/>
        <w:rPr>
          <w:rFonts w:ascii="Arial" w:hAnsi="Arial" w:cs="Arial"/>
          <w:sz w:val="22"/>
          <w:u w:val="single"/>
        </w:rPr>
      </w:pPr>
    </w:p>
    <w:p w14:paraId="24B8B234" w14:textId="77777777" w:rsidR="000028D4" w:rsidRDefault="000028D4" w:rsidP="004F3646">
      <w:pPr>
        <w:ind w:left="720" w:hanging="720"/>
        <w:jc w:val="both"/>
        <w:rPr>
          <w:rFonts w:ascii="Arial" w:hAnsi="Arial" w:cs="Arial"/>
          <w:sz w:val="22"/>
        </w:rPr>
      </w:pPr>
      <w:r>
        <w:rPr>
          <w:rFonts w:ascii="Arial" w:hAnsi="Arial" w:cs="Arial"/>
          <w:sz w:val="22"/>
        </w:rPr>
        <w:t xml:space="preserve">10. </w:t>
      </w:r>
      <w:r>
        <w:rPr>
          <w:rFonts w:ascii="Arial" w:hAnsi="Arial" w:cs="Arial"/>
          <w:sz w:val="22"/>
        </w:rPr>
        <w:tab/>
        <w:t xml:space="preserve">The term </w:t>
      </w:r>
      <w:r w:rsidRPr="00486AC6">
        <w:rPr>
          <w:rFonts w:ascii="Arial" w:hAnsi="Arial" w:cs="Arial"/>
          <w:b/>
          <w:sz w:val="22"/>
        </w:rPr>
        <w:t>"</w:t>
      </w:r>
      <w:r w:rsidRPr="00486AC6">
        <w:rPr>
          <w:rFonts w:ascii="Arial" w:hAnsi="Arial" w:cs="Arial"/>
          <w:b/>
          <w:i/>
          <w:sz w:val="22"/>
        </w:rPr>
        <w:t>contract</w:t>
      </w:r>
      <w:r w:rsidRPr="00486AC6">
        <w:rPr>
          <w:rFonts w:ascii="Arial" w:hAnsi="Arial" w:cs="Arial"/>
          <w:b/>
          <w:sz w:val="22"/>
        </w:rPr>
        <w:t>"</w:t>
      </w:r>
      <w:r>
        <w:rPr>
          <w:rFonts w:ascii="Arial" w:hAnsi="Arial" w:cs="Arial"/>
          <w:sz w:val="22"/>
        </w:rPr>
        <w:t xml:space="preserve"> shall mean the individual contract issued to and signed by each employee in accordance with </w:t>
      </w:r>
      <w:r w:rsidR="00765DD0" w:rsidRPr="00D73864">
        <w:rPr>
          <w:rFonts w:ascii="Arial" w:hAnsi="Arial" w:cs="Arial"/>
          <w:sz w:val="22"/>
        </w:rPr>
        <w:t>RCW28A.405.210</w:t>
      </w:r>
    </w:p>
    <w:p w14:paraId="5C994DD4" w14:textId="77777777" w:rsidR="000028D4" w:rsidRDefault="000028D4" w:rsidP="004F3646">
      <w:pPr>
        <w:ind w:hanging="720"/>
        <w:jc w:val="both"/>
        <w:rPr>
          <w:rFonts w:ascii="Arial" w:hAnsi="Arial" w:cs="Arial"/>
          <w:sz w:val="22"/>
          <w:u w:val="single"/>
        </w:rPr>
      </w:pPr>
    </w:p>
    <w:p w14:paraId="004BAF29" w14:textId="77777777" w:rsidR="000028D4" w:rsidRDefault="000028D4" w:rsidP="004F3646">
      <w:pPr>
        <w:ind w:left="720" w:hanging="720"/>
        <w:jc w:val="both"/>
        <w:rPr>
          <w:rFonts w:ascii="Arial" w:hAnsi="Arial" w:cs="Arial"/>
          <w:sz w:val="22"/>
        </w:rPr>
      </w:pPr>
      <w:r>
        <w:rPr>
          <w:rFonts w:ascii="Arial" w:hAnsi="Arial" w:cs="Arial"/>
          <w:sz w:val="22"/>
        </w:rPr>
        <w:t xml:space="preserve">11. </w:t>
      </w:r>
      <w:r>
        <w:rPr>
          <w:rFonts w:ascii="Arial" w:hAnsi="Arial" w:cs="Arial"/>
          <w:sz w:val="22"/>
        </w:rPr>
        <w:tab/>
        <w:t xml:space="preserve">The term </w:t>
      </w:r>
      <w:r w:rsidRPr="00486AC6">
        <w:rPr>
          <w:rFonts w:ascii="Arial" w:hAnsi="Arial" w:cs="Arial"/>
          <w:b/>
          <w:sz w:val="22"/>
        </w:rPr>
        <w:t>"</w:t>
      </w:r>
      <w:r w:rsidRPr="00486AC6">
        <w:rPr>
          <w:rFonts w:ascii="Arial" w:hAnsi="Arial" w:cs="Arial"/>
          <w:b/>
          <w:i/>
          <w:sz w:val="22"/>
        </w:rPr>
        <w:t>supplemental contract</w:t>
      </w:r>
      <w:r w:rsidRPr="00486AC6">
        <w:rPr>
          <w:rFonts w:ascii="Arial" w:hAnsi="Arial" w:cs="Arial"/>
          <w:b/>
          <w:sz w:val="22"/>
        </w:rPr>
        <w:t>"</w:t>
      </w:r>
      <w:r>
        <w:rPr>
          <w:rFonts w:ascii="Arial" w:hAnsi="Arial" w:cs="Arial"/>
          <w:sz w:val="22"/>
        </w:rPr>
        <w:t xml:space="preserve"> shall mean that contract issued and signed in accordance with </w:t>
      </w:r>
      <w:r w:rsidR="00765DD0" w:rsidRPr="00D73864">
        <w:rPr>
          <w:rFonts w:ascii="Arial" w:hAnsi="Arial" w:cs="Arial"/>
          <w:sz w:val="22"/>
        </w:rPr>
        <w:t>RCW 28A.405.240</w:t>
      </w:r>
    </w:p>
    <w:p w14:paraId="728B7602" w14:textId="77777777" w:rsidR="00BE7556" w:rsidRPr="005B33FD" w:rsidRDefault="00BE7556" w:rsidP="00356A0D">
      <w:pPr>
        <w:pStyle w:val="Style2"/>
        <w:rPr>
          <w:rFonts w:cs="Arial"/>
          <w:b/>
        </w:rPr>
      </w:pPr>
      <w:bookmarkStart w:id="7" w:name="_Toc345418049"/>
    </w:p>
    <w:p w14:paraId="6B3B1AD2" w14:textId="77777777" w:rsidR="000028D4" w:rsidRPr="00931FF5" w:rsidRDefault="000028D4" w:rsidP="00356A0D">
      <w:pPr>
        <w:pStyle w:val="Style2"/>
      </w:pPr>
      <w:r w:rsidRPr="005B33FD">
        <w:rPr>
          <w:b/>
        </w:rPr>
        <w:t>Section B. Recognition</w:t>
      </w:r>
      <w:bookmarkEnd w:id="7"/>
      <w:r w:rsidRPr="00931FF5">
        <w:fldChar w:fldCharType="begin"/>
      </w:r>
      <w:r w:rsidRPr="00931FF5">
        <w:instrText xml:space="preserve"> XE "Recognition" </w:instrText>
      </w:r>
      <w:r w:rsidRPr="00931FF5">
        <w:fldChar w:fldCharType="end"/>
      </w:r>
    </w:p>
    <w:p w14:paraId="5580C853" w14:textId="77777777" w:rsidR="000028D4" w:rsidRDefault="000028D4" w:rsidP="00F17718">
      <w:pPr>
        <w:ind w:hanging="720"/>
        <w:rPr>
          <w:rFonts w:ascii="Arial" w:hAnsi="Arial" w:cs="Arial"/>
          <w:sz w:val="22"/>
        </w:rPr>
      </w:pPr>
      <w:r>
        <w:rPr>
          <w:rFonts w:ascii="Arial" w:hAnsi="Arial" w:cs="Arial"/>
          <w:sz w:val="22"/>
          <w:u w:val="single"/>
        </w:rPr>
        <w:fldChar w:fldCharType="begin"/>
      </w:r>
      <w:r>
        <w:rPr>
          <w:rFonts w:ascii="Arial" w:hAnsi="Arial" w:cs="Arial"/>
          <w:sz w:val="22"/>
          <w:u w:val="single"/>
        </w:rPr>
        <w:instrText>tc "Section B. Recognition."</w:instrText>
      </w:r>
      <w:r>
        <w:rPr>
          <w:rFonts w:ascii="Arial" w:hAnsi="Arial" w:cs="Arial"/>
          <w:sz w:val="22"/>
          <w:u w:val="single"/>
        </w:rPr>
        <w:fldChar w:fldCharType="end"/>
      </w:r>
    </w:p>
    <w:p w14:paraId="4891F07E" w14:textId="77777777" w:rsidR="000028D4" w:rsidRDefault="000028D4" w:rsidP="004F3646">
      <w:pPr>
        <w:ind w:left="720" w:hanging="720"/>
        <w:jc w:val="both"/>
        <w:rPr>
          <w:rFonts w:ascii="Arial" w:hAnsi="Arial" w:cs="Arial"/>
          <w:sz w:val="22"/>
        </w:rPr>
      </w:pPr>
      <w:r>
        <w:rPr>
          <w:rFonts w:ascii="Arial" w:hAnsi="Arial" w:cs="Arial"/>
          <w:sz w:val="22"/>
        </w:rPr>
        <w:t xml:space="preserve">1. </w:t>
      </w:r>
      <w:r>
        <w:rPr>
          <w:rFonts w:ascii="Arial" w:hAnsi="Arial" w:cs="Arial"/>
          <w:sz w:val="22"/>
        </w:rPr>
        <w:tab/>
        <w:t>The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recognizes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as the exclusive bargaining agent for all certificated employees, excluding the chief administrative officers of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confidential employees, principals, vice principals, persons whose jobs are principally supervisory or administrative and substitute teachers, provided that any substitute teacher who has worked thirty (30) or more days during a calendar year, and who continues to be available for employment, is considered to be a regular part-time employee and is included in the bargaining unit, and further provided that any substitute teacher who replaces an employee for twenty (20) or more consecutive days in the same position is also considered to be a regular part-time employee and is included in the bargaining unit.</w:t>
      </w:r>
    </w:p>
    <w:p w14:paraId="21C3F189" w14:textId="77777777" w:rsidR="000028D4" w:rsidRDefault="000028D4" w:rsidP="004F3646">
      <w:pPr>
        <w:jc w:val="both"/>
        <w:rPr>
          <w:rFonts w:ascii="Arial" w:hAnsi="Arial" w:cs="Arial"/>
          <w:sz w:val="22"/>
        </w:rPr>
      </w:pPr>
    </w:p>
    <w:p w14:paraId="7515CD7D" w14:textId="77777777" w:rsidR="000028D4" w:rsidRDefault="000028D4" w:rsidP="004F3646">
      <w:pPr>
        <w:ind w:left="720" w:hanging="720"/>
        <w:jc w:val="both"/>
        <w:rPr>
          <w:rFonts w:ascii="Arial" w:hAnsi="Arial" w:cs="Arial"/>
          <w:sz w:val="22"/>
        </w:rPr>
      </w:pPr>
      <w:r>
        <w:rPr>
          <w:rFonts w:ascii="Arial" w:hAnsi="Arial" w:cs="Arial"/>
          <w:sz w:val="22"/>
        </w:rPr>
        <w:tab/>
        <w:t>For purposes of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persons who meet the requirements of the 20/30 rule set out above, shall be known as "long-term substitutes".  Such long-term substitutes shall be covered by this Agreement, except for the following provisions:</w:t>
      </w:r>
    </w:p>
    <w:p w14:paraId="60792181" w14:textId="77777777" w:rsidR="000028D4" w:rsidRDefault="000028D4" w:rsidP="004F3646">
      <w:pPr>
        <w:jc w:val="both"/>
        <w:rPr>
          <w:rFonts w:ascii="Arial" w:hAnsi="Arial" w:cs="Arial"/>
          <w:sz w:val="22"/>
        </w:rPr>
      </w:pPr>
    </w:p>
    <w:p w14:paraId="22073DB0" w14:textId="77777777" w:rsidR="000028D4" w:rsidRDefault="000028D4" w:rsidP="00F17718">
      <w:pPr>
        <w:rPr>
          <w:rFonts w:ascii="Arial" w:hAnsi="Arial" w:cs="Arial"/>
          <w:sz w:val="22"/>
        </w:rPr>
      </w:pPr>
      <w:r>
        <w:rPr>
          <w:rFonts w:ascii="Arial" w:hAnsi="Arial" w:cs="Arial"/>
          <w:sz w:val="22"/>
        </w:rPr>
        <w:tab/>
        <w:t>Article II,  Section A.</w:t>
      </w:r>
      <w:r>
        <w:rPr>
          <w:rFonts w:ascii="Arial" w:hAnsi="Arial" w:cs="Arial"/>
          <w:sz w:val="22"/>
        </w:rPr>
        <w:tab/>
        <w:t>Dues</w:t>
      </w:r>
      <w:r>
        <w:rPr>
          <w:rFonts w:ascii="Arial" w:hAnsi="Arial" w:cs="Arial"/>
          <w:sz w:val="22"/>
        </w:rPr>
        <w:fldChar w:fldCharType="begin"/>
      </w:r>
      <w:r>
        <w:rPr>
          <w:rFonts w:ascii="Arial" w:hAnsi="Arial" w:cs="Arial"/>
          <w:sz w:val="22"/>
        </w:rPr>
        <w:instrText xml:space="preserve"> XE "Dues" </w:instrText>
      </w:r>
      <w:r>
        <w:rPr>
          <w:rFonts w:ascii="Arial" w:hAnsi="Arial" w:cs="Arial"/>
          <w:sz w:val="22"/>
        </w:rPr>
        <w:fldChar w:fldCharType="end"/>
      </w:r>
      <w:r>
        <w:rPr>
          <w:rFonts w:ascii="Arial" w:hAnsi="Arial" w:cs="Arial"/>
          <w:sz w:val="22"/>
        </w:rPr>
        <w:t xml:space="preserve"> Deduction</w:t>
      </w:r>
    </w:p>
    <w:p w14:paraId="0AD64B07" w14:textId="77777777" w:rsidR="000028D4" w:rsidRDefault="000028D4" w:rsidP="00F17718">
      <w:pPr>
        <w:rPr>
          <w:rFonts w:ascii="Arial" w:hAnsi="Arial" w:cs="Arial"/>
          <w:sz w:val="22"/>
        </w:rPr>
      </w:pPr>
      <w:r>
        <w:rPr>
          <w:rFonts w:ascii="Arial" w:hAnsi="Arial" w:cs="Arial"/>
          <w:sz w:val="22"/>
        </w:rPr>
        <w:tab/>
        <w:t>Article III, Section C.</w:t>
      </w:r>
      <w:r>
        <w:rPr>
          <w:rFonts w:ascii="Arial" w:hAnsi="Arial" w:cs="Arial"/>
          <w:sz w:val="22"/>
        </w:rPr>
        <w:tab/>
        <w:t>Due Process</w:t>
      </w:r>
      <w:r>
        <w:rPr>
          <w:rFonts w:ascii="Arial" w:hAnsi="Arial" w:cs="Arial"/>
          <w:sz w:val="22"/>
        </w:rPr>
        <w:fldChar w:fldCharType="begin"/>
      </w:r>
      <w:r>
        <w:rPr>
          <w:rFonts w:ascii="Arial" w:hAnsi="Arial" w:cs="Arial"/>
          <w:sz w:val="22"/>
        </w:rPr>
        <w:instrText xml:space="preserve"> XE "Due Process" </w:instrText>
      </w:r>
      <w:r>
        <w:rPr>
          <w:rFonts w:ascii="Arial" w:hAnsi="Arial" w:cs="Arial"/>
          <w:sz w:val="22"/>
        </w:rPr>
        <w:fldChar w:fldCharType="end"/>
      </w:r>
    </w:p>
    <w:p w14:paraId="5A0906F6" w14:textId="77777777" w:rsidR="000028D4" w:rsidRDefault="000028D4" w:rsidP="00F17718">
      <w:pPr>
        <w:rPr>
          <w:rFonts w:ascii="Arial" w:hAnsi="Arial" w:cs="Arial"/>
          <w:sz w:val="22"/>
        </w:rPr>
      </w:pPr>
      <w:r>
        <w:rPr>
          <w:rFonts w:ascii="Arial" w:hAnsi="Arial" w:cs="Arial"/>
          <w:sz w:val="22"/>
        </w:rPr>
        <w:tab/>
        <w:t>Article III, Section E.</w:t>
      </w:r>
      <w:r>
        <w:rPr>
          <w:rFonts w:ascii="Arial" w:hAnsi="Arial" w:cs="Arial"/>
          <w:sz w:val="22"/>
        </w:rPr>
        <w:tab/>
        <w:t>Employment, Assignment</w:t>
      </w:r>
      <w:r>
        <w:rPr>
          <w:rFonts w:ascii="Arial" w:hAnsi="Arial" w:cs="Arial"/>
          <w:sz w:val="22"/>
        </w:rPr>
        <w:fldChar w:fldCharType="begin"/>
      </w:r>
      <w:r>
        <w:rPr>
          <w:rFonts w:ascii="Arial" w:hAnsi="Arial" w:cs="Arial"/>
          <w:sz w:val="22"/>
        </w:rPr>
        <w:instrText xml:space="preserve"> XE "Assignment" </w:instrText>
      </w:r>
      <w:r>
        <w:rPr>
          <w:rFonts w:ascii="Arial" w:hAnsi="Arial" w:cs="Arial"/>
          <w:sz w:val="22"/>
        </w:rPr>
        <w:fldChar w:fldCharType="end"/>
      </w:r>
      <w:r>
        <w:rPr>
          <w:rFonts w:ascii="Arial" w:hAnsi="Arial" w:cs="Arial"/>
          <w:sz w:val="22"/>
        </w:rPr>
        <w:t>, Transfer</w:t>
      </w:r>
      <w:r w:rsidR="0087561D">
        <w:rPr>
          <w:rFonts w:ascii="Arial" w:hAnsi="Arial" w:cs="Arial"/>
          <w:sz w:val="22"/>
        </w:rPr>
        <w:t>,</w:t>
      </w:r>
      <w:r>
        <w:rPr>
          <w:rFonts w:ascii="Arial" w:hAnsi="Arial" w:cs="Arial"/>
          <w:sz w:val="22"/>
        </w:rPr>
        <w:fldChar w:fldCharType="begin"/>
      </w:r>
      <w:r>
        <w:rPr>
          <w:rFonts w:ascii="Arial" w:hAnsi="Arial" w:cs="Arial"/>
          <w:sz w:val="22"/>
        </w:rPr>
        <w:instrText xml:space="preserve"> XE "Transfer" </w:instrText>
      </w:r>
      <w:r>
        <w:rPr>
          <w:rFonts w:ascii="Arial" w:hAnsi="Arial" w:cs="Arial"/>
          <w:sz w:val="22"/>
        </w:rPr>
        <w:fldChar w:fldCharType="end"/>
      </w:r>
      <w:r>
        <w:rPr>
          <w:rFonts w:ascii="Arial" w:hAnsi="Arial" w:cs="Arial"/>
          <w:sz w:val="22"/>
        </w:rPr>
        <w:t xml:space="preserve"> and Vacancies</w:t>
      </w:r>
    </w:p>
    <w:p w14:paraId="275CE6C8" w14:textId="77777777" w:rsidR="000028D4" w:rsidRDefault="00611225" w:rsidP="00611225">
      <w:pPr>
        <w:tabs>
          <w:tab w:val="left" w:pos="720"/>
        </w:tabs>
        <w:ind w:left="2880" w:hanging="2880"/>
        <w:rPr>
          <w:rFonts w:ascii="Arial" w:hAnsi="Arial" w:cs="Arial"/>
          <w:sz w:val="22"/>
        </w:rPr>
      </w:pPr>
      <w:r>
        <w:rPr>
          <w:rFonts w:ascii="Arial" w:hAnsi="Arial" w:cs="Arial"/>
          <w:sz w:val="22"/>
        </w:rPr>
        <w:tab/>
      </w:r>
      <w:r w:rsidR="000028D4">
        <w:rPr>
          <w:rFonts w:ascii="Arial" w:hAnsi="Arial" w:cs="Arial"/>
          <w:sz w:val="22"/>
        </w:rPr>
        <w:t>Article IV</w:t>
      </w:r>
      <w:r w:rsidR="000028D4">
        <w:rPr>
          <w:rFonts w:ascii="Arial" w:hAnsi="Arial" w:cs="Arial"/>
          <w:sz w:val="22"/>
        </w:rPr>
        <w:tab/>
        <w:t>Evaluation</w:t>
      </w:r>
      <w:r w:rsidR="000028D4">
        <w:rPr>
          <w:rFonts w:ascii="Arial" w:hAnsi="Arial" w:cs="Arial"/>
          <w:sz w:val="22"/>
        </w:rPr>
        <w:fldChar w:fldCharType="begin"/>
      </w:r>
      <w:r w:rsidR="000028D4">
        <w:rPr>
          <w:rFonts w:ascii="Arial" w:hAnsi="Arial" w:cs="Arial"/>
          <w:sz w:val="22"/>
        </w:rPr>
        <w:instrText xml:space="preserve"> XE "Evaluation" </w:instrText>
      </w:r>
      <w:r w:rsidR="000028D4">
        <w:rPr>
          <w:rFonts w:ascii="Arial" w:hAnsi="Arial" w:cs="Arial"/>
          <w:sz w:val="22"/>
        </w:rPr>
        <w:fldChar w:fldCharType="end"/>
      </w:r>
      <w:r w:rsidR="000028D4">
        <w:rPr>
          <w:rFonts w:ascii="Arial" w:hAnsi="Arial" w:cs="Arial"/>
          <w:sz w:val="22"/>
        </w:rPr>
        <w:t xml:space="preserve"> and Probation</w:t>
      </w:r>
      <w:r w:rsidR="000028D4">
        <w:rPr>
          <w:rFonts w:ascii="Arial" w:hAnsi="Arial" w:cs="Arial"/>
          <w:sz w:val="22"/>
        </w:rPr>
        <w:fldChar w:fldCharType="begin"/>
      </w:r>
      <w:r w:rsidR="000028D4">
        <w:rPr>
          <w:rFonts w:ascii="Arial" w:hAnsi="Arial" w:cs="Arial"/>
          <w:sz w:val="22"/>
        </w:rPr>
        <w:instrText xml:space="preserve"> XE "Probation" </w:instrText>
      </w:r>
      <w:r w:rsidR="000028D4">
        <w:rPr>
          <w:rFonts w:ascii="Arial" w:hAnsi="Arial" w:cs="Arial"/>
          <w:sz w:val="22"/>
        </w:rPr>
        <w:fldChar w:fldCharType="end"/>
      </w:r>
    </w:p>
    <w:p w14:paraId="320E5136" w14:textId="77777777" w:rsidR="000028D4" w:rsidRDefault="000028D4" w:rsidP="00611225">
      <w:pPr>
        <w:tabs>
          <w:tab w:val="left" w:pos="720"/>
        </w:tabs>
        <w:ind w:left="2880" w:hanging="2880"/>
        <w:rPr>
          <w:rFonts w:ascii="Arial" w:hAnsi="Arial" w:cs="Arial"/>
          <w:sz w:val="22"/>
        </w:rPr>
      </w:pPr>
      <w:r>
        <w:rPr>
          <w:rFonts w:ascii="Arial" w:hAnsi="Arial" w:cs="Arial"/>
          <w:sz w:val="22"/>
        </w:rPr>
        <w:tab/>
        <w:t xml:space="preserve">Article V </w:t>
      </w:r>
      <w:r>
        <w:rPr>
          <w:rFonts w:ascii="Arial" w:hAnsi="Arial" w:cs="Arial"/>
          <w:sz w:val="22"/>
        </w:rPr>
        <w:tab/>
        <w:t>Staff Reduction</w:t>
      </w:r>
      <w:r>
        <w:rPr>
          <w:rFonts w:ascii="Arial" w:hAnsi="Arial" w:cs="Arial"/>
          <w:sz w:val="22"/>
        </w:rPr>
        <w:fldChar w:fldCharType="begin"/>
      </w:r>
      <w:r>
        <w:rPr>
          <w:rFonts w:ascii="Arial" w:hAnsi="Arial" w:cs="Arial"/>
          <w:sz w:val="22"/>
        </w:rPr>
        <w:instrText xml:space="preserve"> XE "Staff Reduction" </w:instrText>
      </w:r>
      <w:r>
        <w:rPr>
          <w:rFonts w:ascii="Arial" w:hAnsi="Arial" w:cs="Arial"/>
          <w:sz w:val="22"/>
        </w:rPr>
        <w:fldChar w:fldCharType="end"/>
      </w:r>
      <w:r>
        <w:rPr>
          <w:rFonts w:ascii="Arial" w:hAnsi="Arial" w:cs="Arial"/>
          <w:sz w:val="22"/>
        </w:rPr>
        <w:t xml:space="preserve"> and Recall</w:t>
      </w:r>
      <w:r>
        <w:rPr>
          <w:rFonts w:ascii="Arial" w:hAnsi="Arial" w:cs="Arial"/>
          <w:sz w:val="22"/>
        </w:rPr>
        <w:fldChar w:fldCharType="begin"/>
      </w:r>
      <w:r>
        <w:rPr>
          <w:rFonts w:ascii="Arial" w:hAnsi="Arial" w:cs="Arial"/>
          <w:sz w:val="22"/>
        </w:rPr>
        <w:instrText xml:space="preserve"> XE "Recall" </w:instrText>
      </w:r>
      <w:r>
        <w:rPr>
          <w:rFonts w:ascii="Arial" w:hAnsi="Arial" w:cs="Arial"/>
          <w:sz w:val="22"/>
        </w:rPr>
        <w:fldChar w:fldCharType="end"/>
      </w:r>
    </w:p>
    <w:p w14:paraId="6A4E5430" w14:textId="77777777" w:rsidR="000028D4" w:rsidRDefault="00F17718" w:rsidP="00611225">
      <w:pPr>
        <w:tabs>
          <w:tab w:val="left" w:pos="720"/>
          <w:tab w:val="left" w:pos="2880"/>
        </w:tabs>
        <w:ind w:left="2880" w:hanging="2160"/>
        <w:rPr>
          <w:rFonts w:ascii="Arial" w:hAnsi="Arial" w:cs="Arial"/>
          <w:sz w:val="22"/>
        </w:rPr>
      </w:pPr>
      <w:r>
        <w:rPr>
          <w:rFonts w:ascii="Arial" w:hAnsi="Arial" w:cs="Arial"/>
          <w:sz w:val="22"/>
        </w:rPr>
        <w:t>Article VII</w:t>
      </w:r>
      <w:r w:rsidR="00611225">
        <w:rPr>
          <w:rFonts w:ascii="Arial" w:hAnsi="Arial" w:cs="Arial"/>
          <w:sz w:val="22"/>
        </w:rPr>
        <w:tab/>
      </w:r>
      <w:r w:rsidR="000028D4">
        <w:rPr>
          <w:rFonts w:ascii="Arial" w:hAnsi="Arial" w:cs="Arial"/>
          <w:sz w:val="22"/>
        </w:rPr>
        <w:t>Leaves</w:t>
      </w:r>
      <w:r w:rsidR="000028D4">
        <w:rPr>
          <w:rFonts w:ascii="Arial" w:hAnsi="Arial" w:cs="Arial"/>
          <w:sz w:val="22"/>
        </w:rPr>
        <w:fldChar w:fldCharType="begin"/>
      </w:r>
      <w:r w:rsidR="000028D4">
        <w:rPr>
          <w:rFonts w:ascii="Arial" w:hAnsi="Arial" w:cs="Arial"/>
          <w:sz w:val="22"/>
        </w:rPr>
        <w:instrText xml:space="preserve"> XE "Leaves" </w:instrText>
      </w:r>
      <w:r w:rsidR="000028D4">
        <w:rPr>
          <w:rFonts w:ascii="Arial" w:hAnsi="Arial" w:cs="Arial"/>
          <w:sz w:val="22"/>
        </w:rPr>
        <w:fldChar w:fldCharType="end"/>
      </w:r>
      <w:r w:rsidR="000028D4">
        <w:rPr>
          <w:rFonts w:ascii="Arial" w:hAnsi="Arial" w:cs="Arial"/>
          <w:sz w:val="22"/>
        </w:rPr>
        <w:t xml:space="preserve"> (provided sick leave rules shall apply to "20 rule" long-</w:t>
      </w:r>
      <w:r w:rsidR="00611225">
        <w:rPr>
          <w:rFonts w:ascii="Arial" w:hAnsi="Arial" w:cs="Arial"/>
          <w:sz w:val="22"/>
        </w:rPr>
        <w:t>t</w:t>
      </w:r>
      <w:r w:rsidR="000028D4">
        <w:rPr>
          <w:rFonts w:ascii="Arial" w:hAnsi="Arial" w:cs="Arial"/>
          <w:sz w:val="22"/>
        </w:rPr>
        <w:t>erm substitutes on a fixed term contract.</w:t>
      </w:r>
    </w:p>
    <w:p w14:paraId="5A00B1E4" w14:textId="77777777" w:rsidR="000028D4" w:rsidRDefault="000028D4" w:rsidP="00611225">
      <w:pPr>
        <w:tabs>
          <w:tab w:val="left" w:pos="720"/>
        </w:tabs>
        <w:ind w:left="2880" w:hanging="2880"/>
        <w:rPr>
          <w:rFonts w:ascii="Arial" w:hAnsi="Arial" w:cs="Arial"/>
          <w:sz w:val="22"/>
        </w:rPr>
      </w:pPr>
      <w:r>
        <w:rPr>
          <w:rFonts w:ascii="Arial" w:hAnsi="Arial" w:cs="Arial"/>
          <w:sz w:val="22"/>
        </w:rPr>
        <w:tab/>
        <w:t>Article VIII</w:t>
      </w:r>
      <w:r>
        <w:rPr>
          <w:rFonts w:ascii="Arial" w:hAnsi="Arial" w:cs="Arial"/>
          <w:sz w:val="22"/>
        </w:rPr>
        <w:tab/>
        <w:t>Fiscal</w:t>
      </w:r>
      <w:r>
        <w:rPr>
          <w:rFonts w:ascii="Arial" w:hAnsi="Arial" w:cs="Arial"/>
          <w:sz w:val="22"/>
        </w:rPr>
        <w:fldChar w:fldCharType="begin"/>
      </w:r>
      <w:r>
        <w:rPr>
          <w:rFonts w:ascii="Arial" w:hAnsi="Arial" w:cs="Arial"/>
          <w:sz w:val="22"/>
        </w:rPr>
        <w:instrText xml:space="preserve"> XE "Fiscal" </w:instrText>
      </w:r>
      <w:r>
        <w:rPr>
          <w:rFonts w:ascii="Arial" w:hAnsi="Arial" w:cs="Arial"/>
          <w:sz w:val="22"/>
        </w:rPr>
        <w:fldChar w:fldCharType="end"/>
      </w:r>
    </w:p>
    <w:p w14:paraId="67B56CB7" w14:textId="77777777" w:rsidR="000028D4" w:rsidRDefault="000028D4" w:rsidP="00F17718">
      <w:pPr>
        <w:rPr>
          <w:rFonts w:ascii="Arial" w:hAnsi="Arial" w:cs="Arial"/>
          <w:sz w:val="22"/>
        </w:rPr>
      </w:pPr>
    </w:p>
    <w:p w14:paraId="3618901B" w14:textId="77777777" w:rsidR="000028D4" w:rsidRDefault="000028D4" w:rsidP="004F3646">
      <w:pPr>
        <w:ind w:left="720" w:hanging="720"/>
        <w:jc w:val="both"/>
        <w:rPr>
          <w:rFonts w:ascii="Arial" w:hAnsi="Arial" w:cs="Arial"/>
          <w:sz w:val="22"/>
        </w:rPr>
      </w:pPr>
      <w:r>
        <w:rPr>
          <w:rFonts w:ascii="Arial" w:hAnsi="Arial" w:cs="Arial"/>
          <w:sz w:val="22"/>
        </w:rPr>
        <w:t xml:space="preserve">2. </w:t>
      </w:r>
      <w:r>
        <w:rPr>
          <w:rFonts w:ascii="Arial" w:hAnsi="Arial" w:cs="Arial"/>
          <w:sz w:val="22"/>
        </w:rPr>
        <w:tab/>
        <w:t>The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agrees not to recognize any certificated employee's organization as the bargaining agent for certificated employees or to negotiate with such an organization on wages, hours, terms and conditions of employment unless such other organization is certified by the Public Employment Relations Commission as the exclusive bargaining agent for certificated employees.</w:t>
      </w:r>
    </w:p>
    <w:p w14:paraId="675D3DAA" w14:textId="77777777" w:rsidR="00BE7556" w:rsidRDefault="00BE7556" w:rsidP="00F17718">
      <w:pPr>
        <w:rPr>
          <w:rFonts w:ascii="Arial" w:hAnsi="Arial" w:cs="Arial"/>
          <w:sz w:val="22"/>
        </w:rPr>
      </w:pPr>
    </w:p>
    <w:p w14:paraId="7F138523" w14:textId="77777777" w:rsidR="000028D4" w:rsidRPr="005B33FD" w:rsidRDefault="000028D4" w:rsidP="00356A0D">
      <w:pPr>
        <w:pStyle w:val="Style2"/>
        <w:rPr>
          <w:b/>
        </w:rPr>
      </w:pPr>
      <w:bookmarkStart w:id="8" w:name="_Toc345418050"/>
      <w:r w:rsidRPr="005B33FD">
        <w:rPr>
          <w:b/>
        </w:rPr>
        <w:t>Section C. Status of Agreement</w:t>
      </w:r>
      <w:bookmarkEnd w:id="8"/>
      <w:r w:rsidRPr="005B33FD">
        <w:rPr>
          <w:b/>
        </w:rPr>
        <w:fldChar w:fldCharType="begin"/>
      </w:r>
      <w:r w:rsidRPr="005B33FD">
        <w:rPr>
          <w:b/>
        </w:rPr>
        <w:instrText xml:space="preserve"> XE "Status of Agreement" </w:instrText>
      </w:r>
      <w:r w:rsidRPr="005B33FD">
        <w:rPr>
          <w:b/>
        </w:rPr>
        <w:fldChar w:fldCharType="end"/>
      </w:r>
    </w:p>
    <w:p w14:paraId="2AE77C83"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C. Status of Agreement."</w:instrText>
      </w:r>
      <w:r>
        <w:rPr>
          <w:rFonts w:ascii="Arial" w:hAnsi="Arial" w:cs="Arial"/>
          <w:sz w:val="22"/>
          <w:u w:val="single"/>
        </w:rPr>
        <w:fldChar w:fldCharType="end"/>
      </w:r>
    </w:p>
    <w:p w14:paraId="0DA07D8B" w14:textId="77777777" w:rsidR="000028D4" w:rsidRDefault="000028D4" w:rsidP="004F3646">
      <w:pPr>
        <w:ind w:left="720" w:hanging="720"/>
        <w:jc w:val="both"/>
        <w:rPr>
          <w:rFonts w:ascii="Arial" w:hAnsi="Arial" w:cs="Arial"/>
          <w:sz w:val="22"/>
        </w:rPr>
      </w:pPr>
      <w:r>
        <w:rPr>
          <w:rFonts w:ascii="Arial" w:hAnsi="Arial" w:cs="Arial"/>
          <w:sz w:val="22"/>
        </w:rPr>
        <w:t xml:space="preserve">1. </w:t>
      </w:r>
      <w:r>
        <w:rPr>
          <w:rFonts w:ascii="Arial" w:hAnsi="Arial" w:cs="Arial"/>
          <w:sz w:val="22"/>
        </w:rPr>
        <w:tab/>
        <w:t>All wages, salary increases and fringe benefits shall accrue as of the effective date of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as specified in Article VIII.</w:t>
      </w:r>
    </w:p>
    <w:p w14:paraId="60FCE9B4" w14:textId="77777777" w:rsidR="000028D4" w:rsidRDefault="000028D4" w:rsidP="004F3646">
      <w:pPr>
        <w:ind w:left="720" w:hanging="720"/>
        <w:jc w:val="both"/>
        <w:rPr>
          <w:rFonts w:ascii="Arial" w:hAnsi="Arial" w:cs="Arial"/>
          <w:sz w:val="22"/>
        </w:rPr>
      </w:pPr>
    </w:p>
    <w:p w14:paraId="619E7EAC" w14:textId="77777777" w:rsidR="000028D4" w:rsidRDefault="000028D4" w:rsidP="004F3646">
      <w:pPr>
        <w:ind w:left="720" w:hanging="720"/>
        <w:jc w:val="both"/>
        <w:rPr>
          <w:rFonts w:ascii="Arial" w:hAnsi="Arial" w:cs="Arial"/>
          <w:sz w:val="22"/>
        </w:rPr>
      </w:pPr>
      <w:r>
        <w:rPr>
          <w:rFonts w:ascii="Arial" w:hAnsi="Arial" w:cs="Arial"/>
          <w:sz w:val="22"/>
        </w:rPr>
        <w:t xml:space="preserve">2. </w:t>
      </w:r>
      <w:r>
        <w:rPr>
          <w:rFonts w:ascii="Arial" w:hAnsi="Arial" w:cs="Arial"/>
          <w:sz w:val="22"/>
        </w:rPr>
        <w:tab/>
        <w:t>Rules, regulations, policies and resolutions of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which are not in conflict with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xml:space="preserve"> shall not be affected by this Agreement.  This Agreement shall be controlling in the event there are inconsistencies</w:t>
      </w:r>
      <w:r w:rsidR="0087561D">
        <w:rPr>
          <w:rFonts w:ascii="Arial" w:hAnsi="Arial" w:cs="Arial"/>
          <w:sz w:val="22"/>
        </w:rPr>
        <w:t>,</w:t>
      </w:r>
      <w:r>
        <w:rPr>
          <w:rFonts w:ascii="Arial" w:hAnsi="Arial" w:cs="Arial"/>
          <w:sz w:val="22"/>
        </w:rPr>
        <w:t xml:space="preserve"> or conflicts with rules, regulations</w:t>
      </w:r>
      <w:r w:rsidR="0087561D">
        <w:rPr>
          <w:rFonts w:ascii="Arial" w:hAnsi="Arial" w:cs="Arial"/>
          <w:sz w:val="22"/>
        </w:rPr>
        <w:t xml:space="preserve">, </w:t>
      </w:r>
      <w:r>
        <w:rPr>
          <w:rFonts w:ascii="Arial" w:hAnsi="Arial" w:cs="Arial"/>
          <w:sz w:val="22"/>
        </w:rPr>
        <w:t>policies</w:t>
      </w:r>
      <w:r w:rsidR="0087561D">
        <w:rPr>
          <w:rFonts w:ascii="Arial" w:hAnsi="Arial" w:cs="Arial"/>
          <w:sz w:val="22"/>
        </w:rPr>
        <w:t>,</w:t>
      </w:r>
      <w:r>
        <w:rPr>
          <w:rFonts w:ascii="Arial" w:hAnsi="Arial" w:cs="Arial"/>
          <w:sz w:val="22"/>
        </w:rPr>
        <w:t xml:space="preserve"> and resolutions of the District.</w:t>
      </w:r>
    </w:p>
    <w:p w14:paraId="186E75FC" w14:textId="77777777" w:rsidR="00BE7556" w:rsidRDefault="00BE7556" w:rsidP="00F17718">
      <w:pPr>
        <w:rPr>
          <w:rFonts w:ascii="Arial" w:hAnsi="Arial" w:cs="Arial"/>
          <w:sz w:val="22"/>
        </w:rPr>
      </w:pPr>
    </w:p>
    <w:p w14:paraId="60B114CB" w14:textId="77777777" w:rsidR="000028D4" w:rsidRPr="005B33FD" w:rsidRDefault="000028D4" w:rsidP="00356A0D">
      <w:pPr>
        <w:pStyle w:val="Style2"/>
        <w:rPr>
          <w:b/>
        </w:rPr>
      </w:pPr>
      <w:bookmarkStart w:id="9" w:name="_Toc345418051"/>
      <w:r w:rsidRPr="005B33FD">
        <w:rPr>
          <w:b/>
        </w:rPr>
        <w:t>Section D. Conformity to Law</w:t>
      </w:r>
      <w:bookmarkEnd w:id="9"/>
      <w:r w:rsidRPr="005B33FD">
        <w:rPr>
          <w:b/>
        </w:rPr>
        <w:fldChar w:fldCharType="begin"/>
      </w:r>
      <w:r w:rsidRPr="005B33FD">
        <w:rPr>
          <w:b/>
        </w:rPr>
        <w:instrText>tc "Section D. Conformity to Law\\: " \l 2</w:instrText>
      </w:r>
      <w:r w:rsidRPr="005B33FD">
        <w:rPr>
          <w:b/>
        </w:rPr>
        <w:fldChar w:fldCharType="end"/>
      </w:r>
      <w:r w:rsidRPr="005B33FD">
        <w:rPr>
          <w:b/>
        </w:rPr>
        <w:fldChar w:fldCharType="begin"/>
      </w:r>
      <w:r w:rsidRPr="005B33FD">
        <w:rPr>
          <w:b/>
        </w:rPr>
        <w:instrText xml:space="preserve"> XE "Conformity to Law" </w:instrText>
      </w:r>
      <w:r w:rsidRPr="005B33FD">
        <w:rPr>
          <w:b/>
        </w:rPr>
        <w:fldChar w:fldCharType="end"/>
      </w:r>
    </w:p>
    <w:p w14:paraId="04779E32" w14:textId="77777777" w:rsidR="00AA5C59" w:rsidRDefault="00AA5C59" w:rsidP="00F17718">
      <w:pPr>
        <w:rPr>
          <w:rFonts w:ascii="Arial" w:hAnsi="Arial" w:cs="Arial"/>
          <w:sz w:val="22"/>
        </w:rPr>
      </w:pPr>
    </w:p>
    <w:p w14:paraId="7BFC8D99" w14:textId="77777777" w:rsidR="000028D4" w:rsidRDefault="000028D4" w:rsidP="004F3646">
      <w:pPr>
        <w:jc w:val="both"/>
        <w:rPr>
          <w:rFonts w:ascii="Arial" w:hAnsi="Arial" w:cs="Arial"/>
          <w:sz w:val="22"/>
        </w:rPr>
      </w:pPr>
      <w:r>
        <w:rPr>
          <w:rFonts w:ascii="Arial" w:hAnsi="Arial" w:cs="Arial"/>
          <w:sz w:val="22"/>
        </w:rPr>
        <w:t>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xml:space="preserve"> shall be governed and construed according to the Constitution and the laws of the State</w:t>
      </w:r>
      <w:r>
        <w:rPr>
          <w:rFonts w:ascii="Arial" w:hAnsi="Arial" w:cs="Arial"/>
          <w:sz w:val="22"/>
        </w:rPr>
        <w:fldChar w:fldCharType="begin"/>
      </w:r>
      <w:r>
        <w:rPr>
          <w:rFonts w:ascii="Arial" w:hAnsi="Arial" w:cs="Arial"/>
          <w:sz w:val="22"/>
        </w:rPr>
        <w:instrText xml:space="preserve"> XE "State" </w:instrText>
      </w:r>
      <w:r>
        <w:rPr>
          <w:rFonts w:ascii="Arial" w:hAnsi="Arial" w:cs="Arial"/>
          <w:sz w:val="22"/>
        </w:rPr>
        <w:fldChar w:fldCharType="end"/>
      </w:r>
      <w:r>
        <w:rPr>
          <w:rFonts w:ascii="Arial" w:hAnsi="Arial" w:cs="Arial"/>
          <w:sz w:val="22"/>
        </w:rPr>
        <w:t xml:space="preserve"> of Washington.  If any provision of this Agreement is found to be contrary to law by judicial or administrative ruling, the remaining provisions of this Agreement shall continue in full force and effect and be binding upon the parties.  If any provision of this Agreement is held contrary to law, the parties shall commence negotiations on said provision as soon thereafter as is reasonably possible, provided however, that the obligation of the parties to commence negotiations shall not preclude the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from taking action in order to meet specific statutory time requirements.</w:t>
      </w:r>
    </w:p>
    <w:p w14:paraId="22D11195" w14:textId="77777777" w:rsidR="00BE7556" w:rsidRDefault="00BE7556" w:rsidP="00F17718">
      <w:pPr>
        <w:rPr>
          <w:rFonts w:ascii="Arial" w:hAnsi="Arial"/>
          <w:sz w:val="22"/>
          <w:u w:val="single"/>
        </w:rPr>
      </w:pPr>
    </w:p>
    <w:p w14:paraId="499C434A" w14:textId="77777777" w:rsidR="000028D4" w:rsidRDefault="000028D4" w:rsidP="00356A0D">
      <w:pPr>
        <w:pStyle w:val="Style2"/>
        <w:rPr>
          <w:rFonts w:cs="Arial"/>
        </w:rPr>
      </w:pPr>
      <w:bookmarkStart w:id="10" w:name="_Toc345418052"/>
      <w:r w:rsidRPr="005B33FD">
        <w:rPr>
          <w:b/>
        </w:rPr>
        <w:t>Section E. Individual and Supplemental</w:t>
      </w:r>
      <w:r w:rsidRPr="005B33FD">
        <w:rPr>
          <w:b/>
        </w:rPr>
        <w:fldChar w:fldCharType="begin"/>
      </w:r>
      <w:r w:rsidRPr="005B33FD">
        <w:rPr>
          <w:b/>
        </w:rPr>
        <w:instrText xml:space="preserve"> XE "Supplemental" </w:instrText>
      </w:r>
      <w:r w:rsidRPr="005B33FD">
        <w:rPr>
          <w:b/>
        </w:rPr>
        <w:fldChar w:fldCharType="end"/>
      </w:r>
      <w:r w:rsidRPr="005B33FD">
        <w:rPr>
          <w:b/>
        </w:rPr>
        <w:t xml:space="preserve"> Contract</w:t>
      </w:r>
      <w:r w:rsidRPr="005B33FD">
        <w:rPr>
          <w:b/>
        </w:rPr>
        <w:fldChar w:fldCharType="begin"/>
      </w:r>
      <w:r w:rsidRPr="005B33FD">
        <w:rPr>
          <w:b/>
        </w:rPr>
        <w:instrText xml:space="preserve"> XE "Supplemental Contract" </w:instrText>
      </w:r>
      <w:r w:rsidRPr="005B33FD">
        <w:rPr>
          <w:b/>
        </w:rPr>
        <w:fldChar w:fldCharType="end"/>
      </w:r>
      <w:r w:rsidRPr="005B33FD">
        <w:rPr>
          <w:b/>
        </w:rPr>
        <w:t>s</w:t>
      </w:r>
      <w:r>
        <w:rPr>
          <w:rFonts w:cs="Arial"/>
        </w:rPr>
        <w:t>:</w:t>
      </w:r>
      <w:bookmarkEnd w:id="10"/>
    </w:p>
    <w:p w14:paraId="0ACE56A3"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E. Individual and Supplemental Contracts\\:"</w:instrText>
      </w:r>
      <w:r>
        <w:rPr>
          <w:rFonts w:ascii="Arial" w:hAnsi="Arial" w:cs="Arial"/>
          <w:sz w:val="22"/>
          <w:u w:val="single"/>
        </w:rPr>
        <w:fldChar w:fldCharType="end"/>
      </w:r>
    </w:p>
    <w:p w14:paraId="28DE5C25" w14:textId="77777777" w:rsidR="000028D4" w:rsidRDefault="000028D4" w:rsidP="004F3646">
      <w:pPr>
        <w:jc w:val="both"/>
        <w:rPr>
          <w:rFonts w:ascii="Arial" w:hAnsi="Arial" w:cs="Arial"/>
          <w:sz w:val="22"/>
        </w:rPr>
      </w:pPr>
      <w:r>
        <w:rPr>
          <w:rFonts w:ascii="Arial" w:hAnsi="Arial" w:cs="Arial"/>
          <w:sz w:val="22"/>
        </w:rPr>
        <w:t>All individual and supplemental contracts shall be consistent with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In the event there are inconsistencies between such contracts and this Agreement, this Agreement shall be controlling.</w:t>
      </w:r>
    </w:p>
    <w:p w14:paraId="7581C25E" w14:textId="77777777" w:rsidR="0087561D" w:rsidRDefault="0087561D" w:rsidP="004F3646">
      <w:pPr>
        <w:jc w:val="both"/>
        <w:rPr>
          <w:rFonts w:ascii="Arial" w:hAnsi="Arial" w:cs="Arial"/>
          <w:sz w:val="22"/>
        </w:rPr>
      </w:pPr>
    </w:p>
    <w:p w14:paraId="0E0A8291" w14:textId="6A7D6F61" w:rsidR="000028D4" w:rsidRPr="003B5510" w:rsidRDefault="000028D4" w:rsidP="004F3646">
      <w:pPr>
        <w:pStyle w:val="Heading2"/>
        <w:tabs>
          <w:tab w:val="clear" w:pos="1"/>
          <w:tab w:val="clear" w:pos="720"/>
          <w:tab w:val="clear" w:pos="1440"/>
          <w:tab w:val="clear" w:pos="2160"/>
          <w:tab w:val="clear" w:pos="2880"/>
          <w:tab w:val="clear" w:pos="3600"/>
          <w:tab w:val="clear" w:pos="4320"/>
          <w:tab w:val="clear" w:pos="5040"/>
          <w:tab w:val="clear" w:pos="5760"/>
          <w:tab w:val="clear" w:pos="6480"/>
          <w:tab w:val="clear" w:pos="7200"/>
        </w:tabs>
        <w:ind w:left="720" w:hanging="720"/>
        <w:jc w:val="both"/>
        <w:rPr>
          <w:rFonts w:cs="Arial"/>
          <w:b w:val="0"/>
        </w:rPr>
      </w:pPr>
      <w:bookmarkStart w:id="11" w:name="_Toc345418053"/>
      <w:r w:rsidRPr="003B5510">
        <w:rPr>
          <w:rFonts w:cs="Arial"/>
          <w:b w:val="0"/>
        </w:rPr>
        <w:t>1.</w:t>
      </w:r>
      <w:r w:rsidRPr="003B5510">
        <w:rPr>
          <w:rFonts w:cs="Arial"/>
          <w:b w:val="0"/>
        </w:rPr>
        <w:tab/>
      </w:r>
      <w:r w:rsidRPr="003B5510">
        <w:rPr>
          <w:rFonts w:cs="Arial"/>
          <w:b w:val="0"/>
          <w:u w:val="single"/>
        </w:rPr>
        <w:t>Individual Contracts:</w:t>
      </w:r>
      <w:r w:rsidRPr="003B5510">
        <w:rPr>
          <w:rFonts w:cs="Arial"/>
          <w:b w:val="0"/>
        </w:rPr>
        <w:t xml:space="preserve"> Individual contract</w:t>
      </w:r>
      <w:r w:rsidRPr="003B5510">
        <w:rPr>
          <w:rFonts w:cs="Arial"/>
          <w:b w:val="0"/>
        </w:rPr>
        <w:fldChar w:fldCharType="begin"/>
      </w:r>
      <w:r w:rsidRPr="003B5510">
        <w:rPr>
          <w:rFonts w:cs="Arial"/>
          <w:b w:val="0"/>
        </w:rPr>
        <w:instrText xml:space="preserve"> XE "Individual contract" </w:instrText>
      </w:r>
      <w:r w:rsidRPr="003B5510">
        <w:rPr>
          <w:rFonts w:cs="Arial"/>
          <w:b w:val="0"/>
        </w:rPr>
        <w:fldChar w:fldCharType="end"/>
      </w:r>
      <w:r w:rsidRPr="003B5510">
        <w:rPr>
          <w:rFonts w:cs="Arial"/>
          <w:b w:val="0"/>
        </w:rPr>
        <w:t>s shall contain language which states that they are subordinate to this Agreement</w:t>
      </w:r>
      <w:r w:rsidRPr="003B5510">
        <w:rPr>
          <w:rFonts w:cs="Arial"/>
          <w:b w:val="0"/>
        </w:rPr>
        <w:fldChar w:fldCharType="begin"/>
      </w:r>
      <w:r w:rsidRPr="003B5510">
        <w:rPr>
          <w:rFonts w:cs="Arial"/>
          <w:b w:val="0"/>
        </w:rPr>
        <w:instrText xml:space="preserve"> XE "Agreement" </w:instrText>
      </w:r>
      <w:r w:rsidRPr="003B5510">
        <w:rPr>
          <w:rFonts w:cs="Arial"/>
          <w:b w:val="0"/>
        </w:rPr>
        <w:fldChar w:fldCharType="end"/>
      </w:r>
      <w:r w:rsidRPr="003B5510">
        <w:rPr>
          <w:rFonts w:cs="Arial"/>
          <w:b w:val="0"/>
        </w:rPr>
        <w:t xml:space="preserve"> and its successor Agreements.</w:t>
      </w:r>
      <w:bookmarkEnd w:id="11"/>
    </w:p>
    <w:p w14:paraId="443FB63D" w14:textId="77777777" w:rsidR="000028D4" w:rsidRDefault="000028D4" w:rsidP="004F3646">
      <w:pPr>
        <w:jc w:val="both"/>
        <w:rPr>
          <w:rFonts w:ascii="Arial" w:hAnsi="Arial" w:cs="Arial"/>
          <w:sz w:val="22"/>
        </w:rPr>
      </w:pPr>
    </w:p>
    <w:p w14:paraId="5B3F1986" w14:textId="63AFCF3E" w:rsidR="00030C94" w:rsidRPr="00D23A25" w:rsidRDefault="00030C94" w:rsidP="004F3646">
      <w:pPr>
        <w:ind w:left="720" w:hanging="720"/>
        <w:jc w:val="both"/>
        <w:rPr>
          <w:rFonts w:ascii="Arial" w:hAnsi="Arial" w:cs="Arial"/>
          <w:b/>
          <w:bCs/>
          <w:color w:val="FF0000"/>
          <w:sz w:val="22"/>
          <w:u w:val="single"/>
        </w:rPr>
      </w:pPr>
      <w:r>
        <w:rPr>
          <w:rFonts w:ascii="Arial" w:hAnsi="Arial" w:cs="Arial"/>
          <w:sz w:val="22"/>
        </w:rPr>
        <w:t>2.</w:t>
      </w:r>
      <w:r>
        <w:rPr>
          <w:rFonts w:ascii="Arial" w:hAnsi="Arial" w:cs="Arial"/>
          <w:sz w:val="22"/>
        </w:rPr>
        <w:tab/>
      </w:r>
      <w:r w:rsidRPr="00577A8B">
        <w:rPr>
          <w:rFonts w:ascii="Arial" w:hAnsi="Arial" w:cs="Arial"/>
          <w:sz w:val="22"/>
          <w:u w:val="single"/>
        </w:rPr>
        <w:t>Supplemental</w:t>
      </w:r>
      <w:r w:rsidRPr="00577A8B">
        <w:rPr>
          <w:rFonts w:ascii="Arial" w:hAnsi="Arial" w:cs="Arial"/>
          <w:sz w:val="22"/>
          <w:u w:val="single"/>
        </w:rPr>
        <w:fldChar w:fldCharType="begin"/>
      </w:r>
      <w:r w:rsidRPr="00577A8B">
        <w:rPr>
          <w:rFonts w:ascii="Arial" w:hAnsi="Arial" w:cs="Arial"/>
          <w:sz w:val="22"/>
          <w:u w:val="single"/>
        </w:rPr>
        <w:instrText xml:space="preserve"> XE "Supplemental" </w:instrText>
      </w:r>
      <w:r w:rsidRPr="00577A8B">
        <w:rPr>
          <w:rFonts w:ascii="Arial" w:hAnsi="Arial" w:cs="Arial"/>
          <w:sz w:val="22"/>
          <w:u w:val="single"/>
        </w:rPr>
        <w:fldChar w:fldCharType="end"/>
      </w:r>
      <w:r w:rsidRPr="00577A8B">
        <w:rPr>
          <w:rFonts w:ascii="Arial" w:hAnsi="Arial" w:cs="Arial"/>
          <w:sz w:val="22"/>
          <w:u w:val="single"/>
        </w:rPr>
        <w:t xml:space="preserve"> Contract</w:t>
      </w:r>
      <w:r w:rsidRPr="00577A8B">
        <w:rPr>
          <w:rFonts w:ascii="Arial" w:hAnsi="Arial" w:cs="Arial"/>
          <w:sz w:val="22"/>
          <w:u w:val="single"/>
        </w:rPr>
        <w:fldChar w:fldCharType="begin"/>
      </w:r>
      <w:r w:rsidRPr="00577A8B">
        <w:rPr>
          <w:rFonts w:ascii="Arial" w:hAnsi="Arial" w:cs="Arial"/>
          <w:sz w:val="22"/>
          <w:u w:val="single"/>
        </w:rPr>
        <w:instrText xml:space="preserve"> XE "Supplemental Contract" </w:instrText>
      </w:r>
      <w:r w:rsidRPr="00577A8B">
        <w:rPr>
          <w:rFonts w:ascii="Arial" w:hAnsi="Arial" w:cs="Arial"/>
          <w:sz w:val="22"/>
          <w:u w:val="single"/>
        </w:rPr>
        <w:fldChar w:fldCharType="end"/>
      </w:r>
      <w:r w:rsidRPr="00577A8B">
        <w:rPr>
          <w:rFonts w:ascii="Arial" w:hAnsi="Arial" w:cs="Arial"/>
          <w:sz w:val="22"/>
          <w:u w:val="single"/>
        </w:rPr>
        <w:t>s:</w:t>
      </w:r>
      <w:r w:rsidRPr="00577A8B">
        <w:rPr>
          <w:rFonts w:ascii="Arial" w:hAnsi="Arial" w:cs="Arial"/>
          <w:sz w:val="22"/>
        </w:rPr>
        <w:t xml:space="preserve">  </w:t>
      </w:r>
      <w:r w:rsidRPr="00577A8B">
        <w:rPr>
          <w:rFonts w:ascii="Arial" w:hAnsi="Arial" w:cs="Arial"/>
          <w:sz w:val="22"/>
        </w:rPr>
        <w:fldChar w:fldCharType="begin"/>
      </w:r>
      <w:r w:rsidRPr="00577A8B">
        <w:rPr>
          <w:rFonts w:ascii="Arial" w:hAnsi="Arial" w:cs="Arial"/>
          <w:sz w:val="22"/>
        </w:rPr>
        <w:instrText>tc "2. Supplemental Contracts\\: " \l 3</w:instrText>
      </w:r>
      <w:r w:rsidRPr="00577A8B">
        <w:rPr>
          <w:rFonts w:ascii="Arial" w:hAnsi="Arial" w:cs="Arial"/>
          <w:sz w:val="22"/>
        </w:rPr>
        <w:fldChar w:fldCharType="end"/>
      </w:r>
      <w:r w:rsidRPr="00577A8B">
        <w:rPr>
          <w:rFonts w:ascii="Arial" w:hAnsi="Arial" w:cs="Arial"/>
          <w:sz w:val="22"/>
        </w:rPr>
        <w:t xml:space="preserve"> Supplemental</w:t>
      </w:r>
      <w:r w:rsidR="00CB5DAD" w:rsidRPr="007204D9">
        <w:rPr>
          <w:rFonts w:ascii="Arial" w:hAnsi="Arial" w:cs="Arial"/>
          <w:sz w:val="22"/>
        </w:rPr>
        <w:t>/stipend</w:t>
      </w:r>
      <w:r w:rsidRPr="007204D9">
        <w:rPr>
          <w:rFonts w:ascii="Arial" w:hAnsi="Arial" w:cs="Arial"/>
          <w:sz w:val="22"/>
        </w:rPr>
        <w:t xml:space="preserve"> contracts shall be for one year only.  The District</w:t>
      </w:r>
      <w:r w:rsidRPr="007204D9">
        <w:rPr>
          <w:rFonts w:ascii="Arial" w:hAnsi="Arial" w:cs="Arial"/>
          <w:sz w:val="22"/>
        </w:rPr>
        <w:fldChar w:fldCharType="begin"/>
      </w:r>
      <w:r w:rsidRPr="007204D9">
        <w:rPr>
          <w:rFonts w:ascii="Arial" w:hAnsi="Arial" w:cs="Arial"/>
          <w:sz w:val="22"/>
        </w:rPr>
        <w:instrText xml:space="preserve"> XE "District" </w:instrText>
      </w:r>
      <w:r w:rsidRPr="007204D9">
        <w:rPr>
          <w:rFonts w:ascii="Arial" w:hAnsi="Arial" w:cs="Arial"/>
          <w:sz w:val="22"/>
        </w:rPr>
        <w:fldChar w:fldCharType="end"/>
      </w:r>
      <w:r w:rsidRPr="007204D9">
        <w:rPr>
          <w:rFonts w:ascii="Arial" w:hAnsi="Arial" w:cs="Arial"/>
          <w:sz w:val="22"/>
        </w:rPr>
        <w:t xml:space="preserve"> shall notify returning certificated employees no later than </w:t>
      </w:r>
      <w:r w:rsidR="00D23A25">
        <w:rPr>
          <w:rFonts w:ascii="Arial" w:hAnsi="Arial" w:cs="Arial"/>
          <w:sz w:val="22"/>
        </w:rPr>
        <w:t>S</w:t>
      </w:r>
      <w:r w:rsidR="005659E2" w:rsidRPr="006E033F">
        <w:rPr>
          <w:rFonts w:ascii="Arial" w:hAnsi="Arial" w:cs="Arial"/>
          <w:sz w:val="22"/>
        </w:rPr>
        <w:t xml:space="preserve">eptember </w:t>
      </w:r>
      <w:r w:rsidR="005659E2" w:rsidRPr="00261994">
        <w:rPr>
          <w:rFonts w:ascii="Arial" w:hAnsi="Arial" w:cs="Arial"/>
          <w:sz w:val="22"/>
        </w:rPr>
        <w:t>5</w:t>
      </w:r>
      <w:r w:rsidR="00261994">
        <w:rPr>
          <w:rFonts w:ascii="Arial" w:hAnsi="Arial" w:cs="Arial"/>
          <w:sz w:val="22"/>
        </w:rPr>
        <w:t xml:space="preserve"> </w:t>
      </w:r>
      <w:r w:rsidRPr="00261994">
        <w:rPr>
          <w:rFonts w:ascii="Arial" w:hAnsi="Arial" w:cs="Arial"/>
          <w:sz w:val="22"/>
        </w:rPr>
        <w:t>each</w:t>
      </w:r>
      <w:r w:rsidRPr="007204D9">
        <w:rPr>
          <w:rFonts w:ascii="Arial" w:hAnsi="Arial" w:cs="Arial"/>
          <w:sz w:val="22"/>
        </w:rPr>
        <w:t xml:space="preserve"> year of the supplemental</w:t>
      </w:r>
      <w:r w:rsidR="00CB5DAD" w:rsidRPr="007204D9">
        <w:rPr>
          <w:rFonts w:ascii="Arial" w:hAnsi="Arial" w:cs="Arial"/>
          <w:sz w:val="22"/>
        </w:rPr>
        <w:t>/stipends</w:t>
      </w:r>
      <w:r w:rsidRPr="007204D9">
        <w:rPr>
          <w:rFonts w:ascii="Arial" w:hAnsi="Arial" w:cs="Arial"/>
          <w:sz w:val="22"/>
        </w:rPr>
        <w:t xml:space="preserve"> contracts they are offering that certificated employee for the following </w:t>
      </w:r>
      <w:r w:rsidRPr="00577A8B">
        <w:rPr>
          <w:rFonts w:ascii="Arial" w:hAnsi="Arial" w:cs="Arial"/>
          <w:sz w:val="22"/>
        </w:rPr>
        <w:t>school year. That date may be extended until September 5 if the termination of the supplemental contract is for financial reasons.   Certificated employees shall notify the District by September 15 if they are accepting the Board</w:t>
      </w:r>
      <w:r w:rsidRPr="00577A8B">
        <w:rPr>
          <w:rFonts w:ascii="Arial" w:hAnsi="Arial" w:cs="Arial"/>
          <w:sz w:val="22"/>
        </w:rPr>
        <w:fldChar w:fldCharType="begin"/>
      </w:r>
      <w:r w:rsidRPr="00577A8B">
        <w:rPr>
          <w:rFonts w:ascii="Arial" w:hAnsi="Arial" w:cs="Arial"/>
          <w:sz w:val="22"/>
        </w:rPr>
        <w:instrText xml:space="preserve"> XE "Board" </w:instrText>
      </w:r>
      <w:r w:rsidRPr="00577A8B">
        <w:rPr>
          <w:rFonts w:ascii="Arial" w:hAnsi="Arial" w:cs="Arial"/>
          <w:sz w:val="22"/>
        </w:rPr>
        <w:fldChar w:fldCharType="end"/>
      </w:r>
      <w:r w:rsidRPr="00577A8B">
        <w:rPr>
          <w:rFonts w:ascii="Arial" w:hAnsi="Arial" w:cs="Arial"/>
          <w:sz w:val="22"/>
        </w:rPr>
        <w:t>'s offer of supplemental contract(s).  The District may offer supplemental contracts which are conditional on minimum student turnouts for the proposed activity.  Should the District notify any certificated employee after September 5 that their supplemental contract is not being renewed, said certificated employee shall have two (2) weeks from the date of such notice to notify the District they are resigning employment with the District.  Such resignation shall be accepted without penalty, notwithstanding other sections of this contract.</w:t>
      </w:r>
    </w:p>
    <w:p w14:paraId="1EC321F1" w14:textId="77777777" w:rsidR="00BE7556" w:rsidRDefault="00BE7556" w:rsidP="00F17718">
      <w:pPr>
        <w:rPr>
          <w:rFonts w:ascii="Arial" w:hAnsi="Arial" w:cs="Arial"/>
          <w:sz w:val="22"/>
        </w:rPr>
      </w:pPr>
    </w:p>
    <w:p w14:paraId="3EF9E27B" w14:textId="77777777" w:rsidR="000028D4" w:rsidRPr="005B33FD" w:rsidRDefault="000028D4" w:rsidP="00356A0D">
      <w:pPr>
        <w:pStyle w:val="Style2"/>
        <w:rPr>
          <w:rFonts w:cs="Arial"/>
          <w:b/>
        </w:rPr>
      </w:pPr>
      <w:bookmarkStart w:id="12" w:name="_Toc345418054"/>
      <w:r w:rsidRPr="005B33FD">
        <w:rPr>
          <w:b/>
        </w:rPr>
        <w:t>Section F. Distribution of Agreement</w:t>
      </w:r>
      <w:r w:rsidRPr="005B33FD">
        <w:rPr>
          <w:rFonts w:cs="Arial"/>
          <w:b/>
        </w:rPr>
        <w:fldChar w:fldCharType="begin"/>
      </w:r>
      <w:r w:rsidRPr="005B33FD">
        <w:rPr>
          <w:rFonts w:cs="Arial"/>
          <w:b/>
        </w:rPr>
        <w:instrText xml:space="preserve"> XE "Distribution of Agreement" </w:instrText>
      </w:r>
      <w:r w:rsidRPr="005B33FD">
        <w:rPr>
          <w:rFonts w:cs="Arial"/>
          <w:b/>
        </w:rPr>
        <w:fldChar w:fldCharType="end"/>
      </w:r>
      <w:r w:rsidRPr="005B33FD">
        <w:rPr>
          <w:rFonts w:cs="Arial"/>
          <w:b/>
        </w:rPr>
        <w:t>:</w:t>
      </w:r>
      <w:bookmarkEnd w:id="12"/>
    </w:p>
    <w:p w14:paraId="137270E9"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F. Distribution of Agreement\\:"</w:instrText>
      </w:r>
      <w:r>
        <w:rPr>
          <w:rFonts w:ascii="Arial" w:hAnsi="Arial" w:cs="Arial"/>
          <w:sz w:val="22"/>
          <w:u w:val="single"/>
        </w:rPr>
        <w:fldChar w:fldCharType="end"/>
      </w:r>
    </w:p>
    <w:p w14:paraId="28626786" w14:textId="1480028C" w:rsidR="000028D4" w:rsidRDefault="000028D4" w:rsidP="004F7CCD">
      <w:pPr>
        <w:jc w:val="both"/>
        <w:rPr>
          <w:rFonts w:ascii="Arial" w:hAnsi="Arial" w:cs="Arial"/>
          <w:sz w:val="22"/>
        </w:rPr>
      </w:pPr>
      <w:r>
        <w:rPr>
          <w:rFonts w:ascii="Arial" w:hAnsi="Arial" w:cs="Arial"/>
          <w:sz w:val="22"/>
        </w:rPr>
        <w:t>Within thirty (30) days following ratification and signing of this agreement,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shall </w:t>
      </w:r>
      <w:r w:rsidRPr="00463F5B">
        <w:rPr>
          <w:rFonts w:ascii="Arial" w:hAnsi="Arial" w:cs="Arial"/>
          <w:sz w:val="22"/>
        </w:rPr>
        <w:t>make</w:t>
      </w:r>
      <w:r>
        <w:rPr>
          <w:rFonts w:ascii="Arial" w:hAnsi="Arial" w:cs="Arial"/>
          <w:sz w:val="22"/>
        </w:rPr>
        <w:t xml:space="preserve"> available to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w:t>
      </w:r>
      <w:r w:rsidR="00765DD0" w:rsidRPr="00D73864">
        <w:rPr>
          <w:rFonts w:ascii="Arial" w:hAnsi="Arial" w:cs="Arial"/>
          <w:sz w:val="22"/>
        </w:rPr>
        <w:t>electronic</w:t>
      </w:r>
      <w:r w:rsidR="00765DD0" w:rsidRPr="00BC3CE1">
        <w:rPr>
          <w:rFonts w:ascii="Arial" w:hAnsi="Arial" w:cs="Arial"/>
          <w:b/>
          <w:i/>
          <w:sz w:val="22"/>
        </w:rPr>
        <w:t xml:space="preserve"> </w:t>
      </w:r>
      <w:r>
        <w:rPr>
          <w:rFonts w:ascii="Arial" w:hAnsi="Arial" w:cs="Arial"/>
          <w:sz w:val="22"/>
        </w:rPr>
        <w:t xml:space="preserve">copies of this agreement so that each certificated employee may </w:t>
      </w:r>
      <w:r w:rsidR="00463F5B" w:rsidRPr="00D73864">
        <w:rPr>
          <w:rFonts w:ascii="Arial" w:hAnsi="Arial" w:cs="Arial"/>
          <w:sz w:val="22"/>
        </w:rPr>
        <w:t>have access to an electronic copy.</w:t>
      </w:r>
      <w:r w:rsidR="00463F5B">
        <w:rPr>
          <w:rFonts w:ascii="Arial" w:hAnsi="Arial" w:cs="Arial"/>
          <w:sz w:val="22"/>
        </w:rPr>
        <w:t xml:space="preserve"> </w:t>
      </w:r>
      <w:r>
        <w:rPr>
          <w:rFonts w:ascii="Arial" w:hAnsi="Arial" w:cs="Arial"/>
          <w:sz w:val="22"/>
        </w:rPr>
        <w:t>The Association shall have and assumes responsibility to distribute copies of said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xml:space="preserve"> to employees.  Prior to printing or reproduction of this Agreement, a printer's proof or master copy shall be made available to the Association for proof reading.  The District shall provide a copy of the agreement to new employees upon issuance of the employee's individual contract.</w:t>
      </w:r>
      <w:r w:rsidR="004F7CCD">
        <w:rPr>
          <w:rFonts w:ascii="Arial" w:hAnsi="Arial" w:cs="Arial"/>
          <w:sz w:val="22"/>
        </w:rPr>
        <w:t xml:space="preserve"> </w:t>
      </w:r>
      <w:r>
        <w:rPr>
          <w:rFonts w:ascii="Arial" w:hAnsi="Arial" w:cs="Arial"/>
          <w:sz w:val="22"/>
        </w:rPr>
        <w:t>Applicants for employment within the bargaining unit shall be given an opportunity to inspect a copy of this Agreement.</w:t>
      </w:r>
    </w:p>
    <w:p w14:paraId="622A4117" w14:textId="77777777" w:rsidR="00BE7556" w:rsidRDefault="00BE7556" w:rsidP="00F17718">
      <w:pPr>
        <w:rPr>
          <w:rFonts w:ascii="Arial" w:hAnsi="Arial"/>
          <w:sz w:val="22"/>
          <w:u w:val="single"/>
        </w:rPr>
      </w:pPr>
    </w:p>
    <w:p w14:paraId="0A0FFF27" w14:textId="77777777" w:rsidR="000028D4" w:rsidRPr="005B33FD" w:rsidRDefault="000028D4" w:rsidP="00356A0D">
      <w:pPr>
        <w:pStyle w:val="Style2"/>
        <w:rPr>
          <w:rFonts w:cs="Arial"/>
          <w:b/>
        </w:rPr>
      </w:pPr>
      <w:bookmarkStart w:id="13" w:name="_Toc345418055"/>
      <w:r w:rsidRPr="005B33FD">
        <w:rPr>
          <w:b/>
        </w:rPr>
        <w:t>Section G. Joint Meetings</w:t>
      </w:r>
      <w:bookmarkEnd w:id="13"/>
      <w:r w:rsidRPr="005B33FD">
        <w:rPr>
          <w:rFonts w:cs="Arial"/>
          <w:b/>
        </w:rPr>
        <w:fldChar w:fldCharType="begin"/>
      </w:r>
      <w:r w:rsidRPr="005B33FD">
        <w:rPr>
          <w:rFonts w:cs="Arial"/>
          <w:b/>
        </w:rPr>
        <w:instrText>tc "Section G. Joint Meetings\\: " \l 2</w:instrText>
      </w:r>
      <w:r w:rsidRPr="005B33FD">
        <w:rPr>
          <w:rFonts w:cs="Arial"/>
          <w:b/>
        </w:rPr>
        <w:fldChar w:fldCharType="end"/>
      </w:r>
      <w:r w:rsidRPr="005B33FD">
        <w:rPr>
          <w:rFonts w:cs="Arial"/>
          <w:b/>
        </w:rPr>
        <w:fldChar w:fldCharType="begin"/>
      </w:r>
      <w:r w:rsidRPr="005B33FD">
        <w:rPr>
          <w:rFonts w:cs="Arial"/>
          <w:b/>
        </w:rPr>
        <w:instrText xml:space="preserve"> XE "Joint Meetings" </w:instrText>
      </w:r>
      <w:r w:rsidRPr="005B33FD">
        <w:rPr>
          <w:rFonts w:cs="Arial"/>
          <w:b/>
        </w:rPr>
        <w:fldChar w:fldCharType="end"/>
      </w:r>
    </w:p>
    <w:p w14:paraId="22BC2EF2" w14:textId="77777777" w:rsidR="00AA5C59" w:rsidRDefault="00AA5C59" w:rsidP="00F1771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p>
    <w:p w14:paraId="182BD2E9" w14:textId="518D9810" w:rsidR="00064B58" w:rsidRPr="00AA7FAF" w:rsidRDefault="00064B58" w:rsidP="004F7CCD">
      <w:pPr>
        <w:spacing w:after="160"/>
        <w:jc w:val="both"/>
        <w:rPr>
          <w:rFonts w:ascii="Arial" w:hAnsi="Arial" w:cs="Arial"/>
          <w:sz w:val="22"/>
          <w:szCs w:val="22"/>
        </w:rPr>
      </w:pPr>
      <w:r w:rsidRPr="00AA7FAF">
        <w:rPr>
          <w:rFonts w:ascii="Arial" w:hAnsi="Arial" w:cs="Arial"/>
          <w:sz w:val="22"/>
          <w:szCs w:val="22"/>
        </w:rPr>
        <w:t xml:space="preserve">Association and District representatives shall meet at least one time per month unless it is mutually agreed to reschedule. The meetings will be held in alternating locations (school buildings and the district office) at times outside the workday and places mutually determined by the parties. The purpose of the meetings is to review and discuss matters of mutual concern in order to form the basis for mutual problem identification and problem solving. </w:t>
      </w:r>
    </w:p>
    <w:p w14:paraId="6446EC50" w14:textId="77777777" w:rsidR="00064B58" w:rsidRPr="00AA7FAF" w:rsidRDefault="00064B58" w:rsidP="004F7CCD">
      <w:pPr>
        <w:jc w:val="both"/>
        <w:rPr>
          <w:rFonts w:ascii="Arial" w:hAnsi="Arial" w:cs="Arial"/>
          <w:sz w:val="22"/>
          <w:szCs w:val="22"/>
        </w:rPr>
      </w:pPr>
      <w:r w:rsidRPr="00AA7FAF">
        <w:rPr>
          <w:rFonts w:ascii="Arial" w:hAnsi="Arial" w:cs="Arial"/>
          <w:sz w:val="22"/>
          <w:szCs w:val="22"/>
        </w:rPr>
        <w:t xml:space="preserve">No later than the May meeting of each year, the parties will determine by mutual agreement the scheduling and use of the Professional Learning Time (PLT) days for the following school year as set out in Article VIII, Section B. Work Year. </w:t>
      </w:r>
    </w:p>
    <w:p w14:paraId="4939A4FD" w14:textId="77777777" w:rsidR="00BE7556" w:rsidRPr="00BF15C7" w:rsidRDefault="00BE7556" w:rsidP="00981F96">
      <w:pPr>
        <w:rPr>
          <w:rFonts w:ascii="Arial" w:hAnsi="Arial" w:cs="Arial"/>
          <w:sz w:val="22"/>
          <w:szCs w:val="22"/>
        </w:rPr>
      </w:pPr>
    </w:p>
    <w:p w14:paraId="437B4DA2" w14:textId="77777777" w:rsidR="00DC0EEA" w:rsidRPr="005B33FD" w:rsidRDefault="00DC0EEA" w:rsidP="00356A0D">
      <w:pPr>
        <w:pStyle w:val="Style2"/>
        <w:rPr>
          <w:b/>
        </w:rPr>
      </w:pPr>
      <w:bookmarkStart w:id="14" w:name="_Toc345418056"/>
      <w:r w:rsidRPr="005B33FD">
        <w:rPr>
          <w:b/>
        </w:rPr>
        <w:t>Section H. Drug and Alcohol Testing</w:t>
      </w:r>
      <w:bookmarkEnd w:id="14"/>
    </w:p>
    <w:p w14:paraId="6C5E23E1" w14:textId="77777777" w:rsidR="00DC0EEA" w:rsidRPr="007E1D49" w:rsidRDefault="00DC0EEA" w:rsidP="00DC0EEA">
      <w:pPr>
        <w:rPr>
          <w:rFonts w:ascii="Arial" w:hAnsi="Arial" w:cs="Arial"/>
          <w:b/>
          <w:sz w:val="22"/>
          <w:u w:val="single"/>
        </w:rPr>
      </w:pPr>
    </w:p>
    <w:p w14:paraId="72935B62" w14:textId="7BA0FFAC" w:rsidR="00DC0EEA" w:rsidRPr="007E1D49" w:rsidRDefault="00DC0EEA" w:rsidP="005C5229">
      <w:pPr>
        <w:jc w:val="both"/>
        <w:rPr>
          <w:rFonts w:ascii="Arial" w:hAnsi="Arial" w:cs="Arial"/>
          <w:color w:val="00B050"/>
          <w:sz w:val="22"/>
        </w:rPr>
      </w:pPr>
      <w:r w:rsidRPr="007E1D49">
        <w:rPr>
          <w:rFonts w:ascii="Arial" w:hAnsi="Arial" w:cs="Arial"/>
          <w:sz w:val="22"/>
        </w:rPr>
        <w:t>In the event the District has reasonable cause to suspect that an employee may be under the influence of alcohol or illegal drugs while performing the responsibilities of his/her employment with the District, the District shall have the right to require that such employee subject him/herself to drug and/or alcohol testing. The complete cost of such testing shall be at District expense. In the event that the test results are positive, the employee is entitled to a second test to be conducted as soon as possible. The second test shall be at the employee’s expense unless the results of the second test contradict the results of the first test, in which case, the District shall pay for the second test. In the event that an employee asserts that they are taking prescription drugs under the care of a licensed physician, they shall be afforded the opportunity to furnish appropriate documentation, before any action is taken by the district.</w:t>
      </w:r>
      <w:r w:rsidRPr="007E1D49">
        <w:rPr>
          <w:rFonts w:ascii="Arial" w:hAnsi="Arial" w:cs="Arial"/>
          <w:color w:val="FF0000"/>
          <w:sz w:val="22"/>
        </w:rPr>
        <w:t xml:space="preserve"> </w:t>
      </w:r>
    </w:p>
    <w:p w14:paraId="1A25A721" w14:textId="77777777" w:rsidR="00DC0EEA" w:rsidRPr="007E1D49" w:rsidRDefault="00DC0EEA" w:rsidP="005C5229">
      <w:pPr>
        <w:jc w:val="both"/>
        <w:rPr>
          <w:rFonts w:ascii="Arial" w:hAnsi="Arial" w:cs="Arial"/>
          <w:sz w:val="22"/>
        </w:rPr>
      </w:pPr>
    </w:p>
    <w:p w14:paraId="7E1F9D09" w14:textId="6754CB51" w:rsidR="00611225" w:rsidRDefault="00DC0EEA" w:rsidP="005C5229">
      <w:pPr>
        <w:jc w:val="both"/>
        <w:rPr>
          <w:rFonts w:ascii="Arial" w:hAnsi="Arial" w:cs="Arial"/>
          <w:sz w:val="22"/>
        </w:rPr>
      </w:pPr>
      <w:r w:rsidRPr="007E1D49">
        <w:rPr>
          <w:rFonts w:ascii="Arial" w:hAnsi="Arial" w:cs="Arial"/>
          <w:sz w:val="22"/>
        </w:rPr>
        <w:t>In the event that testing remains positive, the District shall follow the requirements of the Just Cause provision of the agreement. The employee shall be afforded the right to request and be granted reasonable diagnosis, treatment, and rehabilitation without jeopardizing his/her job rights or security. The District will respect the employee’s right to privacy, dignity and security, and strict confidentiality will be observed at all times.</w:t>
      </w:r>
    </w:p>
    <w:p w14:paraId="1DD84F71" w14:textId="77777777" w:rsidR="00DC0EEA" w:rsidRDefault="00DC0EEA" w:rsidP="00DC0EEA">
      <w:pPr>
        <w:rPr>
          <w:rFonts w:ascii="Arial" w:hAnsi="Arial" w:cs="Arial"/>
          <w:sz w:val="22"/>
        </w:rPr>
      </w:pPr>
    </w:p>
    <w:p w14:paraId="0E6C6E8E" w14:textId="77777777" w:rsidR="0063271F" w:rsidRDefault="0063271F" w:rsidP="00DC0EEA">
      <w:pPr>
        <w:rPr>
          <w:rFonts w:ascii="Arial" w:hAnsi="Arial" w:cs="Arial"/>
          <w:sz w:val="22"/>
        </w:rPr>
      </w:pPr>
    </w:p>
    <w:p w14:paraId="5EC88DB6" w14:textId="77777777" w:rsidR="003A3825" w:rsidRDefault="003A3825">
      <w:pPr>
        <w:rPr>
          <w:rFonts w:ascii="Arial" w:hAnsi="Arial"/>
          <w:b/>
          <w:sz w:val="22"/>
        </w:rPr>
      </w:pPr>
      <w:bookmarkStart w:id="15" w:name="_Toc345418057"/>
      <w:r>
        <w:br w:type="page"/>
      </w:r>
    </w:p>
    <w:p w14:paraId="70DA0284" w14:textId="3B08E1BB" w:rsidR="000028D4" w:rsidRDefault="000028D4" w:rsidP="00356A0D">
      <w:pPr>
        <w:pStyle w:val="Heading2"/>
      </w:pPr>
      <w:r>
        <w:t>ARTICLE II</w:t>
      </w:r>
      <w:bookmarkEnd w:id="15"/>
    </w:p>
    <w:p w14:paraId="769F8659" w14:textId="77777777" w:rsidR="000028D4" w:rsidRDefault="000028D4" w:rsidP="00356A0D">
      <w:pPr>
        <w:pStyle w:val="Heading2"/>
      </w:pPr>
      <w:bookmarkStart w:id="16" w:name="_Toc345418058"/>
      <w:r>
        <w:t>BUSINESS</w:t>
      </w:r>
      <w:bookmarkEnd w:id="16"/>
      <w:r>
        <w:fldChar w:fldCharType="begin"/>
      </w:r>
      <w:r>
        <w:rPr>
          <w:u w:val="single"/>
        </w:rPr>
        <w:instrText>tc "ARTICLE II. BUSINESS"</w:instrText>
      </w:r>
      <w:r>
        <w:fldChar w:fldCharType="end"/>
      </w:r>
    </w:p>
    <w:p w14:paraId="60F20309" w14:textId="77777777" w:rsidR="000028D4" w:rsidRDefault="000028D4" w:rsidP="00F17718">
      <w:pPr>
        <w:rPr>
          <w:rFonts w:ascii="Arial" w:hAnsi="Arial" w:cs="Arial"/>
          <w:sz w:val="22"/>
          <w:u w:val="single"/>
        </w:rPr>
      </w:pPr>
    </w:p>
    <w:p w14:paraId="3F6B501A" w14:textId="77777777" w:rsidR="000028D4" w:rsidRPr="005B33FD" w:rsidRDefault="000028D4" w:rsidP="00356A0D">
      <w:pPr>
        <w:pStyle w:val="Style2"/>
        <w:rPr>
          <w:b/>
        </w:rPr>
      </w:pPr>
      <w:bookmarkStart w:id="17" w:name="_Toc345418059"/>
      <w:r w:rsidRPr="005B33FD">
        <w:rPr>
          <w:b/>
        </w:rPr>
        <w:t>Section A. Dues</w:t>
      </w:r>
      <w:r w:rsidRPr="005B33FD">
        <w:rPr>
          <w:b/>
        </w:rPr>
        <w:fldChar w:fldCharType="begin"/>
      </w:r>
      <w:r w:rsidRPr="005B33FD">
        <w:rPr>
          <w:b/>
        </w:rPr>
        <w:instrText xml:space="preserve"> XE "Dues" </w:instrText>
      </w:r>
      <w:r w:rsidRPr="005B33FD">
        <w:rPr>
          <w:b/>
        </w:rPr>
        <w:fldChar w:fldCharType="end"/>
      </w:r>
      <w:r w:rsidRPr="005B33FD">
        <w:rPr>
          <w:b/>
        </w:rPr>
        <w:t xml:space="preserve"> Deduction:</w:t>
      </w:r>
      <w:bookmarkEnd w:id="17"/>
    </w:p>
    <w:p w14:paraId="12ECDB80"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A. Dues Deduction\\:"</w:instrText>
      </w:r>
      <w:r>
        <w:rPr>
          <w:rFonts w:ascii="Arial" w:hAnsi="Arial" w:cs="Arial"/>
          <w:sz w:val="22"/>
          <w:u w:val="single"/>
        </w:rPr>
        <w:fldChar w:fldCharType="end"/>
      </w:r>
    </w:p>
    <w:p w14:paraId="52189E5E" w14:textId="3B9F258C" w:rsidR="000028D4" w:rsidRDefault="000028D4" w:rsidP="00866CAF">
      <w:pPr>
        <w:spacing w:after="120"/>
        <w:ind w:left="720" w:hanging="720"/>
        <w:jc w:val="both"/>
        <w:rPr>
          <w:rFonts w:ascii="Arial" w:hAnsi="Arial" w:cs="Arial"/>
          <w:sz w:val="22"/>
        </w:rPr>
      </w:pPr>
      <w:r>
        <w:rPr>
          <w:rFonts w:ascii="Arial" w:hAnsi="Arial" w:cs="Arial"/>
          <w:sz w:val="22"/>
        </w:rPr>
        <w:t xml:space="preserve">1. </w:t>
      </w:r>
      <w:r>
        <w:rPr>
          <w:rFonts w:ascii="Arial" w:hAnsi="Arial" w:cs="Arial"/>
          <w:sz w:val="22"/>
        </w:rPr>
        <w:tab/>
        <w:t>During the term of the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agrees to deduct from the wages of each certificated employee who is a member of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a sum certified by the Association each month as dues, provided that the District has received a written authorization from each such employee authorizing such deduction.  The District agrees to forward the sum so deducted to the Association once each month in accordance with the District disbursement procedures</w:t>
      </w:r>
      <w:r w:rsidRPr="00A1748B">
        <w:rPr>
          <w:rFonts w:ascii="Arial" w:hAnsi="Arial" w:cs="Arial"/>
          <w:sz w:val="22"/>
        </w:rPr>
        <w:t xml:space="preserve">.  </w:t>
      </w:r>
      <w:r w:rsidR="00AB63A4" w:rsidRPr="00AA7FAF">
        <w:rPr>
          <w:rFonts w:ascii="Arial" w:hAnsi="Arial" w:cs="Arial"/>
          <w:sz w:val="22"/>
        </w:rPr>
        <w:t>Payroll deduction shall also be available for members who wish to contribute to WEA-PAC and the NEA Fund for Children and Public Education.</w:t>
      </w:r>
      <w:r w:rsidR="00AB63A4" w:rsidRPr="00A1748B">
        <w:rPr>
          <w:rFonts w:ascii="Arial" w:hAnsi="Arial" w:cs="Arial"/>
          <w:sz w:val="22"/>
        </w:rPr>
        <w:t xml:space="preserve"> </w:t>
      </w:r>
      <w:r w:rsidR="005240C9" w:rsidRPr="00A1748B">
        <w:rPr>
          <w:rFonts w:ascii="Arial" w:hAnsi="Arial" w:cs="Arial"/>
          <w:sz w:val="22"/>
          <w:szCs w:val="22"/>
        </w:rPr>
        <w:t xml:space="preserve">Membership may be revoked following the process outlined on the membership form. </w:t>
      </w:r>
    </w:p>
    <w:p w14:paraId="79190970" w14:textId="6E7461E2" w:rsidR="000028D4" w:rsidRDefault="000028D4" w:rsidP="00866CAF">
      <w:pPr>
        <w:spacing w:after="120"/>
        <w:ind w:left="720" w:hanging="720"/>
        <w:jc w:val="both"/>
        <w:rPr>
          <w:rFonts w:ascii="Arial" w:hAnsi="Arial" w:cs="Arial"/>
          <w:sz w:val="22"/>
        </w:rPr>
      </w:pPr>
      <w:r>
        <w:rPr>
          <w:rFonts w:ascii="Arial" w:hAnsi="Arial" w:cs="Arial"/>
          <w:sz w:val="22"/>
        </w:rPr>
        <w:t xml:space="preserve">2. </w:t>
      </w:r>
      <w:r>
        <w:rPr>
          <w:rFonts w:ascii="Arial" w:hAnsi="Arial" w:cs="Arial"/>
          <w:sz w:val="22"/>
        </w:rPr>
        <w:tab/>
        <w:t>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agrees to provide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with updated membership lists and dues schedules to reflect any changes arising during the term of this agreement.  The Association agrees to and shall indemnify, defend and hold the District harmless against any suit instituted or against any claims made against the District on account of any payroll deductions for the Association.  In the event of such suit, the Association may select an attorney of their choosing to defend such action.  The Association agrees to refund to the District any amounts paid to the Association in error.</w:t>
      </w:r>
    </w:p>
    <w:p w14:paraId="508C1156" w14:textId="77777777" w:rsidR="000028D4" w:rsidRDefault="000028D4" w:rsidP="0091631F">
      <w:pPr>
        <w:ind w:left="720" w:hanging="720"/>
        <w:jc w:val="both"/>
        <w:rPr>
          <w:rFonts w:ascii="Arial" w:hAnsi="Arial" w:cs="Arial"/>
          <w:sz w:val="22"/>
        </w:rPr>
      </w:pPr>
      <w:r>
        <w:rPr>
          <w:rFonts w:ascii="Arial" w:hAnsi="Arial" w:cs="Arial"/>
          <w:sz w:val="22"/>
        </w:rPr>
        <w:t xml:space="preserve">3. </w:t>
      </w:r>
      <w:r>
        <w:rPr>
          <w:rFonts w:ascii="Arial" w:hAnsi="Arial" w:cs="Arial"/>
          <w:sz w:val="22"/>
        </w:rPr>
        <w:tab/>
        <w:t>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recognizes that the members of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provide the necessary funds to carry out the duties of the Association in representing all members of the bargaining unit as required by statute. </w:t>
      </w:r>
    </w:p>
    <w:p w14:paraId="782C3360" w14:textId="77777777" w:rsidR="00BE7556" w:rsidRDefault="00BE7556" w:rsidP="00F17718">
      <w:pPr>
        <w:rPr>
          <w:rFonts w:ascii="Arial" w:hAnsi="Arial" w:cs="Arial"/>
          <w:sz w:val="22"/>
        </w:rPr>
      </w:pPr>
    </w:p>
    <w:p w14:paraId="52BBE2BC" w14:textId="77777777" w:rsidR="000028D4" w:rsidRPr="005B33FD" w:rsidRDefault="000028D4" w:rsidP="00356A0D">
      <w:pPr>
        <w:pStyle w:val="Style2"/>
        <w:rPr>
          <w:b/>
        </w:rPr>
      </w:pPr>
      <w:bookmarkStart w:id="18" w:name="_Toc345418060"/>
      <w:r w:rsidRPr="005B33FD">
        <w:rPr>
          <w:b/>
        </w:rPr>
        <w:t>Section B. Other Deductions</w:t>
      </w:r>
      <w:bookmarkEnd w:id="18"/>
      <w:r w:rsidRPr="005B33FD">
        <w:rPr>
          <w:b/>
        </w:rPr>
        <w:fldChar w:fldCharType="begin"/>
      </w:r>
      <w:r w:rsidRPr="005B33FD">
        <w:rPr>
          <w:b/>
        </w:rPr>
        <w:instrText xml:space="preserve"> XE "Deductions" </w:instrText>
      </w:r>
      <w:r w:rsidRPr="005B33FD">
        <w:rPr>
          <w:b/>
        </w:rPr>
        <w:fldChar w:fldCharType="end"/>
      </w:r>
    </w:p>
    <w:p w14:paraId="0CF61FB1" w14:textId="77777777" w:rsidR="00AA5C59" w:rsidRDefault="00AA5C59" w:rsidP="0091631F">
      <w:pPr>
        <w:jc w:val="both"/>
        <w:rPr>
          <w:rFonts w:ascii="Arial" w:hAnsi="Arial" w:cs="Arial"/>
          <w:sz w:val="22"/>
        </w:rPr>
      </w:pPr>
    </w:p>
    <w:p w14:paraId="592A7129" w14:textId="47DE3F0E" w:rsidR="000028D4" w:rsidRDefault="000028D4" w:rsidP="0091631F">
      <w:pPr>
        <w:jc w:val="both"/>
        <w:rPr>
          <w:rFonts w:ascii="Arial" w:hAnsi="Arial" w:cs="Arial"/>
          <w:sz w:val="22"/>
        </w:rPr>
      </w:pPr>
      <w:r>
        <w:rPr>
          <w:rFonts w:ascii="Arial" w:hAnsi="Arial" w:cs="Arial"/>
          <w:sz w:val="22"/>
        </w:rPr>
        <w:fldChar w:fldCharType="begin"/>
      </w:r>
      <w:r>
        <w:rPr>
          <w:rFonts w:ascii="Arial" w:hAnsi="Arial" w:cs="Arial"/>
          <w:sz w:val="22"/>
        </w:rPr>
        <w:instrText>tc "Section B. Other Deductions\\:"</w:instrText>
      </w:r>
      <w:r>
        <w:rPr>
          <w:rFonts w:ascii="Arial" w:hAnsi="Arial" w:cs="Arial"/>
          <w:sz w:val="22"/>
        </w:rPr>
        <w:fldChar w:fldCharType="end"/>
      </w:r>
      <w:r>
        <w:rPr>
          <w:rFonts w:ascii="Arial" w:hAnsi="Arial" w:cs="Arial"/>
          <w:sz w:val="22"/>
        </w:rPr>
        <w:t>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agrees to deduct from the salary of </w:t>
      </w:r>
      <w:r w:rsidRPr="00A1748B">
        <w:rPr>
          <w:rFonts w:ascii="Arial" w:hAnsi="Arial" w:cs="Arial"/>
          <w:sz w:val="22"/>
        </w:rPr>
        <w:t xml:space="preserve">employees, </w:t>
      </w:r>
      <w:r w:rsidR="00C02D2E" w:rsidRPr="00AA7FAF">
        <w:rPr>
          <w:rFonts w:ascii="Arial" w:hAnsi="Arial" w:cs="Arial"/>
          <w:sz w:val="22"/>
        </w:rPr>
        <w:t>who voluntarily agree to join the union,</w:t>
      </w:r>
      <w:r w:rsidR="00C02D2E" w:rsidRPr="00C02D2E">
        <w:rPr>
          <w:rFonts w:ascii="Arial" w:hAnsi="Arial" w:cs="Arial"/>
          <w:sz w:val="22"/>
        </w:rPr>
        <w:t xml:space="preserve"> </w:t>
      </w:r>
      <w:r>
        <w:rPr>
          <w:rFonts w:ascii="Arial" w:hAnsi="Arial" w:cs="Arial"/>
          <w:sz w:val="22"/>
        </w:rPr>
        <w:t>premiums for those insurance and annuity programs which have been approved by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and the District upon receipt of written authorization from each such employee.  The sums which are deducted as premiums for approved insurance and annuity programs shall be forwarded in accordance with the written authorization.</w:t>
      </w:r>
    </w:p>
    <w:p w14:paraId="4C442403" w14:textId="77777777" w:rsidR="00BE7556" w:rsidRDefault="00BE7556" w:rsidP="00F17718">
      <w:pPr>
        <w:rPr>
          <w:rFonts w:ascii="Arial" w:hAnsi="Arial" w:cs="Arial"/>
          <w:sz w:val="22"/>
          <w:u w:val="single"/>
        </w:rPr>
      </w:pPr>
    </w:p>
    <w:p w14:paraId="6D265311" w14:textId="77777777" w:rsidR="000028D4" w:rsidRPr="005B33FD" w:rsidRDefault="000028D4" w:rsidP="00356A0D">
      <w:pPr>
        <w:pStyle w:val="Style2"/>
        <w:rPr>
          <w:b/>
        </w:rPr>
      </w:pPr>
      <w:bookmarkStart w:id="19" w:name="_Toc345418061"/>
      <w:r w:rsidRPr="005B33FD">
        <w:rPr>
          <w:b/>
        </w:rPr>
        <w:t>Section C. Management Rights</w:t>
      </w:r>
      <w:bookmarkEnd w:id="19"/>
      <w:r w:rsidRPr="005B33FD">
        <w:rPr>
          <w:b/>
        </w:rPr>
        <w:fldChar w:fldCharType="begin"/>
      </w:r>
      <w:r w:rsidRPr="005B33FD">
        <w:rPr>
          <w:b/>
        </w:rPr>
        <w:instrText xml:space="preserve"> XE "Management Rights" </w:instrText>
      </w:r>
      <w:r w:rsidRPr="005B33FD">
        <w:rPr>
          <w:b/>
        </w:rPr>
        <w:fldChar w:fldCharType="end"/>
      </w:r>
    </w:p>
    <w:p w14:paraId="724D940E"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C. Management Rights\\:"</w:instrText>
      </w:r>
      <w:r>
        <w:rPr>
          <w:rFonts w:ascii="Arial" w:hAnsi="Arial" w:cs="Arial"/>
          <w:sz w:val="22"/>
          <w:u w:val="single"/>
        </w:rPr>
        <w:fldChar w:fldCharType="end"/>
      </w:r>
    </w:p>
    <w:p w14:paraId="1DADFAAF" w14:textId="4249C4A7" w:rsidR="000028D4" w:rsidRDefault="000028D4" w:rsidP="00866CAF">
      <w:pPr>
        <w:spacing w:after="120"/>
        <w:ind w:left="720" w:hanging="720"/>
        <w:jc w:val="both"/>
        <w:rPr>
          <w:rFonts w:ascii="Arial" w:hAnsi="Arial" w:cs="Arial"/>
          <w:sz w:val="22"/>
        </w:rPr>
      </w:pPr>
      <w:r>
        <w:rPr>
          <w:rFonts w:ascii="Arial" w:hAnsi="Arial" w:cs="Arial"/>
          <w:sz w:val="22"/>
        </w:rPr>
        <w:t xml:space="preserve">1. </w:t>
      </w:r>
      <w:r>
        <w:rPr>
          <w:rFonts w:ascii="Arial" w:hAnsi="Arial" w:cs="Arial"/>
          <w:sz w:val="22"/>
        </w:rPr>
        <w:tab/>
        <w:t>The management and conduct of the business of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including the employment assignment, direction, and management of all employees are the exclusive rights and responsibilities of the District.  Such rights shall not be exercised in a manner which is contrary to or in conflict with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w:t>
      </w:r>
    </w:p>
    <w:p w14:paraId="3676D980" w14:textId="77777777" w:rsidR="000028D4" w:rsidRDefault="000028D4" w:rsidP="00B13CF2">
      <w:pPr>
        <w:ind w:left="720" w:hanging="720"/>
        <w:jc w:val="both"/>
        <w:rPr>
          <w:rFonts w:ascii="Arial" w:hAnsi="Arial" w:cs="Arial"/>
          <w:sz w:val="22"/>
        </w:rPr>
      </w:pPr>
      <w:r>
        <w:rPr>
          <w:rFonts w:ascii="Arial" w:hAnsi="Arial" w:cs="Arial"/>
          <w:sz w:val="22"/>
        </w:rPr>
        <w:t xml:space="preserve">2. </w:t>
      </w:r>
      <w:r>
        <w:rPr>
          <w:rFonts w:ascii="Arial" w:hAnsi="Arial" w:cs="Arial"/>
          <w:sz w:val="22"/>
        </w:rPr>
        <w:tab/>
        <w:t>In the exercise of its rights of management, the district, through its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of Directors, has the right to amend existing policies, rules, and regulations and to adopt new policies, rules, and regulations necessary for the proper conduct of the business of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provided the same are not in conflict with the express provisions of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xml:space="preserve"> or the laws of the State</w:t>
      </w:r>
      <w:r>
        <w:rPr>
          <w:rFonts w:ascii="Arial" w:hAnsi="Arial" w:cs="Arial"/>
          <w:sz w:val="22"/>
        </w:rPr>
        <w:fldChar w:fldCharType="begin"/>
      </w:r>
      <w:r>
        <w:rPr>
          <w:rFonts w:ascii="Arial" w:hAnsi="Arial" w:cs="Arial"/>
          <w:sz w:val="22"/>
        </w:rPr>
        <w:instrText xml:space="preserve"> XE "State" </w:instrText>
      </w:r>
      <w:r>
        <w:rPr>
          <w:rFonts w:ascii="Arial" w:hAnsi="Arial" w:cs="Arial"/>
          <w:sz w:val="22"/>
        </w:rPr>
        <w:fldChar w:fldCharType="end"/>
      </w:r>
      <w:r>
        <w:rPr>
          <w:rFonts w:ascii="Arial" w:hAnsi="Arial" w:cs="Arial"/>
          <w:sz w:val="22"/>
        </w:rPr>
        <w:t>.</w:t>
      </w:r>
    </w:p>
    <w:p w14:paraId="1EE82A7D" w14:textId="77777777" w:rsidR="00BE7556" w:rsidRDefault="00BE7556" w:rsidP="00F17718">
      <w:pPr>
        <w:rPr>
          <w:rFonts w:ascii="Arial" w:hAnsi="Arial" w:cs="Arial"/>
          <w:sz w:val="22"/>
          <w:u w:val="single"/>
        </w:rPr>
      </w:pPr>
    </w:p>
    <w:p w14:paraId="4BB2B66E" w14:textId="77777777" w:rsidR="000028D4" w:rsidRPr="005B33FD" w:rsidRDefault="000028D4" w:rsidP="00356A0D">
      <w:pPr>
        <w:pStyle w:val="Style2"/>
        <w:rPr>
          <w:b/>
        </w:rPr>
      </w:pPr>
      <w:bookmarkStart w:id="20" w:name="_Toc345418062"/>
      <w:r w:rsidRPr="005B33FD">
        <w:rPr>
          <w:b/>
        </w:rPr>
        <w:t>Section D. Association</w:t>
      </w:r>
      <w:r w:rsidRPr="005B33FD">
        <w:rPr>
          <w:b/>
        </w:rPr>
        <w:fldChar w:fldCharType="begin"/>
      </w:r>
      <w:r w:rsidRPr="005B33FD">
        <w:rPr>
          <w:b/>
        </w:rPr>
        <w:instrText xml:space="preserve"> XE "Association" </w:instrText>
      </w:r>
      <w:r w:rsidRPr="005B33FD">
        <w:rPr>
          <w:b/>
        </w:rPr>
        <w:fldChar w:fldCharType="end"/>
      </w:r>
      <w:r w:rsidRPr="005B33FD">
        <w:rPr>
          <w:b/>
        </w:rPr>
        <w:t xml:space="preserve"> Rights</w:t>
      </w:r>
      <w:r w:rsidRPr="005B33FD">
        <w:rPr>
          <w:b/>
        </w:rPr>
        <w:fldChar w:fldCharType="begin"/>
      </w:r>
      <w:r w:rsidRPr="005B33FD">
        <w:rPr>
          <w:b/>
        </w:rPr>
        <w:instrText xml:space="preserve"> XE "Association Rights" </w:instrText>
      </w:r>
      <w:r w:rsidRPr="005B33FD">
        <w:rPr>
          <w:b/>
        </w:rPr>
        <w:fldChar w:fldCharType="end"/>
      </w:r>
      <w:r w:rsidRPr="005B33FD">
        <w:rPr>
          <w:b/>
        </w:rPr>
        <w:t>:</w:t>
      </w:r>
      <w:bookmarkEnd w:id="20"/>
    </w:p>
    <w:p w14:paraId="220D7C92"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D. Association Rights\\:"</w:instrText>
      </w:r>
      <w:r>
        <w:rPr>
          <w:rFonts w:ascii="Arial" w:hAnsi="Arial" w:cs="Arial"/>
          <w:sz w:val="22"/>
          <w:u w:val="single"/>
        </w:rPr>
        <w:fldChar w:fldCharType="end"/>
      </w:r>
    </w:p>
    <w:p w14:paraId="7A70A203" w14:textId="77777777" w:rsidR="000028D4" w:rsidRDefault="000028D4" w:rsidP="00B13CF2">
      <w:pPr>
        <w:ind w:left="720" w:hanging="720"/>
        <w:jc w:val="both"/>
        <w:rPr>
          <w:rFonts w:ascii="Arial" w:hAnsi="Arial" w:cs="Arial"/>
          <w:sz w:val="22"/>
        </w:rPr>
      </w:pPr>
      <w:r>
        <w:rPr>
          <w:rFonts w:ascii="Arial" w:hAnsi="Arial" w:cs="Arial"/>
          <w:sz w:val="22"/>
        </w:rPr>
        <w:t xml:space="preserve">1. </w:t>
      </w:r>
      <w:r>
        <w:rPr>
          <w:rFonts w:ascii="Arial" w:hAnsi="Arial" w:cs="Arial"/>
          <w:sz w:val="22"/>
        </w:rPr>
        <w:tab/>
      </w:r>
      <w:r w:rsidRPr="00356A0D">
        <w:rPr>
          <w:rStyle w:val="Style3Char"/>
        </w:rPr>
        <w:t>Use of Buildings</w:t>
      </w:r>
      <w:r w:rsidRPr="00356A0D">
        <w:rPr>
          <w:rStyle w:val="Style3Char"/>
        </w:rPr>
        <w:fldChar w:fldCharType="begin"/>
      </w:r>
      <w:r w:rsidRPr="00356A0D">
        <w:rPr>
          <w:rStyle w:val="Style3Char"/>
        </w:rPr>
        <w:instrText xml:space="preserve"> XE "Buildings" </w:instrText>
      </w:r>
      <w:r w:rsidRPr="00356A0D">
        <w:rPr>
          <w:rStyle w:val="Style3Char"/>
        </w:rPr>
        <w:fldChar w:fldCharType="end"/>
      </w:r>
      <w:r w:rsidRPr="00356A0D">
        <w:rPr>
          <w:rStyle w:val="Style3Char"/>
        </w:rPr>
        <w:t>:</w:t>
      </w:r>
      <w:r>
        <w:rPr>
          <w:rFonts w:ascii="Arial" w:hAnsi="Arial" w:cs="Arial"/>
          <w:sz w:val="22"/>
        </w:rPr>
        <w:t xml:space="preserve">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shall have the right to use School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buildings for the purpose of having meetings and transacting business, provided that such meetings do not interfere with the District educational program.  The Association shall reimburse the District for any extra custodial costs resulting from the use of such buildings.  All meetings shall be held outside the regular employee workday.  Association meetings shall not conflict with other pre-scheduled meetings for the facilities requested, and shall be scheduled through the </w:t>
      </w:r>
      <w:r w:rsidR="00DC0EEA" w:rsidRPr="007E1D49">
        <w:rPr>
          <w:rFonts w:ascii="Arial" w:hAnsi="Arial" w:cs="Arial"/>
          <w:sz w:val="22"/>
        </w:rPr>
        <w:t>district office</w:t>
      </w:r>
      <w:r w:rsidR="00DC0EEA">
        <w:rPr>
          <w:rFonts w:ascii="Arial" w:hAnsi="Arial" w:cs="Arial"/>
          <w:sz w:val="22"/>
        </w:rPr>
        <w:t xml:space="preserve"> </w:t>
      </w:r>
      <w:r>
        <w:rPr>
          <w:rFonts w:ascii="Arial" w:hAnsi="Arial" w:cs="Arial"/>
          <w:sz w:val="22"/>
        </w:rPr>
        <w:t>under the same procedure as applied to other public and civic groups.</w:t>
      </w:r>
    </w:p>
    <w:p w14:paraId="4E04370A" w14:textId="77777777" w:rsidR="000028D4" w:rsidRDefault="000028D4" w:rsidP="00F17718">
      <w:pPr>
        <w:ind w:left="720" w:hanging="720"/>
        <w:rPr>
          <w:rFonts w:ascii="Arial" w:hAnsi="Arial" w:cs="Arial"/>
          <w:sz w:val="22"/>
        </w:rPr>
      </w:pPr>
    </w:p>
    <w:p w14:paraId="768F81F9" w14:textId="4273E487" w:rsidR="000028D4" w:rsidRDefault="000028D4" w:rsidP="004E5713">
      <w:pPr>
        <w:spacing w:after="120"/>
        <w:ind w:left="720" w:hanging="720"/>
        <w:jc w:val="both"/>
        <w:rPr>
          <w:rFonts w:ascii="Arial" w:hAnsi="Arial" w:cs="Arial"/>
          <w:sz w:val="22"/>
        </w:rPr>
      </w:pPr>
      <w:r>
        <w:rPr>
          <w:rFonts w:ascii="Arial" w:hAnsi="Arial" w:cs="Arial"/>
          <w:sz w:val="22"/>
        </w:rPr>
        <w:t>2.</w:t>
      </w:r>
      <w:r>
        <w:rPr>
          <w:rFonts w:ascii="Arial" w:hAnsi="Arial" w:cs="Arial"/>
          <w:sz w:val="22"/>
        </w:rPr>
        <w:tab/>
      </w:r>
      <w:r w:rsidRPr="00356A0D">
        <w:rPr>
          <w:rStyle w:val="Style3Char"/>
        </w:rPr>
        <w:t>Posting</w:t>
      </w:r>
      <w:r w:rsidRPr="00356A0D">
        <w:rPr>
          <w:rStyle w:val="Style3Char"/>
        </w:rPr>
        <w:fldChar w:fldCharType="begin"/>
      </w:r>
      <w:r w:rsidRPr="00356A0D">
        <w:rPr>
          <w:rStyle w:val="Style3Char"/>
        </w:rPr>
        <w:instrText xml:space="preserve"> XE "Posting" </w:instrText>
      </w:r>
      <w:r w:rsidRPr="00356A0D">
        <w:rPr>
          <w:rStyle w:val="Style3Char"/>
        </w:rPr>
        <w:fldChar w:fldCharType="end"/>
      </w:r>
      <w:r w:rsidRPr="00356A0D">
        <w:rPr>
          <w:rStyle w:val="Style3Char"/>
        </w:rPr>
        <w:t xml:space="preserve"> Notices:</w:t>
      </w:r>
      <w:r>
        <w:rPr>
          <w:rFonts w:ascii="Arial" w:hAnsi="Arial" w:cs="Arial"/>
          <w:sz w:val="22"/>
        </w:rPr>
        <w:t xml:space="preserve">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shall have the right to post notices of Association activities and business in the faculty lounges available in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provided that such Association communications are identified as Association communications and initialed by the building representative posting the same and a copy of said notice has been provided in advance to the building administrator.</w:t>
      </w:r>
    </w:p>
    <w:p w14:paraId="7A7A1D9F" w14:textId="77777777" w:rsidR="000028D4" w:rsidRDefault="000028D4" w:rsidP="00F17718">
      <w:pPr>
        <w:ind w:left="720" w:hanging="720"/>
        <w:rPr>
          <w:rFonts w:ascii="Arial" w:hAnsi="Arial" w:cs="Arial"/>
          <w:sz w:val="22"/>
        </w:rPr>
      </w:pPr>
      <w:r>
        <w:rPr>
          <w:rFonts w:ascii="Arial" w:hAnsi="Arial" w:cs="Arial"/>
          <w:sz w:val="22"/>
        </w:rPr>
        <w:t xml:space="preserve">3. </w:t>
      </w:r>
      <w:r>
        <w:rPr>
          <w:rFonts w:ascii="Arial" w:hAnsi="Arial" w:cs="Arial"/>
          <w:sz w:val="22"/>
        </w:rPr>
        <w:tab/>
      </w:r>
      <w:r w:rsidRPr="00356A0D">
        <w:rPr>
          <w:rStyle w:val="Style3Char"/>
        </w:rPr>
        <w:t>Information</w:t>
      </w:r>
      <w:r w:rsidRPr="00356A0D">
        <w:rPr>
          <w:rStyle w:val="Style3Char"/>
        </w:rPr>
        <w:fldChar w:fldCharType="begin"/>
      </w:r>
      <w:r w:rsidRPr="00356A0D">
        <w:rPr>
          <w:rStyle w:val="Style3Char"/>
        </w:rPr>
        <w:instrText xml:space="preserve"> XE "Information" </w:instrText>
      </w:r>
      <w:r w:rsidRPr="00356A0D">
        <w:rPr>
          <w:rStyle w:val="Style3Char"/>
        </w:rPr>
        <w:fldChar w:fldCharType="end"/>
      </w:r>
      <w:r w:rsidRPr="00356A0D">
        <w:rPr>
          <w:rStyle w:val="Style3Char"/>
        </w:rPr>
        <w:t>:</w:t>
      </w:r>
      <w:r>
        <w:rPr>
          <w:rFonts w:ascii="Arial" w:hAnsi="Arial" w:cs="Arial"/>
          <w:sz w:val="22"/>
        </w:rPr>
        <w:t xml:space="preserve">  Upon written request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shall furnish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with one copy of the following documents:</w:t>
      </w:r>
    </w:p>
    <w:p w14:paraId="39CF59D1" w14:textId="77777777" w:rsidR="000028D4" w:rsidRDefault="000028D4" w:rsidP="00F17718">
      <w:pPr>
        <w:ind w:left="720" w:hanging="720"/>
        <w:rPr>
          <w:rFonts w:ascii="Arial" w:hAnsi="Arial" w:cs="Arial"/>
          <w:sz w:val="22"/>
        </w:rPr>
      </w:pPr>
      <w:r>
        <w:rPr>
          <w:rFonts w:ascii="Arial" w:hAnsi="Arial" w:cs="Arial"/>
          <w:sz w:val="22"/>
        </w:rPr>
        <w:tab/>
        <w:t>a.</w:t>
      </w:r>
      <w:r>
        <w:rPr>
          <w:rFonts w:ascii="Arial" w:hAnsi="Arial" w:cs="Arial"/>
          <w:sz w:val="22"/>
        </w:rPr>
        <w:tab/>
        <w:t>Annual budget reports</w:t>
      </w:r>
    </w:p>
    <w:p w14:paraId="62B586E8" w14:textId="77777777" w:rsidR="000028D4" w:rsidRDefault="000028D4" w:rsidP="00F17718">
      <w:pPr>
        <w:ind w:left="720" w:hanging="720"/>
        <w:rPr>
          <w:rFonts w:ascii="Arial" w:hAnsi="Arial" w:cs="Arial"/>
          <w:sz w:val="22"/>
        </w:rPr>
      </w:pPr>
      <w:r>
        <w:rPr>
          <w:rFonts w:ascii="Arial" w:hAnsi="Arial" w:cs="Arial"/>
          <w:sz w:val="22"/>
        </w:rPr>
        <w:tab/>
        <w:t>b.</w:t>
      </w:r>
      <w:r>
        <w:rPr>
          <w:rFonts w:ascii="Arial" w:hAnsi="Arial" w:cs="Arial"/>
          <w:sz w:val="22"/>
        </w:rPr>
        <w:tab/>
        <w:t>Monthly financial statements</w:t>
      </w:r>
    </w:p>
    <w:p w14:paraId="69056645" w14:textId="77777777" w:rsidR="000028D4" w:rsidRDefault="000028D4" w:rsidP="00F17718">
      <w:pPr>
        <w:ind w:left="1440" w:hanging="720"/>
        <w:rPr>
          <w:rFonts w:ascii="Arial" w:hAnsi="Arial" w:cs="Arial"/>
          <w:sz w:val="22"/>
        </w:rPr>
      </w:pPr>
      <w:r>
        <w:rPr>
          <w:rFonts w:ascii="Arial" w:hAnsi="Arial" w:cs="Arial"/>
          <w:sz w:val="22"/>
        </w:rPr>
        <w:t>c.</w:t>
      </w:r>
      <w:r>
        <w:rPr>
          <w:rFonts w:ascii="Arial" w:hAnsi="Arial" w:cs="Arial"/>
          <w:sz w:val="22"/>
        </w:rPr>
        <w:tab/>
        <w:t>One copy of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Directory of Employees</w:t>
      </w:r>
    </w:p>
    <w:p w14:paraId="0F3145CD" w14:textId="77777777" w:rsidR="000028D4" w:rsidRDefault="000028D4" w:rsidP="00F17718">
      <w:pPr>
        <w:ind w:left="720" w:hanging="720"/>
        <w:rPr>
          <w:rFonts w:ascii="Arial" w:hAnsi="Arial" w:cs="Arial"/>
          <w:sz w:val="22"/>
        </w:rPr>
      </w:pPr>
      <w:r>
        <w:rPr>
          <w:rFonts w:ascii="Arial" w:hAnsi="Arial" w:cs="Arial"/>
          <w:sz w:val="22"/>
        </w:rPr>
        <w:tab/>
        <w:t>d.</w:t>
      </w:r>
      <w:r>
        <w:rPr>
          <w:rFonts w:ascii="Arial" w:hAnsi="Arial" w:cs="Arial"/>
          <w:sz w:val="22"/>
        </w:rPr>
        <w:tab/>
        <w:t>Agendas and Minutes</w:t>
      </w:r>
      <w:r>
        <w:rPr>
          <w:rFonts w:ascii="Arial" w:hAnsi="Arial" w:cs="Arial"/>
          <w:sz w:val="22"/>
        </w:rPr>
        <w:fldChar w:fldCharType="begin"/>
      </w:r>
      <w:r>
        <w:rPr>
          <w:rFonts w:ascii="Arial" w:hAnsi="Arial" w:cs="Arial"/>
          <w:sz w:val="22"/>
        </w:rPr>
        <w:instrText xml:space="preserve"> XE "Minutes" </w:instrText>
      </w:r>
      <w:r>
        <w:rPr>
          <w:rFonts w:ascii="Arial" w:hAnsi="Arial" w:cs="Arial"/>
          <w:sz w:val="22"/>
        </w:rPr>
        <w:fldChar w:fldCharType="end"/>
      </w:r>
      <w:r>
        <w:rPr>
          <w:rFonts w:ascii="Arial" w:hAnsi="Arial" w:cs="Arial"/>
          <w:sz w:val="22"/>
        </w:rPr>
        <w:t xml:space="preserve"> of all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meetings</w:t>
      </w:r>
    </w:p>
    <w:p w14:paraId="704F900D" w14:textId="77777777" w:rsidR="000028D4" w:rsidRDefault="000028D4" w:rsidP="00F17718">
      <w:pPr>
        <w:pStyle w:val="BodyTextIndent"/>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440" w:hanging="720"/>
        <w:rPr>
          <w:rFonts w:cs="Arial"/>
          <w:b w:val="0"/>
        </w:rPr>
      </w:pPr>
      <w:r>
        <w:rPr>
          <w:rFonts w:cs="Arial"/>
          <w:b w:val="0"/>
        </w:rPr>
        <w:t>e.</w:t>
      </w:r>
      <w:r>
        <w:rPr>
          <w:rFonts w:cs="Arial"/>
          <w:b w:val="0"/>
        </w:rPr>
        <w:tab/>
        <w:t>A data sheet designating the salary placement of each member of the bargaining unit.</w:t>
      </w:r>
    </w:p>
    <w:p w14:paraId="375646F9" w14:textId="77777777" w:rsidR="000028D4" w:rsidRDefault="000028D4" w:rsidP="00F17718">
      <w:pPr>
        <w:ind w:left="720" w:hanging="720"/>
        <w:rPr>
          <w:rFonts w:ascii="Arial" w:hAnsi="Arial" w:cs="Arial"/>
          <w:sz w:val="22"/>
        </w:rPr>
      </w:pPr>
      <w:r>
        <w:rPr>
          <w:rFonts w:ascii="Arial" w:hAnsi="Arial" w:cs="Arial"/>
          <w:sz w:val="22"/>
        </w:rPr>
        <w:tab/>
        <w:t>f.</w:t>
      </w:r>
      <w:r>
        <w:rPr>
          <w:rFonts w:ascii="Arial" w:hAnsi="Arial" w:cs="Arial"/>
          <w:sz w:val="22"/>
        </w:rPr>
        <w:tab/>
        <w:t>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's proposed budget (prior to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action)</w:t>
      </w:r>
    </w:p>
    <w:p w14:paraId="4AA847EC" w14:textId="6BD4ED53" w:rsidR="005A57A9" w:rsidRDefault="000028D4" w:rsidP="004E5713">
      <w:pPr>
        <w:spacing w:after="120"/>
        <w:ind w:left="720" w:hanging="720"/>
        <w:rPr>
          <w:rFonts w:ascii="Arial" w:hAnsi="Arial" w:cs="Arial"/>
          <w:sz w:val="22"/>
        </w:rPr>
      </w:pPr>
      <w:r>
        <w:rPr>
          <w:rFonts w:ascii="Arial" w:hAnsi="Arial" w:cs="Arial"/>
          <w:sz w:val="22"/>
        </w:rPr>
        <w:tab/>
        <w:t>g.</w:t>
      </w:r>
      <w:r>
        <w:rPr>
          <w:rFonts w:ascii="Arial" w:hAnsi="Arial" w:cs="Arial"/>
          <w:sz w:val="22"/>
        </w:rPr>
        <w:tab/>
        <w:t>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's adopted budget</w:t>
      </w:r>
    </w:p>
    <w:p w14:paraId="34DC0712" w14:textId="172AD3E4" w:rsidR="000028D4" w:rsidRDefault="000028D4" w:rsidP="007A1635">
      <w:pPr>
        <w:ind w:left="720" w:hanging="720"/>
        <w:jc w:val="both"/>
        <w:rPr>
          <w:rFonts w:ascii="Arial" w:hAnsi="Arial" w:cs="Arial"/>
          <w:sz w:val="22"/>
        </w:rPr>
      </w:pPr>
      <w:r>
        <w:rPr>
          <w:rFonts w:ascii="Arial" w:hAnsi="Arial" w:cs="Arial"/>
          <w:sz w:val="22"/>
        </w:rPr>
        <w:tab/>
        <w:t>Upon written request,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shall provide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with copies of other public records kept by the District.  The Association shall reimburse the District for the cost of reproduction, at the rate established by the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for copies to the public.  Such copies shall be provided in a timely manner. </w:t>
      </w:r>
    </w:p>
    <w:p w14:paraId="610F970F" w14:textId="7090062D" w:rsidR="007A5AE7" w:rsidRPr="00AA7FAF" w:rsidRDefault="007A5AE7" w:rsidP="007A1635">
      <w:pPr>
        <w:ind w:left="720" w:hanging="720"/>
        <w:jc w:val="both"/>
        <w:rPr>
          <w:rFonts w:ascii="Arial" w:hAnsi="Arial" w:cs="Arial"/>
          <w:sz w:val="16"/>
          <w:szCs w:val="16"/>
        </w:rPr>
      </w:pPr>
    </w:p>
    <w:p w14:paraId="78080B50" w14:textId="5A0D4965" w:rsidR="00AA5C59" w:rsidRDefault="007A5AE7" w:rsidP="007A1635">
      <w:pPr>
        <w:spacing w:after="160"/>
        <w:ind w:left="720"/>
        <w:jc w:val="both"/>
        <w:rPr>
          <w:rFonts w:ascii="Arial" w:hAnsi="Arial" w:cs="Arial"/>
          <w:sz w:val="22"/>
        </w:rPr>
      </w:pPr>
      <w:r w:rsidRPr="00AA7FAF">
        <w:rPr>
          <w:rFonts w:ascii="Arial" w:hAnsi="Arial" w:cs="Arial"/>
          <w:sz w:val="22"/>
          <w:szCs w:val="22"/>
        </w:rPr>
        <w:t>Additionally, by October 15 each year, the District shall provide the Association with a list of names of all employees and their contact information including the name, assignment, work site, FTE, salary schedule placement and home address. The District will also include the names of any bargaining unit members who are on a leave of absence and the duration of such a leave. When new employees are hired following the report, the District will provide the information listed above within five (5) business days after Board approval.</w:t>
      </w:r>
    </w:p>
    <w:p w14:paraId="0987ECB7" w14:textId="3A376E82" w:rsidR="000028D4" w:rsidRDefault="000028D4" w:rsidP="004E5713">
      <w:pPr>
        <w:pStyle w:val="Quick1"/>
        <w:spacing w:after="120"/>
        <w:jc w:val="both"/>
        <w:rPr>
          <w:rFonts w:cs="Arial"/>
        </w:rPr>
      </w:pPr>
      <w:r>
        <w:rPr>
          <w:rFonts w:cs="Arial"/>
        </w:rPr>
        <w:t>4.</w:t>
      </w:r>
      <w:r>
        <w:rPr>
          <w:rFonts w:cs="Arial"/>
        </w:rPr>
        <w:tab/>
      </w:r>
      <w:r w:rsidRPr="00356A0D">
        <w:rPr>
          <w:rStyle w:val="Style3Char"/>
        </w:rPr>
        <w:t>Conducting Association</w:t>
      </w:r>
      <w:r w:rsidRPr="00356A0D">
        <w:rPr>
          <w:rStyle w:val="Style3Char"/>
        </w:rPr>
        <w:fldChar w:fldCharType="begin"/>
      </w:r>
      <w:r w:rsidRPr="00356A0D">
        <w:rPr>
          <w:rStyle w:val="Style3Char"/>
        </w:rPr>
        <w:instrText xml:space="preserve"> XE "Association" </w:instrText>
      </w:r>
      <w:r w:rsidRPr="00356A0D">
        <w:rPr>
          <w:rStyle w:val="Style3Char"/>
        </w:rPr>
        <w:fldChar w:fldCharType="end"/>
      </w:r>
      <w:r w:rsidRPr="00356A0D">
        <w:rPr>
          <w:rStyle w:val="Style3Char"/>
        </w:rPr>
        <w:t xml:space="preserve"> Business</w:t>
      </w:r>
      <w:r w:rsidRPr="00356A0D">
        <w:rPr>
          <w:rStyle w:val="Style3Char"/>
        </w:rPr>
        <w:fldChar w:fldCharType="begin"/>
      </w:r>
      <w:r w:rsidRPr="00356A0D">
        <w:rPr>
          <w:rStyle w:val="Style3Char"/>
        </w:rPr>
        <w:instrText xml:space="preserve"> XE "Association Business" </w:instrText>
      </w:r>
      <w:r w:rsidRPr="00356A0D">
        <w:rPr>
          <w:rStyle w:val="Style3Char"/>
        </w:rPr>
        <w:fldChar w:fldCharType="end"/>
      </w:r>
      <w:r w:rsidRPr="00356A0D">
        <w:rPr>
          <w:rStyle w:val="Style3Char"/>
        </w:rPr>
        <w:t>:</w:t>
      </w:r>
      <w:r>
        <w:rPr>
          <w:rFonts w:cs="Arial"/>
        </w:rPr>
        <w:t xml:space="preserve">   </w:t>
      </w:r>
      <w:r>
        <w:rPr>
          <w:rFonts w:cs="Arial"/>
        </w:rPr>
        <w:fldChar w:fldCharType="begin"/>
      </w:r>
      <w:r>
        <w:rPr>
          <w:rFonts w:cs="Arial"/>
        </w:rPr>
        <w:instrText>tc "4. Conducting Association Business\\: " \l 3</w:instrText>
      </w:r>
      <w:r>
        <w:rPr>
          <w:rFonts w:cs="Arial"/>
        </w:rPr>
        <w:fldChar w:fldCharType="end"/>
      </w:r>
      <w:r>
        <w:rPr>
          <w:rFonts w:cs="Arial"/>
        </w:rPr>
        <w:t xml:space="preserve"> The Association and its representative shall have access to District</w:t>
      </w:r>
      <w:r>
        <w:rPr>
          <w:rFonts w:cs="Arial"/>
        </w:rPr>
        <w:fldChar w:fldCharType="begin"/>
      </w:r>
      <w:r>
        <w:rPr>
          <w:rFonts w:cs="Arial"/>
        </w:rPr>
        <w:instrText xml:space="preserve"> XE "District" </w:instrText>
      </w:r>
      <w:r>
        <w:rPr>
          <w:rFonts w:cs="Arial"/>
        </w:rPr>
        <w:fldChar w:fldCharType="end"/>
      </w:r>
      <w:r>
        <w:rPr>
          <w:rFonts w:cs="Arial"/>
        </w:rPr>
        <w:t xml:space="preserve"> buildings and certificated employees for the purpose of conducting Association business, provided that such access shall not be utilized in a manner which shall interfere with the District educational program, and shall not be utilized at times when personnel involved have contractual assignments.</w:t>
      </w:r>
      <w:r w:rsidR="00463F5B">
        <w:rPr>
          <w:rFonts w:cs="Arial"/>
        </w:rPr>
        <w:t xml:space="preserve"> </w:t>
      </w:r>
      <w:r w:rsidR="00463F5B" w:rsidRPr="00D73864">
        <w:rPr>
          <w:rFonts w:cs="Arial"/>
          <w:szCs w:val="22"/>
        </w:rPr>
        <w:t>The BEA building rep must notify the building office if wanting to bring in a resource person for the members. If the building supervisor believes the time of the visit will interfere or interrupt normal school operations, a more appropriate time will be suggested by the building supervisor</w:t>
      </w:r>
      <w:r w:rsidR="00D73864">
        <w:rPr>
          <w:rFonts w:cs="Arial"/>
          <w:szCs w:val="22"/>
        </w:rPr>
        <w:t>.</w:t>
      </w:r>
    </w:p>
    <w:p w14:paraId="5816635F" w14:textId="2328E5EF" w:rsidR="000028D4" w:rsidRDefault="000028D4" w:rsidP="004E5713">
      <w:pPr>
        <w:spacing w:after="120"/>
        <w:ind w:left="720" w:hanging="720"/>
        <w:jc w:val="both"/>
        <w:rPr>
          <w:rFonts w:ascii="Arial" w:hAnsi="Arial" w:cs="Arial"/>
          <w:sz w:val="22"/>
        </w:rPr>
      </w:pPr>
      <w:r>
        <w:rPr>
          <w:rFonts w:ascii="Arial" w:hAnsi="Arial" w:cs="Arial"/>
          <w:sz w:val="22"/>
        </w:rPr>
        <w:t xml:space="preserve">5. </w:t>
      </w:r>
      <w:r>
        <w:rPr>
          <w:rFonts w:ascii="Arial" w:hAnsi="Arial" w:cs="Arial"/>
          <w:sz w:val="22"/>
        </w:rPr>
        <w:tab/>
      </w:r>
      <w:r w:rsidRPr="00356A0D">
        <w:rPr>
          <w:rStyle w:val="Style3Char"/>
        </w:rPr>
        <w:t>Use of Mail</w:t>
      </w:r>
      <w:r w:rsidRPr="00356A0D">
        <w:rPr>
          <w:rStyle w:val="Style3Char"/>
        </w:rPr>
        <w:fldChar w:fldCharType="begin"/>
      </w:r>
      <w:r w:rsidRPr="00356A0D">
        <w:rPr>
          <w:rStyle w:val="Style3Char"/>
        </w:rPr>
        <w:instrText xml:space="preserve"> XE "Mail" </w:instrText>
      </w:r>
      <w:r w:rsidRPr="00356A0D">
        <w:rPr>
          <w:rStyle w:val="Style3Char"/>
        </w:rPr>
        <w:fldChar w:fldCharType="end"/>
      </w:r>
      <w:r w:rsidRPr="00356A0D">
        <w:rPr>
          <w:rStyle w:val="Style3Char"/>
        </w:rPr>
        <w:t xml:space="preserve"> Boxes:</w:t>
      </w:r>
      <w:r>
        <w:rPr>
          <w:rFonts w:ascii="Arial" w:hAnsi="Arial" w:cs="Arial"/>
          <w:sz w:val="22"/>
        </w:rPr>
        <w:t xml:space="preserve">   </w:t>
      </w:r>
      <w:r>
        <w:rPr>
          <w:rFonts w:ascii="Arial" w:hAnsi="Arial" w:cs="Arial"/>
          <w:sz w:val="22"/>
        </w:rPr>
        <w:fldChar w:fldCharType="begin"/>
      </w:r>
      <w:r>
        <w:rPr>
          <w:rFonts w:ascii="Arial" w:hAnsi="Arial" w:cs="Arial"/>
          <w:sz w:val="22"/>
        </w:rPr>
        <w:instrText>tc "5. Use of Mail Boxes\\: " \l 3</w:instrText>
      </w:r>
      <w:r>
        <w:rPr>
          <w:rFonts w:ascii="Arial" w:hAnsi="Arial" w:cs="Arial"/>
          <w:sz w:val="22"/>
        </w:rPr>
        <w:fldChar w:fldCharType="end"/>
      </w:r>
      <w:r>
        <w:rPr>
          <w:rFonts w:ascii="Arial" w:hAnsi="Arial" w:cs="Arial"/>
          <w:sz w:val="22"/>
        </w:rPr>
        <w:t xml:space="preserve">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may use teacher mail boxes </w:t>
      </w:r>
      <w:r w:rsidR="00463F5B" w:rsidRPr="00D73864">
        <w:rPr>
          <w:rFonts w:ascii="Arial" w:hAnsi="Arial" w:cs="Arial"/>
          <w:sz w:val="22"/>
        </w:rPr>
        <w:t>and email</w:t>
      </w:r>
      <w:r w:rsidR="00463F5B">
        <w:rPr>
          <w:rFonts w:ascii="Arial" w:hAnsi="Arial" w:cs="Arial"/>
          <w:sz w:val="22"/>
        </w:rPr>
        <w:t xml:space="preserve"> </w:t>
      </w:r>
      <w:r>
        <w:rPr>
          <w:rFonts w:ascii="Arial" w:hAnsi="Arial" w:cs="Arial"/>
          <w:sz w:val="22"/>
        </w:rPr>
        <w:t>located within school buildings within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provided that such use does not interrupt or interfere with the utilization of those mail boxes by the District for official District business.</w:t>
      </w:r>
      <w:r w:rsidR="00463F5B">
        <w:rPr>
          <w:rFonts w:ascii="Arial" w:hAnsi="Arial" w:cs="Arial"/>
          <w:sz w:val="22"/>
        </w:rPr>
        <w:t xml:space="preserve"> </w:t>
      </w:r>
      <w:r w:rsidR="00463F5B" w:rsidRPr="00D73864">
        <w:rPr>
          <w:rFonts w:ascii="Arial" w:hAnsi="Arial" w:cs="Arial"/>
          <w:sz w:val="22"/>
        </w:rPr>
        <w:t>The Association shall not use the mail system for any political purposes. Should any misuse of the system occur, either intentional or unintentional, the Association agrees to hold the District harmless as a result of such error.</w:t>
      </w:r>
    </w:p>
    <w:p w14:paraId="6DEF1212" w14:textId="77777777" w:rsidR="000028D4" w:rsidRPr="00D26C43" w:rsidRDefault="000028D4" w:rsidP="007A1635">
      <w:pPr>
        <w:ind w:left="720" w:hanging="720"/>
        <w:jc w:val="both"/>
        <w:rPr>
          <w:rFonts w:ascii="Arial" w:hAnsi="Arial" w:cs="Arial"/>
          <w:sz w:val="22"/>
          <w:szCs w:val="22"/>
        </w:rPr>
      </w:pPr>
      <w:r w:rsidRPr="00D26C43">
        <w:rPr>
          <w:rFonts w:ascii="Arial" w:hAnsi="Arial" w:cs="Arial"/>
          <w:sz w:val="22"/>
          <w:szCs w:val="22"/>
        </w:rPr>
        <w:t xml:space="preserve">6. </w:t>
      </w:r>
      <w:r w:rsidRPr="00D26C43">
        <w:rPr>
          <w:rFonts w:ascii="Arial" w:hAnsi="Arial" w:cs="Arial"/>
          <w:sz w:val="22"/>
          <w:szCs w:val="22"/>
        </w:rPr>
        <w:tab/>
      </w:r>
      <w:r w:rsidRPr="00356A0D">
        <w:rPr>
          <w:rStyle w:val="Style3Char"/>
        </w:rPr>
        <w:t>Use of Equipment</w:t>
      </w:r>
      <w:r w:rsidRPr="00356A0D">
        <w:rPr>
          <w:rStyle w:val="Style3Char"/>
        </w:rPr>
        <w:fldChar w:fldCharType="begin"/>
      </w:r>
      <w:r w:rsidRPr="00356A0D">
        <w:rPr>
          <w:rStyle w:val="Style3Char"/>
        </w:rPr>
        <w:instrText xml:space="preserve"> XE "Equipment" </w:instrText>
      </w:r>
      <w:r w:rsidRPr="00356A0D">
        <w:rPr>
          <w:rStyle w:val="Style3Char"/>
        </w:rPr>
        <w:fldChar w:fldCharType="end"/>
      </w:r>
      <w:r w:rsidRPr="00356A0D">
        <w:rPr>
          <w:rStyle w:val="Style3Char"/>
        </w:rPr>
        <w:t>:</w:t>
      </w:r>
      <w:r w:rsidRPr="00D26C43">
        <w:rPr>
          <w:rFonts w:ascii="Arial" w:hAnsi="Arial" w:cs="Arial"/>
          <w:sz w:val="22"/>
          <w:szCs w:val="22"/>
        </w:rPr>
        <w:t xml:space="preserve">  The Association</w:t>
      </w:r>
      <w:r w:rsidRPr="00D26C43">
        <w:rPr>
          <w:rFonts w:ascii="Arial" w:hAnsi="Arial" w:cs="Arial"/>
          <w:sz w:val="22"/>
          <w:szCs w:val="22"/>
        </w:rPr>
        <w:fldChar w:fldCharType="begin"/>
      </w:r>
      <w:r w:rsidRPr="00D26C43">
        <w:rPr>
          <w:rFonts w:ascii="Arial" w:hAnsi="Arial" w:cs="Arial"/>
          <w:sz w:val="22"/>
          <w:szCs w:val="22"/>
        </w:rPr>
        <w:instrText xml:space="preserve"> XE "Association" </w:instrText>
      </w:r>
      <w:r w:rsidRPr="00D26C43">
        <w:rPr>
          <w:rFonts w:ascii="Arial" w:hAnsi="Arial" w:cs="Arial"/>
          <w:sz w:val="22"/>
          <w:szCs w:val="22"/>
        </w:rPr>
        <w:fldChar w:fldCharType="end"/>
      </w:r>
      <w:r w:rsidRPr="00D26C43">
        <w:rPr>
          <w:rFonts w:ascii="Arial" w:hAnsi="Arial" w:cs="Arial"/>
          <w:sz w:val="22"/>
          <w:szCs w:val="22"/>
        </w:rPr>
        <w:t xml:space="preserve"> may use District</w:t>
      </w:r>
      <w:r w:rsidRPr="00D26C43">
        <w:rPr>
          <w:rFonts w:ascii="Arial" w:hAnsi="Arial" w:cs="Arial"/>
          <w:sz w:val="22"/>
          <w:szCs w:val="22"/>
        </w:rPr>
        <w:fldChar w:fldCharType="begin"/>
      </w:r>
      <w:r w:rsidRPr="00D26C43">
        <w:rPr>
          <w:rFonts w:ascii="Arial" w:hAnsi="Arial" w:cs="Arial"/>
          <w:sz w:val="22"/>
          <w:szCs w:val="22"/>
        </w:rPr>
        <w:instrText xml:space="preserve"> XE "District" </w:instrText>
      </w:r>
      <w:r w:rsidRPr="00D26C43">
        <w:rPr>
          <w:rFonts w:ascii="Arial" w:hAnsi="Arial" w:cs="Arial"/>
          <w:sz w:val="22"/>
          <w:szCs w:val="22"/>
        </w:rPr>
        <w:fldChar w:fldCharType="end"/>
      </w:r>
      <w:r w:rsidRPr="00D26C43">
        <w:rPr>
          <w:rFonts w:ascii="Arial" w:hAnsi="Arial" w:cs="Arial"/>
          <w:sz w:val="22"/>
          <w:szCs w:val="22"/>
        </w:rPr>
        <w:t xml:space="preserve"> equipment, including but not limited to typewriters, classroom computers, audio-visual equipment, duplicating machines</w:t>
      </w:r>
      <w:r w:rsidR="0087561D">
        <w:rPr>
          <w:rFonts w:ascii="Arial" w:hAnsi="Arial" w:cs="Arial"/>
          <w:sz w:val="22"/>
          <w:szCs w:val="22"/>
        </w:rPr>
        <w:t>,</w:t>
      </w:r>
      <w:r w:rsidRPr="00D26C43">
        <w:rPr>
          <w:rFonts w:ascii="Arial" w:hAnsi="Arial" w:cs="Arial"/>
          <w:sz w:val="22"/>
          <w:szCs w:val="22"/>
        </w:rPr>
        <w:t xml:space="preserve"> and supplies located within school buildings within the District, provided, that</w:t>
      </w:r>
    </w:p>
    <w:p w14:paraId="07951F39" w14:textId="77777777" w:rsidR="000028D4" w:rsidRPr="00D26C43" w:rsidRDefault="000028D4" w:rsidP="00F17718">
      <w:pPr>
        <w:rPr>
          <w:rFonts w:ascii="Arial" w:hAnsi="Arial" w:cs="Arial"/>
          <w:sz w:val="22"/>
          <w:szCs w:val="22"/>
        </w:rPr>
      </w:pPr>
    </w:p>
    <w:p w14:paraId="7EDB89B9" w14:textId="77777777" w:rsidR="000028D4" w:rsidRPr="00D26C43" w:rsidRDefault="000028D4" w:rsidP="00F17718">
      <w:pPr>
        <w:pStyle w:val="Quicka"/>
        <w:ind w:left="1440"/>
        <w:rPr>
          <w:rFonts w:cs="Arial"/>
          <w:szCs w:val="22"/>
        </w:rPr>
      </w:pPr>
      <w:r w:rsidRPr="00D26C43">
        <w:rPr>
          <w:rFonts w:cs="Arial"/>
          <w:szCs w:val="22"/>
        </w:rPr>
        <w:t>a.</w:t>
      </w:r>
      <w:r w:rsidRPr="00D26C43">
        <w:rPr>
          <w:rFonts w:cs="Arial"/>
          <w:szCs w:val="22"/>
        </w:rPr>
        <w:tab/>
        <w:t>Such use does not interfere with utilization of the equipment by the District</w:t>
      </w:r>
      <w:r w:rsidRPr="00D26C43">
        <w:rPr>
          <w:rFonts w:cs="Arial"/>
          <w:szCs w:val="22"/>
        </w:rPr>
        <w:fldChar w:fldCharType="begin"/>
      </w:r>
      <w:r w:rsidRPr="00D26C43">
        <w:rPr>
          <w:rFonts w:cs="Arial"/>
          <w:szCs w:val="22"/>
        </w:rPr>
        <w:instrText xml:space="preserve"> XE "District" </w:instrText>
      </w:r>
      <w:r w:rsidRPr="00D26C43">
        <w:rPr>
          <w:rFonts w:cs="Arial"/>
          <w:szCs w:val="22"/>
        </w:rPr>
        <w:fldChar w:fldCharType="end"/>
      </w:r>
    </w:p>
    <w:p w14:paraId="473F6B01" w14:textId="77777777" w:rsidR="000028D4" w:rsidRPr="00D26C43" w:rsidRDefault="000028D4" w:rsidP="00F17718">
      <w:pPr>
        <w:rPr>
          <w:rFonts w:ascii="Arial" w:hAnsi="Arial" w:cs="Arial"/>
          <w:sz w:val="22"/>
          <w:szCs w:val="22"/>
        </w:rPr>
      </w:pPr>
    </w:p>
    <w:p w14:paraId="731C30A1" w14:textId="44470BB9" w:rsidR="000028D4" w:rsidRPr="00D26C43" w:rsidRDefault="000028D4" w:rsidP="0061556E">
      <w:pPr>
        <w:spacing w:after="120"/>
        <w:ind w:left="1440" w:hanging="720"/>
        <w:rPr>
          <w:rFonts w:ascii="Arial" w:hAnsi="Arial" w:cs="Arial"/>
          <w:sz w:val="22"/>
          <w:szCs w:val="22"/>
        </w:rPr>
      </w:pPr>
      <w:r w:rsidRPr="00D26C43">
        <w:rPr>
          <w:rFonts w:ascii="Arial" w:hAnsi="Arial" w:cs="Arial"/>
          <w:sz w:val="22"/>
          <w:szCs w:val="22"/>
        </w:rPr>
        <w:t xml:space="preserve">b. </w:t>
      </w:r>
      <w:r w:rsidRPr="00D26C43">
        <w:rPr>
          <w:rFonts w:ascii="Arial" w:hAnsi="Arial" w:cs="Arial"/>
          <w:sz w:val="22"/>
          <w:szCs w:val="22"/>
        </w:rPr>
        <w:tab/>
      </w:r>
      <w:r w:rsidR="00DC0EEA" w:rsidRPr="007E1D49">
        <w:rPr>
          <w:rFonts w:ascii="Arial" w:hAnsi="Arial" w:cs="Arial"/>
          <w:sz w:val="22"/>
          <w:szCs w:val="22"/>
        </w:rPr>
        <w:t>If equipment use is more than minimal</w:t>
      </w:r>
      <w:r w:rsidR="00DC0EEA">
        <w:rPr>
          <w:rFonts w:ascii="Arial" w:hAnsi="Arial" w:cs="Arial"/>
          <w:sz w:val="22"/>
          <w:szCs w:val="22"/>
        </w:rPr>
        <w:t xml:space="preserve"> t</w:t>
      </w:r>
      <w:r w:rsidRPr="00DC0EEA">
        <w:rPr>
          <w:rFonts w:ascii="Arial" w:hAnsi="Arial" w:cs="Arial"/>
          <w:sz w:val="22"/>
          <w:szCs w:val="22"/>
        </w:rPr>
        <w:t>he</w:t>
      </w:r>
      <w:r w:rsidRPr="00D26C43">
        <w:rPr>
          <w:rFonts w:ascii="Arial" w:hAnsi="Arial" w:cs="Arial"/>
          <w:sz w:val="22"/>
          <w:szCs w:val="22"/>
        </w:rPr>
        <w:t xml:space="preserve"> Association</w:t>
      </w:r>
      <w:r w:rsidRPr="00D26C43">
        <w:rPr>
          <w:rFonts w:ascii="Arial" w:hAnsi="Arial" w:cs="Arial"/>
          <w:sz w:val="22"/>
          <w:szCs w:val="22"/>
        </w:rPr>
        <w:fldChar w:fldCharType="begin"/>
      </w:r>
      <w:r w:rsidRPr="00D26C43">
        <w:rPr>
          <w:rFonts w:ascii="Arial" w:hAnsi="Arial" w:cs="Arial"/>
          <w:sz w:val="22"/>
          <w:szCs w:val="22"/>
        </w:rPr>
        <w:instrText xml:space="preserve"> XE "Association" </w:instrText>
      </w:r>
      <w:r w:rsidRPr="00D26C43">
        <w:rPr>
          <w:rFonts w:ascii="Arial" w:hAnsi="Arial" w:cs="Arial"/>
          <w:sz w:val="22"/>
          <w:szCs w:val="22"/>
        </w:rPr>
        <w:fldChar w:fldCharType="end"/>
      </w:r>
      <w:r w:rsidRPr="00D26C43">
        <w:rPr>
          <w:rFonts w:ascii="Arial" w:hAnsi="Arial" w:cs="Arial"/>
          <w:sz w:val="22"/>
          <w:szCs w:val="22"/>
        </w:rPr>
        <w:t xml:space="preserve"> shall reimburse the District</w:t>
      </w:r>
      <w:r w:rsidRPr="00D26C43">
        <w:rPr>
          <w:rFonts w:ascii="Arial" w:hAnsi="Arial" w:cs="Arial"/>
          <w:sz w:val="22"/>
          <w:szCs w:val="22"/>
        </w:rPr>
        <w:fldChar w:fldCharType="begin"/>
      </w:r>
      <w:r w:rsidRPr="00D26C43">
        <w:rPr>
          <w:rFonts w:ascii="Arial" w:hAnsi="Arial" w:cs="Arial"/>
          <w:sz w:val="22"/>
          <w:szCs w:val="22"/>
        </w:rPr>
        <w:instrText xml:space="preserve"> XE "District" </w:instrText>
      </w:r>
      <w:r w:rsidRPr="00D26C43">
        <w:rPr>
          <w:rFonts w:ascii="Arial" w:hAnsi="Arial" w:cs="Arial"/>
          <w:sz w:val="22"/>
          <w:szCs w:val="22"/>
        </w:rPr>
        <w:fldChar w:fldCharType="end"/>
      </w:r>
      <w:r w:rsidRPr="00D26C43">
        <w:rPr>
          <w:rFonts w:ascii="Arial" w:hAnsi="Arial" w:cs="Arial"/>
          <w:sz w:val="22"/>
          <w:szCs w:val="22"/>
        </w:rPr>
        <w:t xml:space="preserve"> for all costs related to the use of such equipment (Such costs shall include paper materials, personnel time</w:t>
      </w:r>
      <w:r w:rsidR="0087561D">
        <w:rPr>
          <w:rFonts w:ascii="Arial" w:hAnsi="Arial" w:cs="Arial"/>
          <w:sz w:val="22"/>
          <w:szCs w:val="22"/>
        </w:rPr>
        <w:t>,</w:t>
      </w:r>
      <w:r w:rsidRPr="00D26C43">
        <w:rPr>
          <w:rFonts w:ascii="Arial" w:hAnsi="Arial" w:cs="Arial"/>
          <w:sz w:val="22"/>
          <w:szCs w:val="22"/>
        </w:rPr>
        <w:t xml:space="preserve"> and equipment lease charges</w:t>
      </w:r>
      <w:r w:rsidR="0061556E">
        <w:rPr>
          <w:rFonts w:ascii="Arial" w:hAnsi="Arial" w:cs="Arial"/>
          <w:sz w:val="22"/>
          <w:szCs w:val="22"/>
        </w:rPr>
        <w:t>.</w:t>
      </w:r>
      <w:r w:rsidRPr="00D26C43">
        <w:rPr>
          <w:rFonts w:ascii="Arial" w:hAnsi="Arial" w:cs="Arial"/>
          <w:sz w:val="22"/>
          <w:szCs w:val="22"/>
        </w:rPr>
        <w:t>)</w:t>
      </w:r>
    </w:p>
    <w:p w14:paraId="1B829723" w14:textId="77777777" w:rsidR="000028D4" w:rsidRDefault="000028D4" w:rsidP="00F17718">
      <w:pPr>
        <w:ind w:left="1440" w:hanging="720"/>
        <w:rPr>
          <w:rFonts w:ascii="Arial" w:hAnsi="Arial" w:cs="Arial"/>
          <w:sz w:val="22"/>
          <w:szCs w:val="22"/>
        </w:rPr>
      </w:pPr>
      <w:r w:rsidRPr="00D26C43">
        <w:rPr>
          <w:rFonts w:ascii="Arial" w:hAnsi="Arial" w:cs="Arial"/>
          <w:sz w:val="22"/>
          <w:szCs w:val="22"/>
        </w:rPr>
        <w:t xml:space="preserve">c. </w:t>
      </w:r>
      <w:r w:rsidRPr="00D26C43">
        <w:rPr>
          <w:rFonts w:ascii="Arial" w:hAnsi="Arial" w:cs="Arial"/>
          <w:sz w:val="22"/>
          <w:szCs w:val="22"/>
        </w:rPr>
        <w:tab/>
        <w:t>Use of District</w:t>
      </w:r>
      <w:r w:rsidRPr="00D26C43">
        <w:rPr>
          <w:rFonts w:ascii="Arial" w:hAnsi="Arial" w:cs="Arial"/>
          <w:sz w:val="22"/>
          <w:szCs w:val="22"/>
        </w:rPr>
        <w:fldChar w:fldCharType="begin"/>
      </w:r>
      <w:r w:rsidRPr="00D26C43">
        <w:rPr>
          <w:rFonts w:ascii="Arial" w:hAnsi="Arial" w:cs="Arial"/>
          <w:sz w:val="22"/>
          <w:szCs w:val="22"/>
        </w:rPr>
        <w:instrText xml:space="preserve"> XE "District" </w:instrText>
      </w:r>
      <w:r w:rsidRPr="00D26C43">
        <w:rPr>
          <w:rFonts w:ascii="Arial" w:hAnsi="Arial" w:cs="Arial"/>
          <w:sz w:val="22"/>
          <w:szCs w:val="22"/>
        </w:rPr>
        <w:fldChar w:fldCharType="end"/>
      </w:r>
      <w:r w:rsidRPr="00D26C43">
        <w:rPr>
          <w:rFonts w:ascii="Arial" w:hAnsi="Arial" w:cs="Arial"/>
          <w:sz w:val="22"/>
          <w:szCs w:val="22"/>
        </w:rPr>
        <w:t xml:space="preserve"> equipment and supplies shall be under the supervision of the building administrator or his/her designee</w:t>
      </w:r>
      <w:r w:rsidR="00DC0EEA">
        <w:rPr>
          <w:rFonts w:ascii="Arial" w:hAnsi="Arial" w:cs="Arial"/>
          <w:sz w:val="22"/>
          <w:szCs w:val="22"/>
        </w:rPr>
        <w:t>.</w:t>
      </w:r>
      <w:r w:rsidRPr="00D26C43">
        <w:rPr>
          <w:rFonts w:ascii="Arial" w:hAnsi="Arial" w:cs="Arial"/>
          <w:sz w:val="22"/>
          <w:szCs w:val="22"/>
        </w:rPr>
        <w:t xml:space="preserve"> </w:t>
      </w:r>
    </w:p>
    <w:p w14:paraId="7BECDCEC" w14:textId="77777777" w:rsidR="007500A6" w:rsidRDefault="007500A6" w:rsidP="00F17718">
      <w:pPr>
        <w:ind w:left="1440" w:hanging="1440"/>
        <w:rPr>
          <w:rFonts w:ascii="Arial" w:hAnsi="Arial" w:cs="Arial"/>
          <w:sz w:val="22"/>
          <w:szCs w:val="22"/>
        </w:rPr>
      </w:pPr>
    </w:p>
    <w:p w14:paraId="48E44750" w14:textId="4DCC22F4" w:rsidR="0036398A" w:rsidRDefault="007500A6" w:rsidP="008C56A5">
      <w:pPr>
        <w:numPr>
          <w:ilvl w:val="0"/>
          <w:numId w:val="21"/>
        </w:numPr>
        <w:tabs>
          <w:tab w:val="clear" w:pos="720"/>
          <w:tab w:val="left" w:pos="-720"/>
        </w:tabs>
        <w:ind w:hanging="720"/>
        <w:jc w:val="both"/>
        <w:rPr>
          <w:rFonts w:ascii="Arial" w:hAnsi="Arial" w:cs="Arial"/>
          <w:sz w:val="22"/>
          <w:szCs w:val="22"/>
        </w:rPr>
      </w:pPr>
      <w:r>
        <w:rPr>
          <w:rFonts w:ascii="Arial" w:hAnsi="Arial" w:cs="Arial"/>
          <w:sz w:val="22"/>
          <w:szCs w:val="22"/>
        </w:rPr>
        <w:t xml:space="preserve">The BEA shall have the right to select an Association representative to serve on building/district </w:t>
      </w:r>
      <w:r w:rsidR="004B2DA3" w:rsidRPr="006F11E9">
        <w:rPr>
          <w:rFonts w:ascii="Arial" w:hAnsi="Arial" w:cs="Arial"/>
          <w:sz w:val="22"/>
          <w:szCs w:val="22"/>
        </w:rPr>
        <w:t xml:space="preserve">finance and/or </w:t>
      </w:r>
      <w:r w:rsidR="004B2DA3" w:rsidRPr="004B2DA3">
        <w:rPr>
          <w:rFonts w:ascii="Arial" w:hAnsi="Arial" w:cs="Arial"/>
          <w:sz w:val="22"/>
          <w:szCs w:val="22"/>
        </w:rPr>
        <w:t>levy</w:t>
      </w:r>
      <w:r w:rsidR="004B2DA3">
        <w:rPr>
          <w:rFonts w:ascii="Arial" w:hAnsi="Arial" w:cs="Arial"/>
          <w:sz w:val="22"/>
          <w:szCs w:val="22"/>
        </w:rPr>
        <w:t xml:space="preserve"> </w:t>
      </w:r>
      <w:r w:rsidRPr="004B2DA3">
        <w:rPr>
          <w:rFonts w:ascii="Arial" w:hAnsi="Arial" w:cs="Arial"/>
          <w:sz w:val="22"/>
          <w:szCs w:val="22"/>
        </w:rPr>
        <w:t>committees</w:t>
      </w:r>
      <w:r>
        <w:rPr>
          <w:rFonts w:ascii="Arial" w:hAnsi="Arial" w:cs="Arial"/>
          <w:sz w:val="22"/>
          <w:szCs w:val="22"/>
        </w:rPr>
        <w:t>.</w:t>
      </w:r>
    </w:p>
    <w:p w14:paraId="2B65D544" w14:textId="77777777" w:rsidR="00A45EFF" w:rsidRDefault="00A45EFF" w:rsidP="008C56A5">
      <w:pPr>
        <w:tabs>
          <w:tab w:val="left" w:pos="-720"/>
        </w:tabs>
        <w:ind w:left="720"/>
        <w:jc w:val="both"/>
        <w:rPr>
          <w:rFonts w:ascii="Arial" w:hAnsi="Arial" w:cs="Arial"/>
          <w:sz w:val="22"/>
          <w:szCs w:val="22"/>
        </w:rPr>
      </w:pPr>
    </w:p>
    <w:p w14:paraId="01F2BCA5" w14:textId="56A681C7" w:rsidR="00972A46" w:rsidRPr="00A45EFF" w:rsidRDefault="00A45EFF" w:rsidP="008C56A5">
      <w:pPr>
        <w:numPr>
          <w:ilvl w:val="0"/>
          <w:numId w:val="21"/>
        </w:numPr>
        <w:tabs>
          <w:tab w:val="clear" w:pos="720"/>
          <w:tab w:val="left" w:pos="-720"/>
        </w:tabs>
        <w:ind w:hanging="720"/>
        <w:jc w:val="both"/>
        <w:rPr>
          <w:rFonts w:ascii="Arial" w:hAnsi="Arial" w:cs="Arial"/>
          <w:sz w:val="22"/>
          <w:szCs w:val="22"/>
        </w:rPr>
      </w:pPr>
      <w:r w:rsidRPr="00AA7FAF">
        <w:rPr>
          <w:rFonts w:ascii="Arial" w:hAnsi="Arial" w:cs="Arial"/>
          <w:sz w:val="22"/>
          <w:szCs w:val="22"/>
        </w:rPr>
        <w:t>New Employee Access: The district will provide BEA reasonable access to new employees as defined by law.  This access may be during the New Employee Orientation sponsored by the district or at another mutually agreed upon time and location. The BEA meeting with new employees shall be for a minimum of 30 minutes and is not mandatory for new employees to attend.</w:t>
      </w:r>
    </w:p>
    <w:p w14:paraId="62185023" w14:textId="37741603" w:rsidR="00AA41AE" w:rsidRDefault="00AA41AE" w:rsidP="008C56A5">
      <w:pPr>
        <w:tabs>
          <w:tab w:val="left" w:pos="-720"/>
        </w:tabs>
        <w:jc w:val="both"/>
        <w:rPr>
          <w:rFonts w:ascii="Arial" w:hAnsi="Arial" w:cs="Arial"/>
          <w:sz w:val="22"/>
          <w:szCs w:val="22"/>
        </w:rPr>
      </w:pPr>
    </w:p>
    <w:p w14:paraId="7B7D483A" w14:textId="77777777" w:rsidR="0061556E" w:rsidRPr="0087561D" w:rsidRDefault="0061556E" w:rsidP="008C56A5">
      <w:pPr>
        <w:tabs>
          <w:tab w:val="left" w:pos="-720"/>
        </w:tabs>
        <w:jc w:val="both"/>
        <w:rPr>
          <w:rFonts w:ascii="Arial" w:hAnsi="Arial" w:cs="Arial"/>
          <w:sz w:val="22"/>
          <w:szCs w:val="22"/>
        </w:rPr>
      </w:pPr>
    </w:p>
    <w:p w14:paraId="59C73657" w14:textId="77777777" w:rsidR="000028D4" w:rsidRDefault="000028D4" w:rsidP="00356A0D">
      <w:pPr>
        <w:pStyle w:val="Heading2"/>
      </w:pPr>
      <w:bookmarkStart w:id="21" w:name="_Toc345418063"/>
      <w:r>
        <w:t>ARTICLE III</w:t>
      </w:r>
      <w:bookmarkEnd w:id="21"/>
    </w:p>
    <w:p w14:paraId="4A7C8976" w14:textId="77777777" w:rsidR="000028D4" w:rsidRDefault="000028D4" w:rsidP="00356A0D">
      <w:pPr>
        <w:pStyle w:val="Heading2"/>
      </w:pPr>
      <w:bookmarkStart w:id="22" w:name="_Toc345418064"/>
      <w:r>
        <w:t>EMPLOYEE RIGHTS</w:t>
      </w:r>
      <w:bookmarkEnd w:id="22"/>
    </w:p>
    <w:p w14:paraId="26B25640" w14:textId="77777777" w:rsidR="000028D4" w:rsidRDefault="000028D4" w:rsidP="00F17718">
      <w:pPr>
        <w:rPr>
          <w:rFonts w:ascii="Arial" w:hAnsi="Arial" w:cs="Arial"/>
          <w:sz w:val="22"/>
        </w:rPr>
      </w:pPr>
    </w:p>
    <w:p w14:paraId="22A39BAF" w14:textId="77777777" w:rsidR="000028D4" w:rsidRPr="005B33FD" w:rsidRDefault="000028D4" w:rsidP="00356A0D">
      <w:pPr>
        <w:pStyle w:val="Style2"/>
        <w:rPr>
          <w:b/>
        </w:rPr>
      </w:pPr>
      <w:bookmarkStart w:id="23" w:name="_Toc345418065"/>
      <w:r w:rsidRPr="005B33FD">
        <w:rPr>
          <w:b/>
        </w:rPr>
        <w:t>Section A. Organizing:</w:t>
      </w:r>
      <w:bookmarkEnd w:id="23"/>
    </w:p>
    <w:p w14:paraId="79985885" w14:textId="77777777" w:rsidR="00AA5C59" w:rsidRDefault="00AA5C59" w:rsidP="00F17718">
      <w:pPr>
        <w:rPr>
          <w:rFonts w:ascii="Arial" w:hAnsi="Arial" w:cs="Arial"/>
          <w:sz w:val="22"/>
        </w:rPr>
      </w:pPr>
    </w:p>
    <w:p w14:paraId="6488DF40" w14:textId="77777777" w:rsidR="000028D4" w:rsidRDefault="000028D4" w:rsidP="008C56A5">
      <w:pPr>
        <w:jc w:val="both"/>
        <w:rPr>
          <w:rFonts w:ascii="Arial" w:hAnsi="Arial" w:cs="Arial"/>
          <w:sz w:val="22"/>
        </w:rPr>
      </w:pPr>
      <w:r>
        <w:rPr>
          <w:rFonts w:ascii="Arial" w:hAnsi="Arial" w:cs="Arial"/>
          <w:sz w:val="22"/>
        </w:rPr>
        <w:t>Employees shall have the rights to self-organization, and to form, join and/or participate in collective bargaining through representatives of their own choosing.</w:t>
      </w:r>
    </w:p>
    <w:p w14:paraId="71E97AAE" w14:textId="77777777" w:rsidR="00BE7556" w:rsidRDefault="00BE7556" w:rsidP="00F17718">
      <w:pPr>
        <w:rPr>
          <w:rFonts w:ascii="Arial" w:hAnsi="Arial" w:cs="Arial"/>
          <w:sz w:val="22"/>
          <w:u w:val="single"/>
        </w:rPr>
      </w:pPr>
    </w:p>
    <w:p w14:paraId="25145CA6" w14:textId="77777777" w:rsidR="000028D4" w:rsidRPr="005B33FD" w:rsidRDefault="000028D4" w:rsidP="00356A0D">
      <w:pPr>
        <w:pStyle w:val="Style2"/>
        <w:rPr>
          <w:b/>
        </w:rPr>
      </w:pPr>
      <w:bookmarkStart w:id="24" w:name="_Toc345418066"/>
      <w:r w:rsidRPr="005B33FD">
        <w:rPr>
          <w:b/>
        </w:rPr>
        <w:t>Section B. Non-Discrimination</w:t>
      </w:r>
      <w:r w:rsidRPr="005B33FD">
        <w:rPr>
          <w:b/>
        </w:rPr>
        <w:fldChar w:fldCharType="begin"/>
      </w:r>
      <w:r w:rsidRPr="005B33FD">
        <w:rPr>
          <w:b/>
        </w:rPr>
        <w:instrText xml:space="preserve"> XE "Non-Discrimination" </w:instrText>
      </w:r>
      <w:r w:rsidRPr="005B33FD">
        <w:rPr>
          <w:b/>
        </w:rPr>
        <w:fldChar w:fldCharType="end"/>
      </w:r>
      <w:r w:rsidRPr="005B33FD">
        <w:rPr>
          <w:b/>
        </w:rPr>
        <w:t>:</w:t>
      </w:r>
      <w:bookmarkEnd w:id="24"/>
      <w:r w:rsidRPr="005B33FD">
        <w:rPr>
          <w:b/>
        </w:rPr>
        <w:fldChar w:fldCharType="begin"/>
      </w:r>
      <w:r w:rsidRPr="005B33FD">
        <w:rPr>
          <w:b/>
        </w:rPr>
        <w:instrText>tc "Section B. Non</w:instrText>
      </w:r>
      <w:r w:rsidRPr="005B33FD">
        <w:rPr>
          <w:b/>
        </w:rPr>
        <w:noBreakHyphen/>
        <w:instrText>Discrimination\\:"</w:instrText>
      </w:r>
      <w:r w:rsidRPr="005B33FD">
        <w:rPr>
          <w:b/>
        </w:rPr>
        <w:fldChar w:fldCharType="end"/>
      </w:r>
    </w:p>
    <w:p w14:paraId="19331477" w14:textId="77777777" w:rsidR="00AA5C59" w:rsidRDefault="00AA5C59" w:rsidP="00F17718">
      <w:pPr>
        <w:rPr>
          <w:rFonts w:ascii="Arial" w:hAnsi="Arial" w:cs="Arial"/>
          <w:sz w:val="22"/>
        </w:rPr>
      </w:pPr>
    </w:p>
    <w:p w14:paraId="57A4C9A2" w14:textId="77777777" w:rsidR="004B2DA3" w:rsidRPr="006F11E9" w:rsidRDefault="004B2DA3" w:rsidP="008C56A5">
      <w:pPr>
        <w:jc w:val="both"/>
        <w:rPr>
          <w:rFonts w:ascii="Arial" w:hAnsi="Arial" w:cs="Arial"/>
          <w:sz w:val="22"/>
          <w:szCs w:val="22"/>
        </w:rPr>
      </w:pPr>
      <w:r w:rsidRPr="006F11E9">
        <w:rPr>
          <w:rFonts w:ascii="Arial" w:hAnsi="Arial" w:cs="Arial"/>
          <w:sz w:val="22"/>
          <w:szCs w:val="22"/>
        </w:rPr>
        <w:t>Neither the District, nor the Association shall discriminate against any employee on the basis of race, creed, color</w:t>
      </w:r>
      <w:r w:rsidR="00F363AB">
        <w:rPr>
          <w:rFonts w:ascii="Arial" w:hAnsi="Arial" w:cs="Arial"/>
          <w:sz w:val="22"/>
          <w:szCs w:val="22"/>
        </w:rPr>
        <w:t xml:space="preserve">, sex, national origin, religion, </w:t>
      </w:r>
      <w:r w:rsidRPr="006F11E9">
        <w:rPr>
          <w:rFonts w:ascii="Arial" w:hAnsi="Arial" w:cs="Arial"/>
          <w:sz w:val="22"/>
          <w:szCs w:val="22"/>
        </w:rPr>
        <w:t>age, veteran or disabled veteran status, marital status, gender preference, or because of the presence of any sensory, mental or physical disability with respect to a position, the duties of which may be performed efficiently by an individual without danger to the health or safety of the disabled person or others.</w:t>
      </w:r>
    </w:p>
    <w:p w14:paraId="67D832BA" w14:textId="77777777" w:rsidR="00BE7556" w:rsidRDefault="00BE7556" w:rsidP="00F17718">
      <w:pPr>
        <w:rPr>
          <w:rFonts w:ascii="Arial" w:hAnsi="Arial" w:cs="Arial"/>
          <w:sz w:val="22"/>
          <w:u w:val="single"/>
        </w:rPr>
      </w:pPr>
    </w:p>
    <w:p w14:paraId="6C1EF278" w14:textId="77777777" w:rsidR="00463F5B" w:rsidRPr="005B33FD" w:rsidRDefault="000028D4" w:rsidP="00356A0D">
      <w:pPr>
        <w:pStyle w:val="Style2"/>
        <w:rPr>
          <w:b/>
        </w:rPr>
      </w:pPr>
      <w:bookmarkStart w:id="25" w:name="_Toc345418067"/>
      <w:r w:rsidRPr="005B33FD">
        <w:rPr>
          <w:b/>
        </w:rPr>
        <w:t>Section C. Due Process</w:t>
      </w:r>
      <w:r w:rsidR="007500A6" w:rsidRPr="005B33FD">
        <w:rPr>
          <w:b/>
        </w:rPr>
        <w:t xml:space="preserve"> and Just Cause</w:t>
      </w:r>
      <w:bookmarkEnd w:id="25"/>
      <w:r w:rsidRPr="005B33FD">
        <w:rPr>
          <w:b/>
        </w:rPr>
        <w:fldChar w:fldCharType="begin"/>
      </w:r>
      <w:r w:rsidRPr="005B33FD">
        <w:rPr>
          <w:b/>
        </w:rPr>
        <w:instrText xml:space="preserve"> XE "Due Process" </w:instrText>
      </w:r>
      <w:r w:rsidRPr="005B33FD">
        <w:rPr>
          <w:b/>
        </w:rPr>
        <w:fldChar w:fldCharType="end"/>
      </w:r>
    </w:p>
    <w:p w14:paraId="7A48CAD2" w14:textId="77777777" w:rsidR="00837BB8" w:rsidRPr="00463F5B" w:rsidRDefault="000028D4" w:rsidP="00F17718">
      <w:pPr>
        <w:rPr>
          <w:rFonts w:ascii="Arial" w:hAnsi="Arial" w:cs="Arial"/>
          <w:sz w:val="22"/>
          <w:u w:val="single"/>
        </w:rPr>
      </w:pPr>
      <w:r>
        <w:rPr>
          <w:rFonts w:ascii="Arial" w:hAnsi="Arial" w:cs="Arial"/>
          <w:sz w:val="22"/>
        </w:rPr>
        <w:t xml:space="preserve">  </w:t>
      </w:r>
    </w:p>
    <w:p w14:paraId="5599C36A" w14:textId="4AC585F3" w:rsidR="00463F5B" w:rsidRPr="00AA7FAF" w:rsidRDefault="00463F5B" w:rsidP="0061556E">
      <w:pPr>
        <w:pStyle w:val="ListParagraph"/>
        <w:numPr>
          <w:ilvl w:val="0"/>
          <w:numId w:val="120"/>
        </w:numPr>
        <w:jc w:val="both"/>
        <w:rPr>
          <w:rFonts w:ascii="Arial" w:hAnsi="Arial" w:cs="Arial"/>
          <w:color w:val="0070C0"/>
          <w:sz w:val="22"/>
          <w:szCs w:val="22"/>
        </w:rPr>
      </w:pPr>
      <w:r w:rsidRPr="00AA7FAF">
        <w:rPr>
          <w:rFonts w:ascii="Arial" w:hAnsi="Arial" w:cs="Arial"/>
          <w:sz w:val="22"/>
          <w:szCs w:val="22"/>
        </w:rPr>
        <w:t>No employee shall be disciplined without just and sufficient cause.</w:t>
      </w:r>
      <w:r w:rsidRPr="00AA7FAF">
        <w:rPr>
          <w:rFonts w:ascii="Arial" w:hAnsi="Arial" w:cs="Arial"/>
          <w:color w:val="0070C0"/>
          <w:sz w:val="22"/>
          <w:szCs w:val="22"/>
        </w:rPr>
        <w:t xml:space="preserve"> </w:t>
      </w:r>
      <w:r w:rsidRPr="00AA7FAF">
        <w:rPr>
          <w:rFonts w:ascii="Arial" w:hAnsi="Arial" w:cs="Arial"/>
          <w:sz w:val="22"/>
          <w:szCs w:val="22"/>
        </w:rPr>
        <w:t>Disciplinary action shall mean any administratively-scheduled meeting which includes progressive disciplinary action toward an employee.  The employee shall be allowed to have an Association representative of his/her choosing during any disciplinary action.</w:t>
      </w:r>
      <w:r w:rsidRPr="00AA7FAF">
        <w:rPr>
          <w:rFonts w:ascii="Arial" w:hAnsi="Arial" w:cs="Arial"/>
          <w:b/>
          <w:i/>
          <w:sz w:val="22"/>
          <w:szCs w:val="22"/>
        </w:rPr>
        <w:t xml:space="preserve">  </w:t>
      </w:r>
      <w:r w:rsidRPr="00AA7FAF">
        <w:rPr>
          <w:rFonts w:ascii="Arial" w:hAnsi="Arial" w:cs="Arial"/>
          <w:sz w:val="22"/>
          <w:szCs w:val="22"/>
        </w:rPr>
        <w:t xml:space="preserve">The specific grounds forming the basis for any disciplinary action shall be made available to the employee in writing upon request. </w:t>
      </w:r>
    </w:p>
    <w:p w14:paraId="06EA8D5B" w14:textId="77777777" w:rsidR="00611225" w:rsidRDefault="00611225" w:rsidP="0061556E">
      <w:pPr>
        <w:jc w:val="both"/>
        <w:rPr>
          <w:rFonts w:ascii="Arial" w:hAnsi="Arial" w:cs="Arial"/>
          <w:sz w:val="22"/>
        </w:rPr>
      </w:pPr>
    </w:p>
    <w:p w14:paraId="6F3D9959" w14:textId="77777777" w:rsidR="000028D4" w:rsidRPr="00AA7FAF" w:rsidRDefault="000028D4" w:rsidP="0061556E">
      <w:pPr>
        <w:pStyle w:val="ListParagraph"/>
        <w:ind w:left="360"/>
        <w:jc w:val="both"/>
        <w:rPr>
          <w:rFonts w:ascii="Arial" w:hAnsi="Arial" w:cs="Arial"/>
          <w:sz w:val="22"/>
        </w:rPr>
      </w:pPr>
      <w:r w:rsidRPr="00AA7FAF">
        <w:rPr>
          <w:rFonts w:ascii="Arial" w:hAnsi="Arial" w:cs="Arial"/>
          <w:sz w:val="22"/>
        </w:rPr>
        <w:t>When a request by a certificated employee for such representation is made, no action shall be taken with respect to the certificated employee until such representative of the Association is present.  If a disciplinary action requires immediate action, and an Association Representative</w:t>
      </w:r>
      <w:r w:rsidRPr="00AA7FAF">
        <w:rPr>
          <w:rFonts w:ascii="Arial" w:hAnsi="Arial" w:cs="Arial"/>
          <w:sz w:val="22"/>
        </w:rPr>
        <w:fldChar w:fldCharType="begin"/>
      </w:r>
      <w:r w:rsidRPr="00AA7FAF">
        <w:rPr>
          <w:rFonts w:ascii="Arial" w:hAnsi="Arial" w:cs="Arial"/>
          <w:sz w:val="22"/>
        </w:rPr>
        <w:instrText xml:space="preserve"> XE "Association Representative" </w:instrText>
      </w:r>
      <w:r w:rsidRPr="00AA7FAF">
        <w:rPr>
          <w:rFonts w:ascii="Arial" w:hAnsi="Arial" w:cs="Arial"/>
          <w:sz w:val="22"/>
        </w:rPr>
        <w:fldChar w:fldCharType="end"/>
      </w:r>
      <w:r w:rsidRPr="00AA7FAF">
        <w:rPr>
          <w:rFonts w:ascii="Arial" w:hAnsi="Arial" w:cs="Arial"/>
          <w:sz w:val="22"/>
        </w:rPr>
        <w:t xml:space="preserve"> has been requested by the certificated employee but is not immediately available, the District</w:t>
      </w:r>
      <w:r w:rsidRPr="00AA7FAF">
        <w:rPr>
          <w:rFonts w:ascii="Arial" w:hAnsi="Arial" w:cs="Arial"/>
          <w:sz w:val="22"/>
        </w:rPr>
        <w:fldChar w:fldCharType="begin"/>
      </w:r>
      <w:r w:rsidRPr="00AA7FAF">
        <w:rPr>
          <w:rFonts w:ascii="Arial" w:hAnsi="Arial" w:cs="Arial"/>
          <w:sz w:val="22"/>
        </w:rPr>
        <w:instrText xml:space="preserve"> XE "District" </w:instrText>
      </w:r>
      <w:r w:rsidRPr="00AA7FAF">
        <w:rPr>
          <w:rFonts w:ascii="Arial" w:hAnsi="Arial" w:cs="Arial"/>
          <w:sz w:val="22"/>
        </w:rPr>
        <w:fldChar w:fldCharType="end"/>
      </w:r>
      <w:r w:rsidRPr="00AA7FAF">
        <w:rPr>
          <w:rFonts w:ascii="Arial" w:hAnsi="Arial" w:cs="Arial"/>
          <w:sz w:val="22"/>
        </w:rPr>
        <w:t xml:space="preserve"> may act to protect its interests and those of the students and other certificated employees, provided the administrator taking action notify the President</w:t>
      </w:r>
      <w:r w:rsidRPr="00AA7FAF">
        <w:rPr>
          <w:rFonts w:ascii="Arial" w:hAnsi="Arial" w:cs="Arial"/>
          <w:sz w:val="22"/>
        </w:rPr>
        <w:fldChar w:fldCharType="begin"/>
      </w:r>
      <w:r w:rsidRPr="00AA7FAF">
        <w:rPr>
          <w:rFonts w:ascii="Arial" w:hAnsi="Arial" w:cs="Arial"/>
          <w:sz w:val="22"/>
        </w:rPr>
        <w:instrText xml:space="preserve"> XE "President" </w:instrText>
      </w:r>
      <w:r w:rsidRPr="00AA7FAF">
        <w:rPr>
          <w:rFonts w:ascii="Arial" w:hAnsi="Arial" w:cs="Arial"/>
          <w:sz w:val="22"/>
        </w:rPr>
        <w:fldChar w:fldCharType="end"/>
      </w:r>
      <w:r w:rsidRPr="00AA7FAF">
        <w:rPr>
          <w:rFonts w:ascii="Arial" w:hAnsi="Arial" w:cs="Arial"/>
          <w:sz w:val="22"/>
        </w:rPr>
        <w:t>, at the earliest time practicable.</w:t>
      </w:r>
    </w:p>
    <w:p w14:paraId="2930DB80" w14:textId="77777777" w:rsidR="00463F5B" w:rsidRDefault="00463F5B" w:rsidP="0061556E">
      <w:pPr>
        <w:pStyle w:val="NoSpacing"/>
        <w:jc w:val="both"/>
        <w:rPr>
          <w:rFonts w:ascii="Arial" w:hAnsi="Arial" w:cs="Arial"/>
          <w:b/>
          <w:i/>
          <w:u w:val="single"/>
        </w:rPr>
      </w:pPr>
    </w:p>
    <w:p w14:paraId="52619431" w14:textId="16B0A873" w:rsidR="00463F5B" w:rsidRPr="00D73864" w:rsidRDefault="00463F5B" w:rsidP="0061556E">
      <w:pPr>
        <w:pStyle w:val="NoSpacing"/>
        <w:numPr>
          <w:ilvl w:val="0"/>
          <w:numId w:val="120"/>
        </w:numPr>
        <w:jc w:val="both"/>
        <w:rPr>
          <w:rFonts w:ascii="Arial" w:hAnsi="Arial" w:cs="Arial"/>
          <w:color w:val="1F497D"/>
        </w:rPr>
      </w:pPr>
      <w:r w:rsidRPr="00D73864">
        <w:rPr>
          <w:rFonts w:ascii="Arial" w:hAnsi="Arial" w:cs="Arial"/>
        </w:rPr>
        <w:t xml:space="preserve">The District agrees to follow a policy of progressive discipline. Such a policy may include, but is not required to include: verbal warning, written reprimand, suspension with pay, suspension without pay, termination. </w:t>
      </w:r>
    </w:p>
    <w:p w14:paraId="3E77A4CD" w14:textId="77777777" w:rsidR="00F410CF" w:rsidRDefault="00F410CF" w:rsidP="00356A0D">
      <w:pPr>
        <w:pStyle w:val="Style2"/>
        <w:rPr>
          <w:b/>
        </w:rPr>
      </w:pPr>
      <w:bookmarkStart w:id="26" w:name="_Toc345418068"/>
    </w:p>
    <w:p w14:paraId="168B3BC7" w14:textId="3EC8F54F" w:rsidR="004B2DA3" w:rsidRPr="005B33FD" w:rsidRDefault="008362BA" w:rsidP="00356A0D">
      <w:pPr>
        <w:pStyle w:val="Style2"/>
        <w:rPr>
          <w:b/>
        </w:rPr>
      </w:pPr>
      <w:r w:rsidRPr="005B33FD">
        <w:rPr>
          <w:b/>
        </w:rPr>
        <w:t xml:space="preserve">Section D. </w:t>
      </w:r>
      <w:r w:rsidR="004B2DA3" w:rsidRPr="005B33FD">
        <w:rPr>
          <w:b/>
        </w:rPr>
        <w:t>Complaint Procedure</w:t>
      </w:r>
      <w:bookmarkEnd w:id="26"/>
    </w:p>
    <w:p w14:paraId="7680FFC8" w14:textId="77777777" w:rsidR="004B2DA3" w:rsidRPr="00CE34F3" w:rsidRDefault="004B2DA3" w:rsidP="00F17718">
      <w:pPr>
        <w:pStyle w:val="Header"/>
        <w:tabs>
          <w:tab w:val="clear" w:pos="1"/>
          <w:tab w:val="clear" w:pos="4320"/>
          <w:tab w:val="clear" w:pos="8640"/>
        </w:tabs>
        <w:ind w:left="720" w:hanging="720"/>
        <w:rPr>
          <w:rFonts w:cs="Arial"/>
          <w:b/>
          <w:bCs/>
          <w:sz w:val="22"/>
          <w:szCs w:val="22"/>
          <w:u w:val="single"/>
        </w:rPr>
      </w:pPr>
    </w:p>
    <w:p w14:paraId="4DE1883A" w14:textId="77777777" w:rsidR="004B2DA3" w:rsidRPr="00342D84" w:rsidRDefault="004B2DA3" w:rsidP="00795BE7">
      <w:pPr>
        <w:pStyle w:val="Header"/>
        <w:tabs>
          <w:tab w:val="clear" w:pos="1"/>
          <w:tab w:val="clear" w:pos="4320"/>
          <w:tab w:val="clear" w:pos="8640"/>
        </w:tabs>
        <w:ind w:left="720" w:hanging="720"/>
        <w:jc w:val="both"/>
        <w:rPr>
          <w:rFonts w:cs="Arial"/>
          <w:sz w:val="22"/>
          <w:szCs w:val="22"/>
        </w:rPr>
      </w:pPr>
      <w:r w:rsidRPr="00342D84">
        <w:rPr>
          <w:rFonts w:cs="Arial"/>
          <w:sz w:val="22"/>
          <w:szCs w:val="22"/>
        </w:rPr>
        <w:t xml:space="preserve">1.  </w:t>
      </w:r>
      <w:r w:rsidRPr="00342D84">
        <w:rPr>
          <w:rFonts w:cs="Arial"/>
          <w:sz w:val="22"/>
          <w:szCs w:val="22"/>
        </w:rPr>
        <w:tab/>
      </w:r>
      <w:r w:rsidRPr="00356A0D">
        <w:rPr>
          <w:rStyle w:val="Style3Char"/>
        </w:rPr>
        <w:t>Procedural Requirement:</w:t>
      </w:r>
      <w:r w:rsidRPr="00342D84">
        <w:rPr>
          <w:rFonts w:cs="Arial"/>
          <w:b/>
          <w:bCs/>
          <w:sz w:val="22"/>
          <w:szCs w:val="22"/>
        </w:rPr>
        <w:t xml:space="preserve">  </w:t>
      </w:r>
      <w:r w:rsidRPr="00342D84">
        <w:rPr>
          <w:rFonts w:cs="Arial"/>
          <w:sz w:val="22"/>
          <w:szCs w:val="22"/>
        </w:rPr>
        <w:t xml:space="preserve">Any written </w:t>
      </w:r>
      <w:r w:rsidRPr="00D73864">
        <w:rPr>
          <w:rFonts w:cs="Arial"/>
          <w:sz w:val="22"/>
          <w:szCs w:val="22"/>
        </w:rPr>
        <w:t>complaint</w:t>
      </w:r>
      <w:r w:rsidR="00463F5B" w:rsidRPr="00D73864">
        <w:rPr>
          <w:rFonts w:cs="Arial"/>
          <w:sz w:val="22"/>
          <w:szCs w:val="22"/>
        </w:rPr>
        <w:t xml:space="preserve"> by a third party</w:t>
      </w:r>
      <w:r w:rsidRPr="00342D84">
        <w:rPr>
          <w:rFonts w:cs="Arial"/>
          <w:sz w:val="22"/>
          <w:szCs w:val="22"/>
        </w:rPr>
        <w:t xml:space="preserve"> regarding an employee made to any member of the administration which may lead to a disciplinary action shall, within five (5) days of receipt of the complaint by an administrator, be processed according to this procedure.</w:t>
      </w:r>
    </w:p>
    <w:p w14:paraId="6033FA8D" w14:textId="77777777" w:rsidR="004B2DA3" w:rsidRPr="00342D84" w:rsidRDefault="004B2DA3" w:rsidP="00795BE7">
      <w:pPr>
        <w:pStyle w:val="Header"/>
        <w:tabs>
          <w:tab w:val="clear" w:pos="1"/>
          <w:tab w:val="clear" w:pos="4320"/>
          <w:tab w:val="clear" w:pos="8640"/>
        </w:tabs>
        <w:ind w:left="720" w:hanging="720"/>
        <w:jc w:val="both"/>
        <w:rPr>
          <w:rFonts w:cs="Arial"/>
          <w:sz w:val="22"/>
          <w:szCs w:val="22"/>
        </w:rPr>
      </w:pPr>
    </w:p>
    <w:p w14:paraId="451FD920" w14:textId="77777777" w:rsidR="004B2DA3" w:rsidRPr="00342D84" w:rsidRDefault="004B2DA3" w:rsidP="00795BE7">
      <w:pPr>
        <w:pStyle w:val="Header"/>
        <w:tabs>
          <w:tab w:val="clear" w:pos="1"/>
          <w:tab w:val="clear" w:pos="4320"/>
          <w:tab w:val="clear" w:pos="8640"/>
        </w:tabs>
        <w:ind w:left="720" w:hanging="720"/>
        <w:jc w:val="both"/>
        <w:rPr>
          <w:rFonts w:cs="Arial"/>
          <w:sz w:val="22"/>
          <w:szCs w:val="22"/>
        </w:rPr>
      </w:pPr>
      <w:r w:rsidRPr="00342D84">
        <w:rPr>
          <w:rFonts w:cs="Arial"/>
          <w:sz w:val="22"/>
          <w:szCs w:val="22"/>
        </w:rPr>
        <w:tab/>
      </w:r>
      <w:r w:rsidRPr="00342D84">
        <w:rPr>
          <w:rFonts w:cs="Arial"/>
          <w:bCs/>
          <w:sz w:val="22"/>
          <w:szCs w:val="22"/>
        </w:rPr>
        <w:t>Step 1.  PRINCIPAL</w:t>
      </w:r>
      <w:r w:rsidRPr="00342D84">
        <w:rPr>
          <w:rFonts w:cs="Arial"/>
          <w:b/>
          <w:bCs/>
          <w:sz w:val="22"/>
          <w:szCs w:val="22"/>
        </w:rPr>
        <w:t xml:space="preserve">:  </w:t>
      </w:r>
      <w:r w:rsidRPr="00342D84">
        <w:rPr>
          <w:rFonts w:cs="Arial"/>
          <w:sz w:val="22"/>
          <w:szCs w:val="22"/>
        </w:rPr>
        <w:t>The employee’s principal shall meet with the employee to apprise the employee of the full nature of the complaint.  They shall attempt to resolve the matter informally.</w:t>
      </w:r>
    </w:p>
    <w:p w14:paraId="71D97BA9" w14:textId="77777777" w:rsidR="004B2DA3" w:rsidRPr="00342D84" w:rsidRDefault="004B2DA3" w:rsidP="00F17718">
      <w:pPr>
        <w:pStyle w:val="Header"/>
        <w:tabs>
          <w:tab w:val="clear" w:pos="1"/>
          <w:tab w:val="clear" w:pos="4320"/>
          <w:tab w:val="clear" w:pos="8640"/>
        </w:tabs>
        <w:ind w:left="720" w:hanging="720"/>
        <w:rPr>
          <w:rFonts w:cs="Arial"/>
          <w:sz w:val="22"/>
          <w:szCs w:val="22"/>
        </w:rPr>
      </w:pPr>
    </w:p>
    <w:p w14:paraId="5F2F2DB5" w14:textId="187ECCD6" w:rsidR="004B2DA3" w:rsidRPr="00795BE7" w:rsidRDefault="004B2DA3" w:rsidP="00795BE7">
      <w:pPr>
        <w:pStyle w:val="Header"/>
        <w:tabs>
          <w:tab w:val="clear" w:pos="1"/>
          <w:tab w:val="clear" w:pos="4320"/>
          <w:tab w:val="clear" w:pos="8640"/>
        </w:tabs>
        <w:spacing w:after="120"/>
        <w:ind w:left="720" w:hanging="720"/>
        <w:jc w:val="both"/>
        <w:rPr>
          <w:rFonts w:cs="Arial"/>
          <w:sz w:val="22"/>
          <w:szCs w:val="22"/>
        </w:rPr>
      </w:pPr>
      <w:r w:rsidRPr="00342D84">
        <w:rPr>
          <w:rFonts w:cs="Arial"/>
          <w:sz w:val="22"/>
          <w:szCs w:val="22"/>
        </w:rPr>
        <w:tab/>
      </w:r>
      <w:r w:rsidRPr="00342D84">
        <w:rPr>
          <w:rFonts w:cs="Arial"/>
          <w:bCs/>
          <w:sz w:val="22"/>
          <w:szCs w:val="22"/>
        </w:rPr>
        <w:t>Step 2.  PRINCIPAL AND COMPLAINANT</w:t>
      </w:r>
      <w:r w:rsidRPr="00342D84">
        <w:rPr>
          <w:rFonts w:cs="Arial"/>
          <w:b/>
          <w:bCs/>
          <w:sz w:val="22"/>
          <w:szCs w:val="22"/>
        </w:rPr>
        <w:t xml:space="preserve">:  </w:t>
      </w:r>
      <w:r w:rsidRPr="00342D84">
        <w:rPr>
          <w:rFonts w:cs="Arial"/>
          <w:sz w:val="22"/>
          <w:szCs w:val="22"/>
        </w:rPr>
        <w:t>In the event a complaint is unresolved at Step 1, the employee shall request a conference with the complainant and the principal to attempt to resolve the complaint.  If the complaint is unresolved as a result of such conference or if no mutually acceptable conference can be agreed on, the employee may appeal the complaint to Step 3.</w:t>
      </w:r>
    </w:p>
    <w:p w14:paraId="0C21748A" w14:textId="4966322E" w:rsidR="004B2DA3" w:rsidRPr="00342D84" w:rsidRDefault="004B2DA3" w:rsidP="00795BE7">
      <w:pPr>
        <w:pStyle w:val="Header"/>
        <w:tabs>
          <w:tab w:val="clear" w:pos="1"/>
          <w:tab w:val="clear" w:pos="4320"/>
          <w:tab w:val="clear" w:pos="8640"/>
        </w:tabs>
        <w:spacing w:after="120"/>
        <w:ind w:left="720" w:hanging="720"/>
        <w:jc w:val="both"/>
        <w:rPr>
          <w:rFonts w:cs="Arial"/>
          <w:sz w:val="22"/>
          <w:szCs w:val="22"/>
        </w:rPr>
      </w:pPr>
      <w:r w:rsidRPr="00342D84">
        <w:rPr>
          <w:rFonts w:cs="Arial"/>
          <w:sz w:val="22"/>
          <w:szCs w:val="22"/>
        </w:rPr>
        <w:tab/>
      </w:r>
      <w:r w:rsidRPr="00342D84">
        <w:rPr>
          <w:rFonts w:cs="Arial"/>
          <w:bCs/>
          <w:sz w:val="22"/>
          <w:szCs w:val="22"/>
        </w:rPr>
        <w:t>Step 3.  SUPERINTENDENT:</w:t>
      </w:r>
      <w:r w:rsidRPr="00342D84">
        <w:rPr>
          <w:rFonts w:cs="Arial"/>
          <w:b/>
          <w:bCs/>
          <w:sz w:val="22"/>
          <w:szCs w:val="22"/>
        </w:rPr>
        <w:t xml:space="preserve">  </w:t>
      </w:r>
      <w:r w:rsidRPr="00342D84">
        <w:rPr>
          <w:rFonts w:cs="Arial"/>
          <w:sz w:val="22"/>
          <w:szCs w:val="22"/>
        </w:rPr>
        <w:t xml:space="preserve">At the request of the Employee or principal, any complaint unresolved at Step 2 shall be reviewed by the Superintendent. </w:t>
      </w:r>
    </w:p>
    <w:p w14:paraId="2FF15F14" w14:textId="21B25E38" w:rsidR="004B2DA3" w:rsidRPr="00342D84" w:rsidRDefault="004B2DA3" w:rsidP="00795BE7">
      <w:pPr>
        <w:pStyle w:val="Header"/>
        <w:tabs>
          <w:tab w:val="clear" w:pos="1"/>
          <w:tab w:val="clear" w:pos="4320"/>
          <w:tab w:val="clear" w:pos="8640"/>
        </w:tabs>
        <w:spacing w:after="120"/>
        <w:ind w:left="720" w:hanging="720"/>
        <w:jc w:val="both"/>
        <w:rPr>
          <w:rFonts w:cs="Arial"/>
          <w:sz w:val="22"/>
          <w:szCs w:val="22"/>
        </w:rPr>
      </w:pPr>
      <w:r w:rsidRPr="00342D84">
        <w:rPr>
          <w:rFonts w:cs="Arial"/>
          <w:sz w:val="22"/>
          <w:szCs w:val="22"/>
        </w:rPr>
        <w:tab/>
        <w:t>The Superintendent shall meet with the principal, the complainant, and the Employee jointly and shall attempt to reach a satisfactory solution to all persons involved.  In the event such a solution is found, it shall be reduced to writing and signed by the participants to the conference.</w:t>
      </w:r>
    </w:p>
    <w:p w14:paraId="7F7EEE35" w14:textId="0300CB1A" w:rsidR="0087561D" w:rsidRDefault="004B2DA3" w:rsidP="00795BE7">
      <w:pPr>
        <w:pStyle w:val="Header"/>
        <w:tabs>
          <w:tab w:val="clear" w:pos="1"/>
          <w:tab w:val="clear" w:pos="4320"/>
          <w:tab w:val="clear" w:pos="8640"/>
        </w:tabs>
        <w:spacing w:after="120"/>
        <w:ind w:left="720" w:hanging="720"/>
        <w:jc w:val="both"/>
        <w:rPr>
          <w:rFonts w:cs="Arial"/>
          <w:sz w:val="22"/>
          <w:szCs w:val="22"/>
        </w:rPr>
      </w:pPr>
      <w:r w:rsidRPr="00342D84">
        <w:rPr>
          <w:rFonts w:cs="Arial"/>
          <w:sz w:val="22"/>
          <w:szCs w:val="22"/>
        </w:rPr>
        <w:t xml:space="preserve">2.  </w:t>
      </w:r>
      <w:r w:rsidRPr="00342D84">
        <w:rPr>
          <w:rFonts w:cs="Arial"/>
          <w:sz w:val="22"/>
          <w:szCs w:val="22"/>
        </w:rPr>
        <w:tab/>
      </w:r>
      <w:r w:rsidRPr="00356A0D">
        <w:rPr>
          <w:rStyle w:val="Style3Char"/>
        </w:rPr>
        <w:t>Use of Findings:</w:t>
      </w:r>
      <w:r w:rsidRPr="00342D84">
        <w:rPr>
          <w:rFonts w:cs="Arial"/>
          <w:b/>
          <w:bCs/>
          <w:sz w:val="22"/>
          <w:szCs w:val="22"/>
        </w:rPr>
        <w:t xml:space="preserve">  </w:t>
      </w:r>
      <w:r w:rsidRPr="00342D84">
        <w:rPr>
          <w:rFonts w:cs="Arial"/>
          <w:sz w:val="22"/>
          <w:szCs w:val="22"/>
        </w:rPr>
        <w:t xml:space="preserve">Upon completion of the required steps of the Complaint Procedure the findings may be used in a disciplinary action against that employee. </w:t>
      </w:r>
      <w:r w:rsidR="00CE34F3" w:rsidRPr="00342D84">
        <w:rPr>
          <w:rFonts w:cs="Arial"/>
          <w:sz w:val="22"/>
          <w:szCs w:val="22"/>
        </w:rPr>
        <w:t xml:space="preserve"> </w:t>
      </w:r>
    </w:p>
    <w:p w14:paraId="43855420" w14:textId="77777777" w:rsidR="0087561D" w:rsidRPr="00611225" w:rsidRDefault="0087561D" w:rsidP="00795BE7">
      <w:pPr>
        <w:pStyle w:val="Header"/>
        <w:tabs>
          <w:tab w:val="clear" w:pos="1"/>
          <w:tab w:val="clear" w:pos="4320"/>
          <w:tab w:val="clear" w:pos="8640"/>
        </w:tabs>
        <w:ind w:left="720" w:hanging="720"/>
        <w:jc w:val="both"/>
        <w:rPr>
          <w:rFonts w:cs="Arial"/>
          <w:sz w:val="22"/>
          <w:szCs w:val="22"/>
        </w:rPr>
      </w:pPr>
      <w:r w:rsidRPr="00611225">
        <w:rPr>
          <w:rFonts w:cs="Arial"/>
          <w:sz w:val="22"/>
          <w:szCs w:val="22"/>
        </w:rPr>
        <w:t>3.</w:t>
      </w:r>
      <w:r w:rsidRPr="00611225">
        <w:rPr>
          <w:rFonts w:cs="Arial"/>
          <w:sz w:val="22"/>
          <w:szCs w:val="22"/>
        </w:rPr>
        <w:tab/>
      </w:r>
      <w:r w:rsidR="004B2DA3" w:rsidRPr="00356A0D">
        <w:rPr>
          <w:rStyle w:val="Style3Char"/>
        </w:rPr>
        <w:t>Representation:</w:t>
      </w:r>
      <w:r w:rsidR="004B2DA3" w:rsidRPr="00611225">
        <w:rPr>
          <w:b/>
          <w:bCs/>
          <w:sz w:val="22"/>
          <w:szCs w:val="22"/>
        </w:rPr>
        <w:t xml:space="preserve">  </w:t>
      </w:r>
      <w:r w:rsidR="004B2DA3" w:rsidRPr="00611225">
        <w:rPr>
          <w:sz w:val="22"/>
          <w:szCs w:val="22"/>
        </w:rPr>
        <w:t>The employee shall have the right to representation by an Association Representative at any meetings or conferences regarding the complaint beyond Step 1 of the procedure.</w:t>
      </w:r>
    </w:p>
    <w:p w14:paraId="6CF9269D" w14:textId="77777777" w:rsidR="00BE7556" w:rsidRDefault="00BE7556" w:rsidP="00981F96">
      <w:pPr>
        <w:pStyle w:val="Header"/>
        <w:tabs>
          <w:tab w:val="clear" w:pos="1"/>
          <w:tab w:val="clear" w:pos="4320"/>
          <w:tab w:val="clear" w:pos="8640"/>
        </w:tabs>
        <w:rPr>
          <w:sz w:val="22"/>
          <w:szCs w:val="22"/>
          <w:u w:val="single"/>
        </w:rPr>
      </w:pPr>
    </w:p>
    <w:p w14:paraId="2D4B50D1" w14:textId="77777777" w:rsidR="00485DB1" w:rsidRPr="005B33FD" w:rsidRDefault="000028D4" w:rsidP="00356A0D">
      <w:pPr>
        <w:pStyle w:val="Style2"/>
        <w:rPr>
          <w:rFonts w:cs="Arial"/>
          <w:b/>
        </w:rPr>
      </w:pPr>
      <w:bookmarkStart w:id="27" w:name="_Toc345418069"/>
      <w:r w:rsidRPr="005B33FD">
        <w:rPr>
          <w:b/>
        </w:rPr>
        <w:t>Section E. Employment, Assignment</w:t>
      </w:r>
      <w:r w:rsidRPr="005B33FD">
        <w:rPr>
          <w:b/>
        </w:rPr>
        <w:fldChar w:fldCharType="begin"/>
      </w:r>
      <w:r w:rsidRPr="005B33FD">
        <w:rPr>
          <w:b/>
        </w:rPr>
        <w:instrText xml:space="preserve"> XE "Assignment" </w:instrText>
      </w:r>
      <w:r w:rsidRPr="005B33FD">
        <w:rPr>
          <w:b/>
        </w:rPr>
        <w:fldChar w:fldCharType="end"/>
      </w:r>
      <w:r w:rsidRPr="005B33FD">
        <w:rPr>
          <w:b/>
        </w:rPr>
        <w:t>, Transfer</w:t>
      </w:r>
      <w:r w:rsidRPr="005B33FD">
        <w:rPr>
          <w:b/>
        </w:rPr>
        <w:fldChar w:fldCharType="begin"/>
      </w:r>
      <w:r w:rsidRPr="005B33FD">
        <w:rPr>
          <w:b/>
        </w:rPr>
        <w:instrText xml:space="preserve"> XE "Transfer" </w:instrText>
      </w:r>
      <w:r w:rsidRPr="005B33FD">
        <w:rPr>
          <w:b/>
        </w:rPr>
        <w:fldChar w:fldCharType="end"/>
      </w:r>
      <w:r w:rsidRPr="005B33FD">
        <w:rPr>
          <w:b/>
        </w:rPr>
        <w:t xml:space="preserve"> and Vacancies:</w:t>
      </w:r>
      <w:bookmarkEnd w:id="27"/>
    </w:p>
    <w:p w14:paraId="3D683E76" w14:textId="77777777" w:rsidR="00485DB1" w:rsidRDefault="00485DB1" w:rsidP="00F17718">
      <w:pPr>
        <w:rPr>
          <w:rFonts w:ascii="Arial" w:hAnsi="Arial" w:cs="Arial"/>
          <w:sz w:val="22"/>
          <w:szCs w:val="22"/>
        </w:rPr>
      </w:pPr>
    </w:p>
    <w:p w14:paraId="6DEE11D3" w14:textId="3E3F4A40" w:rsidR="00AA5C59" w:rsidRPr="00AA5C59" w:rsidRDefault="00485DB1" w:rsidP="00795BE7">
      <w:pPr>
        <w:spacing w:after="120"/>
        <w:ind w:left="720" w:hanging="720"/>
        <w:rPr>
          <w:rFonts w:ascii="Arial" w:hAnsi="Arial" w:cs="Arial"/>
          <w:sz w:val="22"/>
          <w:szCs w:val="22"/>
        </w:rPr>
      </w:pPr>
      <w:r>
        <w:rPr>
          <w:rFonts w:ascii="Arial" w:hAnsi="Arial" w:cs="Arial"/>
          <w:sz w:val="22"/>
          <w:szCs w:val="22"/>
        </w:rPr>
        <w:t>1.</w:t>
      </w:r>
      <w:r w:rsidR="000028D4" w:rsidRPr="00485DB1">
        <w:rPr>
          <w:rFonts w:ascii="Arial" w:hAnsi="Arial" w:cs="Arial"/>
          <w:sz w:val="22"/>
          <w:szCs w:val="22"/>
        </w:rPr>
        <w:tab/>
        <w:t>The District</w:t>
      </w:r>
      <w:r w:rsidR="000028D4" w:rsidRPr="00485DB1">
        <w:rPr>
          <w:rFonts w:ascii="Arial" w:hAnsi="Arial" w:cs="Arial"/>
          <w:sz w:val="22"/>
          <w:szCs w:val="22"/>
        </w:rPr>
        <w:fldChar w:fldCharType="begin"/>
      </w:r>
      <w:r w:rsidR="000028D4" w:rsidRPr="00485DB1">
        <w:rPr>
          <w:rFonts w:ascii="Arial" w:hAnsi="Arial" w:cs="Arial"/>
          <w:sz w:val="22"/>
          <w:szCs w:val="22"/>
        </w:rPr>
        <w:instrText xml:space="preserve"> XE "District" </w:instrText>
      </w:r>
      <w:r w:rsidR="000028D4" w:rsidRPr="00485DB1">
        <w:rPr>
          <w:rFonts w:ascii="Arial" w:hAnsi="Arial" w:cs="Arial"/>
          <w:sz w:val="22"/>
          <w:szCs w:val="22"/>
        </w:rPr>
        <w:fldChar w:fldCharType="end"/>
      </w:r>
      <w:r w:rsidR="000028D4" w:rsidRPr="00485DB1">
        <w:rPr>
          <w:rFonts w:ascii="Arial" w:hAnsi="Arial" w:cs="Arial"/>
          <w:sz w:val="22"/>
          <w:szCs w:val="22"/>
        </w:rPr>
        <w:t xml:space="preserve"> shall have the right to assign and transfer certificated employees to meet the educational programs and needs of the District, subject to the terms of this Agreement</w:t>
      </w:r>
      <w:r w:rsidR="005A57A9" w:rsidRPr="00485DB1">
        <w:rPr>
          <w:rFonts w:ascii="Arial" w:hAnsi="Arial" w:cs="Arial"/>
          <w:sz w:val="22"/>
          <w:szCs w:val="22"/>
        </w:rPr>
        <w:t xml:space="preserve"> and with notification to BEA</w:t>
      </w:r>
      <w:r w:rsidR="00F363AB">
        <w:rPr>
          <w:rFonts w:ascii="Arial" w:hAnsi="Arial" w:cs="Arial"/>
          <w:sz w:val="22"/>
          <w:szCs w:val="22"/>
        </w:rPr>
        <w:t>.</w:t>
      </w:r>
    </w:p>
    <w:p w14:paraId="5B973EFF" w14:textId="4EEE5D37" w:rsidR="000D44F0" w:rsidRDefault="00485DB1" w:rsidP="00795BE7">
      <w:pPr>
        <w:spacing w:after="120"/>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000028D4" w:rsidRPr="00AA5C59">
        <w:rPr>
          <w:rFonts w:ascii="Arial" w:hAnsi="Arial" w:cs="Arial"/>
          <w:sz w:val="22"/>
          <w:szCs w:val="22"/>
        </w:rPr>
        <w:t>The District</w:t>
      </w:r>
      <w:r w:rsidR="000028D4" w:rsidRPr="00AA5C59">
        <w:rPr>
          <w:rFonts w:ascii="Arial" w:hAnsi="Arial" w:cs="Arial"/>
          <w:sz w:val="22"/>
          <w:szCs w:val="22"/>
        </w:rPr>
        <w:fldChar w:fldCharType="begin"/>
      </w:r>
      <w:r w:rsidR="000028D4" w:rsidRPr="00AA5C59">
        <w:rPr>
          <w:rFonts w:ascii="Arial" w:hAnsi="Arial" w:cs="Arial"/>
          <w:sz w:val="22"/>
          <w:szCs w:val="22"/>
        </w:rPr>
        <w:instrText xml:space="preserve"> XE "District" </w:instrText>
      </w:r>
      <w:r w:rsidR="000028D4" w:rsidRPr="00AA5C59">
        <w:rPr>
          <w:rFonts w:ascii="Arial" w:hAnsi="Arial" w:cs="Arial"/>
          <w:sz w:val="22"/>
          <w:szCs w:val="22"/>
        </w:rPr>
        <w:fldChar w:fldCharType="end"/>
      </w:r>
      <w:r w:rsidR="000028D4" w:rsidRPr="00AA5C59">
        <w:rPr>
          <w:rFonts w:ascii="Arial" w:hAnsi="Arial" w:cs="Arial"/>
          <w:sz w:val="22"/>
          <w:szCs w:val="22"/>
        </w:rPr>
        <w:t xml:space="preserve"> shall make every effort to assign certificated employees to work in areas of their competence as determined by their educational background professional experience</w:t>
      </w:r>
      <w:r w:rsidR="000028D4" w:rsidRPr="00AA5C59">
        <w:rPr>
          <w:rFonts w:ascii="Arial" w:hAnsi="Arial" w:cs="Arial"/>
          <w:color w:val="0000FF"/>
          <w:sz w:val="22"/>
          <w:szCs w:val="22"/>
        </w:rPr>
        <w:t xml:space="preserve"> </w:t>
      </w:r>
      <w:r w:rsidR="000028D4" w:rsidRPr="00AA5C59">
        <w:rPr>
          <w:rFonts w:ascii="Arial" w:hAnsi="Arial" w:cs="Arial"/>
          <w:sz w:val="22"/>
          <w:szCs w:val="22"/>
        </w:rPr>
        <w:t>and certification.  In the event it becomes necessary to assign a certificated employee outside his/her area of certification, the District shall do so only in consultation with the employee involved</w:t>
      </w:r>
      <w:r w:rsidR="001F7C9F" w:rsidRPr="00AA5C59">
        <w:rPr>
          <w:rFonts w:ascii="Arial" w:hAnsi="Arial" w:cs="Arial"/>
          <w:sz w:val="22"/>
          <w:szCs w:val="22"/>
        </w:rPr>
        <w:t xml:space="preserve"> and with notification to BEA</w:t>
      </w:r>
      <w:r w:rsidR="00AA5C59" w:rsidRPr="00AA5C59">
        <w:rPr>
          <w:rFonts w:ascii="Arial" w:hAnsi="Arial" w:cs="Arial"/>
          <w:sz w:val="22"/>
          <w:szCs w:val="22"/>
        </w:rPr>
        <w:t>.</w:t>
      </w:r>
    </w:p>
    <w:p w14:paraId="674F23F2" w14:textId="13977EAE" w:rsidR="00485DB1" w:rsidRPr="00795BE7" w:rsidRDefault="00485DB1" w:rsidP="00795BE7">
      <w:pPr>
        <w:pStyle w:val="Quicka"/>
        <w:spacing w:after="120"/>
        <w:rPr>
          <w:rFonts w:cs="Arial"/>
          <w:b/>
          <w:i/>
          <w:u w:val="single"/>
        </w:rPr>
      </w:pPr>
      <w:r>
        <w:rPr>
          <w:rFonts w:cs="Arial"/>
          <w:szCs w:val="22"/>
        </w:rPr>
        <w:t>3.</w:t>
      </w:r>
      <w:r>
        <w:rPr>
          <w:rFonts w:cs="Arial"/>
          <w:szCs w:val="22"/>
        </w:rPr>
        <w:tab/>
      </w:r>
      <w:r w:rsidR="000028D4" w:rsidRPr="00AA5C59">
        <w:rPr>
          <w:rFonts w:cs="Arial"/>
          <w:szCs w:val="22"/>
        </w:rPr>
        <w:t>The Superintendent</w:t>
      </w:r>
      <w:r w:rsidR="000028D4" w:rsidRPr="00AA5C59">
        <w:rPr>
          <w:rFonts w:cs="Arial"/>
          <w:szCs w:val="22"/>
        </w:rPr>
        <w:fldChar w:fldCharType="begin"/>
      </w:r>
      <w:r w:rsidR="000028D4" w:rsidRPr="00AA5C59">
        <w:rPr>
          <w:rFonts w:cs="Arial"/>
          <w:szCs w:val="22"/>
        </w:rPr>
        <w:instrText xml:space="preserve"> XE "Superintendent" </w:instrText>
      </w:r>
      <w:r w:rsidR="000028D4" w:rsidRPr="00AA5C59">
        <w:rPr>
          <w:rFonts w:cs="Arial"/>
          <w:szCs w:val="22"/>
        </w:rPr>
        <w:fldChar w:fldCharType="end"/>
      </w:r>
      <w:r w:rsidR="000028D4" w:rsidRPr="00AA5C59">
        <w:rPr>
          <w:rFonts w:cs="Arial"/>
          <w:szCs w:val="22"/>
        </w:rPr>
        <w:t xml:space="preserve"> shall notify certificated employees of any changes in their assignment for the ensuing year prior to the end of the school year, provided</w:t>
      </w:r>
      <w:r w:rsidR="000028D4">
        <w:rPr>
          <w:rFonts w:cs="Arial"/>
        </w:rPr>
        <w:t xml:space="preserve"> that in the event that changes in assignment are made subsequent to the end of the school year due to emergency situation</w:t>
      </w:r>
      <w:r w:rsidR="001F7C9F">
        <w:rPr>
          <w:rFonts w:cs="Arial"/>
        </w:rPr>
        <w:t xml:space="preserve">s or unforeseen circumstances, </w:t>
      </w:r>
      <w:r w:rsidR="000028D4">
        <w:rPr>
          <w:rFonts w:cs="Arial"/>
        </w:rPr>
        <w:t xml:space="preserve">certificated employees shall be given written notice </w:t>
      </w:r>
      <w:r w:rsidR="00076C1F" w:rsidRPr="007E1D49">
        <w:rPr>
          <w:rFonts w:cs="Arial"/>
        </w:rPr>
        <w:t>at least one (1) week before the start of school, if possible.</w:t>
      </w:r>
    </w:p>
    <w:p w14:paraId="6F3A0B69" w14:textId="029D972B" w:rsidR="00076C1F" w:rsidRDefault="00485DB1" w:rsidP="00795BE7">
      <w:pPr>
        <w:pStyle w:val="Quicka"/>
        <w:spacing w:after="120"/>
        <w:rPr>
          <w:rFonts w:cs="Arial"/>
          <w:b/>
          <w:i/>
          <w:szCs w:val="22"/>
          <w:u w:val="single"/>
        </w:rPr>
      </w:pPr>
      <w:r>
        <w:t>4.</w:t>
      </w:r>
      <w:r>
        <w:tab/>
      </w:r>
      <w:r w:rsidR="00076C1F" w:rsidRPr="007E1D49">
        <w:rPr>
          <w:rFonts w:cs="Arial"/>
          <w:szCs w:val="22"/>
        </w:rPr>
        <w:t>When an involuntary transfer is necessary, the goal is to provide for the best possible placement while minimizing disruption to students and staff.  When such transfers are made, they shall be accompanied with a written explanation of the reasons.  No employees shall be assigned to a position outside his/her area of competence or his/her academic major or minor, or endorsements without significant support in those area.  Employees transferred involuntarily shall be transferred only to a comparable FTE position.</w:t>
      </w:r>
      <w:r w:rsidR="00076C1F">
        <w:rPr>
          <w:rFonts w:cs="Arial"/>
          <w:b/>
          <w:i/>
          <w:szCs w:val="22"/>
          <w:u w:val="single"/>
        </w:rPr>
        <w:t xml:space="preserve"> </w:t>
      </w:r>
    </w:p>
    <w:p w14:paraId="18B75E9A" w14:textId="2D785091" w:rsidR="00076C1F" w:rsidRPr="007E1D49" w:rsidRDefault="00E360A4" w:rsidP="0095123E">
      <w:pPr>
        <w:spacing w:after="120"/>
        <w:ind w:left="1440" w:hanging="720"/>
        <w:jc w:val="both"/>
        <w:rPr>
          <w:rFonts w:ascii="Arial" w:hAnsi="Arial" w:cs="Arial"/>
          <w:sz w:val="22"/>
          <w:szCs w:val="22"/>
        </w:rPr>
      </w:pPr>
      <w:r w:rsidRPr="00E360A4">
        <w:rPr>
          <w:rFonts w:ascii="Arial" w:hAnsi="Arial" w:cs="Arial"/>
          <w:sz w:val="22"/>
          <w:szCs w:val="22"/>
        </w:rPr>
        <w:t>a.</w:t>
      </w:r>
      <w:r w:rsidRPr="00E360A4">
        <w:rPr>
          <w:rFonts w:ascii="Arial" w:hAnsi="Arial" w:cs="Arial"/>
          <w:sz w:val="22"/>
          <w:szCs w:val="22"/>
        </w:rPr>
        <w:tab/>
        <w:t>No employee involuntarily transferred will be found unsatisfactory</w:t>
      </w:r>
      <w:r w:rsidRPr="00261994">
        <w:rPr>
          <w:rFonts w:ascii="Arial" w:hAnsi="Arial" w:cs="Arial"/>
          <w:sz w:val="22"/>
          <w:szCs w:val="22"/>
        </w:rPr>
        <w:t xml:space="preserve"> or basic in their first year in a new position, in </w:t>
      </w:r>
      <w:r w:rsidRPr="00261994">
        <w:rPr>
          <w:rFonts w:ascii="Arial" w:hAnsi="Arial" w:cs="Arial"/>
          <w:strike/>
          <w:sz w:val="22"/>
          <w:szCs w:val="22"/>
        </w:rPr>
        <w:t>the</w:t>
      </w:r>
      <w:r w:rsidRPr="00261994">
        <w:rPr>
          <w:rFonts w:ascii="Arial" w:hAnsi="Arial" w:cs="Arial"/>
          <w:sz w:val="22"/>
          <w:szCs w:val="22"/>
        </w:rPr>
        <w:t xml:space="preserve"> an area of knowledge or </w:t>
      </w:r>
      <w:proofErr w:type="spellStart"/>
      <w:r w:rsidRPr="00261994">
        <w:rPr>
          <w:rFonts w:ascii="Arial" w:hAnsi="Arial" w:cs="Arial"/>
          <w:sz w:val="22"/>
          <w:szCs w:val="22"/>
        </w:rPr>
        <w:t>content.outside</w:t>
      </w:r>
      <w:proofErr w:type="spellEnd"/>
      <w:r w:rsidRPr="00261994">
        <w:rPr>
          <w:rFonts w:ascii="Arial" w:hAnsi="Arial" w:cs="Arial"/>
          <w:sz w:val="22"/>
          <w:szCs w:val="22"/>
        </w:rPr>
        <w:t xml:space="preserve"> their major, minor or endorsement. Employees involuntarily transferred but within their </w:t>
      </w:r>
      <w:proofErr w:type="spellStart"/>
      <w:r w:rsidRPr="00261994">
        <w:rPr>
          <w:rFonts w:ascii="Arial" w:hAnsi="Arial" w:cs="Arial"/>
          <w:sz w:val="22"/>
          <w:szCs w:val="22"/>
        </w:rPr>
        <w:t>area’s</w:t>
      </w:r>
      <w:proofErr w:type="spellEnd"/>
      <w:r w:rsidRPr="00261994">
        <w:rPr>
          <w:rFonts w:ascii="Arial" w:hAnsi="Arial" w:cs="Arial"/>
          <w:sz w:val="22"/>
          <w:szCs w:val="22"/>
        </w:rPr>
        <w:t xml:space="preserve"> of expertise shall be evaluated as per the negotiated agreement.</w:t>
      </w:r>
    </w:p>
    <w:p w14:paraId="31AEB247" w14:textId="419AB959" w:rsidR="00076C1F" w:rsidRPr="0095123E" w:rsidRDefault="00076C1F" w:rsidP="0095123E">
      <w:pPr>
        <w:spacing w:after="120"/>
        <w:ind w:left="1440" w:hanging="720"/>
        <w:jc w:val="both"/>
        <w:rPr>
          <w:rFonts w:ascii="Arial" w:hAnsi="Arial" w:cs="Arial"/>
          <w:sz w:val="22"/>
          <w:szCs w:val="22"/>
        </w:rPr>
      </w:pPr>
      <w:r w:rsidRPr="007E1D49">
        <w:rPr>
          <w:rFonts w:ascii="Arial" w:hAnsi="Arial" w:cs="Arial"/>
          <w:sz w:val="22"/>
          <w:szCs w:val="22"/>
        </w:rPr>
        <w:t>b.</w:t>
      </w:r>
      <w:r w:rsidRPr="007E1D49">
        <w:rPr>
          <w:rFonts w:ascii="Arial" w:hAnsi="Arial" w:cs="Arial"/>
          <w:sz w:val="22"/>
          <w:szCs w:val="22"/>
        </w:rPr>
        <w:tab/>
        <w:t>If an employee’s former position opens within two years of the involuntary transfer, they shall be considered for transfer to that position. This consideration shall be prior to the position being posted. An employee not returned to their former position shall be given the reasons in writing.</w:t>
      </w:r>
    </w:p>
    <w:p w14:paraId="36CCBAAC" w14:textId="25975D2D" w:rsidR="001F7C9F" w:rsidRDefault="000028D4" w:rsidP="00BE2A85">
      <w:pPr>
        <w:pStyle w:val="Quicka"/>
        <w:spacing w:after="120"/>
        <w:jc w:val="both"/>
        <w:rPr>
          <w:rFonts w:cs="Arial"/>
        </w:rPr>
      </w:pPr>
      <w:r>
        <w:t>5.</w:t>
      </w:r>
      <w:r w:rsidR="00AA5C59">
        <w:tab/>
      </w:r>
      <w:r>
        <w:t>To assure that certificated employees are given every consideration in filling vacancies or newly created positions which occur within the District</w:t>
      </w:r>
      <w:r>
        <w:fldChar w:fldCharType="begin"/>
      </w:r>
      <w:r>
        <w:instrText xml:space="preserve"> XE "District" </w:instrText>
      </w:r>
      <w:r>
        <w:fldChar w:fldCharType="end"/>
      </w:r>
      <w:r>
        <w:t>, the District shal</w:t>
      </w:r>
      <w:r w:rsidR="001F7C9F">
        <w:t>l use the following procedures:</w:t>
      </w:r>
    </w:p>
    <w:p w14:paraId="27307D79" w14:textId="65DC6AB9" w:rsidR="00485DB1" w:rsidRDefault="00485DB1" w:rsidP="00BE2A85">
      <w:pPr>
        <w:spacing w:after="120"/>
        <w:ind w:left="1440" w:hanging="720"/>
        <w:jc w:val="both"/>
        <w:rPr>
          <w:rFonts w:ascii="Arial" w:hAnsi="Arial" w:cs="Arial"/>
          <w:sz w:val="22"/>
        </w:rPr>
      </w:pPr>
      <w:r>
        <w:rPr>
          <w:rFonts w:ascii="Arial" w:hAnsi="Arial" w:cs="Arial"/>
          <w:sz w:val="22"/>
        </w:rPr>
        <w:t>a.</w:t>
      </w:r>
      <w:r>
        <w:rPr>
          <w:rFonts w:ascii="Arial" w:hAnsi="Arial" w:cs="Arial"/>
          <w:sz w:val="22"/>
        </w:rPr>
        <w:tab/>
      </w:r>
      <w:r w:rsidR="00537752" w:rsidRPr="00537752">
        <w:rPr>
          <w:rFonts w:ascii="Arial" w:hAnsi="Arial" w:cs="Arial"/>
          <w:sz w:val="22"/>
          <w:szCs w:val="22"/>
        </w:rPr>
        <w:t>During the school year, certificated employees shall be given notice via email of all vacancies and new positions allowing</w:t>
      </w:r>
      <w:r w:rsidR="00537752" w:rsidRPr="00537752">
        <w:rPr>
          <w:rFonts w:ascii="Comic Sans MS" w:hAnsi="Comic Sans MS"/>
          <w:color w:val="FF0000"/>
          <w:sz w:val="22"/>
          <w:szCs w:val="22"/>
        </w:rPr>
        <w:t xml:space="preserve"> </w:t>
      </w:r>
      <w:r w:rsidR="00537752" w:rsidRPr="00537752">
        <w:rPr>
          <w:rFonts w:ascii="Arial" w:hAnsi="Arial" w:cs="Arial"/>
          <w:sz w:val="22"/>
          <w:szCs w:val="22"/>
        </w:rPr>
        <w:t>employees to submit a letter of interest and to be considered for such vacancy or new position. If submitted, the employee will be granted an interview.</w:t>
      </w:r>
    </w:p>
    <w:p w14:paraId="5DA8D5BA" w14:textId="50599358" w:rsidR="001F7C9F" w:rsidRPr="00BE2A85" w:rsidRDefault="00485DB1" w:rsidP="00BE2A85">
      <w:pPr>
        <w:pStyle w:val="Quicka"/>
        <w:spacing w:after="120"/>
        <w:ind w:left="1440"/>
        <w:jc w:val="both"/>
        <w:rPr>
          <w:rFonts w:cs="Arial"/>
          <w:color w:val="00B050"/>
        </w:rPr>
      </w:pPr>
      <w:r>
        <w:rPr>
          <w:rFonts w:cs="Arial"/>
        </w:rPr>
        <w:t>b.</w:t>
      </w:r>
      <w:r>
        <w:rPr>
          <w:rFonts w:cs="Arial"/>
        </w:rPr>
        <w:tab/>
      </w:r>
      <w:r w:rsidR="001F7C9F">
        <w:rPr>
          <w:rFonts w:cs="Arial"/>
        </w:rPr>
        <w:t xml:space="preserve">Should a vacancy occur during the summer break, the District shall provide notices </w:t>
      </w:r>
      <w:r w:rsidR="00CA0B1B" w:rsidRPr="007E1D49">
        <w:rPr>
          <w:rFonts w:cs="Arial"/>
        </w:rPr>
        <w:t xml:space="preserve">to </w:t>
      </w:r>
      <w:r w:rsidR="00CA0B1B" w:rsidRPr="002F51F3">
        <w:rPr>
          <w:rFonts w:cs="Arial"/>
        </w:rPr>
        <w:t>all certificated employees</w:t>
      </w:r>
      <w:r w:rsidR="005C1B1C">
        <w:rPr>
          <w:rFonts w:cs="Arial"/>
        </w:rPr>
        <w:t xml:space="preserve"> </w:t>
      </w:r>
      <w:r w:rsidR="005C1B1C" w:rsidRPr="00D73864">
        <w:rPr>
          <w:rFonts w:cs="Arial"/>
        </w:rPr>
        <w:t>via email.</w:t>
      </w:r>
      <w:r w:rsidR="005C1B1C" w:rsidRPr="002F51F3">
        <w:rPr>
          <w:rFonts w:cs="Arial"/>
        </w:rPr>
        <w:t xml:space="preserve"> </w:t>
      </w:r>
      <w:r w:rsidR="00CA0B1B" w:rsidRPr="002F51F3">
        <w:rPr>
          <w:rFonts w:cs="Arial"/>
        </w:rPr>
        <w:t xml:space="preserve"> </w:t>
      </w:r>
      <w:r w:rsidR="005C1B1C">
        <w:rPr>
          <w:rFonts w:cs="Arial"/>
        </w:rPr>
        <w:t xml:space="preserve">Notice </w:t>
      </w:r>
      <w:r w:rsidR="00CA0B1B" w:rsidRPr="007E1D49">
        <w:rPr>
          <w:rFonts w:cs="Arial"/>
        </w:rPr>
        <w:t>shall be posted on the district website. Employees may elect to be n</w:t>
      </w:r>
      <w:r w:rsidR="005B33FD">
        <w:rPr>
          <w:rFonts w:cs="Arial"/>
        </w:rPr>
        <w:t xml:space="preserve">otified by school e-mail or may </w:t>
      </w:r>
      <w:r w:rsidR="00CA0B1B" w:rsidRPr="007E1D49">
        <w:rPr>
          <w:rFonts w:cs="Arial"/>
        </w:rPr>
        <w:t xml:space="preserve">leave self-addressed stamped envelopes with the district office for notification. The posting period will start the day after the position is posted electronically. </w:t>
      </w:r>
    </w:p>
    <w:p w14:paraId="20BA8276" w14:textId="2311099A" w:rsidR="00C31C78" w:rsidRDefault="00C31C78" w:rsidP="00BE2A85">
      <w:pPr>
        <w:spacing w:after="120"/>
        <w:ind w:left="1440" w:hanging="720"/>
        <w:jc w:val="both"/>
        <w:rPr>
          <w:rFonts w:ascii="Arial" w:hAnsi="Arial" w:cs="Arial"/>
          <w:sz w:val="22"/>
        </w:rPr>
      </w:pPr>
      <w:r>
        <w:rPr>
          <w:rFonts w:ascii="Arial" w:hAnsi="Arial" w:cs="Arial"/>
          <w:sz w:val="22"/>
        </w:rPr>
        <w:t>c.</w:t>
      </w:r>
      <w:r>
        <w:rPr>
          <w:rFonts w:ascii="Arial" w:hAnsi="Arial" w:cs="Arial"/>
          <w:sz w:val="22"/>
        </w:rPr>
        <w:tab/>
      </w:r>
      <w:r w:rsidR="000028D4">
        <w:rPr>
          <w:rFonts w:ascii="Arial" w:hAnsi="Arial" w:cs="Arial"/>
          <w:sz w:val="22"/>
        </w:rPr>
        <w:t>The notice of vacancy shall clearly set forth the requirements of the District</w:t>
      </w:r>
      <w:r w:rsidR="000028D4">
        <w:rPr>
          <w:rFonts w:ascii="Arial" w:hAnsi="Arial" w:cs="Arial"/>
          <w:sz w:val="22"/>
        </w:rPr>
        <w:fldChar w:fldCharType="begin"/>
      </w:r>
      <w:r w:rsidR="000028D4">
        <w:rPr>
          <w:rFonts w:ascii="Arial" w:hAnsi="Arial" w:cs="Arial"/>
          <w:sz w:val="22"/>
        </w:rPr>
        <w:instrText xml:space="preserve"> XE "District" </w:instrText>
      </w:r>
      <w:r w:rsidR="000028D4">
        <w:rPr>
          <w:rFonts w:ascii="Arial" w:hAnsi="Arial" w:cs="Arial"/>
          <w:sz w:val="22"/>
        </w:rPr>
        <w:fldChar w:fldCharType="end"/>
      </w:r>
      <w:r w:rsidR="000028D4">
        <w:rPr>
          <w:rFonts w:ascii="Arial" w:hAnsi="Arial" w:cs="Arial"/>
          <w:sz w:val="22"/>
        </w:rPr>
        <w:t xml:space="preserve"> for said position, a job description, and the procedures for applying.</w:t>
      </w:r>
    </w:p>
    <w:p w14:paraId="5D91E5AD" w14:textId="2462D093" w:rsidR="00CE34F3" w:rsidRDefault="00C31C78" w:rsidP="00BE2A85">
      <w:pPr>
        <w:spacing w:after="120"/>
        <w:ind w:left="1440" w:hanging="720"/>
        <w:jc w:val="both"/>
        <w:rPr>
          <w:rFonts w:ascii="Arial" w:hAnsi="Arial" w:cs="Arial"/>
          <w:sz w:val="22"/>
        </w:rPr>
      </w:pPr>
      <w:r>
        <w:rPr>
          <w:rFonts w:ascii="Arial" w:hAnsi="Arial" w:cs="Arial"/>
          <w:sz w:val="22"/>
        </w:rPr>
        <w:t>d.</w:t>
      </w:r>
      <w:r>
        <w:rPr>
          <w:rFonts w:ascii="Arial" w:hAnsi="Arial" w:cs="Arial"/>
          <w:sz w:val="22"/>
        </w:rPr>
        <w:tab/>
      </w:r>
      <w:r w:rsidR="000028D4">
        <w:rPr>
          <w:rFonts w:ascii="Arial" w:hAnsi="Arial" w:cs="Arial"/>
          <w:sz w:val="22"/>
        </w:rPr>
        <w:t>All vacancies or new positions shall be filled on the basis of qualification for the position.  The District</w:t>
      </w:r>
      <w:r w:rsidR="000028D4">
        <w:rPr>
          <w:rFonts w:ascii="Arial" w:hAnsi="Arial" w:cs="Arial"/>
          <w:sz w:val="22"/>
        </w:rPr>
        <w:fldChar w:fldCharType="begin"/>
      </w:r>
      <w:r w:rsidR="000028D4">
        <w:rPr>
          <w:rFonts w:ascii="Arial" w:hAnsi="Arial" w:cs="Arial"/>
          <w:sz w:val="22"/>
        </w:rPr>
        <w:instrText xml:space="preserve"> XE "District" </w:instrText>
      </w:r>
      <w:r w:rsidR="000028D4">
        <w:rPr>
          <w:rFonts w:ascii="Arial" w:hAnsi="Arial" w:cs="Arial"/>
          <w:sz w:val="22"/>
        </w:rPr>
        <w:fldChar w:fldCharType="end"/>
      </w:r>
      <w:r w:rsidR="000028D4">
        <w:rPr>
          <w:rFonts w:ascii="Arial" w:hAnsi="Arial" w:cs="Arial"/>
          <w:sz w:val="22"/>
        </w:rPr>
        <w:t xml:space="preserve"> shall make every effort to hire the person best qualified for the position. The qualifications that shall be considered by the </w:t>
      </w:r>
      <w:r w:rsidR="00105218">
        <w:rPr>
          <w:rFonts w:ascii="Arial" w:hAnsi="Arial" w:cs="Arial"/>
          <w:sz w:val="22"/>
        </w:rPr>
        <w:t>hiring committee (hiring committees for certificated and administrative vacancies will include one (1) member selected by BEA)</w:t>
      </w:r>
      <w:r w:rsidR="00105218">
        <w:rPr>
          <w:rFonts w:ascii="Arial" w:hAnsi="Arial" w:cs="Arial"/>
          <w:sz w:val="22"/>
        </w:rPr>
        <w:fldChar w:fldCharType="begin"/>
      </w:r>
      <w:r w:rsidR="00105218">
        <w:rPr>
          <w:rFonts w:ascii="Arial" w:hAnsi="Arial" w:cs="Arial"/>
          <w:sz w:val="22"/>
        </w:rPr>
        <w:instrText xml:space="preserve"> XE "Superintendent" </w:instrText>
      </w:r>
      <w:r w:rsidR="00105218">
        <w:rPr>
          <w:rFonts w:ascii="Arial" w:hAnsi="Arial" w:cs="Arial"/>
          <w:sz w:val="22"/>
        </w:rPr>
        <w:fldChar w:fldCharType="end"/>
      </w:r>
      <w:r w:rsidR="00105218">
        <w:rPr>
          <w:rFonts w:ascii="Arial" w:hAnsi="Arial" w:cs="Arial"/>
          <w:sz w:val="22"/>
        </w:rPr>
        <w:t xml:space="preserve"> </w:t>
      </w:r>
      <w:r w:rsidR="000028D4">
        <w:rPr>
          <w:rFonts w:ascii="Arial" w:hAnsi="Arial" w:cs="Arial"/>
          <w:sz w:val="22"/>
        </w:rPr>
        <w:t>include but are not limited to the following criteria; training, endorsement(s), recommended grade placement of certificate, official recommendations, transcripts, background and/or experience, certification, and, if interviewed, the personal interview.</w:t>
      </w:r>
    </w:p>
    <w:p w14:paraId="46D0D7F9" w14:textId="40D16C35" w:rsidR="00105218" w:rsidRPr="00BE2A85" w:rsidRDefault="00105218" w:rsidP="00BE2A85">
      <w:pPr>
        <w:spacing w:after="120"/>
        <w:ind w:left="1440" w:hanging="720"/>
        <w:jc w:val="both"/>
        <w:rPr>
          <w:rFonts w:ascii="Arial" w:hAnsi="Arial" w:cs="Arial"/>
          <w:sz w:val="22"/>
          <w:szCs w:val="22"/>
          <w:u w:val="single"/>
        </w:rPr>
      </w:pPr>
      <w:r>
        <w:rPr>
          <w:rFonts w:ascii="Arial" w:hAnsi="Arial" w:cs="Arial"/>
          <w:sz w:val="22"/>
        </w:rPr>
        <w:t>e.</w:t>
      </w:r>
      <w:r>
        <w:rPr>
          <w:rFonts w:ascii="Arial" w:hAnsi="Arial" w:cs="Arial"/>
          <w:sz w:val="22"/>
        </w:rPr>
        <w:tab/>
      </w:r>
      <w:r w:rsidR="00874170" w:rsidRPr="00342D84">
        <w:rPr>
          <w:rFonts w:ascii="Arial" w:hAnsi="Arial" w:cs="Arial"/>
          <w:sz w:val="22"/>
          <w:szCs w:val="22"/>
        </w:rPr>
        <w:t>If the interview team determines that more than one in-district candidates are equally qualified for the position, seniority will determine the selection. If two in-district employees have the same seniority the final tie breaker will be by a coin toss.</w:t>
      </w:r>
      <w:r w:rsidR="00874170">
        <w:rPr>
          <w:rFonts w:ascii="Arial" w:hAnsi="Arial" w:cs="Arial"/>
          <w:sz w:val="22"/>
          <w:szCs w:val="22"/>
          <w:u w:val="single"/>
        </w:rPr>
        <w:t xml:space="preserve">  </w:t>
      </w:r>
    </w:p>
    <w:p w14:paraId="21CB1491" w14:textId="6052AB83" w:rsidR="00C31C78" w:rsidRDefault="00105218" w:rsidP="00BE2A85">
      <w:pPr>
        <w:spacing w:after="120"/>
        <w:ind w:left="1440" w:hanging="720"/>
        <w:jc w:val="both"/>
        <w:rPr>
          <w:rFonts w:ascii="Arial" w:hAnsi="Arial" w:cs="Arial"/>
          <w:sz w:val="22"/>
        </w:rPr>
      </w:pPr>
      <w:r>
        <w:rPr>
          <w:rFonts w:ascii="Arial" w:hAnsi="Arial" w:cs="Arial"/>
          <w:sz w:val="22"/>
        </w:rPr>
        <w:t>f.</w:t>
      </w:r>
      <w:r>
        <w:rPr>
          <w:rFonts w:ascii="Arial" w:hAnsi="Arial" w:cs="Arial"/>
          <w:sz w:val="22"/>
        </w:rPr>
        <w:tab/>
      </w:r>
      <w:r w:rsidR="000028D4">
        <w:rPr>
          <w:rFonts w:ascii="Arial" w:hAnsi="Arial" w:cs="Arial"/>
          <w:sz w:val="22"/>
        </w:rPr>
        <w:t>Each employee applying for vacancy or newly created position shall be notified when the position is filled.</w:t>
      </w:r>
    </w:p>
    <w:p w14:paraId="06E0BC92" w14:textId="77777777" w:rsidR="000028D4" w:rsidRDefault="000028D4" w:rsidP="00F17718">
      <w:pPr>
        <w:ind w:left="720" w:hanging="720"/>
        <w:rPr>
          <w:rFonts w:ascii="Arial" w:hAnsi="Arial" w:cs="Arial"/>
          <w:sz w:val="22"/>
        </w:rPr>
      </w:pPr>
      <w:r>
        <w:rPr>
          <w:rFonts w:ascii="Arial" w:hAnsi="Arial" w:cs="Arial"/>
          <w:sz w:val="22"/>
        </w:rPr>
        <w:t>6.</w:t>
      </w:r>
      <w:r w:rsidR="00AA5C59">
        <w:rPr>
          <w:rFonts w:ascii="Arial" w:hAnsi="Arial" w:cs="Arial"/>
          <w:sz w:val="22"/>
        </w:rPr>
        <w:tab/>
      </w:r>
      <w:r>
        <w:rPr>
          <w:rFonts w:ascii="Arial" w:hAnsi="Arial" w:cs="Arial"/>
          <w:sz w:val="22"/>
        </w:rPr>
        <w:t>Certificated employees who desire a voluntary transfer shall file a written request with the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 xml:space="preserve"> indicating the grade and/or subject for which they are applying.  Certificated employees shall be notified in writing or by personal conference of the action taken upon their transfer request, and the reasons for not granting the request, if it is denied, when vacancy exists.  Such notice shall be for information purposes only.</w:t>
      </w:r>
    </w:p>
    <w:p w14:paraId="76AEE1DC" w14:textId="77777777" w:rsidR="00BE7556" w:rsidRDefault="00BE7556" w:rsidP="00F17718">
      <w:pPr>
        <w:rPr>
          <w:rFonts w:ascii="Arial" w:hAnsi="Arial" w:cs="Arial"/>
          <w:sz w:val="22"/>
        </w:rPr>
      </w:pPr>
    </w:p>
    <w:p w14:paraId="2E1BB74C" w14:textId="77777777" w:rsidR="00CE34F3" w:rsidRPr="005B33FD" w:rsidRDefault="00CE34F3" w:rsidP="00356A0D">
      <w:pPr>
        <w:pStyle w:val="Style2"/>
        <w:rPr>
          <w:b/>
        </w:rPr>
      </w:pPr>
      <w:bookmarkStart w:id="28" w:name="_Toc345418070"/>
      <w:r w:rsidRPr="005B33FD">
        <w:rPr>
          <w:b/>
        </w:rPr>
        <w:t>Section F.  Personnel File</w:t>
      </w:r>
      <w:bookmarkEnd w:id="28"/>
    </w:p>
    <w:p w14:paraId="7853BA8B" w14:textId="77777777" w:rsidR="00CE34F3" w:rsidRPr="00CE34F3" w:rsidRDefault="00CE34F3" w:rsidP="00F17718">
      <w:pPr>
        <w:pStyle w:val="Header"/>
        <w:tabs>
          <w:tab w:val="clear" w:pos="1"/>
          <w:tab w:val="clear" w:pos="4320"/>
          <w:tab w:val="clear" w:pos="8640"/>
        </w:tabs>
        <w:ind w:left="720" w:hanging="720"/>
        <w:rPr>
          <w:rFonts w:cs="Arial"/>
          <w:b/>
          <w:bCs/>
          <w:sz w:val="22"/>
          <w:szCs w:val="22"/>
          <w:u w:val="single"/>
        </w:rPr>
      </w:pPr>
    </w:p>
    <w:p w14:paraId="0B3DDB42" w14:textId="61D47270" w:rsidR="00342D84" w:rsidRPr="00574935" w:rsidRDefault="00CE34F3" w:rsidP="00574935">
      <w:pPr>
        <w:pStyle w:val="Header"/>
        <w:numPr>
          <w:ilvl w:val="0"/>
          <w:numId w:val="19"/>
        </w:numPr>
        <w:tabs>
          <w:tab w:val="clear" w:pos="1"/>
          <w:tab w:val="clear" w:pos="720"/>
          <w:tab w:val="clear" w:pos="4320"/>
          <w:tab w:val="clear" w:pos="8640"/>
        </w:tabs>
        <w:spacing w:after="120"/>
        <w:ind w:hanging="720"/>
        <w:jc w:val="both"/>
        <w:rPr>
          <w:sz w:val="22"/>
          <w:szCs w:val="22"/>
        </w:rPr>
      </w:pPr>
      <w:r w:rsidRPr="00356A0D">
        <w:rPr>
          <w:rStyle w:val="Style3Char"/>
        </w:rPr>
        <w:t>Access and Copies:</w:t>
      </w:r>
      <w:r w:rsidRPr="00342D84">
        <w:rPr>
          <w:b/>
          <w:bCs/>
          <w:sz w:val="22"/>
          <w:szCs w:val="22"/>
        </w:rPr>
        <w:t xml:space="preserve">  </w:t>
      </w:r>
      <w:r w:rsidRPr="00342D84">
        <w:rPr>
          <w:sz w:val="22"/>
          <w:szCs w:val="22"/>
        </w:rPr>
        <w:t>Employees and former employees shall</w:t>
      </w:r>
      <w:r w:rsidR="00342D84" w:rsidRPr="00342D84">
        <w:rPr>
          <w:sz w:val="22"/>
          <w:szCs w:val="22"/>
        </w:rPr>
        <w:t xml:space="preserve"> </w:t>
      </w:r>
      <w:r w:rsidRPr="00342D84">
        <w:rPr>
          <w:sz w:val="22"/>
          <w:szCs w:val="22"/>
        </w:rPr>
        <w:t xml:space="preserve">have the right to inspect all contents of their personnel files.  Upon request, a copy of any document contained therein shall be given to the employee.  No secret, duplicate, alternate, or other personnel file shall be kept. Principals may maintain working files. Any information not addressed with the employee within a two year period will be purged. </w:t>
      </w:r>
    </w:p>
    <w:p w14:paraId="31E88BB3" w14:textId="1F5BC43E" w:rsidR="00CE34F3" w:rsidRPr="00574935" w:rsidRDefault="00CE34F3" w:rsidP="00574935">
      <w:pPr>
        <w:pStyle w:val="Quick1"/>
        <w:numPr>
          <w:ilvl w:val="0"/>
          <w:numId w:val="19"/>
        </w:numPr>
        <w:tabs>
          <w:tab w:val="clear" w:pos="720"/>
        </w:tabs>
        <w:spacing w:after="120"/>
        <w:ind w:hanging="720"/>
        <w:jc w:val="both"/>
        <w:rPr>
          <w:rFonts w:cs="Arial"/>
          <w:szCs w:val="22"/>
        </w:rPr>
      </w:pPr>
      <w:r w:rsidRPr="00356A0D">
        <w:rPr>
          <w:rStyle w:val="Style3Char"/>
        </w:rPr>
        <w:t>Review</w:t>
      </w:r>
      <w:r w:rsidRPr="00356A0D">
        <w:rPr>
          <w:rStyle w:val="Style3Char"/>
        </w:rPr>
        <w:fldChar w:fldCharType="begin"/>
      </w:r>
      <w:r w:rsidRPr="00356A0D">
        <w:rPr>
          <w:rStyle w:val="Style3Char"/>
        </w:rPr>
        <w:instrText xml:space="preserve"> XE "Review" </w:instrText>
      </w:r>
      <w:r w:rsidRPr="00356A0D">
        <w:rPr>
          <w:rStyle w:val="Style3Char"/>
        </w:rPr>
        <w:fldChar w:fldCharType="end"/>
      </w:r>
      <w:r w:rsidRPr="00356A0D">
        <w:rPr>
          <w:rStyle w:val="Style3Char"/>
        </w:rPr>
        <w:t>:</w:t>
      </w:r>
      <w:r w:rsidRPr="00342D84">
        <w:rPr>
          <w:rFonts w:cs="Arial"/>
          <w:szCs w:val="22"/>
        </w:rPr>
        <w:t xml:space="preserve">  Certificated employees shall have the right to </w:t>
      </w:r>
      <w:r w:rsidR="00773E82" w:rsidRPr="00342D84">
        <w:rPr>
          <w:rFonts w:cs="Arial"/>
          <w:szCs w:val="22"/>
        </w:rPr>
        <w:t>review</w:t>
      </w:r>
      <w:r w:rsidR="00773E82">
        <w:rPr>
          <w:rFonts w:cs="Arial"/>
          <w:szCs w:val="22"/>
        </w:rPr>
        <w:t>,</w:t>
      </w:r>
      <w:r w:rsidRPr="00342D84">
        <w:rPr>
          <w:rFonts w:cs="Arial"/>
          <w:szCs w:val="22"/>
        </w:rPr>
        <w:t xml:space="preserve"> initial, copy and attach comments to materials made a part of their personnel files and to be accompanied for review by an Association</w:t>
      </w:r>
      <w:r w:rsidRPr="00342D84">
        <w:rPr>
          <w:rFonts w:cs="Arial"/>
          <w:szCs w:val="22"/>
        </w:rPr>
        <w:fldChar w:fldCharType="begin"/>
      </w:r>
      <w:r w:rsidRPr="00342D84">
        <w:rPr>
          <w:rFonts w:cs="Arial"/>
          <w:szCs w:val="22"/>
        </w:rPr>
        <w:instrText xml:space="preserve"> XE "Association" </w:instrText>
      </w:r>
      <w:r w:rsidRPr="00342D84">
        <w:rPr>
          <w:rFonts w:cs="Arial"/>
          <w:szCs w:val="22"/>
        </w:rPr>
        <w:fldChar w:fldCharType="end"/>
      </w:r>
      <w:r w:rsidRPr="00342D84">
        <w:rPr>
          <w:rFonts w:cs="Arial"/>
          <w:szCs w:val="22"/>
        </w:rPr>
        <w:t xml:space="preserve"> representative.  Appointments for review of files shall be made with the Superintendent or designee</w:t>
      </w:r>
      <w:r w:rsidRPr="00342D84">
        <w:rPr>
          <w:rFonts w:cs="Arial"/>
          <w:szCs w:val="22"/>
        </w:rPr>
        <w:fldChar w:fldCharType="begin"/>
      </w:r>
      <w:r w:rsidRPr="00342D84">
        <w:rPr>
          <w:rFonts w:cs="Arial"/>
          <w:szCs w:val="22"/>
        </w:rPr>
        <w:instrText xml:space="preserve"> XE "Superintendent" </w:instrText>
      </w:r>
      <w:r w:rsidRPr="00342D84">
        <w:rPr>
          <w:rFonts w:cs="Arial"/>
          <w:szCs w:val="22"/>
        </w:rPr>
        <w:fldChar w:fldCharType="end"/>
      </w:r>
      <w:r w:rsidRPr="00342D84">
        <w:rPr>
          <w:rFonts w:cs="Arial"/>
          <w:szCs w:val="22"/>
        </w:rPr>
        <w:t>.</w:t>
      </w:r>
    </w:p>
    <w:p w14:paraId="6D232E89" w14:textId="48E6C4E6" w:rsidR="00CE34F3" w:rsidRPr="00574935" w:rsidRDefault="00CE34F3" w:rsidP="00574935">
      <w:pPr>
        <w:pStyle w:val="Quick1"/>
        <w:numPr>
          <w:ilvl w:val="0"/>
          <w:numId w:val="19"/>
        </w:numPr>
        <w:tabs>
          <w:tab w:val="clear" w:pos="720"/>
        </w:tabs>
        <w:spacing w:after="120"/>
        <w:ind w:hanging="720"/>
        <w:jc w:val="both"/>
        <w:rPr>
          <w:rFonts w:cs="Arial"/>
          <w:szCs w:val="22"/>
        </w:rPr>
      </w:pPr>
      <w:r w:rsidRPr="00356A0D">
        <w:rPr>
          <w:rStyle w:val="Style3Char"/>
        </w:rPr>
        <w:t>Confidentiality</w:t>
      </w:r>
      <w:r w:rsidRPr="00356A0D">
        <w:rPr>
          <w:rStyle w:val="Style3Char"/>
        </w:rPr>
        <w:fldChar w:fldCharType="begin"/>
      </w:r>
      <w:r w:rsidRPr="00356A0D">
        <w:rPr>
          <w:rStyle w:val="Style3Char"/>
        </w:rPr>
        <w:instrText xml:space="preserve"> XE "Confidentiality" </w:instrText>
      </w:r>
      <w:r w:rsidRPr="00356A0D">
        <w:rPr>
          <w:rStyle w:val="Style3Char"/>
        </w:rPr>
        <w:fldChar w:fldCharType="end"/>
      </w:r>
      <w:r w:rsidRPr="00356A0D">
        <w:rPr>
          <w:rStyle w:val="Style3Char"/>
        </w:rPr>
        <w:t>:</w:t>
      </w:r>
      <w:r w:rsidRPr="00342D84">
        <w:rPr>
          <w:rFonts w:cs="Arial"/>
          <w:szCs w:val="22"/>
        </w:rPr>
        <w:t xml:space="preserve">   </w:t>
      </w:r>
      <w:r w:rsidRPr="00342D84">
        <w:rPr>
          <w:rFonts w:cs="Arial"/>
          <w:szCs w:val="22"/>
        </w:rPr>
        <w:fldChar w:fldCharType="begin"/>
      </w:r>
      <w:r w:rsidRPr="00342D84">
        <w:rPr>
          <w:rFonts w:cs="Arial"/>
          <w:szCs w:val="22"/>
        </w:rPr>
        <w:instrText>tc "2. Confidentiality\\: " \l 00000003</w:instrText>
      </w:r>
      <w:r w:rsidRPr="00342D84">
        <w:rPr>
          <w:rFonts w:cs="Arial"/>
          <w:szCs w:val="22"/>
        </w:rPr>
        <w:fldChar w:fldCharType="end"/>
      </w:r>
      <w:r w:rsidRPr="00342D84">
        <w:rPr>
          <w:rFonts w:cs="Arial"/>
          <w:szCs w:val="22"/>
        </w:rPr>
        <w:t xml:space="preserve"> Personnel files of certificated employees are confidential and shall be available for inspection only to supervisory personnel, confidential officials of the District</w:t>
      </w:r>
      <w:r w:rsidRPr="00342D84">
        <w:rPr>
          <w:rFonts w:cs="Arial"/>
          <w:szCs w:val="22"/>
        </w:rPr>
        <w:fldChar w:fldCharType="begin"/>
      </w:r>
      <w:r w:rsidRPr="00342D84">
        <w:rPr>
          <w:rFonts w:cs="Arial"/>
          <w:szCs w:val="22"/>
        </w:rPr>
        <w:instrText xml:space="preserve"> XE "District" </w:instrText>
      </w:r>
      <w:r w:rsidRPr="00342D84">
        <w:rPr>
          <w:rFonts w:cs="Arial"/>
          <w:szCs w:val="22"/>
        </w:rPr>
        <w:fldChar w:fldCharType="end"/>
      </w:r>
      <w:r w:rsidRPr="00342D84">
        <w:rPr>
          <w:rFonts w:cs="Arial"/>
          <w:szCs w:val="22"/>
        </w:rPr>
        <w:t>, the individual certificated employee, and the certificated employee's Association</w:t>
      </w:r>
      <w:r w:rsidRPr="00342D84">
        <w:rPr>
          <w:rFonts w:cs="Arial"/>
          <w:szCs w:val="22"/>
        </w:rPr>
        <w:fldChar w:fldCharType="begin"/>
      </w:r>
      <w:r w:rsidRPr="00342D84">
        <w:rPr>
          <w:rFonts w:cs="Arial"/>
          <w:szCs w:val="22"/>
        </w:rPr>
        <w:instrText xml:space="preserve"> XE "Association" </w:instrText>
      </w:r>
      <w:r w:rsidRPr="00342D84">
        <w:rPr>
          <w:rFonts w:cs="Arial"/>
          <w:szCs w:val="22"/>
        </w:rPr>
        <w:fldChar w:fldCharType="end"/>
      </w:r>
      <w:r w:rsidRPr="00342D84">
        <w:rPr>
          <w:rFonts w:cs="Arial"/>
          <w:szCs w:val="22"/>
        </w:rPr>
        <w:t xml:space="preserve"> Representative (by permission of the employee)</w:t>
      </w:r>
      <w:r w:rsidRPr="00342D84">
        <w:rPr>
          <w:rFonts w:cs="Arial"/>
          <w:szCs w:val="22"/>
        </w:rPr>
        <w:fldChar w:fldCharType="begin"/>
      </w:r>
      <w:r w:rsidRPr="00342D84">
        <w:rPr>
          <w:rFonts w:cs="Arial"/>
          <w:szCs w:val="22"/>
        </w:rPr>
        <w:instrText xml:space="preserve"> XE "Association Representative" </w:instrText>
      </w:r>
      <w:r w:rsidRPr="00342D84">
        <w:rPr>
          <w:rFonts w:cs="Arial"/>
          <w:szCs w:val="22"/>
        </w:rPr>
        <w:fldChar w:fldCharType="end"/>
      </w:r>
      <w:r w:rsidRPr="00342D84">
        <w:rPr>
          <w:rFonts w:cs="Arial"/>
          <w:szCs w:val="22"/>
        </w:rPr>
        <w:t>, unless otherwise required by court order or statute.</w:t>
      </w:r>
    </w:p>
    <w:p w14:paraId="6BA06F8B" w14:textId="6D7F88D7" w:rsidR="00CE34F3" w:rsidRPr="00574935" w:rsidRDefault="00CE34F3" w:rsidP="00574935">
      <w:pPr>
        <w:pStyle w:val="Header"/>
        <w:numPr>
          <w:ilvl w:val="0"/>
          <w:numId w:val="19"/>
        </w:numPr>
        <w:tabs>
          <w:tab w:val="clear" w:pos="1"/>
          <w:tab w:val="clear" w:pos="720"/>
          <w:tab w:val="clear" w:pos="4320"/>
          <w:tab w:val="clear" w:pos="8640"/>
        </w:tabs>
        <w:spacing w:after="120"/>
        <w:ind w:hanging="720"/>
        <w:jc w:val="both"/>
        <w:rPr>
          <w:rFonts w:cs="Arial"/>
          <w:sz w:val="22"/>
          <w:szCs w:val="22"/>
          <w:u w:val="single"/>
        </w:rPr>
      </w:pPr>
      <w:r w:rsidRPr="00356A0D">
        <w:rPr>
          <w:rStyle w:val="Style3Char"/>
        </w:rPr>
        <w:t>Material Bar:</w:t>
      </w:r>
      <w:r w:rsidRPr="00773E82">
        <w:rPr>
          <w:rFonts w:cs="Arial"/>
          <w:sz w:val="22"/>
          <w:szCs w:val="22"/>
        </w:rPr>
        <w:t xml:space="preserve">  </w:t>
      </w:r>
      <w:r w:rsidRPr="00342D84">
        <w:rPr>
          <w:rFonts w:cs="Arial"/>
          <w:sz w:val="22"/>
          <w:szCs w:val="22"/>
        </w:rPr>
        <w:t>Any derogatory material not shown to an employee within ten (10) days after receipt or composition shall not be allowed as evidence in any disciplinary action against such employee nor be placed in his/her file.</w:t>
      </w:r>
      <w:r w:rsidRPr="00342D84">
        <w:rPr>
          <w:rFonts w:cs="Arial"/>
          <w:strike/>
          <w:sz w:val="22"/>
          <w:szCs w:val="22"/>
        </w:rPr>
        <w:t xml:space="preserve"> </w:t>
      </w:r>
    </w:p>
    <w:p w14:paraId="04E423CE" w14:textId="77777777" w:rsidR="00CE34F3" w:rsidRPr="00342D84" w:rsidRDefault="00CE34F3" w:rsidP="00EA3A2B">
      <w:pPr>
        <w:pStyle w:val="Header"/>
        <w:numPr>
          <w:ilvl w:val="0"/>
          <w:numId w:val="19"/>
        </w:numPr>
        <w:tabs>
          <w:tab w:val="clear" w:pos="1"/>
          <w:tab w:val="clear" w:pos="720"/>
          <w:tab w:val="clear" w:pos="4320"/>
          <w:tab w:val="clear" w:pos="8640"/>
        </w:tabs>
        <w:ind w:hanging="720"/>
        <w:rPr>
          <w:rFonts w:cs="Arial"/>
          <w:sz w:val="22"/>
          <w:szCs w:val="22"/>
        </w:rPr>
      </w:pPr>
      <w:r w:rsidRPr="00342D84">
        <w:rPr>
          <w:rFonts w:cs="Arial"/>
          <w:sz w:val="22"/>
          <w:szCs w:val="22"/>
        </w:rPr>
        <w:t>If there is a complaint that is found to be unsubstantiated it will not be included in the personnel file.</w:t>
      </w:r>
    </w:p>
    <w:p w14:paraId="3F3E5680" w14:textId="77777777" w:rsidR="00CE34F3" w:rsidRPr="00CE34F3" w:rsidRDefault="00CE34F3" w:rsidP="00F17718">
      <w:pPr>
        <w:pStyle w:val="Header"/>
        <w:tabs>
          <w:tab w:val="clear" w:pos="1"/>
          <w:tab w:val="clear" w:pos="4320"/>
          <w:tab w:val="clear" w:pos="8640"/>
        </w:tabs>
        <w:ind w:left="720" w:hanging="720"/>
        <w:rPr>
          <w:rFonts w:cs="Arial"/>
          <w:sz w:val="22"/>
          <w:szCs w:val="22"/>
          <w:u w:val="single"/>
        </w:rPr>
      </w:pPr>
    </w:p>
    <w:p w14:paraId="0CF4F972" w14:textId="7B1128B9" w:rsidR="00CE34F3" w:rsidRPr="000A15AE" w:rsidRDefault="00CE34F3" w:rsidP="000A15AE">
      <w:pPr>
        <w:pStyle w:val="Header"/>
        <w:numPr>
          <w:ilvl w:val="0"/>
          <w:numId w:val="19"/>
        </w:numPr>
        <w:tabs>
          <w:tab w:val="clear" w:pos="1"/>
          <w:tab w:val="clear" w:pos="720"/>
          <w:tab w:val="clear" w:pos="4320"/>
          <w:tab w:val="clear" w:pos="8640"/>
        </w:tabs>
        <w:spacing w:after="120"/>
        <w:ind w:hanging="720"/>
        <w:rPr>
          <w:rFonts w:cs="Arial"/>
          <w:sz w:val="22"/>
          <w:szCs w:val="22"/>
        </w:rPr>
      </w:pPr>
      <w:r w:rsidRPr="00342D84">
        <w:rPr>
          <w:rFonts w:cs="Arial"/>
          <w:sz w:val="22"/>
          <w:szCs w:val="22"/>
        </w:rPr>
        <w:t>No evaluation, correspondence, or other material making derogatory reference to an employee’s competence, character, or manner shall be kept or placed in the personnel file without the employee’s knowledge.</w:t>
      </w:r>
    </w:p>
    <w:p w14:paraId="324169F4" w14:textId="6CA7F6A2" w:rsidR="00CE34F3" w:rsidRPr="000A15AE" w:rsidRDefault="00CE34F3" w:rsidP="000A15AE">
      <w:pPr>
        <w:pStyle w:val="Header"/>
        <w:numPr>
          <w:ilvl w:val="0"/>
          <w:numId w:val="19"/>
        </w:numPr>
        <w:tabs>
          <w:tab w:val="clear" w:pos="1"/>
          <w:tab w:val="clear" w:pos="720"/>
          <w:tab w:val="clear" w:pos="4320"/>
          <w:tab w:val="clear" w:pos="8640"/>
        </w:tabs>
        <w:spacing w:after="120"/>
        <w:ind w:hanging="720"/>
        <w:rPr>
          <w:rFonts w:cs="Arial"/>
          <w:sz w:val="22"/>
          <w:szCs w:val="22"/>
        </w:rPr>
      </w:pPr>
      <w:r w:rsidRPr="00356A0D">
        <w:rPr>
          <w:rStyle w:val="Style3Char"/>
        </w:rPr>
        <w:t>File Inventories:</w:t>
      </w:r>
      <w:r w:rsidRPr="00342D84">
        <w:rPr>
          <w:rFonts w:cs="Arial"/>
          <w:b/>
          <w:bCs/>
          <w:sz w:val="22"/>
          <w:szCs w:val="22"/>
        </w:rPr>
        <w:t xml:space="preserve">  </w:t>
      </w:r>
      <w:r w:rsidRPr="00342D84">
        <w:rPr>
          <w:rFonts w:cs="Arial"/>
          <w:sz w:val="22"/>
          <w:szCs w:val="22"/>
        </w:rPr>
        <w:t>Upon request by the employee and after examination of his/her file by the Superintendent or designee, the Superintendent shall sign a file inventory to verify contents.</w:t>
      </w:r>
    </w:p>
    <w:p w14:paraId="694D4C3E" w14:textId="1B04B4B9" w:rsidR="0047532E" w:rsidRPr="000A15AE" w:rsidRDefault="00CE34F3" w:rsidP="000A15AE">
      <w:pPr>
        <w:pStyle w:val="Header"/>
        <w:numPr>
          <w:ilvl w:val="0"/>
          <w:numId w:val="19"/>
        </w:numPr>
        <w:tabs>
          <w:tab w:val="clear" w:pos="1"/>
          <w:tab w:val="clear" w:pos="720"/>
          <w:tab w:val="clear" w:pos="4320"/>
          <w:tab w:val="clear" w:pos="8640"/>
        </w:tabs>
        <w:spacing w:after="120"/>
        <w:ind w:hanging="720"/>
        <w:rPr>
          <w:rFonts w:cs="Arial"/>
          <w:sz w:val="22"/>
          <w:szCs w:val="22"/>
          <w:u w:val="single"/>
        </w:rPr>
      </w:pPr>
      <w:r w:rsidRPr="00356A0D">
        <w:rPr>
          <w:rStyle w:val="Style3Char"/>
        </w:rPr>
        <w:t>Removal of Materials:</w:t>
      </w:r>
      <w:r w:rsidRPr="00342D84">
        <w:rPr>
          <w:rFonts w:cs="Arial"/>
          <w:b/>
          <w:bCs/>
          <w:sz w:val="22"/>
          <w:szCs w:val="22"/>
        </w:rPr>
        <w:t xml:space="preserve">  </w:t>
      </w:r>
      <w:r w:rsidRPr="00342D84">
        <w:rPr>
          <w:rFonts w:cs="Arial"/>
          <w:sz w:val="22"/>
          <w:szCs w:val="22"/>
        </w:rPr>
        <w:t>After seven years, upon request of the employee the District may remove and destroy</w:t>
      </w:r>
      <w:r w:rsidRPr="00342D84">
        <w:rPr>
          <w:rFonts w:cs="Arial"/>
          <w:color w:val="FF0000"/>
          <w:sz w:val="22"/>
          <w:szCs w:val="22"/>
        </w:rPr>
        <w:t xml:space="preserve"> </w:t>
      </w:r>
      <w:r w:rsidRPr="00342D84">
        <w:rPr>
          <w:rFonts w:cs="Arial"/>
          <w:sz w:val="22"/>
          <w:szCs w:val="22"/>
        </w:rPr>
        <w:t xml:space="preserve">employee’s evaluation reports.  After three years, upon request of the employee, the District may remove and destroy any adverse materials (excluding evaluation reports) upon which no subsequent action has been taken.  </w:t>
      </w:r>
    </w:p>
    <w:p w14:paraId="5572C36F" w14:textId="77777777" w:rsidR="0047532E" w:rsidRPr="00D73864" w:rsidRDefault="0047532E" w:rsidP="0047532E">
      <w:pPr>
        <w:pStyle w:val="Header"/>
        <w:tabs>
          <w:tab w:val="clear" w:pos="1"/>
          <w:tab w:val="clear" w:pos="4320"/>
          <w:tab w:val="clear" w:pos="8640"/>
        </w:tabs>
        <w:ind w:left="720"/>
        <w:rPr>
          <w:rFonts w:cs="Arial"/>
          <w:sz w:val="22"/>
          <w:szCs w:val="22"/>
        </w:rPr>
      </w:pPr>
      <w:r w:rsidRPr="00D73864">
        <w:rPr>
          <w:rFonts w:cs="Arial"/>
          <w:sz w:val="22"/>
          <w:szCs w:val="22"/>
        </w:rPr>
        <w:t>Materials which have been in the employee’s Personnel File and are removed pursuant to the above clause may be retained in a separate file in the Personnel Director’s office if the material involved one or more of the following:</w:t>
      </w:r>
    </w:p>
    <w:p w14:paraId="2EC05C28" w14:textId="77777777" w:rsidR="0047532E" w:rsidRPr="00D73864" w:rsidRDefault="0047532E" w:rsidP="0047532E">
      <w:pPr>
        <w:pStyle w:val="Header"/>
        <w:tabs>
          <w:tab w:val="clear" w:pos="1"/>
          <w:tab w:val="clear" w:pos="4320"/>
          <w:tab w:val="clear" w:pos="8640"/>
        </w:tabs>
        <w:ind w:left="720"/>
        <w:rPr>
          <w:rFonts w:cs="Arial"/>
          <w:sz w:val="22"/>
          <w:szCs w:val="22"/>
        </w:rPr>
      </w:pPr>
      <w:r w:rsidRPr="00D73864">
        <w:rPr>
          <w:rFonts w:cs="Arial"/>
          <w:sz w:val="22"/>
          <w:szCs w:val="22"/>
        </w:rPr>
        <w:tab/>
        <w:t xml:space="preserve">a. </w:t>
      </w:r>
      <w:r w:rsidRPr="00D73864">
        <w:rPr>
          <w:rFonts w:cs="Arial"/>
          <w:sz w:val="22"/>
          <w:szCs w:val="22"/>
        </w:rPr>
        <w:tab/>
        <w:t>sexual abuse or misconduct;</w:t>
      </w:r>
    </w:p>
    <w:p w14:paraId="249C346A" w14:textId="77777777" w:rsidR="0047532E" w:rsidRPr="00D73864" w:rsidRDefault="0047532E" w:rsidP="0047532E">
      <w:pPr>
        <w:pStyle w:val="Header"/>
        <w:tabs>
          <w:tab w:val="clear" w:pos="1"/>
          <w:tab w:val="clear" w:pos="4320"/>
          <w:tab w:val="clear" w:pos="8640"/>
        </w:tabs>
        <w:ind w:left="720"/>
        <w:rPr>
          <w:rFonts w:cs="Arial"/>
          <w:sz w:val="22"/>
          <w:szCs w:val="22"/>
        </w:rPr>
      </w:pPr>
      <w:r w:rsidRPr="00D73864">
        <w:rPr>
          <w:rFonts w:cs="Arial"/>
          <w:sz w:val="22"/>
          <w:szCs w:val="22"/>
        </w:rPr>
        <w:tab/>
        <w:t>b.</w:t>
      </w:r>
      <w:r w:rsidRPr="00D73864">
        <w:rPr>
          <w:rFonts w:cs="Arial"/>
          <w:sz w:val="22"/>
          <w:szCs w:val="22"/>
        </w:rPr>
        <w:tab/>
        <w:t>sexual contact with students;</w:t>
      </w:r>
    </w:p>
    <w:p w14:paraId="17937DBC" w14:textId="77777777" w:rsidR="0047532E" w:rsidRPr="00D73864" w:rsidRDefault="0047532E" w:rsidP="0047532E">
      <w:pPr>
        <w:pStyle w:val="Header"/>
        <w:tabs>
          <w:tab w:val="clear" w:pos="1"/>
          <w:tab w:val="clear" w:pos="4320"/>
          <w:tab w:val="clear" w:pos="8640"/>
        </w:tabs>
        <w:ind w:left="720"/>
        <w:rPr>
          <w:rFonts w:cs="Arial"/>
          <w:sz w:val="22"/>
          <w:szCs w:val="22"/>
        </w:rPr>
      </w:pPr>
      <w:r w:rsidRPr="00D73864">
        <w:rPr>
          <w:rFonts w:cs="Arial"/>
          <w:sz w:val="22"/>
          <w:szCs w:val="22"/>
        </w:rPr>
        <w:tab/>
        <w:t>c.</w:t>
      </w:r>
      <w:r w:rsidRPr="00D73864">
        <w:rPr>
          <w:rFonts w:cs="Arial"/>
          <w:sz w:val="22"/>
          <w:szCs w:val="22"/>
        </w:rPr>
        <w:tab/>
        <w:t>violence, excessive use of force, or physical abuse;</w:t>
      </w:r>
    </w:p>
    <w:p w14:paraId="104B43C1" w14:textId="77777777" w:rsidR="0047532E" w:rsidRPr="00D73864" w:rsidRDefault="0047532E" w:rsidP="0047532E">
      <w:pPr>
        <w:pStyle w:val="Header"/>
        <w:tabs>
          <w:tab w:val="clear" w:pos="1"/>
          <w:tab w:val="clear" w:pos="4320"/>
          <w:tab w:val="clear" w:pos="8640"/>
        </w:tabs>
        <w:ind w:left="720"/>
        <w:rPr>
          <w:rFonts w:cs="Arial"/>
          <w:sz w:val="22"/>
          <w:szCs w:val="22"/>
        </w:rPr>
      </w:pPr>
      <w:r w:rsidRPr="00D73864">
        <w:rPr>
          <w:rFonts w:cs="Arial"/>
          <w:sz w:val="22"/>
          <w:szCs w:val="22"/>
        </w:rPr>
        <w:tab/>
        <w:t>d.</w:t>
      </w:r>
      <w:r w:rsidRPr="00D73864">
        <w:rPr>
          <w:rFonts w:cs="Arial"/>
          <w:sz w:val="22"/>
          <w:szCs w:val="22"/>
        </w:rPr>
        <w:tab/>
        <w:t>racial, ethnic or sexual slurs;</w:t>
      </w:r>
    </w:p>
    <w:p w14:paraId="32730E44" w14:textId="77777777" w:rsidR="0047532E" w:rsidRPr="00D73864" w:rsidRDefault="0047532E" w:rsidP="0047532E">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cs="Arial"/>
        </w:rPr>
      </w:pPr>
      <w:r w:rsidRPr="00D73864">
        <w:rPr>
          <w:rFonts w:cs="Arial"/>
        </w:rPr>
        <w:tab/>
        <w:t>e.</w:t>
      </w:r>
      <w:r w:rsidRPr="00D73864">
        <w:rPr>
          <w:rFonts w:cs="Arial"/>
        </w:rPr>
        <w:tab/>
        <w:t>Illegal off duty conduct involving students</w:t>
      </w:r>
    </w:p>
    <w:p w14:paraId="02F727AA" w14:textId="77777777" w:rsidR="00BE7556" w:rsidRPr="00FD76DF" w:rsidRDefault="00BE7556" w:rsidP="00F1771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b/>
          <w:u w:val="single"/>
        </w:rPr>
      </w:pPr>
    </w:p>
    <w:p w14:paraId="5EB959E1" w14:textId="77777777" w:rsidR="000028D4" w:rsidRPr="005B33FD" w:rsidRDefault="000028D4" w:rsidP="00356A0D">
      <w:pPr>
        <w:pStyle w:val="Style2"/>
        <w:rPr>
          <w:b/>
          <w:szCs w:val="22"/>
        </w:rPr>
      </w:pPr>
      <w:bookmarkStart w:id="29" w:name="_Toc345418071"/>
      <w:r w:rsidRPr="005B33FD">
        <w:rPr>
          <w:b/>
        </w:rPr>
        <w:t>Section G. Safety</w:t>
      </w:r>
      <w:bookmarkEnd w:id="29"/>
    </w:p>
    <w:p w14:paraId="07BA04A1" w14:textId="77777777" w:rsidR="000028D4" w:rsidRPr="0036398A" w:rsidRDefault="000028D4" w:rsidP="00F17718">
      <w:pPr>
        <w:rPr>
          <w:rFonts w:ascii="Arial" w:hAnsi="Arial" w:cs="Arial"/>
          <w:sz w:val="22"/>
        </w:rPr>
      </w:pPr>
      <w:r w:rsidRPr="0036398A">
        <w:rPr>
          <w:rFonts w:ascii="Arial" w:hAnsi="Arial" w:cs="Arial"/>
          <w:sz w:val="22"/>
        </w:rPr>
        <w:tab/>
      </w:r>
    </w:p>
    <w:p w14:paraId="52303187" w14:textId="3F07AF1C" w:rsidR="00C31C78" w:rsidRPr="0036398A" w:rsidRDefault="000028D4" w:rsidP="000A15AE">
      <w:pPr>
        <w:spacing w:after="120"/>
        <w:jc w:val="both"/>
        <w:rPr>
          <w:rFonts w:ascii="Arial" w:hAnsi="Arial" w:cs="Arial"/>
          <w:sz w:val="22"/>
          <w:szCs w:val="22"/>
        </w:rPr>
      </w:pPr>
      <w:r w:rsidRPr="0036398A">
        <w:rPr>
          <w:rFonts w:ascii="Arial" w:hAnsi="Arial" w:cs="Arial"/>
          <w:sz w:val="22"/>
          <w:szCs w:val="22"/>
        </w:rPr>
        <w:t>The District will comply with state and federal regulations with regard to health and safety conditions.</w:t>
      </w:r>
    </w:p>
    <w:p w14:paraId="1DE8FA3C" w14:textId="77777777" w:rsidR="0036398A" w:rsidRDefault="000028D4" w:rsidP="000A15AE">
      <w:pPr>
        <w:spacing w:after="120"/>
        <w:jc w:val="both"/>
        <w:rPr>
          <w:rFonts w:ascii="Arial" w:hAnsi="Arial" w:cs="Arial"/>
          <w:sz w:val="22"/>
          <w:szCs w:val="22"/>
        </w:rPr>
      </w:pPr>
      <w:r w:rsidRPr="0036398A">
        <w:rPr>
          <w:rFonts w:ascii="Arial" w:hAnsi="Arial" w:cs="Arial"/>
          <w:sz w:val="22"/>
          <w:szCs w:val="22"/>
        </w:rPr>
        <w:t>If a hazardous condition should arise, it shall be called to the attention of the Principal for resolution.</w:t>
      </w:r>
    </w:p>
    <w:p w14:paraId="6B9BFBEE" w14:textId="77777777" w:rsidR="000A15AE" w:rsidRDefault="000028D4" w:rsidP="000A15AE">
      <w:pPr>
        <w:jc w:val="both"/>
        <w:rPr>
          <w:rFonts w:ascii="Arial" w:hAnsi="Arial" w:cs="Arial"/>
          <w:sz w:val="22"/>
          <w:szCs w:val="22"/>
        </w:rPr>
      </w:pPr>
      <w:r w:rsidRPr="0036398A">
        <w:rPr>
          <w:rFonts w:ascii="Arial" w:hAnsi="Arial" w:cs="Arial"/>
          <w:sz w:val="22"/>
          <w:szCs w:val="22"/>
        </w:rPr>
        <w:t xml:space="preserve">A teacher will not be required to perform any duty or act which threatens the teacher's or student's physical safety or well-being except normal risks involved in carrying out teaching </w:t>
      </w:r>
      <w:r w:rsidR="0047532E" w:rsidRPr="00D73864">
        <w:rPr>
          <w:rFonts w:ascii="Arial" w:hAnsi="Arial" w:cs="Arial"/>
          <w:sz w:val="22"/>
          <w:szCs w:val="22"/>
        </w:rPr>
        <w:t xml:space="preserve">and supervision </w:t>
      </w:r>
      <w:r w:rsidRPr="0036398A">
        <w:rPr>
          <w:rFonts w:ascii="Arial" w:hAnsi="Arial" w:cs="Arial"/>
          <w:sz w:val="22"/>
          <w:szCs w:val="22"/>
        </w:rPr>
        <w:t>duties.</w:t>
      </w:r>
    </w:p>
    <w:p w14:paraId="31742FC9" w14:textId="1CAB1D9E" w:rsidR="00BE7556" w:rsidRDefault="000028D4" w:rsidP="000A15AE">
      <w:pPr>
        <w:jc w:val="both"/>
        <w:rPr>
          <w:rFonts w:ascii="Arial" w:hAnsi="Arial" w:cs="Arial"/>
          <w:sz w:val="22"/>
          <w:szCs w:val="22"/>
        </w:rPr>
      </w:pPr>
      <w:r w:rsidRPr="0036398A">
        <w:rPr>
          <w:rFonts w:ascii="Arial" w:hAnsi="Arial" w:cs="Arial"/>
          <w:sz w:val="22"/>
          <w:szCs w:val="22"/>
        </w:rPr>
        <w:tab/>
      </w:r>
    </w:p>
    <w:p w14:paraId="515A06EA" w14:textId="77777777" w:rsidR="00874170" w:rsidRPr="005B33FD" w:rsidRDefault="00874170" w:rsidP="00356A0D">
      <w:pPr>
        <w:pStyle w:val="Style2"/>
        <w:rPr>
          <w:b/>
        </w:rPr>
      </w:pPr>
      <w:bookmarkStart w:id="30" w:name="_Toc345418072"/>
      <w:r w:rsidRPr="005B33FD">
        <w:rPr>
          <w:b/>
        </w:rPr>
        <w:t xml:space="preserve">Section H. </w:t>
      </w:r>
      <w:r w:rsidRPr="005B33FD">
        <w:rPr>
          <w:b/>
          <w:bCs/>
          <w:color w:val="000000"/>
          <w:shd w:val="clear" w:color="auto" w:fill="FFFFFF"/>
        </w:rPr>
        <w:t>Harassment</w:t>
      </w:r>
      <w:bookmarkEnd w:id="30"/>
    </w:p>
    <w:p w14:paraId="05C81122" w14:textId="77777777" w:rsidR="00874170" w:rsidRPr="00B75232" w:rsidRDefault="00F17718" w:rsidP="00BD570A">
      <w:pPr>
        <w:pStyle w:val="NormalWeb"/>
        <w:shd w:val="clear" w:color="auto" w:fill="FFFFFF"/>
        <w:ind w:left="720" w:hanging="720"/>
        <w:jc w:val="both"/>
        <w:rPr>
          <w:sz w:val="22"/>
        </w:rPr>
      </w:pPr>
      <w:r>
        <w:rPr>
          <w:sz w:val="22"/>
        </w:rPr>
        <w:t>1.</w:t>
      </w:r>
      <w:r>
        <w:rPr>
          <w:sz w:val="22"/>
        </w:rPr>
        <w:tab/>
      </w:r>
      <w:r w:rsidR="00874170" w:rsidRPr="00B75232">
        <w:rPr>
          <w:sz w:val="22"/>
        </w:rPr>
        <w:t>The terms "harass" and "</w:t>
      </w:r>
      <w:r w:rsidR="00874170" w:rsidRPr="00B75232">
        <w:rPr>
          <w:bCs/>
          <w:color w:val="000000"/>
          <w:sz w:val="22"/>
          <w:shd w:val="clear" w:color="auto" w:fill="FFFFFF"/>
        </w:rPr>
        <w:t>harassment</w:t>
      </w:r>
      <w:r w:rsidR="00874170" w:rsidRPr="00B75232">
        <w:rPr>
          <w:sz w:val="22"/>
          <w:shd w:val="clear" w:color="auto" w:fill="FFFFFF"/>
        </w:rPr>
        <w:t>"</w:t>
      </w:r>
      <w:r w:rsidR="00AE048B">
        <w:rPr>
          <w:sz w:val="22"/>
        </w:rPr>
        <w:t xml:space="preserve"> shall mean words,</w:t>
      </w:r>
      <w:r w:rsidR="00874170" w:rsidRPr="00B75232">
        <w:rPr>
          <w:sz w:val="22"/>
        </w:rPr>
        <w:t xml:space="preserve"> gestures</w:t>
      </w:r>
      <w:r w:rsidR="00AE048B">
        <w:rPr>
          <w:sz w:val="22"/>
        </w:rPr>
        <w:t>,</w:t>
      </w:r>
      <w:r w:rsidR="00874170" w:rsidRPr="00B75232">
        <w:rPr>
          <w:sz w:val="22"/>
        </w:rPr>
        <w:t xml:space="preserve"> (including offensive touching) and/or other actions which:</w:t>
      </w:r>
    </w:p>
    <w:p w14:paraId="6745FBD3" w14:textId="77777777" w:rsidR="00874170" w:rsidRPr="00B75232" w:rsidRDefault="00874170" w:rsidP="00BD570A">
      <w:pPr>
        <w:pStyle w:val="NormalWeb"/>
        <w:numPr>
          <w:ilvl w:val="0"/>
          <w:numId w:val="20"/>
        </w:numPr>
        <w:shd w:val="clear" w:color="auto" w:fill="FFFFFF"/>
        <w:tabs>
          <w:tab w:val="clear" w:pos="2160"/>
        </w:tabs>
        <w:ind w:left="1440" w:hanging="720"/>
        <w:jc w:val="both"/>
        <w:rPr>
          <w:sz w:val="22"/>
        </w:rPr>
      </w:pPr>
      <w:r w:rsidRPr="00B75232">
        <w:rPr>
          <w:sz w:val="22"/>
        </w:rPr>
        <w:t xml:space="preserve">threaten or intimidate the individual  </w:t>
      </w:r>
    </w:p>
    <w:p w14:paraId="02DAA985" w14:textId="77777777" w:rsidR="00874170" w:rsidRDefault="00874170" w:rsidP="00BD570A">
      <w:pPr>
        <w:pStyle w:val="NormalWeb"/>
        <w:numPr>
          <w:ilvl w:val="0"/>
          <w:numId w:val="20"/>
        </w:numPr>
        <w:shd w:val="clear" w:color="auto" w:fill="FFFFFF"/>
        <w:tabs>
          <w:tab w:val="clear" w:pos="2160"/>
        </w:tabs>
        <w:ind w:left="1440" w:hanging="720"/>
        <w:jc w:val="both"/>
        <w:rPr>
          <w:sz w:val="22"/>
        </w:rPr>
      </w:pPr>
      <w:r w:rsidRPr="00B75232">
        <w:rPr>
          <w:sz w:val="22"/>
        </w:rPr>
        <w:t>serve no legitimate professional purpose.</w:t>
      </w:r>
    </w:p>
    <w:p w14:paraId="19A5FAF5" w14:textId="77777777" w:rsidR="00981F96" w:rsidRPr="00981F96" w:rsidRDefault="00981F96" w:rsidP="00BD570A">
      <w:pPr>
        <w:pStyle w:val="NormalWeb"/>
        <w:numPr>
          <w:ilvl w:val="0"/>
          <w:numId w:val="20"/>
        </w:numPr>
        <w:shd w:val="clear" w:color="auto" w:fill="FFFFFF"/>
        <w:tabs>
          <w:tab w:val="clear" w:pos="2160"/>
        </w:tabs>
        <w:ind w:left="1440" w:hanging="720"/>
        <w:jc w:val="both"/>
        <w:rPr>
          <w:sz w:val="22"/>
        </w:rPr>
      </w:pPr>
      <w:r>
        <w:rPr>
          <w:sz w:val="22"/>
        </w:rPr>
        <w:t xml:space="preserve">are </w:t>
      </w:r>
      <w:r w:rsidRPr="00B75232">
        <w:rPr>
          <w:sz w:val="22"/>
        </w:rPr>
        <w:t>conduct</w:t>
      </w:r>
      <w:r>
        <w:rPr>
          <w:sz w:val="22"/>
        </w:rPr>
        <w:t>ed or communicated for</w:t>
      </w:r>
      <w:r w:rsidRPr="00B75232">
        <w:rPr>
          <w:sz w:val="22"/>
        </w:rPr>
        <w:t xml:space="preserve"> the purpose or effect of substantially interfering with an employee’s educat</w:t>
      </w:r>
      <w:r>
        <w:rPr>
          <w:sz w:val="22"/>
        </w:rPr>
        <w:t>ional or work performance, or  create</w:t>
      </w:r>
      <w:r w:rsidRPr="00B75232">
        <w:rPr>
          <w:sz w:val="22"/>
        </w:rPr>
        <w:t xml:space="preserve"> an intimidating, hostile, or offensive educational or work environment</w:t>
      </w:r>
    </w:p>
    <w:p w14:paraId="0F993FDB" w14:textId="77777777" w:rsidR="00874170" w:rsidRPr="00B75232" w:rsidRDefault="00773E82" w:rsidP="00BD570A">
      <w:pPr>
        <w:pStyle w:val="NormalWeb"/>
        <w:numPr>
          <w:ilvl w:val="0"/>
          <w:numId w:val="20"/>
        </w:numPr>
        <w:shd w:val="clear" w:color="auto" w:fill="FFFFFF"/>
        <w:tabs>
          <w:tab w:val="clear" w:pos="2160"/>
        </w:tabs>
        <w:ind w:left="1440" w:hanging="720"/>
        <w:jc w:val="both"/>
        <w:rPr>
          <w:sz w:val="22"/>
        </w:rPr>
      </w:pPr>
      <w:r>
        <w:rPr>
          <w:sz w:val="22"/>
        </w:rPr>
        <w:t xml:space="preserve">are </w:t>
      </w:r>
      <w:r w:rsidR="00874170" w:rsidRPr="00B75232">
        <w:rPr>
          <w:sz w:val="22"/>
        </w:rPr>
        <w:t>conduct</w:t>
      </w:r>
      <w:r>
        <w:rPr>
          <w:sz w:val="22"/>
        </w:rPr>
        <w:t>ed or communicated for</w:t>
      </w:r>
      <w:r w:rsidR="00874170" w:rsidRPr="00B75232">
        <w:rPr>
          <w:sz w:val="22"/>
        </w:rPr>
        <w:t xml:space="preserve"> the purpose or effect of substantially interfering with an employee’s educat</w:t>
      </w:r>
      <w:r>
        <w:rPr>
          <w:sz w:val="22"/>
        </w:rPr>
        <w:t>ional or work performance, or  create</w:t>
      </w:r>
      <w:r w:rsidR="00874170" w:rsidRPr="00B75232">
        <w:rPr>
          <w:sz w:val="22"/>
        </w:rPr>
        <w:t xml:space="preserve"> an intimidating, hostile, or offensive educational or work environment.</w:t>
      </w:r>
    </w:p>
    <w:p w14:paraId="05337D8B" w14:textId="77777777" w:rsidR="00874170" w:rsidRPr="00B75232" w:rsidRDefault="00F17718" w:rsidP="00BD570A">
      <w:pPr>
        <w:pStyle w:val="NormalWeb"/>
        <w:shd w:val="clear" w:color="auto" w:fill="FFFFFF"/>
        <w:ind w:left="720" w:hanging="720"/>
        <w:jc w:val="both"/>
        <w:rPr>
          <w:sz w:val="22"/>
        </w:rPr>
      </w:pPr>
      <w:r>
        <w:rPr>
          <w:sz w:val="22"/>
        </w:rPr>
        <w:t>2</w:t>
      </w:r>
      <w:r w:rsidR="00874170" w:rsidRPr="00B75232">
        <w:rPr>
          <w:sz w:val="22"/>
        </w:rPr>
        <w:t xml:space="preserve">. </w:t>
      </w:r>
      <w:r w:rsidR="00874170" w:rsidRPr="00B75232">
        <w:rPr>
          <w:sz w:val="22"/>
        </w:rPr>
        <w:tab/>
      </w:r>
      <w:r w:rsidR="00874170" w:rsidRPr="005C1D7E">
        <w:rPr>
          <w:sz w:val="22"/>
          <w:u w:val="single"/>
        </w:rPr>
        <w:t>General</w:t>
      </w:r>
      <w:r w:rsidR="00874170" w:rsidRPr="005C1D7E">
        <w:rPr>
          <w:sz w:val="22"/>
          <w:u w:val="single"/>
          <w:shd w:val="clear" w:color="auto" w:fill="FFFFFF"/>
        </w:rPr>
        <w:t xml:space="preserve"> </w:t>
      </w:r>
      <w:r w:rsidR="00874170" w:rsidRPr="005C1D7E">
        <w:rPr>
          <w:bCs/>
          <w:color w:val="000000"/>
          <w:sz w:val="22"/>
          <w:u w:val="single"/>
          <w:shd w:val="clear" w:color="auto" w:fill="FFFFFF"/>
        </w:rPr>
        <w:t>Harassment</w:t>
      </w:r>
      <w:r w:rsidR="00874170" w:rsidRPr="005C1D7E">
        <w:rPr>
          <w:sz w:val="22"/>
          <w:u w:val="single"/>
        </w:rPr>
        <w:t xml:space="preserve"> Bar</w:t>
      </w:r>
      <w:r w:rsidR="00874170" w:rsidRPr="00B75232">
        <w:rPr>
          <w:sz w:val="22"/>
        </w:rPr>
        <w:t>: The Parties, including their representatives and members shall not harass each other.</w:t>
      </w:r>
    </w:p>
    <w:p w14:paraId="2363EDD4" w14:textId="77777777" w:rsidR="00874170" w:rsidRPr="00B75232" w:rsidRDefault="00F17718" w:rsidP="00BD570A">
      <w:pPr>
        <w:pStyle w:val="NormalWeb"/>
        <w:shd w:val="clear" w:color="auto" w:fill="FFFFFF"/>
        <w:ind w:left="720" w:hanging="720"/>
        <w:jc w:val="both"/>
        <w:rPr>
          <w:sz w:val="22"/>
        </w:rPr>
      </w:pPr>
      <w:r>
        <w:rPr>
          <w:sz w:val="22"/>
        </w:rPr>
        <w:t>3</w:t>
      </w:r>
      <w:r w:rsidR="00874170" w:rsidRPr="00B75232">
        <w:rPr>
          <w:sz w:val="22"/>
        </w:rPr>
        <w:t xml:space="preserve">. </w:t>
      </w:r>
      <w:r w:rsidR="00874170" w:rsidRPr="00B75232">
        <w:rPr>
          <w:sz w:val="22"/>
        </w:rPr>
        <w:tab/>
        <w:t xml:space="preserve">The term "sexual </w:t>
      </w:r>
      <w:r w:rsidR="00874170" w:rsidRPr="00B75232">
        <w:rPr>
          <w:bCs/>
          <w:color w:val="000000"/>
          <w:sz w:val="22"/>
          <w:shd w:val="clear" w:color="auto" w:fill="FFFFFF"/>
        </w:rPr>
        <w:t>harassment</w:t>
      </w:r>
      <w:r w:rsidR="00874170" w:rsidRPr="00B75232">
        <w:rPr>
          <w:sz w:val="22"/>
        </w:rPr>
        <w:t xml:space="preserve">" shall mean unwelcome sexual advances, requests for sexual favors, sexually motivated physical contact, or other verbal or physical contact or communication of a sexual nature if: </w:t>
      </w:r>
    </w:p>
    <w:p w14:paraId="4BA7978F" w14:textId="77777777" w:rsidR="00874170" w:rsidRPr="00B75232" w:rsidRDefault="00874170" w:rsidP="00BD570A">
      <w:pPr>
        <w:pStyle w:val="NormalWeb"/>
        <w:shd w:val="clear" w:color="auto" w:fill="FFFFFF"/>
        <w:ind w:left="1440" w:hanging="720"/>
        <w:jc w:val="both"/>
        <w:rPr>
          <w:sz w:val="22"/>
        </w:rPr>
      </w:pPr>
      <w:r w:rsidRPr="00B75232">
        <w:rPr>
          <w:sz w:val="22"/>
        </w:rPr>
        <w:t xml:space="preserve">a. </w:t>
      </w:r>
      <w:r w:rsidRPr="00B75232">
        <w:rPr>
          <w:sz w:val="22"/>
        </w:rPr>
        <w:tab/>
        <w:t xml:space="preserve">Submission to that conduct or communication is made a term or condition, either explicitly or implicitly, of obtaining an education or employment; </w:t>
      </w:r>
    </w:p>
    <w:p w14:paraId="776E35F8" w14:textId="77777777" w:rsidR="00874170" w:rsidRPr="00B75232" w:rsidRDefault="00874170" w:rsidP="00BD570A">
      <w:pPr>
        <w:pStyle w:val="NormalWeb"/>
        <w:shd w:val="clear" w:color="auto" w:fill="FFFFFF"/>
        <w:ind w:left="1440" w:hanging="720"/>
        <w:jc w:val="both"/>
        <w:rPr>
          <w:sz w:val="22"/>
        </w:rPr>
      </w:pPr>
      <w:r w:rsidRPr="00B75232">
        <w:rPr>
          <w:sz w:val="22"/>
        </w:rPr>
        <w:t xml:space="preserve">b. </w:t>
      </w:r>
      <w:r w:rsidRPr="00B75232">
        <w:rPr>
          <w:sz w:val="22"/>
        </w:rPr>
        <w:tab/>
        <w:t>Submission to or rejection of that conduct or communication by an individual is used as a factor in decisions affecting that individual’s education or employment; or</w:t>
      </w:r>
    </w:p>
    <w:p w14:paraId="600C232B" w14:textId="77777777" w:rsidR="00BD570A" w:rsidRDefault="00874170" w:rsidP="00BD570A">
      <w:pPr>
        <w:pStyle w:val="NormalWeb"/>
        <w:shd w:val="clear" w:color="auto" w:fill="FFFFFF"/>
        <w:ind w:left="1440" w:hanging="720"/>
        <w:jc w:val="both"/>
        <w:rPr>
          <w:sz w:val="22"/>
        </w:rPr>
      </w:pPr>
      <w:r w:rsidRPr="00B75232">
        <w:rPr>
          <w:sz w:val="22"/>
        </w:rPr>
        <w:t xml:space="preserve">c. </w:t>
      </w:r>
      <w:r w:rsidRPr="00B75232">
        <w:rPr>
          <w:sz w:val="22"/>
        </w:rPr>
        <w:tab/>
      </w:r>
      <w:r w:rsidRPr="005C1D7E">
        <w:rPr>
          <w:sz w:val="22"/>
          <w:u w:val="single"/>
        </w:rPr>
        <w:t xml:space="preserve">Sexual </w:t>
      </w:r>
      <w:r w:rsidRPr="005C1D7E">
        <w:rPr>
          <w:bCs/>
          <w:color w:val="000000"/>
          <w:sz w:val="22"/>
          <w:u w:val="single"/>
          <w:shd w:val="clear" w:color="auto" w:fill="FFFFFF"/>
        </w:rPr>
        <w:t>Harassment</w:t>
      </w:r>
      <w:r w:rsidR="00B75232" w:rsidRPr="005C1D7E">
        <w:rPr>
          <w:sz w:val="22"/>
          <w:u w:val="single"/>
        </w:rPr>
        <w:t xml:space="preserve"> Bar</w:t>
      </w:r>
      <w:r w:rsidRPr="00B75232">
        <w:rPr>
          <w:sz w:val="22"/>
        </w:rPr>
        <w:t xml:space="preserve">: The Parties shall attempt to establish and maintain an environment free from sexual </w:t>
      </w:r>
      <w:bookmarkStart w:id="31" w:name="hit9"/>
      <w:bookmarkEnd w:id="31"/>
      <w:r w:rsidRPr="00B75232">
        <w:rPr>
          <w:bCs/>
          <w:color w:val="000000"/>
          <w:sz w:val="22"/>
          <w:shd w:val="clear" w:color="auto" w:fill="FFFFFF"/>
        </w:rPr>
        <w:t>harassment</w:t>
      </w:r>
      <w:r w:rsidRPr="00B75232">
        <w:rPr>
          <w:sz w:val="22"/>
        </w:rPr>
        <w:t xml:space="preserve">. Sexual </w:t>
      </w:r>
      <w:bookmarkStart w:id="32" w:name="hit10"/>
      <w:bookmarkEnd w:id="32"/>
      <w:r w:rsidRPr="00B75232">
        <w:rPr>
          <w:bCs/>
          <w:color w:val="000000"/>
          <w:sz w:val="22"/>
          <w:shd w:val="clear" w:color="auto" w:fill="FFFFFF"/>
        </w:rPr>
        <w:t>harassment</w:t>
      </w:r>
      <w:r w:rsidRPr="00B75232">
        <w:rPr>
          <w:sz w:val="22"/>
          <w:shd w:val="clear" w:color="auto" w:fill="FFFFFF"/>
        </w:rPr>
        <w:t xml:space="preserve"> </w:t>
      </w:r>
      <w:r w:rsidRPr="00B75232">
        <w:rPr>
          <w:sz w:val="22"/>
        </w:rPr>
        <w:t>sha</w:t>
      </w:r>
      <w:r w:rsidR="009C4521">
        <w:rPr>
          <w:sz w:val="22"/>
        </w:rPr>
        <w:t>ll not be tolerated or condoned.</w:t>
      </w:r>
    </w:p>
    <w:p w14:paraId="181CE3A3" w14:textId="5DF321BB" w:rsidR="009C4521" w:rsidRDefault="006C2E62" w:rsidP="00BD570A">
      <w:pPr>
        <w:pStyle w:val="NormalWeb"/>
        <w:shd w:val="clear" w:color="auto" w:fill="FFFFFF"/>
        <w:ind w:left="1440" w:hanging="720"/>
        <w:jc w:val="both"/>
        <w:rPr>
          <w:sz w:val="22"/>
        </w:rPr>
      </w:pPr>
      <w:r>
        <w:rPr>
          <w:sz w:val="22"/>
        </w:rPr>
        <w:t>d.</w:t>
      </w:r>
      <w:r>
        <w:rPr>
          <w:sz w:val="22"/>
        </w:rPr>
        <w:tab/>
      </w:r>
      <w:r w:rsidR="009C4521">
        <w:rPr>
          <w:sz w:val="22"/>
        </w:rPr>
        <w:t>False reports, retaliation, and reprisals for h</w:t>
      </w:r>
      <w:r w:rsidR="00F17718">
        <w:rPr>
          <w:sz w:val="22"/>
        </w:rPr>
        <w:t xml:space="preserve">arassment and intimidation will </w:t>
      </w:r>
      <w:r w:rsidR="009C4521">
        <w:rPr>
          <w:sz w:val="22"/>
        </w:rPr>
        <w:t>constitute a violation of the agreement and discipline will be imposed as appropriate.</w:t>
      </w:r>
    </w:p>
    <w:p w14:paraId="2755AD32" w14:textId="77777777" w:rsidR="00611225" w:rsidRPr="00B75232" w:rsidRDefault="00611225" w:rsidP="00611225">
      <w:pPr>
        <w:pStyle w:val="NormalWeb"/>
        <w:shd w:val="clear" w:color="auto" w:fill="FFFFFF"/>
        <w:spacing w:before="0" w:beforeAutospacing="0" w:after="0" w:afterAutospacing="0"/>
        <w:ind w:left="1440" w:hanging="720"/>
        <w:rPr>
          <w:sz w:val="22"/>
        </w:rPr>
      </w:pPr>
    </w:p>
    <w:p w14:paraId="1CE22DDC" w14:textId="77777777" w:rsidR="00874170" w:rsidRPr="00B75232" w:rsidRDefault="00AA41AE" w:rsidP="006C2E62">
      <w:pPr>
        <w:pStyle w:val="NormalWeb"/>
        <w:shd w:val="clear" w:color="auto" w:fill="FFFFFF"/>
        <w:spacing w:before="0" w:beforeAutospacing="0" w:after="0" w:afterAutospacing="0"/>
        <w:ind w:left="720" w:hanging="720"/>
        <w:jc w:val="both"/>
        <w:rPr>
          <w:sz w:val="22"/>
        </w:rPr>
      </w:pPr>
      <w:r>
        <w:rPr>
          <w:sz w:val="22"/>
        </w:rPr>
        <w:t>4</w:t>
      </w:r>
      <w:r w:rsidR="00874170" w:rsidRPr="00B75232">
        <w:rPr>
          <w:sz w:val="22"/>
        </w:rPr>
        <w:t xml:space="preserve">. </w:t>
      </w:r>
      <w:r w:rsidR="00874170" w:rsidRPr="00B75232">
        <w:rPr>
          <w:sz w:val="22"/>
        </w:rPr>
        <w:tab/>
      </w:r>
      <w:r w:rsidR="00874170" w:rsidRPr="005C1D7E">
        <w:rPr>
          <w:sz w:val="22"/>
          <w:u w:val="single"/>
        </w:rPr>
        <w:t>Investigation</w:t>
      </w:r>
      <w:r w:rsidR="00874170" w:rsidRPr="00B75232">
        <w:rPr>
          <w:sz w:val="22"/>
        </w:rPr>
        <w:t xml:space="preserve">: The District shall investigate and take appropriate action, including the possibility of disciplinary action when an individual or group of individuals complains he/she/they have been harassed (including sexual </w:t>
      </w:r>
      <w:bookmarkStart w:id="33" w:name="hit7"/>
      <w:bookmarkEnd w:id="33"/>
      <w:r w:rsidR="00874170" w:rsidRPr="00B75232">
        <w:rPr>
          <w:bCs/>
          <w:color w:val="000000"/>
          <w:sz w:val="22"/>
          <w:shd w:val="clear" w:color="auto" w:fill="FFFFFF"/>
        </w:rPr>
        <w:t>harassment</w:t>
      </w:r>
      <w:r w:rsidR="00874170" w:rsidRPr="00B75232">
        <w:rPr>
          <w:sz w:val="22"/>
        </w:rPr>
        <w:t xml:space="preserve">) by a member or members of the District or Association respectively. The Parties shall cooperate in conducting investigations of alleged </w:t>
      </w:r>
      <w:bookmarkStart w:id="34" w:name="hit8"/>
      <w:bookmarkEnd w:id="34"/>
      <w:r w:rsidR="00874170" w:rsidRPr="00B75232">
        <w:rPr>
          <w:bCs/>
          <w:color w:val="000000"/>
          <w:sz w:val="22"/>
          <w:shd w:val="clear" w:color="auto" w:fill="FFFFFF"/>
        </w:rPr>
        <w:t>harassment</w:t>
      </w:r>
      <w:r w:rsidR="00874170" w:rsidRPr="00B75232">
        <w:rPr>
          <w:sz w:val="22"/>
          <w:shd w:val="clear" w:color="auto" w:fill="FFFFFF"/>
        </w:rPr>
        <w:t xml:space="preserve">. </w:t>
      </w:r>
      <w:r w:rsidR="00874170" w:rsidRPr="00B75232">
        <w:rPr>
          <w:sz w:val="22"/>
        </w:rPr>
        <w:t>Following the investigation, the District shall produce a written report, which shall be shared with the Association, and shall include findings and recommendations.</w:t>
      </w:r>
    </w:p>
    <w:p w14:paraId="022ED01C" w14:textId="31560B2F" w:rsidR="00577A8B" w:rsidRDefault="00577A8B" w:rsidP="00981F96">
      <w:pPr>
        <w:pStyle w:val="Heading2"/>
        <w:jc w:val="left"/>
      </w:pPr>
      <w:bookmarkStart w:id="35" w:name="_Toc345418073"/>
    </w:p>
    <w:p w14:paraId="4CF7EAA8" w14:textId="77777777" w:rsidR="006C2E62" w:rsidRPr="006C2E62" w:rsidRDefault="006C2E62" w:rsidP="006C2E62"/>
    <w:bookmarkEnd w:id="35"/>
    <w:p w14:paraId="58F2622A" w14:textId="77777777" w:rsidR="005E0FE8" w:rsidRDefault="005E0FE8" w:rsidP="005E0FE8">
      <w:pPr>
        <w:pStyle w:val="Heading2"/>
      </w:pPr>
      <w:r>
        <w:t>ARTICLE IV</w:t>
      </w:r>
    </w:p>
    <w:p w14:paraId="65ACD49A" w14:textId="77777777" w:rsidR="005E0FE8" w:rsidRDefault="005E0FE8" w:rsidP="005E0FE8">
      <w:pPr>
        <w:pStyle w:val="Heading2"/>
      </w:pPr>
      <w:bookmarkStart w:id="36" w:name="_Toc345418074"/>
      <w:r>
        <w:t>EMPLOYEE EVALUATION AND PROBATION</w:t>
      </w:r>
      <w:bookmarkEnd w:id="36"/>
    </w:p>
    <w:p w14:paraId="326505A4" w14:textId="77777777" w:rsidR="005E0FE8" w:rsidRPr="00FC56B4" w:rsidRDefault="005E0FE8" w:rsidP="005E0FE8">
      <w:pPr>
        <w:rPr>
          <w:rFonts w:ascii="Arial" w:hAnsi="Arial" w:cs="Arial"/>
          <w:color w:val="FF0000"/>
          <w:sz w:val="22"/>
          <w:u w:val="single"/>
        </w:rPr>
      </w:pPr>
    </w:p>
    <w:p w14:paraId="68963B6B" w14:textId="77777777" w:rsidR="00385BBD" w:rsidRPr="0063271F" w:rsidRDefault="00385BBD" w:rsidP="0063271F">
      <w:pPr>
        <w:spacing w:after="160" w:line="259" w:lineRule="auto"/>
        <w:rPr>
          <w:rFonts w:ascii="Arial" w:hAnsi="Arial" w:cs="Arial"/>
          <w:b/>
          <w:sz w:val="22"/>
          <w:szCs w:val="22"/>
          <w:u w:val="single"/>
        </w:rPr>
      </w:pPr>
      <w:bookmarkStart w:id="37" w:name="_Toc345418077"/>
      <w:bookmarkStart w:id="38" w:name="_Toc345418075"/>
      <w:r w:rsidRPr="000D44F0">
        <w:rPr>
          <w:rFonts w:ascii="Arial" w:hAnsi="Arial" w:cs="Arial"/>
          <w:b/>
          <w:sz w:val="22"/>
          <w:szCs w:val="22"/>
          <w:u w:val="single"/>
        </w:rPr>
        <w:t xml:space="preserve">Section </w:t>
      </w:r>
      <w:r w:rsidR="00695DDC">
        <w:rPr>
          <w:rFonts w:ascii="Arial" w:hAnsi="Arial" w:cs="Arial"/>
          <w:b/>
          <w:sz w:val="22"/>
          <w:szCs w:val="22"/>
          <w:u w:val="single"/>
        </w:rPr>
        <w:t xml:space="preserve"> </w:t>
      </w:r>
      <w:r w:rsidR="00695DDC" w:rsidRPr="007204D9">
        <w:rPr>
          <w:rFonts w:ascii="Arial" w:hAnsi="Arial" w:cs="Arial"/>
          <w:b/>
          <w:sz w:val="22"/>
          <w:szCs w:val="22"/>
          <w:u w:val="single"/>
        </w:rPr>
        <w:t>A.</w:t>
      </w:r>
      <w:r w:rsidRPr="007204D9">
        <w:rPr>
          <w:rFonts w:ascii="Arial" w:hAnsi="Arial" w:cs="Arial"/>
          <w:b/>
          <w:sz w:val="22"/>
          <w:szCs w:val="22"/>
          <w:u w:val="single"/>
        </w:rPr>
        <w:t xml:space="preserve">  </w:t>
      </w:r>
      <w:r w:rsidRPr="000D44F0">
        <w:rPr>
          <w:rFonts w:ascii="Arial" w:hAnsi="Arial" w:cs="Arial"/>
          <w:b/>
          <w:sz w:val="22"/>
          <w:szCs w:val="22"/>
          <w:u w:val="single"/>
        </w:rPr>
        <w:t>Purpose</w:t>
      </w:r>
      <w:bookmarkEnd w:id="37"/>
    </w:p>
    <w:p w14:paraId="667265B7" w14:textId="77777777" w:rsidR="00385BBD" w:rsidRDefault="00385BBD" w:rsidP="00385BBD">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r>
        <w:rPr>
          <w:rFonts w:cs="Arial"/>
        </w:rPr>
        <w:t xml:space="preserve">The purpose of evaluation shall be:  </w:t>
      </w:r>
    </w:p>
    <w:p w14:paraId="4DB50242" w14:textId="77777777" w:rsidR="00385BBD" w:rsidRPr="005C1D7E" w:rsidRDefault="00385BBD" w:rsidP="00385BBD">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u w:val="single"/>
        </w:rPr>
      </w:pPr>
    </w:p>
    <w:p w14:paraId="77D8AA4A" w14:textId="3A3E1A8F" w:rsidR="00385BBD" w:rsidRPr="00100943" w:rsidRDefault="00385BBD" w:rsidP="00100943">
      <w:pPr>
        <w:pStyle w:val="BodyText3"/>
        <w:numPr>
          <w:ilvl w:val="0"/>
          <w:numId w:val="4"/>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ind w:hanging="720"/>
        <w:jc w:val="both"/>
        <w:rPr>
          <w:rFonts w:cs="Arial"/>
        </w:rPr>
      </w:pPr>
      <w:r w:rsidRPr="00356A0D">
        <w:rPr>
          <w:rStyle w:val="Style3Char"/>
        </w:rPr>
        <w:t>To Identify Satisfactory Performance:</w:t>
      </w:r>
      <w:r>
        <w:rPr>
          <w:rFonts w:cs="Arial"/>
        </w:rPr>
        <w:t xml:space="preserve">  To identify, in consultation with employees, specific areas in which the professional performance of each employee is satisfactory.</w:t>
      </w:r>
    </w:p>
    <w:p w14:paraId="6B8F0AAA" w14:textId="59EFF0F9" w:rsidR="00385BBD" w:rsidRPr="00100943" w:rsidRDefault="00385BBD" w:rsidP="00100943">
      <w:pPr>
        <w:pStyle w:val="BodyText3"/>
        <w:numPr>
          <w:ilvl w:val="0"/>
          <w:numId w:val="4"/>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ind w:hanging="720"/>
        <w:jc w:val="both"/>
        <w:rPr>
          <w:rFonts w:cs="Arial"/>
        </w:rPr>
      </w:pPr>
      <w:r w:rsidRPr="00356A0D">
        <w:rPr>
          <w:rStyle w:val="Style3Char"/>
        </w:rPr>
        <w:t>To Assist:</w:t>
      </w:r>
      <w:r>
        <w:rPr>
          <w:rFonts w:cs="Arial"/>
        </w:rPr>
        <w:t xml:space="preserve">  To assist employees who have identified areas needing improvement in making those improvements.</w:t>
      </w:r>
    </w:p>
    <w:p w14:paraId="69990C00" w14:textId="77777777" w:rsidR="00385BBD" w:rsidRDefault="00385BBD" w:rsidP="00100943">
      <w:pPr>
        <w:numPr>
          <w:ilvl w:val="0"/>
          <w:numId w:val="4"/>
        </w:numPr>
        <w:tabs>
          <w:tab w:val="clear" w:pos="720"/>
        </w:tabs>
        <w:ind w:hanging="720"/>
        <w:jc w:val="both"/>
        <w:rPr>
          <w:rFonts w:ascii="Arial" w:hAnsi="Arial" w:cs="Arial"/>
          <w:sz w:val="22"/>
        </w:rPr>
      </w:pPr>
      <w:r w:rsidRPr="00356A0D">
        <w:rPr>
          <w:rStyle w:val="Style3Char"/>
        </w:rPr>
        <w:t>To Remediate:</w:t>
      </w:r>
      <w:r>
        <w:rPr>
          <w:rFonts w:ascii="Arial" w:hAnsi="Arial" w:cs="Arial"/>
          <w:sz w:val="22"/>
        </w:rPr>
        <w:t xml:space="preserve">  To identify employees whose professional performance is unsatisfactory and for whom remediation is needed.</w:t>
      </w:r>
    </w:p>
    <w:p w14:paraId="32A9C40E" w14:textId="77777777" w:rsidR="00BE7556" w:rsidRDefault="00BE7556" w:rsidP="00385BBD">
      <w:pPr>
        <w:rPr>
          <w:rFonts w:ascii="Arial" w:hAnsi="Arial" w:cs="Arial"/>
          <w:sz w:val="22"/>
        </w:rPr>
      </w:pPr>
    </w:p>
    <w:p w14:paraId="35D30FFF" w14:textId="5EED1267" w:rsidR="00385BBD" w:rsidRPr="005E0FE8" w:rsidRDefault="00385BBD" w:rsidP="00385BBD">
      <w:pPr>
        <w:pStyle w:val="Style2"/>
        <w:rPr>
          <w:b/>
        </w:rPr>
      </w:pPr>
      <w:bookmarkStart w:id="39" w:name="_Toc345418078"/>
      <w:r w:rsidRPr="005E0FE8">
        <w:rPr>
          <w:b/>
        </w:rPr>
        <w:t xml:space="preserve">Section </w:t>
      </w:r>
      <w:r w:rsidR="00695DDC" w:rsidRPr="007204D9">
        <w:rPr>
          <w:b/>
        </w:rPr>
        <w:t>B</w:t>
      </w:r>
      <w:r w:rsidR="001E6703">
        <w:rPr>
          <w:b/>
        </w:rPr>
        <w:t>.</w:t>
      </w:r>
      <w:r w:rsidRPr="007204D9">
        <w:rPr>
          <w:b/>
        </w:rPr>
        <w:t xml:space="preserve">  General </w:t>
      </w:r>
      <w:r w:rsidRPr="005E0FE8">
        <w:rPr>
          <w:b/>
        </w:rPr>
        <w:t>Requirements</w:t>
      </w:r>
      <w:bookmarkEnd w:id="39"/>
    </w:p>
    <w:p w14:paraId="7D198B57" w14:textId="77777777" w:rsidR="00385BBD" w:rsidRDefault="00385BBD" w:rsidP="00385BBD">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u w:val="single"/>
        </w:rPr>
      </w:pPr>
    </w:p>
    <w:p w14:paraId="58038369" w14:textId="7B1536C3" w:rsidR="00385BBD" w:rsidRDefault="00385BBD" w:rsidP="00100943">
      <w:pPr>
        <w:widowControl w:val="0"/>
        <w:numPr>
          <w:ilvl w:val="0"/>
          <w:numId w:val="5"/>
        </w:numPr>
        <w:tabs>
          <w:tab w:val="clear" w:pos="720"/>
        </w:tabs>
        <w:ind w:hanging="720"/>
        <w:jc w:val="both"/>
        <w:rPr>
          <w:rFonts w:ascii="Arial" w:hAnsi="Arial" w:cs="Arial"/>
          <w:sz w:val="22"/>
        </w:rPr>
      </w:pPr>
      <w:r>
        <w:rPr>
          <w:rFonts w:ascii="Arial" w:hAnsi="Arial" w:cs="Arial"/>
          <w:sz w:val="22"/>
        </w:rPr>
        <w:t xml:space="preserve">All </w:t>
      </w:r>
      <w:r w:rsidR="003D562B">
        <w:rPr>
          <w:rFonts w:ascii="Arial" w:hAnsi="Arial" w:cs="Arial"/>
          <w:sz w:val="22"/>
        </w:rPr>
        <w:t xml:space="preserve">formal </w:t>
      </w:r>
      <w:r>
        <w:rPr>
          <w:rFonts w:ascii="Arial" w:hAnsi="Arial" w:cs="Arial"/>
          <w:sz w:val="22"/>
        </w:rPr>
        <w:t>observations for the purpose of evaluation must be conducted with the knowledge of the employee.</w:t>
      </w:r>
      <w:r w:rsidRPr="00D73864">
        <w:rPr>
          <w:rFonts w:ascii="Arial" w:hAnsi="Arial" w:cs="Arial"/>
          <w:sz w:val="22"/>
        </w:rPr>
        <w:t xml:space="preserve"> The first </w:t>
      </w:r>
      <w:r w:rsidR="003D562B">
        <w:rPr>
          <w:rFonts w:ascii="Arial" w:hAnsi="Arial" w:cs="Arial"/>
          <w:sz w:val="22"/>
        </w:rPr>
        <w:t xml:space="preserve">formal </w:t>
      </w:r>
      <w:r w:rsidRPr="00D73864">
        <w:rPr>
          <w:rFonts w:ascii="Arial" w:hAnsi="Arial" w:cs="Arial"/>
          <w:sz w:val="22"/>
        </w:rPr>
        <w:t>observation must be pre-arranged with the employee. The other observations may be on a drop-in basis.</w:t>
      </w:r>
    </w:p>
    <w:p w14:paraId="19D54843" w14:textId="77777777" w:rsidR="00385BBD" w:rsidRDefault="00385BBD" w:rsidP="00100943">
      <w:pPr>
        <w:widowControl w:val="0"/>
        <w:jc w:val="both"/>
        <w:rPr>
          <w:rFonts w:ascii="Arial" w:hAnsi="Arial" w:cs="Arial"/>
          <w:sz w:val="22"/>
        </w:rPr>
      </w:pPr>
    </w:p>
    <w:p w14:paraId="2641E225" w14:textId="7E153BCF" w:rsidR="00385BBD" w:rsidRPr="00C9383A" w:rsidRDefault="00385BBD" w:rsidP="00100943">
      <w:pPr>
        <w:pStyle w:val="BodyText3"/>
        <w:numPr>
          <w:ilvl w:val="0"/>
          <w:numId w:val="5"/>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720"/>
        <w:jc w:val="both"/>
        <w:rPr>
          <w:rFonts w:cs="Arial"/>
        </w:rPr>
      </w:pPr>
      <w:r>
        <w:rPr>
          <w:rFonts w:cs="Arial"/>
        </w:rPr>
        <w:t xml:space="preserve">Any item on the </w:t>
      </w:r>
      <w:r w:rsidR="003B68EE">
        <w:rPr>
          <w:rFonts w:cs="Arial"/>
        </w:rPr>
        <w:t xml:space="preserve">post </w:t>
      </w:r>
      <w:r>
        <w:rPr>
          <w:rFonts w:cs="Arial"/>
        </w:rPr>
        <w:t xml:space="preserve">observation report and/or evaluation report that is marked with an “Unsatisfactory” </w:t>
      </w:r>
      <w:r w:rsidR="00142F4A" w:rsidRPr="00261994">
        <w:rPr>
          <w:rFonts w:cs="Arial"/>
        </w:rPr>
        <w:t>or “Basic”</w:t>
      </w:r>
      <w:r w:rsidR="00C9383A" w:rsidRPr="00261994">
        <w:rPr>
          <w:rFonts w:cs="Arial"/>
        </w:rPr>
        <w:t xml:space="preserve"> </w:t>
      </w:r>
      <w:r w:rsidRPr="00C9383A">
        <w:rPr>
          <w:rFonts w:cs="Arial"/>
        </w:rPr>
        <w:t>must have supporting statements as to why the rating was given, specific suggestions for improvement, and reasonable time and opportunity for improvement.</w:t>
      </w:r>
    </w:p>
    <w:p w14:paraId="488D7AEF" w14:textId="77777777" w:rsidR="00385BBD" w:rsidRDefault="00385BBD" w:rsidP="00100943">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rPr>
      </w:pPr>
    </w:p>
    <w:p w14:paraId="76B20653" w14:textId="77777777" w:rsidR="00385BBD" w:rsidRDefault="00385BBD" w:rsidP="00100943">
      <w:pPr>
        <w:pStyle w:val="BodyText3"/>
        <w:numPr>
          <w:ilvl w:val="0"/>
          <w:numId w:val="5"/>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720"/>
        <w:jc w:val="both"/>
        <w:rPr>
          <w:rFonts w:cs="Arial"/>
        </w:rPr>
      </w:pPr>
      <w:r>
        <w:rPr>
          <w:rFonts w:cs="Arial"/>
        </w:rPr>
        <w:t>The employee shall sign the District</w:t>
      </w:r>
      <w:r>
        <w:rPr>
          <w:rFonts w:cs="Arial"/>
        </w:rPr>
        <w:fldChar w:fldCharType="begin"/>
      </w:r>
      <w:r>
        <w:rPr>
          <w:rFonts w:cs="Arial"/>
        </w:rPr>
        <w:instrText xml:space="preserve"> XE "District" </w:instrText>
      </w:r>
      <w:r>
        <w:rPr>
          <w:rFonts w:cs="Arial"/>
        </w:rPr>
        <w:fldChar w:fldCharType="end"/>
      </w:r>
      <w:r>
        <w:rPr>
          <w:rFonts w:cs="Arial"/>
        </w:rPr>
        <w:t>’s copy of the written observation report and/or written evaluation report to indicate receipt of a copy.  Signature</w:t>
      </w:r>
      <w:r>
        <w:rPr>
          <w:rFonts w:cs="Arial"/>
        </w:rPr>
        <w:fldChar w:fldCharType="begin"/>
      </w:r>
      <w:r>
        <w:rPr>
          <w:rFonts w:cs="Arial"/>
        </w:rPr>
        <w:instrText xml:space="preserve"> XE "Signature" </w:instrText>
      </w:r>
      <w:r>
        <w:rPr>
          <w:rFonts w:cs="Arial"/>
        </w:rPr>
        <w:fldChar w:fldCharType="end"/>
      </w:r>
      <w:r>
        <w:rPr>
          <w:rFonts w:cs="Arial"/>
        </w:rPr>
        <w:t xml:space="preserve"> of the employee does not indicate agreement with or approval of the report.</w:t>
      </w:r>
    </w:p>
    <w:p w14:paraId="26A9A6C0" w14:textId="77777777" w:rsidR="00385BBD" w:rsidRDefault="00385BBD" w:rsidP="00100943">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rPr>
      </w:pPr>
    </w:p>
    <w:p w14:paraId="556ECC52" w14:textId="77777777" w:rsidR="00385BBD" w:rsidRDefault="00385BBD" w:rsidP="00100943">
      <w:pPr>
        <w:pStyle w:val="BodyText3"/>
        <w:numPr>
          <w:ilvl w:val="0"/>
          <w:numId w:val="5"/>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720"/>
        <w:jc w:val="both"/>
        <w:rPr>
          <w:rFonts w:cs="Arial"/>
        </w:rPr>
      </w:pPr>
      <w:r>
        <w:rPr>
          <w:rFonts w:cs="Arial"/>
        </w:rPr>
        <w:t>An employee has the right to submit a written response within one week of receiving a copy of the report.  Such response shall be filed with and become part of the evaluation.</w:t>
      </w:r>
      <w:bookmarkStart w:id="40" w:name="_Toc345418079"/>
    </w:p>
    <w:p w14:paraId="16A144F3" w14:textId="77777777" w:rsidR="00385BBD" w:rsidRDefault="00385BBD" w:rsidP="00100943">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jc w:val="both"/>
        <w:rPr>
          <w:rFonts w:cs="Arial"/>
        </w:rPr>
      </w:pPr>
    </w:p>
    <w:p w14:paraId="43DEEBFA" w14:textId="08A1321F" w:rsidR="00385BBD" w:rsidRPr="009263FA" w:rsidRDefault="00385BBD" w:rsidP="00100943">
      <w:pPr>
        <w:pStyle w:val="BodyText3"/>
        <w:numPr>
          <w:ilvl w:val="0"/>
          <w:numId w:val="5"/>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720"/>
        <w:jc w:val="both"/>
        <w:rPr>
          <w:rFonts w:cs="Arial"/>
        </w:rPr>
      </w:pPr>
      <w:r w:rsidRPr="009263FA">
        <w:rPr>
          <w:rFonts w:cs="Arial"/>
          <w:szCs w:val="22"/>
        </w:rPr>
        <w:t xml:space="preserve">All provisional employees shall receive their final evaluation no later than May 14 </w:t>
      </w:r>
      <w:r w:rsidRPr="009263FA">
        <w:rPr>
          <w:rFonts w:cs="Arial"/>
          <w:szCs w:val="22"/>
        </w:rPr>
        <w:tab/>
        <w:t>of</w:t>
      </w:r>
      <w:r w:rsidR="00100943">
        <w:rPr>
          <w:rFonts w:cs="Arial"/>
          <w:szCs w:val="22"/>
        </w:rPr>
        <w:t xml:space="preserve"> </w:t>
      </w:r>
      <w:r w:rsidRPr="009263FA">
        <w:rPr>
          <w:rFonts w:cs="Arial"/>
          <w:szCs w:val="22"/>
        </w:rPr>
        <w:t>the school year. Continuing employees shall rece</w:t>
      </w:r>
      <w:r>
        <w:rPr>
          <w:rFonts w:cs="Arial"/>
          <w:szCs w:val="22"/>
        </w:rPr>
        <w:t xml:space="preserve">ive their final evaluations no </w:t>
      </w:r>
      <w:r w:rsidRPr="009263FA">
        <w:rPr>
          <w:rFonts w:cs="Arial"/>
          <w:szCs w:val="22"/>
        </w:rPr>
        <w:t>later than June 1.</w:t>
      </w:r>
      <w:bookmarkEnd w:id="40"/>
    </w:p>
    <w:p w14:paraId="11CEB006" w14:textId="77777777" w:rsidR="00261994" w:rsidRPr="00BE7556" w:rsidRDefault="00261994" w:rsidP="00BE7556"/>
    <w:p w14:paraId="28629C18" w14:textId="77777777" w:rsidR="00CC25EB" w:rsidRDefault="00CC25EB">
      <w:pPr>
        <w:rPr>
          <w:rFonts w:ascii="Arial" w:hAnsi="Arial"/>
          <w:b/>
          <w:sz w:val="22"/>
          <w:u w:val="single"/>
        </w:rPr>
      </w:pPr>
      <w:bookmarkStart w:id="41" w:name="_Toc345418080"/>
      <w:r>
        <w:rPr>
          <w:b/>
        </w:rPr>
        <w:br w:type="page"/>
      </w:r>
    </w:p>
    <w:p w14:paraId="28E68025" w14:textId="58008E5E" w:rsidR="00385BBD" w:rsidRPr="005E0FE8" w:rsidRDefault="00385BBD" w:rsidP="00385BBD">
      <w:pPr>
        <w:pStyle w:val="Style2"/>
        <w:rPr>
          <w:b/>
        </w:rPr>
      </w:pPr>
      <w:r w:rsidRPr="007204D9">
        <w:rPr>
          <w:b/>
        </w:rPr>
        <w:t xml:space="preserve">Section </w:t>
      </w:r>
      <w:r w:rsidR="00695DDC" w:rsidRPr="007204D9">
        <w:rPr>
          <w:b/>
        </w:rPr>
        <w:t>C</w:t>
      </w:r>
      <w:r w:rsidRPr="007204D9">
        <w:rPr>
          <w:b/>
        </w:rPr>
        <w:t xml:space="preserve">.  Initiating </w:t>
      </w:r>
      <w:r w:rsidRPr="005E0FE8">
        <w:rPr>
          <w:b/>
        </w:rPr>
        <w:t>the Evaluation</w:t>
      </w:r>
      <w:r w:rsidRPr="005E0FE8">
        <w:rPr>
          <w:b/>
        </w:rPr>
        <w:fldChar w:fldCharType="begin"/>
      </w:r>
      <w:r w:rsidRPr="005E0FE8">
        <w:rPr>
          <w:b/>
        </w:rPr>
        <w:instrText xml:space="preserve"> XE "Evaluation" </w:instrText>
      </w:r>
      <w:r w:rsidRPr="005E0FE8">
        <w:rPr>
          <w:b/>
        </w:rPr>
        <w:fldChar w:fldCharType="end"/>
      </w:r>
      <w:r w:rsidRPr="005E0FE8">
        <w:rPr>
          <w:b/>
        </w:rPr>
        <w:t xml:space="preserve"> Process</w:t>
      </w:r>
      <w:bookmarkEnd w:id="41"/>
    </w:p>
    <w:p w14:paraId="2DCEC357" w14:textId="77777777" w:rsidR="00385BBD" w:rsidRPr="00C31C78" w:rsidRDefault="00385BBD" w:rsidP="00385BBD"/>
    <w:p w14:paraId="62AB59EF" w14:textId="313EED5C" w:rsidR="00385BBD" w:rsidRPr="00CC25EB" w:rsidRDefault="00385BBD" w:rsidP="00183FAD">
      <w:pPr>
        <w:pStyle w:val="BodyTextIndent"/>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jc w:val="both"/>
        <w:rPr>
          <w:rFonts w:cs="Arial"/>
          <w:b w:val="0"/>
        </w:rPr>
      </w:pPr>
      <w:r>
        <w:rPr>
          <w:rFonts w:cs="Arial"/>
          <w:b w:val="0"/>
        </w:rPr>
        <w:t xml:space="preserve">Within the first </w:t>
      </w:r>
      <w:r w:rsidRPr="00D73864">
        <w:rPr>
          <w:rFonts w:cs="Arial"/>
          <w:b w:val="0"/>
          <w:szCs w:val="22"/>
        </w:rPr>
        <w:t>fifteen (15)</w:t>
      </w:r>
      <w:r>
        <w:rPr>
          <w:rFonts w:cs="Arial"/>
          <w:b w:val="0"/>
          <w:szCs w:val="22"/>
        </w:rPr>
        <w:t xml:space="preserve"> </w:t>
      </w:r>
      <w:r>
        <w:rPr>
          <w:rFonts w:cs="Arial"/>
          <w:b w:val="0"/>
        </w:rPr>
        <w:t>days of each school year, evaluators shall meet with employees to review and discuss the evaluation process, options, criteria and forms.  In the case of new employees, hired after the beginning of the school year, such a meeting shall take place within ten (10) days of their reporting to work.</w:t>
      </w:r>
    </w:p>
    <w:p w14:paraId="62A60A27" w14:textId="77777777" w:rsidR="00385BBD" w:rsidRDefault="00385BBD" w:rsidP="00183FAD">
      <w:pPr>
        <w:jc w:val="both"/>
        <w:rPr>
          <w:rFonts w:ascii="Arial" w:hAnsi="Arial" w:cs="Arial"/>
          <w:sz w:val="22"/>
        </w:rPr>
      </w:pPr>
      <w:r>
        <w:rPr>
          <w:rFonts w:ascii="Arial" w:hAnsi="Arial" w:cs="Arial"/>
          <w:sz w:val="22"/>
        </w:rPr>
        <w:t>At this meeting each employee shall be given a copy of the Evaluation</w:t>
      </w:r>
      <w:r>
        <w:rPr>
          <w:rFonts w:ascii="Arial" w:hAnsi="Arial" w:cs="Arial"/>
          <w:sz w:val="22"/>
        </w:rPr>
        <w:fldChar w:fldCharType="begin"/>
      </w:r>
      <w:r>
        <w:rPr>
          <w:rFonts w:ascii="Arial" w:hAnsi="Arial" w:cs="Arial"/>
          <w:sz w:val="22"/>
        </w:rPr>
        <w:instrText xml:space="preserve"> XE "Evaluation" </w:instrText>
      </w:r>
      <w:r>
        <w:rPr>
          <w:rFonts w:ascii="Arial" w:hAnsi="Arial" w:cs="Arial"/>
          <w:sz w:val="22"/>
        </w:rPr>
        <w:fldChar w:fldCharType="end"/>
      </w:r>
      <w:r>
        <w:rPr>
          <w:rFonts w:ascii="Arial" w:hAnsi="Arial" w:cs="Arial"/>
          <w:sz w:val="22"/>
        </w:rPr>
        <w:t xml:space="preserve"> Option Form, a copy of which is attached to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xml:space="preserve"> as Appendix B.  </w:t>
      </w:r>
      <w:r w:rsidRPr="00D967A1">
        <w:rPr>
          <w:rFonts w:ascii="Arial" w:hAnsi="Arial" w:cs="Arial"/>
          <w:sz w:val="22"/>
        </w:rPr>
        <w:t xml:space="preserve">Within </w:t>
      </w:r>
      <w:r>
        <w:rPr>
          <w:rFonts w:ascii="Arial" w:hAnsi="Arial" w:cs="Arial"/>
          <w:sz w:val="22"/>
        </w:rPr>
        <w:t>ten (10) days following this meeting, each employee shall complete the Evaluation Option Form and return it to his/her evaluator.</w:t>
      </w:r>
    </w:p>
    <w:p w14:paraId="16E05C54" w14:textId="77777777" w:rsidR="00BE7556" w:rsidRPr="00BE7556" w:rsidRDefault="00BE7556" w:rsidP="00BE7556"/>
    <w:p w14:paraId="3842B40B" w14:textId="77777777" w:rsidR="00385BBD" w:rsidRPr="005E0FE8" w:rsidRDefault="00385BBD" w:rsidP="00385BBD">
      <w:pPr>
        <w:pStyle w:val="Style2"/>
        <w:rPr>
          <w:b/>
        </w:rPr>
      </w:pPr>
      <w:bookmarkStart w:id="42" w:name="_Toc345418081"/>
      <w:r w:rsidRPr="007204D9">
        <w:rPr>
          <w:b/>
        </w:rPr>
        <w:t xml:space="preserve">Section </w:t>
      </w:r>
      <w:r w:rsidR="00695DDC" w:rsidRPr="007204D9">
        <w:rPr>
          <w:b/>
        </w:rPr>
        <w:t>D</w:t>
      </w:r>
      <w:r w:rsidRPr="007204D9">
        <w:rPr>
          <w:b/>
        </w:rPr>
        <w:t xml:space="preserve">.  Provisional </w:t>
      </w:r>
      <w:r w:rsidRPr="005E0FE8">
        <w:rPr>
          <w:b/>
        </w:rPr>
        <w:t>Employee</w:t>
      </w:r>
      <w:r w:rsidRPr="005E0FE8">
        <w:rPr>
          <w:b/>
        </w:rPr>
        <w:fldChar w:fldCharType="begin"/>
      </w:r>
      <w:r w:rsidRPr="005E0FE8">
        <w:rPr>
          <w:b/>
        </w:rPr>
        <w:instrText xml:space="preserve"> XE "Provisional Employee" </w:instrText>
      </w:r>
      <w:r w:rsidRPr="005E0FE8">
        <w:rPr>
          <w:b/>
        </w:rPr>
        <w:fldChar w:fldCharType="end"/>
      </w:r>
      <w:r w:rsidRPr="005E0FE8">
        <w:rPr>
          <w:b/>
        </w:rPr>
        <w:t>s</w:t>
      </w:r>
      <w:bookmarkEnd w:id="42"/>
    </w:p>
    <w:p w14:paraId="7201E64E" w14:textId="77777777" w:rsidR="00385BBD" w:rsidRPr="00C31C78" w:rsidRDefault="00385BBD" w:rsidP="00385BBD"/>
    <w:p w14:paraId="2043145E" w14:textId="7A5EF730" w:rsidR="00385BBD" w:rsidRPr="00C138E7" w:rsidRDefault="00385BBD" w:rsidP="00573C50">
      <w:pPr>
        <w:spacing w:after="120"/>
        <w:jc w:val="both"/>
        <w:rPr>
          <w:rFonts w:ascii="Arial" w:hAnsi="Arial" w:cs="Arial"/>
          <w:sz w:val="22"/>
          <w:szCs w:val="22"/>
        </w:rPr>
      </w:pPr>
      <w:r w:rsidRPr="00C138E7">
        <w:rPr>
          <w:rFonts w:ascii="Arial" w:hAnsi="Arial" w:cs="Arial"/>
          <w:sz w:val="22"/>
          <w:szCs w:val="22"/>
        </w:rPr>
        <w:t>The term “Provisional Employee</w:t>
      </w:r>
      <w:r w:rsidRPr="00C138E7">
        <w:rPr>
          <w:rFonts w:ascii="Arial" w:hAnsi="Arial" w:cs="Arial"/>
          <w:sz w:val="22"/>
          <w:szCs w:val="22"/>
        </w:rPr>
        <w:fldChar w:fldCharType="begin"/>
      </w:r>
      <w:r w:rsidRPr="00C138E7">
        <w:rPr>
          <w:rFonts w:ascii="Arial" w:hAnsi="Arial" w:cs="Arial"/>
          <w:sz w:val="22"/>
          <w:szCs w:val="22"/>
        </w:rPr>
        <w:instrText xml:space="preserve"> XE "Provisional Employee" </w:instrText>
      </w:r>
      <w:r w:rsidRPr="00C138E7">
        <w:rPr>
          <w:rFonts w:ascii="Arial" w:hAnsi="Arial" w:cs="Arial"/>
          <w:sz w:val="22"/>
          <w:szCs w:val="22"/>
        </w:rPr>
        <w:fldChar w:fldCharType="end"/>
      </w:r>
      <w:r w:rsidRPr="00C138E7">
        <w:rPr>
          <w:rFonts w:ascii="Arial" w:hAnsi="Arial" w:cs="Arial"/>
          <w:sz w:val="22"/>
          <w:szCs w:val="22"/>
        </w:rPr>
        <w:t xml:space="preserve">” shall mean any employee who is in his/her first </w:t>
      </w:r>
      <w:r w:rsidRPr="00981F96">
        <w:rPr>
          <w:rFonts w:ascii="Arial" w:hAnsi="Arial" w:cs="Arial"/>
          <w:sz w:val="22"/>
          <w:szCs w:val="22"/>
        </w:rPr>
        <w:t xml:space="preserve"> three </w:t>
      </w:r>
      <w:r w:rsidRPr="00C138E7">
        <w:rPr>
          <w:rFonts w:ascii="Arial" w:hAnsi="Arial" w:cs="Arial"/>
          <w:sz w:val="22"/>
          <w:szCs w:val="22"/>
        </w:rPr>
        <w:t>years of employment by the District</w:t>
      </w:r>
      <w:r w:rsidRPr="00C138E7">
        <w:rPr>
          <w:rFonts w:ascii="Arial" w:hAnsi="Arial" w:cs="Arial"/>
          <w:sz w:val="22"/>
          <w:szCs w:val="22"/>
        </w:rPr>
        <w:fldChar w:fldCharType="begin"/>
      </w:r>
      <w:r w:rsidRPr="00C138E7">
        <w:rPr>
          <w:rFonts w:ascii="Arial" w:hAnsi="Arial" w:cs="Arial"/>
          <w:sz w:val="22"/>
          <w:szCs w:val="22"/>
        </w:rPr>
        <w:instrText xml:space="preserve"> XE "District" </w:instrText>
      </w:r>
      <w:r w:rsidRPr="00C138E7">
        <w:rPr>
          <w:rFonts w:ascii="Arial" w:hAnsi="Arial" w:cs="Arial"/>
          <w:sz w:val="22"/>
          <w:szCs w:val="22"/>
        </w:rPr>
        <w:fldChar w:fldCharType="end"/>
      </w:r>
      <w:r w:rsidRPr="00C138E7">
        <w:rPr>
          <w:rFonts w:ascii="Arial" w:hAnsi="Arial" w:cs="Arial"/>
          <w:sz w:val="22"/>
          <w:szCs w:val="22"/>
        </w:rPr>
        <w:t>, unless the employee has previously completed at least two years of certificated employment in another school district in the State</w:t>
      </w:r>
      <w:r w:rsidRPr="00C138E7">
        <w:rPr>
          <w:rFonts w:ascii="Arial" w:hAnsi="Arial" w:cs="Arial"/>
          <w:sz w:val="22"/>
          <w:szCs w:val="22"/>
        </w:rPr>
        <w:fldChar w:fldCharType="begin"/>
      </w:r>
      <w:r w:rsidRPr="00C138E7">
        <w:rPr>
          <w:rFonts w:ascii="Arial" w:hAnsi="Arial" w:cs="Arial"/>
          <w:sz w:val="22"/>
          <w:szCs w:val="22"/>
        </w:rPr>
        <w:instrText xml:space="preserve"> XE "State" </w:instrText>
      </w:r>
      <w:r w:rsidRPr="00C138E7">
        <w:rPr>
          <w:rFonts w:ascii="Arial" w:hAnsi="Arial" w:cs="Arial"/>
          <w:sz w:val="22"/>
          <w:szCs w:val="22"/>
        </w:rPr>
        <w:fldChar w:fldCharType="end"/>
      </w:r>
      <w:r w:rsidRPr="00C138E7">
        <w:rPr>
          <w:rFonts w:ascii="Arial" w:hAnsi="Arial" w:cs="Arial"/>
          <w:sz w:val="22"/>
          <w:szCs w:val="22"/>
        </w:rPr>
        <w:t xml:space="preserve"> of Washington, in which case the employee shall be subject to nonrenewal of employment contract during the first year of employment with the District in accordance with law.  This shall include any employee who is re-employed with the District after a break in service.</w:t>
      </w:r>
    </w:p>
    <w:p w14:paraId="354C977A" w14:textId="18FFDC32" w:rsidR="00385BBD" w:rsidRPr="00573C50" w:rsidRDefault="00385BBD" w:rsidP="00573C50">
      <w:pPr>
        <w:numPr>
          <w:ilvl w:val="0"/>
          <w:numId w:val="48"/>
        </w:numPr>
        <w:tabs>
          <w:tab w:val="clear" w:pos="720"/>
        </w:tabs>
        <w:spacing w:after="120"/>
        <w:ind w:hanging="720"/>
        <w:jc w:val="both"/>
        <w:rPr>
          <w:rFonts w:ascii="Arial" w:hAnsi="Arial" w:cs="Arial"/>
          <w:sz w:val="22"/>
        </w:rPr>
      </w:pPr>
      <w:r w:rsidRPr="00274D35">
        <w:rPr>
          <w:rStyle w:val="Style3Char"/>
          <w:u w:val="none"/>
        </w:rPr>
        <w:t>Frequency of Evaluation</w:t>
      </w:r>
      <w:r w:rsidRPr="00274D35">
        <w:rPr>
          <w:rFonts w:ascii="Arial" w:hAnsi="Arial" w:cs="Arial"/>
          <w:sz w:val="22"/>
        </w:rPr>
        <w:fldChar w:fldCharType="begin"/>
      </w:r>
      <w:r w:rsidRPr="00274D35">
        <w:rPr>
          <w:rFonts w:ascii="Arial" w:hAnsi="Arial" w:cs="Arial"/>
          <w:sz w:val="22"/>
        </w:rPr>
        <w:instrText xml:space="preserve"> XE "Evaluation" </w:instrText>
      </w:r>
      <w:r w:rsidRPr="00274D35">
        <w:rPr>
          <w:rFonts w:ascii="Arial" w:hAnsi="Arial" w:cs="Arial"/>
          <w:sz w:val="22"/>
        </w:rPr>
        <w:fldChar w:fldCharType="end"/>
      </w:r>
      <w:r w:rsidRPr="00274D35">
        <w:rPr>
          <w:rFonts w:ascii="Arial" w:hAnsi="Arial" w:cs="Arial"/>
          <w:sz w:val="22"/>
        </w:rPr>
        <w:t>:  Employees shall be evaluated</w:t>
      </w:r>
      <w:r w:rsidR="001C12C1" w:rsidRPr="00274D35">
        <w:rPr>
          <w:rFonts w:ascii="Arial" w:hAnsi="Arial" w:cs="Arial"/>
          <w:sz w:val="22"/>
        </w:rPr>
        <w:t xml:space="preserve"> one (1) time</w:t>
      </w:r>
      <w:r w:rsidRPr="00274D35">
        <w:rPr>
          <w:rFonts w:ascii="Arial" w:hAnsi="Arial" w:cs="Arial"/>
          <w:sz w:val="22"/>
        </w:rPr>
        <w:t xml:space="preserve"> annually during provisional status.  The final evaluation shall be completed no later </w:t>
      </w:r>
      <w:proofErr w:type="spellStart"/>
      <w:r w:rsidRPr="00274D35">
        <w:rPr>
          <w:rFonts w:ascii="Arial" w:hAnsi="Arial" w:cs="Arial"/>
          <w:sz w:val="22"/>
        </w:rPr>
        <w:t>then</w:t>
      </w:r>
      <w:proofErr w:type="spellEnd"/>
      <w:r w:rsidRPr="00274D35">
        <w:rPr>
          <w:rFonts w:ascii="Arial" w:hAnsi="Arial" w:cs="Arial"/>
          <w:sz w:val="22"/>
        </w:rPr>
        <w:t xml:space="preserve"> the end of the school term. </w:t>
      </w:r>
      <w:r w:rsidR="00FF6C4A" w:rsidRPr="00274D35">
        <w:rPr>
          <w:rFonts w:ascii="Arial" w:hAnsi="Arial" w:cs="Arial"/>
          <w:sz w:val="22"/>
        </w:rPr>
        <w:t>Form used is on Eval</w:t>
      </w:r>
      <w:r w:rsidR="00201DE0" w:rsidRPr="00274D35">
        <w:rPr>
          <w:rFonts w:ascii="Arial" w:hAnsi="Arial" w:cs="Arial"/>
          <w:sz w:val="22"/>
        </w:rPr>
        <w:t>.</w:t>
      </w:r>
    </w:p>
    <w:p w14:paraId="3368ACDB" w14:textId="04477769" w:rsidR="00981F96" w:rsidRPr="00573C50" w:rsidRDefault="00385BBD" w:rsidP="00573C50">
      <w:pPr>
        <w:numPr>
          <w:ilvl w:val="0"/>
          <w:numId w:val="48"/>
        </w:numPr>
        <w:tabs>
          <w:tab w:val="clear" w:pos="720"/>
        </w:tabs>
        <w:ind w:hanging="720"/>
        <w:jc w:val="both"/>
        <w:rPr>
          <w:rFonts w:ascii="Arial" w:hAnsi="Arial" w:cs="Arial"/>
          <w:sz w:val="22"/>
        </w:rPr>
      </w:pPr>
      <w:r w:rsidRPr="00274D35">
        <w:rPr>
          <w:rStyle w:val="Style3Char"/>
          <w:u w:val="none"/>
        </w:rPr>
        <w:t>Observations</w:t>
      </w:r>
      <w:r w:rsidRPr="00274D35">
        <w:rPr>
          <w:rFonts w:ascii="Arial" w:hAnsi="Arial" w:cs="Arial"/>
          <w:sz w:val="22"/>
        </w:rPr>
        <w:t>:</w:t>
      </w:r>
      <w:r w:rsidRPr="00274D35">
        <w:rPr>
          <w:rFonts w:ascii="Arial" w:hAnsi="Arial" w:cs="Arial"/>
          <w:sz w:val="22"/>
        </w:rPr>
        <w:tab/>
        <w:t>Provisional employees shall be observed for the purpose of evaluation no less than twice for each evaluation</w:t>
      </w:r>
      <w:r w:rsidR="0067747E" w:rsidRPr="00274D35">
        <w:rPr>
          <w:rFonts w:ascii="Arial" w:hAnsi="Arial" w:cs="Arial"/>
          <w:sz w:val="22"/>
        </w:rPr>
        <w:t xml:space="preserve"> and three (3) times in their third year.</w:t>
      </w:r>
      <w:r w:rsidRPr="00274D35">
        <w:rPr>
          <w:rFonts w:ascii="Arial" w:hAnsi="Arial" w:cs="Arial"/>
          <w:sz w:val="22"/>
        </w:rPr>
        <w:t xml:space="preserve">  Each </w:t>
      </w:r>
      <w:r w:rsidRPr="00274D35">
        <w:rPr>
          <w:rFonts w:ascii="Arial" w:hAnsi="Arial" w:cs="Arial"/>
          <w:sz w:val="22"/>
          <w:szCs w:val="22"/>
        </w:rPr>
        <w:t xml:space="preserve">of those two </w:t>
      </w:r>
      <w:r w:rsidRPr="00274D35">
        <w:rPr>
          <w:rFonts w:ascii="Arial" w:hAnsi="Arial" w:cs="Arial"/>
          <w:sz w:val="22"/>
        </w:rPr>
        <w:t xml:space="preserve">observations shall be no less </w:t>
      </w:r>
      <w:proofErr w:type="spellStart"/>
      <w:r w:rsidRPr="00274D35">
        <w:rPr>
          <w:rFonts w:ascii="Arial" w:hAnsi="Arial" w:cs="Arial"/>
          <w:sz w:val="22"/>
        </w:rPr>
        <w:t>then</w:t>
      </w:r>
      <w:proofErr w:type="spellEnd"/>
      <w:r w:rsidRPr="00274D35">
        <w:rPr>
          <w:rFonts w:ascii="Arial" w:hAnsi="Arial" w:cs="Arial"/>
          <w:sz w:val="22"/>
        </w:rPr>
        <w:t xml:space="preserve"> thirty (30) minutes in length. </w:t>
      </w:r>
      <w:r w:rsidRPr="00274D35">
        <w:rPr>
          <w:rFonts w:ascii="Arial" w:hAnsi="Arial" w:cs="Arial"/>
          <w:sz w:val="22"/>
          <w:szCs w:val="22"/>
        </w:rPr>
        <w:t xml:space="preserve">All other observations shall be no less than fifteen (15) minutes. </w:t>
      </w:r>
      <w:r w:rsidR="00B27DDC" w:rsidRPr="00274D35">
        <w:rPr>
          <w:rFonts w:ascii="Arial" w:hAnsi="Arial" w:cs="Arial"/>
          <w:sz w:val="22"/>
        </w:rPr>
        <w:t>Form used is on Eval.</w:t>
      </w:r>
    </w:p>
    <w:p w14:paraId="69C566BA" w14:textId="77777777" w:rsidR="00566F86" w:rsidRDefault="00566F86" w:rsidP="005E0FE8">
      <w:pPr>
        <w:pStyle w:val="Style2"/>
        <w:rPr>
          <w:b/>
        </w:rPr>
      </w:pPr>
    </w:p>
    <w:p w14:paraId="51BC1E8E" w14:textId="2F26422C" w:rsidR="005E0FE8" w:rsidRPr="007204D9" w:rsidRDefault="005E0FE8" w:rsidP="005E0FE8">
      <w:pPr>
        <w:pStyle w:val="Style2"/>
        <w:rPr>
          <w:b/>
        </w:rPr>
      </w:pPr>
      <w:r w:rsidRPr="007204D9">
        <w:rPr>
          <w:b/>
        </w:rPr>
        <w:t xml:space="preserve">Section </w:t>
      </w:r>
      <w:r w:rsidR="00695DDC" w:rsidRPr="007204D9">
        <w:rPr>
          <w:b/>
        </w:rPr>
        <w:t>E</w:t>
      </w:r>
      <w:r w:rsidRPr="007204D9">
        <w:rPr>
          <w:b/>
        </w:rPr>
        <w:t>. Authority</w:t>
      </w:r>
      <w:bookmarkEnd w:id="38"/>
    </w:p>
    <w:p w14:paraId="38ED14FD" w14:textId="77777777" w:rsidR="005E0FE8" w:rsidRPr="007204D9" w:rsidRDefault="005E0FE8" w:rsidP="005E0FE8">
      <w:pPr>
        <w:rPr>
          <w:rFonts w:ascii="Arial" w:hAnsi="Arial" w:cs="Arial"/>
          <w:sz w:val="22"/>
          <w:u w:val="single"/>
        </w:rPr>
      </w:pPr>
      <w:r w:rsidRPr="007204D9">
        <w:rPr>
          <w:rFonts w:ascii="Arial" w:hAnsi="Arial" w:cs="Arial"/>
          <w:sz w:val="22"/>
          <w:u w:val="single"/>
        </w:rPr>
        <w:fldChar w:fldCharType="begin"/>
      </w:r>
      <w:r w:rsidRPr="007204D9">
        <w:rPr>
          <w:rFonts w:ascii="Arial" w:hAnsi="Arial" w:cs="Arial"/>
          <w:sz w:val="22"/>
          <w:u w:val="single"/>
        </w:rPr>
        <w:instrText>tc "Section A. General\\: " \l 2</w:instrText>
      </w:r>
      <w:r w:rsidRPr="007204D9">
        <w:rPr>
          <w:rFonts w:ascii="Arial" w:hAnsi="Arial" w:cs="Arial"/>
          <w:sz w:val="22"/>
          <w:u w:val="single"/>
        </w:rPr>
        <w:fldChar w:fldCharType="end"/>
      </w:r>
    </w:p>
    <w:p w14:paraId="03B23F38" w14:textId="49D71F64" w:rsidR="005E0FE8" w:rsidRPr="00573C50" w:rsidRDefault="005E0FE8" w:rsidP="00573C50">
      <w:pPr>
        <w:spacing w:after="120"/>
        <w:jc w:val="both"/>
        <w:rPr>
          <w:rFonts w:ascii="Arial" w:hAnsi="Arial" w:cs="Arial"/>
          <w:sz w:val="22"/>
        </w:rPr>
      </w:pPr>
      <w:r w:rsidRPr="007204D9">
        <w:rPr>
          <w:rFonts w:ascii="Arial" w:hAnsi="Arial" w:cs="Arial"/>
          <w:sz w:val="22"/>
        </w:rPr>
        <w:t>Certificated employees shall be evaluated during each school year in accordance with RCW</w:t>
      </w:r>
      <w:r w:rsidRPr="007204D9">
        <w:rPr>
          <w:rFonts w:ascii="Arial" w:hAnsi="Arial" w:cs="Arial"/>
          <w:sz w:val="22"/>
        </w:rPr>
        <w:fldChar w:fldCharType="begin"/>
      </w:r>
      <w:r w:rsidRPr="007204D9">
        <w:rPr>
          <w:rFonts w:ascii="Arial" w:hAnsi="Arial" w:cs="Arial"/>
          <w:sz w:val="22"/>
        </w:rPr>
        <w:instrText xml:space="preserve"> XE "RCW" </w:instrText>
      </w:r>
      <w:r w:rsidRPr="007204D9">
        <w:rPr>
          <w:rFonts w:ascii="Arial" w:hAnsi="Arial" w:cs="Arial"/>
          <w:sz w:val="22"/>
        </w:rPr>
        <w:fldChar w:fldCharType="end"/>
      </w:r>
      <w:r w:rsidRPr="007204D9">
        <w:rPr>
          <w:rFonts w:ascii="Arial" w:hAnsi="Arial" w:cs="Arial"/>
          <w:sz w:val="22"/>
        </w:rPr>
        <w:t xml:space="preserve"> 28A.405.100 through 140, and WAC</w:t>
      </w:r>
      <w:r w:rsidRPr="007204D9">
        <w:rPr>
          <w:rFonts w:ascii="Arial" w:hAnsi="Arial" w:cs="Arial"/>
          <w:sz w:val="22"/>
        </w:rPr>
        <w:fldChar w:fldCharType="begin"/>
      </w:r>
      <w:r w:rsidRPr="007204D9">
        <w:rPr>
          <w:rFonts w:ascii="Arial" w:hAnsi="Arial" w:cs="Arial"/>
          <w:sz w:val="22"/>
        </w:rPr>
        <w:instrText xml:space="preserve"> XE "WAC" </w:instrText>
      </w:r>
      <w:r w:rsidRPr="007204D9">
        <w:rPr>
          <w:rFonts w:ascii="Arial" w:hAnsi="Arial" w:cs="Arial"/>
          <w:sz w:val="22"/>
        </w:rPr>
        <w:fldChar w:fldCharType="end"/>
      </w:r>
      <w:r w:rsidRPr="007204D9">
        <w:rPr>
          <w:rFonts w:ascii="Arial" w:hAnsi="Arial" w:cs="Arial"/>
          <w:sz w:val="22"/>
        </w:rPr>
        <w:t xml:space="preserve"> 392-191A</w:t>
      </w:r>
      <w:r w:rsidR="00573C50">
        <w:rPr>
          <w:rFonts w:ascii="Arial" w:hAnsi="Arial" w:cs="Arial"/>
          <w:sz w:val="22"/>
        </w:rPr>
        <w:t>.</w:t>
      </w:r>
    </w:p>
    <w:p w14:paraId="683002C2" w14:textId="77777777" w:rsidR="005E0FE8" w:rsidRPr="007204D9" w:rsidRDefault="005E0FE8" w:rsidP="00573C50">
      <w:pPr>
        <w:pStyle w:val="NoSpacing"/>
        <w:jc w:val="both"/>
        <w:rPr>
          <w:rFonts w:ascii="Arial" w:hAnsi="Arial" w:cs="Arial"/>
        </w:rPr>
      </w:pPr>
      <w:r w:rsidRPr="007204D9">
        <w:rPr>
          <w:rFonts w:ascii="Arial" w:eastAsia="Times New Roman" w:hAnsi="Arial" w:cs="Arial"/>
        </w:rPr>
        <w:t xml:space="preserve">The Evaluation System contains both </w:t>
      </w:r>
      <w:r w:rsidRPr="00274D35">
        <w:rPr>
          <w:rFonts w:ascii="Arial" w:eastAsia="Times New Roman" w:hAnsi="Arial" w:cs="Arial"/>
        </w:rPr>
        <w:t>Comprehensive and Focused</w:t>
      </w:r>
      <w:r w:rsidRPr="007204D9">
        <w:rPr>
          <w:rFonts w:ascii="Arial" w:eastAsia="Times New Roman" w:hAnsi="Arial" w:cs="Arial"/>
        </w:rPr>
        <w:t xml:space="preserve"> Evaluation Options for classroom teachers.</w:t>
      </w:r>
    </w:p>
    <w:p w14:paraId="14E6CE41" w14:textId="77777777" w:rsidR="00BE7556" w:rsidRPr="00BE7556" w:rsidRDefault="00BE7556" w:rsidP="00BE7556">
      <w:pPr>
        <w:pStyle w:val="NoSpacing"/>
        <w:rPr>
          <w:rFonts w:ascii="Arial" w:hAnsi="Arial" w:cs="Arial"/>
          <w:b/>
          <w:i/>
          <w:u w:val="single"/>
        </w:rPr>
      </w:pPr>
    </w:p>
    <w:p w14:paraId="75835E2A" w14:textId="77777777" w:rsidR="005E0FE8" w:rsidRPr="00981F96" w:rsidRDefault="005E0FE8" w:rsidP="00BE7556">
      <w:pPr>
        <w:pStyle w:val="NoSpacing"/>
        <w:rPr>
          <w:rFonts w:ascii="Arial" w:hAnsi="Arial" w:cs="Arial"/>
          <w:u w:val="single"/>
        </w:rPr>
      </w:pPr>
      <w:r w:rsidRPr="00981F96">
        <w:rPr>
          <w:rFonts w:ascii="Arial" w:eastAsia="Times New Roman" w:hAnsi="Arial" w:cs="Arial"/>
          <w:b/>
          <w:bCs/>
          <w:u w:val="single"/>
        </w:rPr>
        <w:t>Introduction</w:t>
      </w:r>
      <w:r w:rsidR="00695DDC" w:rsidRPr="00981F96">
        <w:rPr>
          <w:rFonts w:ascii="Arial" w:eastAsia="Times New Roman" w:hAnsi="Arial" w:cs="Arial"/>
          <w:b/>
          <w:bCs/>
          <w:u w:val="single"/>
        </w:rPr>
        <w:t xml:space="preserve"> – Classroom Teacher</w:t>
      </w:r>
    </w:p>
    <w:p w14:paraId="4BC06732" w14:textId="77777777" w:rsidR="005E0FE8" w:rsidRPr="007204D9" w:rsidRDefault="005E0FE8" w:rsidP="005E0FE8">
      <w:pPr>
        <w:pStyle w:val="NoSpacing"/>
        <w:rPr>
          <w:rFonts w:ascii="Arial" w:hAnsi="Arial" w:cs="Arial"/>
        </w:rPr>
      </w:pPr>
    </w:p>
    <w:p w14:paraId="2F43BF68" w14:textId="77777777" w:rsidR="005E0FE8" w:rsidRPr="007204D9" w:rsidRDefault="005E0FE8" w:rsidP="00573C50">
      <w:pPr>
        <w:pStyle w:val="NoSpacing"/>
        <w:jc w:val="both"/>
        <w:rPr>
          <w:rFonts w:ascii="Arial" w:hAnsi="Arial" w:cs="Arial"/>
        </w:rPr>
      </w:pPr>
      <w:r w:rsidRPr="007204D9">
        <w:rPr>
          <w:rFonts w:ascii="Arial" w:eastAsia="Times New Roman" w:hAnsi="Arial" w:cs="Arial"/>
        </w:rPr>
        <w:t xml:space="preserve">This section of the Evaluation Article is dedicated to </w:t>
      </w:r>
      <w:r w:rsidRPr="007204D9">
        <w:rPr>
          <w:rFonts w:ascii="Arial" w:eastAsia="Times New Roman" w:hAnsi="Arial" w:cs="Arial"/>
          <w:b/>
        </w:rPr>
        <w:t xml:space="preserve">“Classroom Teachers”. </w:t>
      </w:r>
      <w:r w:rsidRPr="007204D9">
        <w:rPr>
          <w:rFonts w:ascii="Arial" w:eastAsia="Times New Roman" w:hAnsi="Arial" w:cs="Arial"/>
        </w:rPr>
        <w:t>The parties have agreed to adopt the evidence-based instructional framework developed by Robert Marzano. The evaluation procedures set forth herein shall be to improve the educational program by strengthening the quality of instruction.  The evaluation process shall recognize strengths, identify areas needing improvement, and provide support for professional growth.</w:t>
      </w:r>
    </w:p>
    <w:p w14:paraId="5512D53E" w14:textId="0F2566D4" w:rsidR="00BE7556" w:rsidRDefault="00BE7556" w:rsidP="005E0FE8">
      <w:pPr>
        <w:pStyle w:val="NoSpacing"/>
        <w:rPr>
          <w:rFonts w:ascii="Arial" w:hAnsi="Arial" w:cs="Arial"/>
        </w:rPr>
      </w:pPr>
    </w:p>
    <w:p w14:paraId="4E8B8AE8" w14:textId="77777777" w:rsidR="005E0FE8" w:rsidRPr="00BE7556" w:rsidRDefault="00695DDC" w:rsidP="005E0FE8">
      <w:pPr>
        <w:pStyle w:val="NoSpacing"/>
        <w:rPr>
          <w:rFonts w:ascii="Arial" w:hAnsi="Arial" w:cs="Arial"/>
          <w:u w:val="single"/>
        </w:rPr>
      </w:pPr>
      <w:r w:rsidRPr="00BE7556">
        <w:rPr>
          <w:rFonts w:ascii="Arial" w:eastAsia="Times New Roman" w:hAnsi="Arial" w:cs="Arial"/>
          <w:b/>
          <w:bCs/>
          <w:u w:val="single"/>
        </w:rPr>
        <w:t>Section F</w:t>
      </w:r>
      <w:r w:rsidR="005E0FE8" w:rsidRPr="00BE7556">
        <w:rPr>
          <w:rFonts w:ascii="Arial" w:eastAsia="Times New Roman" w:hAnsi="Arial" w:cs="Arial"/>
          <w:b/>
          <w:bCs/>
          <w:u w:val="single"/>
        </w:rPr>
        <w:t>. Comprehensive Evaluation</w:t>
      </w:r>
    </w:p>
    <w:p w14:paraId="5A5CC8E3" w14:textId="77777777" w:rsidR="005E0FE8" w:rsidRPr="00FC56B4" w:rsidRDefault="005E0FE8" w:rsidP="005E0FE8">
      <w:pPr>
        <w:pStyle w:val="NoSpacing"/>
        <w:rPr>
          <w:rFonts w:ascii="Arial" w:hAnsi="Arial" w:cs="Arial"/>
          <w:color w:val="FF0000"/>
        </w:rPr>
      </w:pPr>
    </w:p>
    <w:p w14:paraId="1ACDAD6D" w14:textId="4A03B878" w:rsidR="005E0FE8" w:rsidRPr="007204D9" w:rsidRDefault="005E0FE8" w:rsidP="009B6370">
      <w:pPr>
        <w:pStyle w:val="NoSpacing"/>
        <w:spacing w:after="120"/>
        <w:jc w:val="both"/>
        <w:rPr>
          <w:rFonts w:ascii="Arial" w:hAnsi="Arial" w:cs="Arial"/>
        </w:rPr>
      </w:pPr>
      <w:r w:rsidRPr="007204D9">
        <w:rPr>
          <w:rFonts w:ascii="Arial" w:eastAsia="Times New Roman" w:hAnsi="Arial" w:cs="Arial"/>
        </w:rPr>
        <w:t xml:space="preserve">The Comprehensive evaluation is a growth-oriented, teacher/evaluator collaborative process that requires teachers to be evaluated on the eight (8) state criteria.  A teacher must complete a Comprehensive evaluation once every </w:t>
      </w:r>
      <w:r w:rsidR="00D1413B" w:rsidRPr="00274D35">
        <w:rPr>
          <w:rFonts w:ascii="Arial" w:eastAsia="Times New Roman" w:hAnsi="Arial" w:cs="Arial"/>
        </w:rPr>
        <w:t xml:space="preserve">six (6)  </w:t>
      </w:r>
      <w:r w:rsidRPr="007204D9">
        <w:rPr>
          <w:rFonts w:ascii="Arial" w:eastAsia="Times New Roman" w:hAnsi="Arial" w:cs="Arial"/>
        </w:rPr>
        <w:t>years.</w:t>
      </w:r>
    </w:p>
    <w:p w14:paraId="5F82DBED" w14:textId="77777777" w:rsidR="005E0FE8" w:rsidRPr="007204D9" w:rsidRDefault="005E0FE8" w:rsidP="009B6370">
      <w:pPr>
        <w:pStyle w:val="NoSpacing"/>
        <w:numPr>
          <w:ilvl w:val="0"/>
          <w:numId w:val="30"/>
        </w:numPr>
        <w:jc w:val="both"/>
        <w:rPr>
          <w:rFonts w:ascii="Arial" w:eastAsia="Times New Roman" w:hAnsi="Arial" w:cs="Arial"/>
        </w:rPr>
      </w:pPr>
      <w:r w:rsidRPr="007204D9">
        <w:rPr>
          <w:rFonts w:ascii="Arial" w:eastAsia="Times New Roman" w:hAnsi="Arial" w:cs="Arial"/>
          <w:u w:val="single"/>
        </w:rPr>
        <w:t>Notification:</w:t>
      </w:r>
      <w:r w:rsidRPr="007204D9">
        <w:rPr>
          <w:rFonts w:ascii="Arial" w:eastAsia="Times New Roman" w:hAnsi="Arial" w:cs="Arial"/>
        </w:rPr>
        <w:t xml:space="preserve">  The teacher will be notified by the 15</w:t>
      </w:r>
      <w:r w:rsidRPr="007204D9">
        <w:rPr>
          <w:rFonts w:ascii="Arial" w:eastAsia="Times New Roman" w:hAnsi="Arial" w:cs="Arial"/>
          <w:vertAlign w:val="superscript"/>
        </w:rPr>
        <w:t>th</w:t>
      </w:r>
      <w:r w:rsidRPr="007204D9">
        <w:rPr>
          <w:rFonts w:ascii="Arial" w:eastAsia="Times New Roman" w:hAnsi="Arial" w:cs="Arial"/>
        </w:rPr>
        <w:t xml:space="preserve"> day of school whether the teacher will be evaluated using the Comprehensive or Focused evaluation process and who will be assigned as the evaluator.  Each teacher shall be given a copy of the evaluation criteria, procedures, and any relevant information regarding the web-based evaluation tool used for observation and evaluation purposes.</w:t>
      </w:r>
    </w:p>
    <w:p w14:paraId="3A3C0F2E" w14:textId="77777777" w:rsidR="005E0FE8" w:rsidRPr="007204D9" w:rsidRDefault="005E0FE8" w:rsidP="005E0FE8">
      <w:pPr>
        <w:pStyle w:val="NoSpacing"/>
        <w:ind w:left="720"/>
        <w:rPr>
          <w:rFonts w:ascii="Arial" w:hAnsi="Arial" w:cs="Arial"/>
        </w:rPr>
      </w:pPr>
    </w:p>
    <w:p w14:paraId="1B930D15" w14:textId="77777777" w:rsidR="009B6370" w:rsidRDefault="009B6370">
      <w:pPr>
        <w:rPr>
          <w:rFonts w:ascii="Arial" w:hAnsi="Arial" w:cs="Arial"/>
          <w:sz w:val="22"/>
          <w:szCs w:val="22"/>
          <w:u w:val="single"/>
        </w:rPr>
      </w:pPr>
      <w:r>
        <w:rPr>
          <w:rFonts w:ascii="Arial" w:hAnsi="Arial" w:cs="Arial"/>
          <w:u w:val="single"/>
        </w:rPr>
        <w:br w:type="page"/>
      </w:r>
    </w:p>
    <w:p w14:paraId="2D1F29C2" w14:textId="78D4ECF3" w:rsidR="005E0FE8" w:rsidRPr="007204D9" w:rsidRDefault="005E0FE8" w:rsidP="00EA3A2B">
      <w:pPr>
        <w:pStyle w:val="NoSpacing"/>
        <w:numPr>
          <w:ilvl w:val="0"/>
          <w:numId w:val="30"/>
        </w:numPr>
        <w:rPr>
          <w:rFonts w:ascii="Arial" w:eastAsia="Times New Roman" w:hAnsi="Arial" w:cs="Arial"/>
        </w:rPr>
      </w:pPr>
      <w:r w:rsidRPr="007204D9">
        <w:rPr>
          <w:rFonts w:ascii="Arial" w:eastAsia="Times New Roman" w:hAnsi="Arial" w:cs="Arial"/>
          <w:u w:val="single"/>
        </w:rPr>
        <w:t>Student Growth Goal Setting:</w:t>
      </w:r>
    </w:p>
    <w:p w14:paraId="1F91CD59" w14:textId="77777777" w:rsidR="005E0FE8" w:rsidRPr="007204D9" w:rsidRDefault="005E0FE8" w:rsidP="005046C4">
      <w:pPr>
        <w:pStyle w:val="NoSpacing"/>
        <w:ind w:left="720"/>
        <w:jc w:val="both"/>
        <w:rPr>
          <w:rFonts w:ascii="Arial" w:eastAsia="Times New Roman" w:hAnsi="Arial" w:cs="Arial"/>
        </w:rPr>
      </w:pPr>
    </w:p>
    <w:p w14:paraId="32B5C644" w14:textId="462FDC67" w:rsidR="005E0FE8" w:rsidRPr="005046C4" w:rsidRDefault="005E0FE8" w:rsidP="005046C4">
      <w:pPr>
        <w:pStyle w:val="NoSpacing"/>
        <w:numPr>
          <w:ilvl w:val="0"/>
          <w:numId w:val="31"/>
        </w:numPr>
        <w:spacing w:after="120"/>
        <w:jc w:val="both"/>
        <w:rPr>
          <w:rFonts w:ascii="Arial" w:eastAsia="Times New Roman" w:hAnsi="Arial" w:cs="Arial"/>
        </w:rPr>
      </w:pPr>
      <w:r w:rsidRPr="007204D9">
        <w:rPr>
          <w:rFonts w:ascii="Arial" w:eastAsia="Times New Roman" w:hAnsi="Arial" w:cs="Arial"/>
        </w:rPr>
        <w:t>The teacher who is on a Comprehensive evaluation will select student growth goal(s) for SG 3.1, SG 6.1, and SG 8.1.  These goals shall be developed with input from the evaluator and may be interrelated or ‘nested.’  This will be completed by October 1.</w:t>
      </w:r>
    </w:p>
    <w:p w14:paraId="1CEB3246" w14:textId="551F7279" w:rsidR="005E0FE8" w:rsidRPr="005046C4" w:rsidRDefault="005E0FE8" w:rsidP="005046C4">
      <w:pPr>
        <w:pStyle w:val="NoSpacing"/>
        <w:spacing w:after="120"/>
        <w:ind w:left="1440" w:right="180" w:hanging="360"/>
        <w:jc w:val="both"/>
        <w:rPr>
          <w:rFonts w:ascii="Arial" w:eastAsia="Times New Roman" w:hAnsi="Arial" w:cs="Arial"/>
        </w:rPr>
      </w:pPr>
      <w:r w:rsidRPr="007204D9">
        <w:rPr>
          <w:rFonts w:ascii="Arial" w:eastAsia="Times New Roman" w:hAnsi="Arial" w:cs="Arial"/>
        </w:rPr>
        <w:t>b.</w:t>
      </w:r>
      <w:r w:rsidRPr="007204D9">
        <w:rPr>
          <w:rFonts w:ascii="Arial" w:hAnsi="Arial" w:cs="Arial"/>
        </w:rPr>
        <w:tab/>
      </w:r>
      <w:r w:rsidRPr="007204D9">
        <w:rPr>
          <w:rFonts w:ascii="Arial" w:eastAsia="Times New Roman" w:hAnsi="Arial" w:cs="Arial"/>
        </w:rPr>
        <w:t>Student data that measures growth between two points in time within the current school year shall be used to calculate a teacher’s student growth score. The measurements used shall be mutually determined by the teacher and evaluator</w:t>
      </w:r>
    </w:p>
    <w:p w14:paraId="05F45EF5" w14:textId="77777777" w:rsidR="005E0FE8" w:rsidRPr="007204D9" w:rsidRDefault="005E0FE8" w:rsidP="005046C4">
      <w:pPr>
        <w:pStyle w:val="NoSpacing"/>
        <w:ind w:left="1440" w:hanging="360"/>
        <w:jc w:val="both"/>
        <w:rPr>
          <w:rFonts w:ascii="Arial" w:hAnsi="Arial" w:cs="Arial"/>
        </w:rPr>
      </w:pPr>
      <w:r w:rsidRPr="007204D9">
        <w:rPr>
          <w:rFonts w:ascii="Arial" w:eastAsia="Times New Roman" w:hAnsi="Arial" w:cs="Arial"/>
        </w:rPr>
        <w:t>c.</w:t>
      </w:r>
      <w:r w:rsidRPr="007204D9">
        <w:rPr>
          <w:rFonts w:ascii="Arial" w:hAnsi="Arial" w:cs="Arial"/>
        </w:rPr>
        <w:tab/>
      </w:r>
      <w:r w:rsidRPr="007204D9">
        <w:rPr>
          <w:rFonts w:ascii="Arial" w:eastAsia="Times New Roman" w:hAnsi="Arial" w:cs="Arial"/>
        </w:rPr>
        <w:t>The District will make available and support work during PLC time for all teachers on a Focused or Comprehensive evaluation to engage in activities that support work that may be used to satisfy the student growth requirement defined in Criteria 3, 6 and 8.</w:t>
      </w:r>
    </w:p>
    <w:p w14:paraId="0AEB97FA" w14:textId="77777777" w:rsidR="005E0FE8" w:rsidRPr="007204D9" w:rsidRDefault="005E0FE8" w:rsidP="005E0FE8">
      <w:pPr>
        <w:pStyle w:val="NoSpacing"/>
        <w:rPr>
          <w:rFonts w:ascii="Arial" w:hAnsi="Arial" w:cs="Arial"/>
        </w:rPr>
      </w:pPr>
    </w:p>
    <w:p w14:paraId="0B32036D" w14:textId="4B38D0B0" w:rsidR="005E0FE8" w:rsidRPr="007204D9" w:rsidRDefault="005E0FE8" w:rsidP="00B16B6B">
      <w:pPr>
        <w:pStyle w:val="NoSpacing"/>
        <w:numPr>
          <w:ilvl w:val="0"/>
          <w:numId w:val="30"/>
        </w:numPr>
        <w:jc w:val="both"/>
        <w:rPr>
          <w:rFonts w:ascii="Arial" w:eastAsia="Times New Roman" w:hAnsi="Arial" w:cs="Arial"/>
        </w:rPr>
      </w:pPr>
      <w:r w:rsidRPr="007204D9">
        <w:rPr>
          <w:rFonts w:ascii="Arial" w:eastAsia="Times New Roman" w:hAnsi="Arial" w:cs="Arial"/>
          <w:u w:val="single"/>
        </w:rPr>
        <w:t>Pre-Observation Communication</w:t>
      </w:r>
      <w:r w:rsidRPr="007204D9">
        <w:rPr>
          <w:rFonts w:ascii="Arial" w:eastAsia="Times New Roman" w:hAnsi="Arial" w:cs="Arial"/>
        </w:rPr>
        <w:t xml:space="preserve">:  Prior to any scheduled </w:t>
      </w:r>
      <w:r w:rsidR="00F95CEC">
        <w:rPr>
          <w:rFonts w:ascii="Arial" w:eastAsia="Times New Roman" w:hAnsi="Arial" w:cs="Arial"/>
        </w:rPr>
        <w:t xml:space="preserve">formal </w:t>
      </w:r>
      <w:r w:rsidRPr="007204D9">
        <w:rPr>
          <w:rFonts w:ascii="Arial" w:eastAsia="Times New Roman" w:hAnsi="Arial" w:cs="Arial"/>
        </w:rPr>
        <w:t>observation, the teacher will be given the opportunity to review the objectives and goals of his/her lesson with his/her evaluator.</w:t>
      </w:r>
    </w:p>
    <w:p w14:paraId="2E172D85" w14:textId="77777777" w:rsidR="00981F96" w:rsidRPr="007204D9" w:rsidRDefault="00981F96" w:rsidP="00274D35">
      <w:pPr>
        <w:pStyle w:val="NoSpacing"/>
        <w:rPr>
          <w:rFonts w:ascii="Arial" w:hAnsi="Arial" w:cs="Arial"/>
        </w:rPr>
      </w:pPr>
    </w:p>
    <w:p w14:paraId="4A3A23B4" w14:textId="77777777" w:rsidR="005E0FE8" w:rsidRPr="007204D9" w:rsidRDefault="005E0FE8" w:rsidP="00EA3A2B">
      <w:pPr>
        <w:pStyle w:val="NoSpacing"/>
        <w:numPr>
          <w:ilvl w:val="0"/>
          <w:numId w:val="30"/>
        </w:numPr>
        <w:rPr>
          <w:rFonts w:ascii="Arial" w:eastAsia="Times New Roman" w:hAnsi="Arial" w:cs="Arial"/>
        </w:rPr>
      </w:pPr>
      <w:r w:rsidRPr="007204D9">
        <w:rPr>
          <w:rFonts w:ascii="Arial" w:eastAsia="Times New Roman" w:hAnsi="Arial" w:cs="Arial"/>
          <w:u w:val="single"/>
        </w:rPr>
        <w:t>Observations</w:t>
      </w:r>
      <w:r w:rsidRPr="007204D9">
        <w:rPr>
          <w:rFonts w:ascii="Arial" w:eastAsia="Times New Roman" w:hAnsi="Arial" w:cs="Arial"/>
        </w:rPr>
        <w:t>:</w:t>
      </w:r>
    </w:p>
    <w:p w14:paraId="337888CF" w14:textId="77777777" w:rsidR="005E0FE8" w:rsidRPr="00FC56B4" w:rsidRDefault="005E0FE8" w:rsidP="005E0FE8">
      <w:pPr>
        <w:pStyle w:val="NoSpacing"/>
        <w:ind w:left="720"/>
        <w:rPr>
          <w:rFonts w:ascii="Arial" w:eastAsia="Times New Roman" w:hAnsi="Arial" w:cs="Arial"/>
          <w:color w:val="FF0000"/>
        </w:rPr>
      </w:pPr>
    </w:p>
    <w:p w14:paraId="5751C846" w14:textId="7C7EAF2B" w:rsidR="005E0FE8" w:rsidRPr="00B16B6B" w:rsidRDefault="005E0FE8" w:rsidP="00B16B6B">
      <w:pPr>
        <w:pStyle w:val="NoSpacing"/>
        <w:numPr>
          <w:ilvl w:val="0"/>
          <w:numId w:val="32"/>
        </w:numPr>
        <w:spacing w:after="120"/>
        <w:jc w:val="both"/>
        <w:rPr>
          <w:rFonts w:ascii="Arial" w:eastAsia="Times New Roman" w:hAnsi="Arial" w:cs="Arial"/>
        </w:rPr>
      </w:pPr>
      <w:r w:rsidRPr="007204D9">
        <w:rPr>
          <w:rFonts w:ascii="Arial" w:eastAsia="Times New Roman" w:hAnsi="Arial" w:cs="Arial"/>
        </w:rPr>
        <w:t xml:space="preserve">The total annual observation time must be at least sixty (60) minutes.  One observation must be a minimum of thirty (30) minutes with each additional observation being a minimum of fifteen (15) minutes, for the 60 minute minimum with Provisional teachers as an exception noted below. </w:t>
      </w:r>
    </w:p>
    <w:p w14:paraId="144AE9DC" w14:textId="454FAF19" w:rsidR="005E0FE8" w:rsidRPr="00B16B6B" w:rsidRDefault="005E0FE8" w:rsidP="00B16B6B">
      <w:pPr>
        <w:pStyle w:val="NoSpacing"/>
        <w:numPr>
          <w:ilvl w:val="0"/>
          <w:numId w:val="32"/>
        </w:numPr>
        <w:spacing w:after="120"/>
        <w:jc w:val="both"/>
        <w:rPr>
          <w:rFonts w:ascii="Arial" w:eastAsia="Times New Roman" w:hAnsi="Arial" w:cs="Arial"/>
        </w:rPr>
      </w:pPr>
      <w:r w:rsidRPr="007204D9">
        <w:rPr>
          <w:rFonts w:ascii="Arial" w:eastAsia="Times New Roman" w:hAnsi="Arial" w:cs="Arial"/>
        </w:rPr>
        <w:t xml:space="preserve">Provisional teachers shall be observed at least once during the first ninety (90) calendar days of his/her employment period.  This observation must be scheduled and must be a minimum of thirty (30) minutes in length. </w:t>
      </w:r>
    </w:p>
    <w:p w14:paraId="55053512" w14:textId="70E85636" w:rsidR="005E0FE8" w:rsidRPr="00B16B6B" w:rsidRDefault="005E0FE8" w:rsidP="00B16B6B">
      <w:pPr>
        <w:pStyle w:val="NoSpacing"/>
        <w:numPr>
          <w:ilvl w:val="0"/>
          <w:numId w:val="32"/>
        </w:numPr>
        <w:spacing w:after="120"/>
        <w:jc w:val="both"/>
        <w:rPr>
          <w:rFonts w:ascii="Arial" w:hAnsi="Arial" w:cs="Arial"/>
        </w:rPr>
      </w:pPr>
      <w:r w:rsidRPr="007204D9">
        <w:rPr>
          <w:rFonts w:ascii="Arial" w:eastAsia="Times New Roman" w:hAnsi="Arial" w:cs="Arial"/>
        </w:rPr>
        <w:t xml:space="preserve">The District may offer a continuing contract to provisional employees after two (2) years of evaluations that are proficient (3) or distinguished. </w:t>
      </w:r>
    </w:p>
    <w:p w14:paraId="66196D5E" w14:textId="6AD4FD5E" w:rsidR="005E0FE8" w:rsidRPr="00B16B6B" w:rsidRDefault="005E0FE8" w:rsidP="00B16B6B">
      <w:pPr>
        <w:pStyle w:val="NoSpacing"/>
        <w:numPr>
          <w:ilvl w:val="0"/>
          <w:numId w:val="32"/>
        </w:numPr>
        <w:spacing w:after="120"/>
        <w:jc w:val="both"/>
        <w:rPr>
          <w:rFonts w:ascii="Arial" w:hAnsi="Arial" w:cs="Arial"/>
        </w:rPr>
      </w:pPr>
      <w:r w:rsidRPr="007204D9">
        <w:rPr>
          <w:rFonts w:ascii="Arial" w:eastAsia="Times New Roman" w:hAnsi="Arial" w:cs="Arial"/>
        </w:rPr>
        <w:t xml:space="preserve">A teacher in the </w:t>
      </w:r>
      <w:r w:rsidRPr="007204D9">
        <w:rPr>
          <w:rFonts w:ascii="Arial" w:eastAsia="Times New Roman" w:hAnsi="Arial" w:cs="Arial"/>
          <w:u w:val="single"/>
        </w:rPr>
        <w:t>third year</w:t>
      </w:r>
      <w:r w:rsidRPr="007204D9">
        <w:rPr>
          <w:rFonts w:ascii="Arial" w:eastAsia="Times New Roman" w:hAnsi="Arial" w:cs="Arial"/>
        </w:rPr>
        <w:t xml:space="preserve"> of provisional status as defined in RCW 28A.405.220 shall be observed at least three (3) times in the performance of his or her duties.  The total observation time for the school year for a third year provisional teacher shall not be less than ninety (90) minutes.</w:t>
      </w:r>
    </w:p>
    <w:p w14:paraId="7885AE73" w14:textId="77777777" w:rsidR="005E0FE8" w:rsidRPr="007204D9" w:rsidRDefault="005E0FE8" w:rsidP="00B16B6B">
      <w:pPr>
        <w:pStyle w:val="NoSpacing"/>
        <w:numPr>
          <w:ilvl w:val="0"/>
          <w:numId w:val="32"/>
        </w:numPr>
        <w:jc w:val="both"/>
        <w:rPr>
          <w:rFonts w:ascii="Arial" w:hAnsi="Arial" w:cs="Arial"/>
        </w:rPr>
      </w:pPr>
      <w:r w:rsidRPr="007204D9">
        <w:rPr>
          <w:rFonts w:ascii="Arial" w:eastAsia="Times New Roman" w:hAnsi="Arial" w:cs="Arial"/>
        </w:rPr>
        <w:t xml:space="preserve">If there is an area of concern, the evaluator will identify specific concerns in writing within 5 days for the applicable criteria and provide the opportunity to discuss possible solutions. The employee will have five (5) days to respond with conversation, evidence, or artifacts. This five (5) day time will continue until the final observation is complete, using email to notify each other.  </w:t>
      </w:r>
    </w:p>
    <w:p w14:paraId="3B8262EB" w14:textId="77777777" w:rsidR="005E0FE8" w:rsidRPr="00FC56B4" w:rsidRDefault="005E0FE8" w:rsidP="005E0FE8">
      <w:pPr>
        <w:pStyle w:val="NoSpacing"/>
        <w:rPr>
          <w:rFonts w:ascii="Arial" w:hAnsi="Arial" w:cs="Arial"/>
          <w:color w:val="FF0000"/>
        </w:rPr>
      </w:pPr>
    </w:p>
    <w:p w14:paraId="1419B601" w14:textId="77777777" w:rsidR="005E0FE8" w:rsidRPr="007204D9" w:rsidRDefault="005E0FE8" w:rsidP="00EA3A2B">
      <w:pPr>
        <w:pStyle w:val="NoSpacing"/>
        <w:numPr>
          <w:ilvl w:val="0"/>
          <w:numId w:val="30"/>
        </w:numPr>
        <w:rPr>
          <w:rFonts w:ascii="Arial" w:eastAsia="Times New Roman" w:hAnsi="Arial" w:cs="Arial"/>
        </w:rPr>
      </w:pPr>
      <w:r w:rsidRPr="007204D9">
        <w:rPr>
          <w:rFonts w:ascii="Arial" w:eastAsia="Times New Roman" w:hAnsi="Arial" w:cs="Arial"/>
          <w:u w:val="single"/>
        </w:rPr>
        <w:t>Post-Observation Communication:</w:t>
      </w:r>
    </w:p>
    <w:p w14:paraId="3967F5AB" w14:textId="77777777" w:rsidR="005E0FE8" w:rsidRPr="007204D9" w:rsidRDefault="005E0FE8" w:rsidP="005E0FE8">
      <w:pPr>
        <w:pStyle w:val="NoSpacing"/>
        <w:ind w:left="720"/>
        <w:rPr>
          <w:rFonts w:ascii="Arial" w:eastAsia="Times New Roman" w:hAnsi="Arial" w:cs="Arial"/>
        </w:rPr>
      </w:pPr>
    </w:p>
    <w:p w14:paraId="48DEE0DA" w14:textId="10D3A0A8" w:rsidR="005E0FE8" w:rsidRPr="00091FDB" w:rsidRDefault="005E0FE8" w:rsidP="00091FDB">
      <w:pPr>
        <w:pStyle w:val="NoSpacing"/>
        <w:numPr>
          <w:ilvl w:val="0"/>
          <w:numId w:val="33"/>
        </w:numPr>
        <w:spacing w:after="120"/>
        <w:jc w:val="both"/>
        <w:rPr>
          <w:rFonts w:ascii="Arial" w:eastAsia="Times New Roman" w:hAnsi="Arial" w:cs="Arial"/>
        </w:rPr>
      </w:pPr>
      <w:r w:rsidRPr="007204D9">
        <w:rPr>
          <w:rFonts w:ascii="Arial" w:eastAsia="Times New Roman" w:hAnsi="Arial" w:cs="Arial"/>
        </w:rPr>
        <w:t>Following each observation or series of observations, the evaluator will:</w:t>
      </w:r>
    </w:p>
    <w:p w14:paraId="2114C087" w14:textId="2450664F" w:rsidR="005E0FE8" w:rsidRPr="00091FDB" w:rsidRDefault="005E0FE8" w:rsidP="00091FDB">
      <w:pPr>
        <w:pStyle w:val="NoSpacing"/>
        <w:numPr>
          <w:ilvl w:val="0"/>
          <w:numId w:val="34"/>
        </w:numPr>
        <w:spacing w:after="120"/>
        <w:jc w:val="both"/>
        <w:rPr>
          <w:rFonts w:ascii="Arial" w:eastAsia="Times New Roman" w:hAnsi="Arial" w:cs="Arial"/>
        </w:rPr>
      </w:pPr>
      <w:r w:rsidRPr="007204D9">
        <w:rPr>
          <w:rFonts w:ascii="Arial" w:eastAsia="Times New Roman" w:hAnsi="Arial" w:cs="Arial"/>
        </w:rPr>
        <w:t>Document and share the results of the observation in writing or by using the applicable web-based evaluation tool. The district will work toward a draft evaluation form that shows real time information from observations.</w:t>
      </w:r>
    </w:p>
    <w:p w14:paraId="65B227C3" w14:textId="2BA7B66D" w:rsidR="005E0FE8" w:rsidRPr="00091FDB" w:rsidRDefault="005E0FE8" w:rsidP="00091FDB">
      <w:pPr>
        <w:pStyle w:val="NoSpacing"/>
        <w:numPr>
          <w:ilvl w:val="0"/>
          <w:numId w:val="34"/>
        </w:numPr>
        <w:spacing w:after="120"/>
        <w:jc w:val="both"/>
        <w:rPr>
          <w:rFonts w:ascii="Arial" w:eastAsia="Times New Roman" w:hAnsi="Arial" w:cs="Arial"/>
        </w:rPr>
      </w:pPr>
      <w:r w:rsidRPr="007204D9">
        <w:rPr>
          <w:rFonts w:ascii="Arial" w:eastAsia="Times New Roman" w:hAnsi="Arial" w:cs="Arial"/>
        </w:rPr>
        <w:t>The teacher and evaluator may request a meeting to review the observation report if desired.</w:t>
      </w:r>
    </w:p>
    <w:p w14:paraId="7EAC4445" w14:textId="77777777" w:rsidR="005E0FE8" w:rsidRPr="007204D9" w:rsidRDefault="005E0FE8" w:rsidP="00091FDB">
      <w:pPr>
        <w:pStyle w:val="NoSpacing"/>
        <w:numPr>
          <w:ilvl w:val="0"/>
          <w:numId w:val="34"/>
        </w:numPr>
        <w:jc w:val="both"/>
        <w:rPr>
          <w:rFonts w:ascii="Arial" w:eastAsia="Times New Roman" w:hAnsi="Arial" w:cs="Arial"/>
        </w:rPr>
      </w:pPr>
      <w:r w:rsidRPr="007204D9">
        <w:rPr>
          <w:rFonts w:ascii="Arial" w:eastAsia="Times New Roman" w:hAnsi="Arial" w:cs="Arial"/>
        </w:rPr>
        <w:t xml:space="preserve">If there is an area of concern, the evaluator will identify specific concerns in writing for the applicable criteria and provide specific observable solutions to remedy the concern. </w:t>
      </w:r>
    </w:p>
    <w:p w14:paraId="31C40281" w14:textId="77777777" w:rsidR="005E0FE8" w:rsidRPr="007204D9" w:rsidRDefault="005E0FE8" w:rsidP="005E0FE8">
      <w:pPr>
        <w:pStyle w:val="NoSpacing"/>
        <w:rPr>
          <w:rFonts w:ascii="Arial" w:hAnsi="Arial" w:cs="Arial"/>
        </w:rPr>
      </w:pPr>
    </w:p>
    <w:p w14:paraId="47A0D705" w14:textId="77777777" w:rsidR="005E0FE8" w:rsidRPr="007204D9" w:rsidRDefault="005E0FE8" w:rsidP="00091FDB">
      <w:pPr>
        <w:pStyle w:val="NoSpacing"/>
        <w:numPr>
          <w:ilvl w:val="0"/>
          <w:numId w:val="33"/>
        </w:numPr>
        <w:jc w:val="both"/>
        <w:rPr>
          <w:rFonts w:ascii="Arial" w:eastAsia="Times New Roman" w:hAnsi="Arial" w:cs="Arial"/>
        </w:rPr>
      </w:pPr>
      <w:r w:rsidRPr="007204D9">
        <w:rPr>
          <w:rFonts w:ascii="Arial" w:eastAsia="Times New Roman" w:hAnsi="Arial" w:cs="Arial"/>
        </w:rPr>
        <w:t xml:space="preserve">Each classroom teacher will have the opportunity to submit comments, artifacts or evidence to support his/her performance at any time after the observation(s) before final sign off.  </w:t>
      </w:r>
    </w:p>
    <w:p w14:paraId="0065B196" w14:textId="77777777" w:rsidR="005E0FE8" w:rsidRPr="007204D9" w:rsidRDefault="005E0FE8" w:rsidP="005E0FE8">
      <w:pPr>
        <w:pStyle w:val="NoSpacing"/>
        <w:rPr>
          <w:rFonts w:ascii="Arial" w:hAnsi="Arial" w:cs="Arial"/>
        </w:rPr>
      </w:pPr>
    </w:p>
    <w:p w14:paraId="585A8801" w14:textId="77777777" w:rsidR="005E0FE8" w:rsidRPr="007204D9" w:rsidRDefault="005E0FE8" w:rsidP="00EA3A2B">
      <w:pPr>
        <w:pStyle w:val="NoSpacing"/>
        <w:numPr>
          <w:ilvl w:val="0"/>
          <w:numId w:val="30"/>
        </w:numPr>
        <w:rPr>
          <w:rFonts w:ascii="Arial" w:eastAsia="Times New Roman" w:hAnsi="Arial" w:cs="Arial"/>
          <w:strike/>
        </w:rPr>
      </w:pPr>
      <w:r w:rsidRPr="007204D9">
        <w:rPr>
          <w:rFonts w:ascii="Arial" w:eastAsia="Times New Roman" w:hAnsi="Arial" w:cs="Arial"/>
          <w:u w:val="single"/>
        </w:rPr>
        <w:t>Preliminary Summative Communication:</w:t>
      </w:r>
      <w:r w:rsidRPr="007204D9">
        <w:rPr>
          <w:rFonts w:ascii="Arial" w:eastAsia="Times New Roman" w:hAnsi="Arial" w:cs="Arial"/>
        </w:rPr>
        <w:t xml:space="preserve">  </w:t>
      </w:r>
    </w:p>
    <w:p w14:paraId="24207744" w14:textId="77777777" w:rsidR="005E0FE8" w:rsidRPr="007204D9" w:rsidRDefault="005E0FE8" w:rsidP="005E0FE8">
      <w:pPr>
        <w:pStyle w:val="NoSpacing"/>
        <w:ind w:left="720"/>
        <w:rPr>
          <w:rFonts w:ascii="Arial" w:eastAsia="Times New Roman" w:hAnsi="Arial" w:cs="Arial"/>
        </w:rPr>
      </w:pPr>
    </w:p>
    <w:p w14:paraId="0C8C38F5" w14:textId="77777777" w:rsidR="005E0FE8" w:rsidRPr="007204D9" w:rsidRDefault="005E0FE8" w:rsidP="00091FDB">
      <w:pPr>
        <w:pStyle w:val="NoSpacing"/>
        <w:ind w:left="720"/>
        <w:jc w:val="both"/>
        <w:rPr>
          <w:rFonts w:ascii="Arial" w:eastAsia="Times New Roman" w:hAnsi="Arial" w:cs="Arial"/>
          <w:strike/>
        </w:rPr>
      </w:pPr>
      <w:r w:rsidRPr="007204D9">
        <w:rPr>
          <w:rFonts w:ascii="Arial" w:eastAsia="Times New Roman" w:hAnsi="Arial" w:cs="Arial"/>
        </w:rPr>
        <w:t>Evaluators will communicate teachers’ preliminary performance ratings in each of the evaluated criteria areas.  Teachers who desire may work with his/her evaluators to arrange for additional observation opportunities to supplement information for his/her final rating.  Teachers may request additional observations and/or to provide additional artifacts and evidence if they so choose.</w:t>
      </w:r>
    </w:p>
    <w:p w14:paraId="56BB8D53" w14:textId="77777777" w:rsidR="00981F96" w:rsidRPr="007204D9" w:rsidRDefault="00981F96" w:rsidP="00274D35">
      <w:pPr>
        <w:pStyle w:val="NoSpacing"/>
        <w:rPr>
          <w:rFonts w:ascii="Arial" w:hAnsi="Arial" w:cs="Arial"/>
        </w:rPr>
      </w:pPr>
    </w:p>
    <w:p w14:paraId="74298C21" w14:textId="77777777" w:rsidR="005E0FE8" w:rsidRPr="007204D9" w:rsidRDefault="005E0FE8" w:rsidP="00EA3A2B">
      <w:pPr>
        <w:pStyle w:val="NoSpacing"/>
        <w:numPr>
          <w:ilvl w:val="0"/>
          <w:numId w:val="30"/>
        </w:numPr>
        <w:rPr>
          <w:rFonts w:ascii="Arial" w:eastAsia="Times New Roman" w:hAnsi="Arial" w:cs="Arial"/>
        </w:rPr>
      </w:pPr>
      <w:r w:rsidRPr="007204D9">
        <w:rPr>
          <w:rFonts w:ascii="Arial" w:eastAsia="Times New Roman" w:hAnsi="Arial" w:cs="Arial"/>
          <w:u w:val="single"/>
        </w:rPr>
        <w:t xml:space="preserve">Final Summative Communication:  </w:t>
      </w:r>
    </w:p>
    <w:p w14:paraId="78F1CC2A" w14:textId="77777777" w:rsidR="005E0FE8" w:rsidRPr="007204D9" w:rsidRDefault="005E0FE8" w:rsidP="005E0FE8">
      <w:pPr>
        <w:pStyle w:val="NoSpacing"/>
        <w:ind w:left="720"/>
        <w:rPr>
          <w:rFonts w:ascii="Arial" w:eastAsia="Times New Roman" w:hAnsi="Arial" w:cs="Arial"/>
        </w:rPr>
      </w:pPr>
    </w:p>
    <w:p w14:paraId="7B0B735F" w14:textId="4C676B18" w:rsidR="000D44F0" w:rsidRPr="00091FDB" w:rsidRDefault="005E0FE8" w:rsidP="00091FDB">
      <w:pPr>
        <w:pStyle w:val="NoSpacing"/>
        <w:numPr>
          <w:ilvl w:val="0"/>
          <w:numId w:val="35"/>
        </w:numPr>
        <w:spacing w:after="120"/>
        <w:rPr>
          <w:rFonts w:ascii="Arial" w:eastAsia="Times New Roman" w:hAnsi="Arial" w:cs="Arial"/>
        </w:rPr>
      </w:pPr>
      <w:r w:rsidRPr="007204D9">
        <w:rPr>
          <w:rFonts w:ascii="Arial" w:eastAsia="Times New Roman" w:hAnsi="Arial" w:cs="Arial"/>
        </w:rPr>
        <w:t xml:space="preserve">The evaluator will submit to the teacher a copy of the final evaluation no later than May 14.  Either party may request a meeting to review the evaluation. </w:t>
      </w:r>
    </w:p>
    <w:p w14:paraId="0155F508" w14:textId="77777777" w:rsidR="005E0FE8" w:rsidRPr="007204D9" w:rsidRDefault="005E0FE8" w:rsidP="00091FDB">
      <w:pPr>
        <w:pStyle w:val="NoSpacing"/>
        <w:ind w:left="1440" w:hanging="360"/>
        <w:rPr>
          <w:rFonts w:ascii="Arial" w:hAnsi="Arial" w:cs="Arial"/>
        </w:rPr>
      </w:pPr>
      <w:r w:rsidRPr="007204D9">
        <w:rPr>
          <w:rFonts w:ascii="Arial" w:eastAsia="Times New Roman" w:hAnsi="Arial" w:cs="Arial"/>
        </w:rPr>
        <w:t xml:space="preserve">b. </w:t>
      </w:r>
      <w:r w:rsidRPr="007204D9">
        <w:rPr>
          <w:rFonts w:ascii="Arial" w:hAnsi="Arial" w:cs="Arial"/>
        </w:rPr>
        <w:tab/>
      </w:r>
      <w:r w:rsidRPr="007204D9">
        <w:rPr>
          <w:rFonts w:ascii="Arial" w:eastAsia="Times New Roman" w:hAnsi="Arial" w:cs="Arial"/>
        </w:rPr>
        <w:t xml:space="preserve">The teacher will sign one (1) original evaluation </w:t>
      </w:r>
      <w:r w:rsidR="005E3D93" w:rsidRPr="007204D9">
        <w:rPr>
          <w:rFonts w:ascii="Arial" w:eastAsia="Times New Roman" w:hAnsi="Arial" w:cs="Arial"/>
        </w:rPr>
        <w:t xml:space="preserve">form for his/her personnel file </w:t>
      </w:r>
      <w:r w:rsidRPr="007204D9">
        <w:rPr>
          <w:rFonts w:ascii="Arial" w:eastAsia="Times New Roman" w:hAnsi="Arial" w:cs="Arial"/>
        </w:rPr>
        <w:t xml:space="preserve">and be given </w:t>
      </w:r>
      <w:r w:rsidR="000D44F0" w:rsidRPr="007204D9">
        <w:rPr>
          <w:rFonts w:ascii="Arial" w:eastAsia="Times New Roman" w:hAnsi="Arial" w:cs="Arial"/>
        </w:rPr>
        <w:t xml:space="preserve">   </w:t>
      </w:r>
      <w:r w:rsidRPr="007204D9">
        <w:rPr>
          <w:rFonts w:ascii="Arial" w:eastAsia="Times New Roman" w:hAnsi="Arial" w:cs="Arial"/>
        </w:rPr>
        <w:t>a copy.</w:t>
      </w:r>
    </w:p>
    <w:p w14:paraId="21F33E4A" w14:textId="77777777" w:rsidR="00566F86" w:rsidRPr="00FC56B4" w:rsidRDefault="00566F86" w:rsidP="0063271F">
      <w:pPr>
        <w:pStyle w:val="NoSpacing"/>
        <w:rPr>
          <w:rFonts w:ascii="Arial" w:hAnsi="Arial" w:cs="Arial"/>
          <w:color w:val="FF0000"/>
        </w:rPr>
      </w:pPr>
    </w:p>
    <w:p w14:paraId="4DBE5FDC" w14:textId="0E5DE05B" w:rsidR="005E0FE8" w:rsidRPr="00AA7FAF" w:rsidRDefault="00695DDC" w:rsidP="005E0FE8">
      <w:pPr>
        <w:pStyle w:val="NoSpacing"/>
        <w:rPr>
          <w:rFonts w:ascii="Arial" w:eastAsia="Times New Roman" w:hAnsi="Arial" w:cs="Arial"/>
          <w:b/>
          <w:bCs/>
          <w:u w:val="single"/>
        </w:rPr>
      </w:pPr>
      <w:r w:rsidRPr="007204D9">
        <w:rPr>
          <w:rFonts w:ascii="Arial" w:eastAsia="Times New Roman" w:hAnsi="Arial" w:cs="Arial"/>
          <w:b/>
          <w:bCs/>
          <w:u w:val="single"/>
        </w:rPr>
        <w:t>Section G</w:t>
      </w:r>
      <w:r w:rsidR="005E0FE8" w:rsidRPr="007204D9">
        <w:rPr>
          <w:rFonts w:ascii="Arial" w:eastAsia="Times New Roman" w:hAnsi="Arial" w:cs="Arial"/>
          <w:b/>
          <w:bCs/>
          <w:u w:val="single"/>
        </w:rPr>
        <w:t>. Focused Evaluation</w:t>
      </w:r>
    </w:p>
    <w:p w14:paraId="1B7053CA" w14:textId="77777777" w:rsidR="005E0FE8" w:rsidRPr="007204D9" w:rsidRDefault="005E0FE8" w:rsidP="005E0FE8">
      <w:pPr>
        <w:pStyle w:val="NoSpacing"/>
        <w:rPr>
          <w:rFonts w:ascii="Arial" w:hAnsi="Arial" w:cs="Arial"/>
        </w:rPr>
      </w:pPr>
    </w:p>
    <w:p w14:paraId="4284B067" w14:textId="7800137D" w:rsidR="005E0FE8" w:rsidRPr="00321142" w:rsidRDefault="009B6F65" w:rsidP="00321142">
      <w:pPr>
        <w:pStyle w:val="NoSpacing"/>
        <w:spacing w:after="120"/>
        <w:jc w:val="both"/>
        <w:rPr>
          <w:rFonts w:ascii="Arial" w:hAnsi="Arial" w:cs="Arial"/>
          <w:strike/>
        </w:rPr>
      </w:pPr>
      <w:r w:rsidRPr="007204D9">
        <w:rPr>
          <w:noProof/>
        </w:rPr>
        <mc:AlternateContent>
          <mc:Choice Requires="wps">
            <w:drawing>
              <wp:anchor distT="0" distB="0" distL="114300" distR="114300" simplePos="0" relativeHeight="251658752" behindDoc="0" locked="0" layoutInCell="1" allowOverlap="1" wp14:anchorId="0269DF28" wp14:editId="32A2A9FE">
                <wp:simplePos x="0" y="0"/>
                <wp:positionH relativeFrom="page">
                  <wp:posOffset>6602095</wp:posOffset>
                </wp:positionH>
                <wp:positionV relativeFrom="paragraph">
                  <wp:posOffset>-236855</wp:posOffset>
                </wp:positionV>
                <wp:extent cx="539750" cy="255905"/>
                <wp:effectExtent l="6668"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539750" cy="255905"/>
                        </a:xfrm>
                        <a:prstGeom prst="rect">
                          <a:avLst/>
                        </a:prstGeom>
                        <a:noFill/>
                        <a:ln>
                          <a:noFill/>
                        </a:ln>
                        <a:effectLst/>
                      </wps:spPr>
                      <wps:txbx>
                        <w:txbxContent>
                          <w:p w14:paraId="4EB8C99F" w14:textId="77777777" w:rsidR="001E6703" w:rsidRPr="00CB5DAD" w:rsidRDefault="001E6703" w:rsidP="005E0FE8">
                            <w:pPr>
                              <w:pStyle w:val="NoSpacing"/>
                              <w:jc w:val="center"/>
                              <w:rPr>
                                <w:rFonts w:ascii="Times New Roman" w:hAnsi="Times New Roman"/>
                                <w:b/>
                                <w:color w:val="4472C4"/>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269DF28" id="_x0000_t202" coordsize="21600,21600" o:spt="202" path="m,l,21600r21600,l21600,xe">
                <v:stroke joinstyle="miter"/>
                <v:path gradientshapeok="t" o:connecttype="rect"/>
              </v:shapetype>
              <v:shape id="Text Box 13" o:spid="_x0000_s1026" type="#_x0000_t202" style="position:absolute;left:0;text-align:left;margin-left:519.85pt;margin-top:-18.65pt;width:42.5pt;height:20.15pt;rotation:90;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" filled="f" stroked="f">
                <v:textbox style="mso-fit-shape-to-text:t">
                  <w:txbxContent>
                    <w:p w14:paraId="4EB8C99F" w14:textId="77777777" w:rsidR="001E6703" w:rsidRPr="00CB5DAD" w:rsidRDefault="001E6703" w:rsidP="005E0FE8">
                      <w:pPr>
                        <w:pStyle w:val="NoSpacing"/>
                        <w:jc w:val="center"/>
                        <w:rPr>
                          <w:rFonts w:ascii="Times New Roman" w:hAnsi="Times New Roman"/>
                          <w:b/>
                          <w:color w:val="4472C4"/>
                          <w:sz w:val="48"/>
                          <w:szCs w:val="48"/>
                        </w:rPr>
                      </w:pPr>
                    </w:p>
                  </w:txbxContent>
                </v:textbox>
                <w10:wrap type="square" anchorx="page"/>
              </v:shape>
            </w:pict>
          </mc:Fallback>
        </mc:AlternateContent>
      </w:r>
      <w:r w:rsidR="005E0FE8" w:rsidRPr="007204D9">
        <w:rPr>
          <w:rFonts w:ascii="Arial" w:eastAsia="Times New Roman" w:hAnsi="Arial" w:cs="Arial"/>
        </w:rPr>
        <w:t xml:space="preserve">The Focused evaluation is a growth-oriented, teacher/evaluator collaborative process that requires teachers to be evaluated on one (1) of the eight (8) state criteria.  A teacher must complete a Comprehensive evaluation once every </w:t>
      </w:r>
      <w:r w:rsidR="0048074D" w:rsidRPr="00274D35">
        <w:rPr>
          <w:rFonts w:ascii="Arial" w:eastAsia="Times New Roman" w:hAnsi="Arial" w:cs="Arial"/>
        </w:rPr>
        <w:t>six (6)</w:t>
      </w:r>
      <w:r w:rsidR="0048074D" w:rsidRPr="00274D35">
        <w:rPr>
          <w:rFonts w:ascii="Arial" w:eastAsia="Times New Roman" w:hAnsi="Arial" w:cs="Arial"/>
          <w:b/>
          <w:bCs/>
        </w:rPr>
        <w:t xml:space="preserve"> </w:t>
      </w:r>
      <w:r w:rsidR="005E0FE8" w:rsidRPr="007204D9">
        <w:rPr>
          <w:rFonts w:ascii="Arial" w:eastAsia="Times New Roman" w:hAnsi="Arial" w:cs="Arial"/>
        </w:rPr>
        <w:t xml:space="preserve">years.  </w:t>
      </w:r>
    </w:p>
    <w:p w14:paraId="24D9071A" w14:textId="126998C0" w:rsidR="004C2091" w:rsidRPr="00321142" w:rsidRDefault="005E0FE8" w:rsidP="00321142">
      <w:pPr>
        <w:pStyle w:val="NoSpacing"/>
        <w:numPr>
          <w:ilvl w:val="0"/>
          <w:numId w:val="41"/>
        </w:numPr>
        <w:spacing w:after="120"/>
        <w:jc w:val="both"/>
        <w:rPr>
          <w:rFonts w:ascii="Arial" w:eastAsia="Times New Roman" w:hAnsi="Arial" w:cs="Arial"/>
        </w:rPr>
      </w:pPr>
      <w:r w:rsidRPr="007204D9">
        <w:rPr>
          <w:rFonts w:ascii="Arial" w:eastAsia="Times New Roman" w:hAnsi="Arial" w:cs="Arial"/>
          <w:u w:val="single"/>
        </w:rPr>
        <w:t>Notification:</w:t>
      </w:r>
      <w:r w:rsidRPr="007204D9">
        <w:rPr>
          <w:rFonts w:ascii="Arial" w:eastAsia="Times New Roman" w:hAnsi="Arial" w:cs="Arial"/>
        </w:rPr>
        <w:t xml:space="preserve">  The teacher will be notified by the 15</w:t>
      </w:r>
      <w:r w:rsidRPr="007204D9">
        <w:rPr>
          <w:rFonts w:ascii="Arial" w:eastAsia="Times New Roman" w:hAnsi="Arial" w:cs="Arial"/>
          <w:vertAlign w:val="superscript"/>
        </w:rPr>
        <w:t>th</w:t>
      </w:r>
      <w:r w:rsidRPr="007204D9">
        <w:rPr>
          <w:rFonts w:ascii="Arial" w:eastAsia="Times New Roman" w:hAnsi="Arial" w:cs="Arial"/>
        </w:rPr>
        <w:t xml:space="preserve"> day of school whether the teacher will be evaluated using the Comprehensive or Focused evaluation process and who will be assigned as the evaluator.  Each teacher shall be given a copy of the evaluation criteria, procedures, and any relevant information regarding the web-based evaluation tool used for observation and evaluation purposes.</w:t>
      </w:r>
    </w:p>
    <w:p w14:paraId="34F23BE6" w14:textId="77777777" w:rsidR="004C2091" w:rsidRPr="00981F96" w:rsidRDefault="004C2091" w:rsidP="00D658C0">
      <w:pPr>
        <w:pStyle w:val="ListParagraph"/>
        <w:numPr>
          <w:ilvl w:val="0"/>
          <w:numId w:val="41"/>
        </w:numPr>
        <w:jc w:val="both"/>
        <w:rPr>
          <w:rFonts w:ascii="Arial" w:hAnsi="Arial" w:cs="Arial"/>
          <w:sz w:val="22"/>
          <w:szCs w:val="22"/>
        </w:rPr>
      </w:pPr>
      <w:r w:rsidRPr="00981F96">
        <w:rPr>
          <w:rFonts w:ascii="Arial" w:hAnsi="Arial" w:cs="Arial"/>
          <w:sz w:val="22"/>
          <w:szCs w:val="22"/>
        </w:rPr>
        <w:t>A summative score is determined using the most recent comprehensive summative evaluation score. This score becomes the focused summative evaluation score for any of the subsequent years following the comprehensive summative evaluation in which the certificated classroom teacher is placed on a focused evaluation. Should a teacher provide evidence of exemplary practice on the focused criterion, a level 4 (Distinguished) score may be assigned by the evaluator.</w:t>
      </w:r>
    </w:p>
    <w:p w14:paraId="4BF0BD06" w14:textId="77777777" w:rsidR="004C2091" w:rsidRDefault="004C2091" w:rsidP="004C2091">
      <w:pPr>
        <w:pStyle w:val="NoSpacing"/>
        <w:ind w:left="720"/>
        <w:rPr>
          <w:rFonts w:ascii="Arial" w:eastAsia="Times New Roman" w:hAnsi="Arial" w:cs="Arial"/>
        </w:rPr>
      </w:pPr>
    </w:p>
    <w:p w14:paraId="6D905A2E" w14:textId="77777777" w:rsidR="005E0FE8" w:rsidRPr="004C2091" w:rsidRDefault="004C2091" w:rsidP="004C2091">
      <w:pPr>
        <w:pStyle w:val="NoSpacing"/>
        <w:ind w:left="720" w:hanging="270"/>
        <w:rPr>
          <w:rFonts w:ascii="Arial" w:eastAsia="Times New Roman" w:hAnsi="Arial" w:cs="Arial"/>
        </w:rPr>
      </w:pPr>
      <w:r w:rsidRPr="00AA7FAF">
        <w:rPr>
          <w:rFonts w:ascii="Arial" w:eastAsia="Times New Roman" w:hAnsi="Arial" w:cs="Arial"/>
        </w:rPr>
        <w:t>3.</w:t>
      </w:r>
      <w:r w:rsidRPr="00AA7FAF">
        <w:rPr>
          <w:rFonts w:ascii="Arial" w:eastAsia="Times New Roman" w:hAnsi="Arial" w:cs="Arial"/>
        </w:rPr>
        <w:tab/>
      </w:r>
      <w:r w:rsidR="005E0FE8" w:rsidRPr="004C2091">
        <w:rPr>
          <w:rFonts w:ascii="Arial" w:eastAsia="Times New Roman" w:hAnsi="Arial" w:cs="Arial"/>
          <w:u w:val="single"/>
        </w:rPr>
        <w:t>Student Growth Goal Setting:</w:t>
      </w:r>
    </w:p>
    <w:p w14:paraId="55E09018" w14:textId="77777777" w:rsidR="005E0FE8" w:rsidRPr="007204D9" w:rsidRDefault="005E0FE8" w:rsidP="005E0FE8">
      <w:pPr>
        <w:pStyle w:val="NoSpacing"/>
        <w:ind w:left="720"/>
        <w:rPr>
          <w:rFonts w:ascii="Arial" w:eastAsia="Times New Roman" w:hAnsi="Arial" w:cs="Arial"/>
        </w:rPr>
      </w:pPr>
    </w:p>
    <w:p w14:paraId="2304CC73" w14:textId="3240E340" w:rsidR="005E0FE8" w:rsidRPr="007204D9" w:rsidRDefault="005E0FE8" w:rsidP="00321142">
      <w:pPr>
        <w:pStyle w:val="NoSpacing"/>
        <w:numPr>
          <w:ilvl w:val="0"/>
          <w:numId w:val="42"/>
        </w:numPr>
        <w:jc w:val="both"/>
        <w:rPr>
          <w:rFonts w:ascii="Arial" w:eastAsia="Times New Roman" w:hAnsi="Arial" w:cs="Arial"/>
          <w:b/>
        </w:rPr>
      </w:pPr>
      <w:r w:rsidRPr="007204D9">
        <w:rPr>
          <w:rFonts w:ascii="Arial" w:eastAsia="Times New Roman" w:hAnsi="Arial" w:cs="Arial"/>
        </w:rPr>
        <w:t>When the teacher selects Criterion 3, 6, or 8 they must complete the embedded student growth components within their chosen criterion only.  When the teacher selects Criterion 1, 2, 4, 5, or 7, they must select the student growth components in either 3 or 6 (SG 3.1, SG 6.1).  Student Growth Goals and resources used will be developed by the teacher with input from the evaluator.  This will be completed by October 1</w:t>
      </w:r>
      <w:r w:rsidR="0087760B">
        <w:rPr>
          <w:rFonts w:ascii="Arial" w:eastAsia="Times New Roman" w:hAnsi="Arial" w:cs="Arial"/>
        </w:rPr>
        <w:t>.</w:t>
      </w:r>
      <w:r w:rsidRPr="007204D9">
        <w:rPr>
          <w:rFonts w:ascii="Arial" w:eastAsia="Times New Roman" w:hAnsi="Arial" w:cs="Arial"/>
        </w:rPr>
        <w:t xml:space="preserve">  </w:t>
      </w:r>
    </w:p>
    <w:p w14:paraId="0A24288E" w14:textId="77777777" w:rsidR="005E0FE8" w:rsidRPr="007204D9" w:rsidRDefault="005E0FE8" w:rsidP="00321142">
      <w:pPr>
        <w:pStyle w:val="NoSpacing"/>
        <w:ind w:left="1440"/>
        <w:jc w:val="both"/>
        <w:rPr>
          <w:rFonts w:ascii="Arial" w:hAnsi="Arial" w:cs="Arial"/>
        </w:rPr>
      </w:pPr>
    </w:p>
    <w:p w14:paraId="28347BB8" w14:textId="77777777" w:rsidR="005E0FE8" w:rsidRPr="007204D9" w:rsidRDefault="005E0FE8" w:rsidP="00321142">
      <w:pPr>
        <w:pStyle w:val="NoSpacing"/>
        <w:numPr>
          <w:ilvl w:val="0"/>
          <w:numId w:val="42"/>
        </w:numPr>
        <w:jc w:val="both"/>
        <w:rPr>
          <w:rFonts w:ascii="Arial" w:eastAsia="Times New Roman" w:hAnsi="Arial" w:cs="Arial"/>
        </w:rPr>
      </w:pPr>
      <w:r w:rsidRPr="007204D9">
        <w:rPr>
          <w:rFonts w:ascii="Arial" w:eastAsia="Times New Roman" w:hAnsi="Arial" w:cs="Arial"/>
        </w:rPr>
        <w:t xml:space="preserve">Student data that measures growth between two points in time within the current school year shall be used to calculate a teacher’s student growth score. </w:t>
      </w:r>
    </w:p>
    <w:p w14:paraId="007B1B2A" w14:textId="77777777" w:rsidR="005E0FE8" w:rsidRPr="007204D9" w:rsidRDefault="005E0FE8" w:rsidP="00321142">
      <w:pPr>
        <w:pStyle w:val="NoSpacing"/>
        <w:ind w:left="1440"/>
        <w:jc w:val="both"/>
        <w:rPr>
          <w:rFonts w:ascii="Arial" w:hAnsi="Arial" w:cs="Arial"/>
        </w:rPr>
      </w:pPr>
    </w:p>
    <w:p w14:paraId="0DCDBB28" w14:textId="77777777" w:rsidR="005E0FE8" w:rsidRPr="007204D9" w:rsidRDefault="005E0FE8" w:rsidP="00321142">
      <w:pPr>
        <w:pStyle w:val="NoSpacing"/>
        <w:numPr>
          <w:ilvl w:val="0"/>
          <w:numId w:val="42"/>
        </w:numPr>
        <w:jc w:val="both"/>
        <w:rPr>
          <w:rFonts w:ascii="Arial" w:eastAsia="Times New Roman" w:hAnsi="Arial" w:cs="Arial"/>
        </w:rPr>
      </w:pPr>
      <w:r w:rsidRPr="007204D9">
        <w:rPr>
          <w:rFonts w:ascii="Arial" w:eastAsia="Times New Roman" w:hAnsi="Arial" w:cs="Arial"/>
        </w:rPr>
        <w:t>The District will make available and support work during PLC time for all teachers on a Focused or Comprehensive evaluation to engage in activities that support work that may be used to satisfy the student growth requirement defined in Criteria 3, 6 or 8.</w:t>
      </w:r>
    </w:p>
    <w:p w14:paraId="2891970B" w14:textId="77777777" w:rsidR="005E0FE8" w:rsidRPr="007204D9" w:rsidRDefault="005E0FE8" w:rsidP="00321142">
      <w:pPr>
        <w:pStyle w:val="NoSpacing"/>
        <w:ind w:left="1440"/>
        <w:jc w:val="both"/>
        <w:rPr>
          <w:rFonts w:ascii="Arial" w:hAnsi="Arial" w:cs="Arial"/>
        </w:rPr>
      </w:pPr>
    </w:p>
    <w:p w14:paraId="745C5819" w14:textId="77777777" w:rsidR="005E0FE8" w:rsidRPr="007204D9" w:rsidRDefault="004C2091" w:rsidP="00321142">
      <w:pPr>
        <w:pStyle w:val="NoSpacing"/>
        <w:ind w:left="720" w:hanging="360"/>
        <w:jc w:val="both"/>
        <w:rPr>
          <w:rFonts w:ascii="Arial" w:eastAsia="Times New Roman" w:hAnsi="Arial" w:cs="Arial"/>
        </w:rPr>
      </w:pPr>
      <w:r w:rsidRPr="00AA7FAF">
        <w:rPr>
          <w:rFonts w:ascii="Arial" w:eastAsia="Times New Roman" w:hAnsi="Arial" w:cs="Arial"/>
        </w:rPr>
        <w:t>4.</w:t>
      </w:r>
      <w:r w:rsidRPr="00AA7FAF">
        <w:rPr>
          <w:rFonts w:ascii="Arial" w:eastAsia="Times New Roman" w:hAnsi="Arial" w:cs="Arial"/>
        </w:rPr>
        <w:tab/>
      </w:r>
      <w:r w:rsidR="005E0FE8" w:rsidRPr="007204D9">
        <w:rPr>
          <w:rFonts w:ascii="Arial" w:eastAsia="Times New Roman" w:hAnsi="Arial" w:cs="Arial"/>
          <w:u w:val="single"/>
        </w:rPr>
        <w:t>Pre-Observation Communication</w:t>
      </w:r>
      <w:r w:rsidR="005E0FE8" w:rsidRPr="007204D9">
        <w:rPr>
          <w:rFonts w:ascii="Arial" w:eastAsia="Times New Roman" w:hAnsi="Arial" w:cs="Arial"/>
        </w:rPr>
        <w:t>:  Prior to any scheduled observation, the teacher will be given the opportunity to review the objectives and goals of his/her lesson with his/her evaluator.</w:t>
      </w:r>
    </w:p>
    <w:p w14:paraId="15ACAA23" w14:textId="77777777" w:rsidR="005E0FE8" w:rsidRPr="007204D9" w:rsidRDefault="005E0FE8" w:rsidP="005E0FE8">
      <w:pPr>
        <w:pStyle w:val="NoSpacing"/>
        <w:ind w:left="720"/>
        <w:rPr>
          <w:rFonts w:ascii="Arial" w:hAnsi="Arial" w:cs="Arial"/>
        </w:rPr>
      </w:pPr>
    </w:p>
    <w:p w14:paraId="1C07C3EE" w14:textId="77777777" w:rsidR="005E0FE8" w:rsidRPr="00981F96" w:rsidRDefault="004C2091" w:rsidP="00321142">
      <w:pPr>
        <w:pStyle w:val="NoSpacing"/>
        <w:ind w:left="720" w:hanging="360"/>
        <w:jc w:val="both"/>
        <w:rPr>
          <w:rFonts w:ascii="Arial" w:eastAsia="Times New Roman" w:hAnsi="Arial" w:cs="Arial"/>
        </w:rPr>
      </w:pPr>
      <w:r w:rsidRPr="00AA7FAF">
        <w:rPr>
          <w:rFonts w:ascii="Arial" w:eastAsia="Times New Roman" w:hAnsi="Arial" w:cs="Arial"/>
        </w:rPr>
        <w:t>5.</w:t>
      </w:r>
      <w:r w:rsidRPr="00AA7FAF">
        <w:rPr>
          <w:rFonts w:ascii="Arial" w:eastAsia="Times New Roman" w:hAnsi="Arial" w:cs="Arial"/>
        </w:rPr>
        <w:tab/>
      </w:r>
      <w:r w:rsidR="005E0FE8" w:rsidRPr="007204D9">
        <w:rPr>
          <w:rFonts w:ascii="Arial" w:eastAsia="Times New Roman" w:hAnsi="Arial" w:cs="Arial"/>
          <w:u w:val="single"/>
        </w:rPr>
        <w:t>Observations</w:t>
      </w:r>
      <w:r w:rsidR="005E0FE8" w:rsidRPr="007204D9">
        <w:rPr>
          <w:rFonts w:ascii="Arial" w:eastAsia="Times New Roman" w:hAnsi="Arial" w:cs="Arial"/>
        </w:rPr>
        <w:t>:  The total annual observation time must be at least sixty (60) minutes.  One observation must be a minimum of thirty (30) minutes with each additional observation being a minimum of fifteen (15) minutes, for the 60 minute minimum with Provisional teachers as an exception noted below.</w:t>
      </w:r>
      <w:r w:rsidRPr="004C2091">
        <w:rPr>
          <w:rFonts w:ascii="Arial" w:eastAsia="Times New Roman" w:hAnsi="Arial" w:cs="Arial"/>
          <w:b/>
          <w:i/>
          <w:u w:val="single"/>
        </w:rPr>
        <w:t xml:space="preserve"> </w:t>
      </w:r>
      <w:r w:rsidRPr="00981F96">
        <w:rPr>
          <w:rFonts w:ascii="Arial" w:eastAsia="Times New Roman" w:hAnsi="Arial" w:cs="Arial"/>
        </w:rPr>
        <w:t>School districts must ensure that all classroom teachers are observed for the purpose of focused evaluation at least twice each year in the performance of their assigned duties. As appropriate, the evaluation of the certificated classroom teacher may include observation of duties that occur outside of the classroom setting.</w:t>
      </w:r>
    </w:p>
    <w:p w14:paraId="633B1162" w14:textId="77777777" w:rsidR="00981F96" w:rsidRPr="007204D9" w:rsidRDefault="00981F96" w:rsidP="005E0FE8">
      <w:pPr>
        <w:pStyle w:val="NoSpacing"/>
        <w:rPr>
          <w:rFonts w:ascii="Arial" w:hAnsi="Arial" w:cs="Arial"/>
        </w:rPr>
      </w:pPr>
    </w:p>
    <w:p w14:paraId="6C16D336" w14:textId="77777777" w:rsidR="005E0FE8" w:rsidRPr="007204D9" w:rsidRDefault="004C2091" w:rsidP="004C2091">
      <w:pPr>
        <w:pStyle w:val="NoSpacing"/>
        <w:ind w:left="360"/>
        <w:rPr>
          <w:rFonts w:ascii="Arial" w:eastAsia="Times New Roman" w:hAnsi="Arial" w:cs="Arial"/>
        </w:rPr>
      </w:pPr>
      <w:r w:rsidRPr="00AA7FAF">
        <w:rPr>
          <w:rFonts w:ascii="Arial" w:eastAsia="Times New Roman" w:hAnsi="Arial" w:cs="Arial"/>
        </w:rPr>
        <w:t>6.</w:t>
      </w:r>
      <w:r w:rsidRPr="00AA7FAF">
        <w:rPr>
          <w:rFonts w:ascii="Arial" w:eastAsia="Times New Roman" w:hAnsi="Arial" w:cs="Arial"/>
        </w:rPr>
        <w:tab/>
      </w:r>
      <w:r w:rsidR="005E0FE8" w:rsidRPr="007204D9">
        <w:rPr>
          <w:rFonts w:ascii="Arial" w:eastAsia="Times New Roman" w:hAnsi="Arial" w:cs="Arial"/>
          <w:u w:val="single"/>
        </w:rPr>
        <w:t>Post-Observation Communication:</w:t>
      </w:r>
    </w:p>
    <w:p w14:paraId="42B1AD10" w14:textId="77777777" w:rsidR="005E0FE8" w:rsidRPr="007204D9" w:rsidRDefault="005E0FE8" w:rsidP="005E0FE8">
      <w:pPr>
        <w:pStyle w:val="NoSpacing"/>
        <w:ind w:left="720"/>
        <w:rPr>
          <w:rFonts w:ascii="Arial" w:eastAsia="Times New Roman" w:hAnsi="Arial" w:cs="Arial"/>
        </w:rPr>
      </w:pPr>
    </w:p>
    <w:p w14:paraId="4EC82169" w14:textId="4B74C063" w:rsidR="005E0FE8" w:rsidRPr="00321142" w:rsidRDefault="005E0FE8" w:rsidP="00321142">
      <w:pPr>
        <w:pStyle w:val="NoSpacing"/>
        <w:numPr>
          <w:ilvl w:val="0"/>
          <w:numId w:val="121"/>
        </w:numPr>
        <w:spacing w:after="120"/>
        <w:rPr>
          <w:rFonts w:ascii="Arial" w:eastAsia="Times New Roman" w:hAnsi="Arial" w:cs="Arial"/>
        </w:rPr>
      </w:pPr>
      <w:r w:rsidRPr="007204D9">
        <w:rPr>
          <w:rFonts w:ascii="Arial" w:eastAsia="Times New Roman" w:hAnsi="Arial" w:cs="Arial"/>
        </w:rPr>
        <w:t>Within Five (5) days following each observation or series of observations, the evaluator will:</w:t>
      </w:r>
    </w:p>
    <w:p w14:paraId="6E28D418" w14:textId="193FB7C7" w:rsidR="005E0FE8" w:rsidRPr="00321142" w:rsidRDefault="005E0FE8" w:rsidP="007E5A8A">
      <w:pPr>
        <w:pStyle w:val="NoSpacing"/>
        <w:numPr>
          <w:ilvl w:val="0"/>
          <w:numId w:val="44"/>
        </w:numPr>
        <w:spacing w:after="120"/>
        <w:jc w:val="both"/>
        <w:rPr>
          <w:rFonts w:ascii="Arial" w:eastAsia="Times New Roman" w:hAnsi="Arial" w:cs="Arial"/>
        </w:rPr>
      </w:pPr>
      <w:r w:rsidRPr="007204D9">
        <w:rPr>
          <w:rFonts w:ascii="Arial" w:eastAsia="Times New Roman" w:hAnsi="Arial" w:cs="Arial"/>
        </w:rPr>
        <w:t>Document and share the results of the observation in writing or by using the applicable web-based evaluation tool. The district will work towards a draft evaluation form that shows real time information from observations.</w:t>
      </w:r>
    </w:p>
    <w:p w14:paraId="33E9EC09" w14:textId="06A0BDC9" w:rsidR="005E0FE8" w:rsidRPr="00321142" w:rsidRDefault="005E0FE8" w:rsidP="007E5A8A">
      <w:pPr>
        <w:pStyle w:val="NoSpacing"/>
        <w:numPr>
          <w:ilvl w:val="0"/>
          <w:numId w:val="44"/>
        </w:numPr>
        <w:spacing w:after="120"/>
        <w:jc w:val="both"/>
        <w:rPr>
          <w:rFonts w:ascii="Arial" w:eastAsia="Times New Roman" w:hAnsi="Arial" w:cs="Arial"/>
        </w:rPr>
      </w:pPr>
      <w:r w:rsidRPr="007204D9">
        <w:rPr>
          <w:rFonts w:ascii="Arial" w:eastAsia="Times New Roman" w:hAnsi="Arial" w:cs="Arial"/>
        </w:rPr>
        <w:t>The teacher and evaluator may request a meeting to review the observation report if desired.</w:t>
      </w:r>
    </w:p>
    <w:p w14:paraId="143BFC26" w14:textId="127C8951" w:rsidR="005E0FE8" w:rsidRPr="007E5A8A" w:rsidRDefault="005E0FE8" w:rsidP="007E5A8A">
      <w:pPr>
        <w:pStyle w:val="NoSpacing"/>
        <w:numPr>
          <w:ilvl w:val="0"/>
          <w:numId w:val="44"/>
        </w:numPr>
        <w:spacing w:after="120"/>
        <w:jc w:val="both"/>
        <w:rPr>
          <w:rFonts w:ascii="Arial" w:hAnsi="Arial" w:cs="Arial"/>
        </w:rPr>
      </w:pPr>
      <w:r w:rsidRPr="007204D9">
        <w:rPr>
          <w:rFonts w:ascii="Arial" w:eastAsia="Times New Roman" w:hAnsi="Arial" w:cs="Arial"/>
        </w:rPr>
        <w:t>If there is an area of concern, the evaluator will identify specific concerns in writing for the applicable criteria and provide specific observable solutions to remedy the concern.</w:t>
      </w:r>
    </w:p>
    <w:p w14:paraId="5E2AEED5" w14:textId="55A75783" w:rsidR="004C2091" w:rsidRPr="007E5A8A" w:rsidRDefault="005E0FE8" w:rsidP="007E5A8A">
      <w:pPr>
        <w:pStyle w:val="NoSpacing"/>
        <w:numPr>
          <w:ilvl w:val="0"/>
          <w:numId w:val="121"/>
        </w:numPr>
        <w:spacing w:after="120"/>
        <w:jc w:val="both"/>
        <w:rPr>
          <w:rFonts w:ascii="Arial" w:eastAsia="Times New Roman" w:hAnsi="Arial" w:cs="Arial"/>
        </w:rPr>
      </w:pPr>
      <w:r w:rsidRPr="007204D9">
        <w:rPr>
          <w:rFonts w:ascii="Arial" w:eastAsia="Times New Roman" w:hAnsi="Arial" w:cs="Arial"/>
        </w:rPr>
        <w:t>Each classroom teacher will have the opportunity to submit comments, artifacts or evidence to support his/her performance at any time after the observation(s) before final sign off. The classroom teacher must respond within five (5) days.</w:t>
      </w:r>
    </w:p>
    <w:p w14:paraId="30194A6E" w14:textId="00A74076" w:rsidR="004C2091" w:rsidRPr="0087760B" w:rsidRDefault="004C2091" w:rsidP="007E5A8A">
      <w:pPr>
        <w:pStyle w:val="NoSpacing"/>
        <w:numPr>
          <w:ilvl w:val="0"/>
          <w:numId w:val="121"/>
        </w:numPr>
        <w:jc w:val="both"/>
        <w:rPr>
          <w:rFonts w:ascii="Arial" w:hAnsi="Arial" w:cs="Arial"/>
        </w:rPr>
      </w:pPr>
      <w:r w:rsidRPr="0087760B">
        <w:rPr>
          <w:rFonts w:ascii="Arial" w:eastAsia="Times New Roman" w:hAnsi="Arial" w:cs="Arial"/>
        </w:rPr>
        <w:t>Should an evaluator determine that a teacher should be moved from a focused evaluation to a comprehensive evaluation for that school year, the teacher must be informed of this decision in writing at any time on or before December 15.</w:t>
      </w:r>
    </w:p>
    <w:p w14:paraId="55492AC3" w14:textId="77777777" w:rsidR="005E0FE8" w:rsidRPr="007204D9" w:rsidRDefault="005E0FE8" w:rsidP="00981F96">
      <w:pPr>
        <w:pStyle w:val="NoSpacing"/>
        <w:rPr>
          <w:rFonts w:ascii="Arial" w:hAnsi="Arial" w:cs="Arial"/>
        </w:rPr>
      </w:pPr>
    </w:p>
    <w:p w14:paraId="72FA5BA5" w14:textId="57C61295" w:rsidR="005E0FE8" w:rsidRPr="007204D9" w:rsidRDefault="004C2091" w:rsidP="007E5A8A">
      <w:pPr>
        <w:pStyle w:val="NoSpacing"/>
        <w:ind w:left="990" w:hanging="450"/>
        <w:jc w:val="both"/>
        <w:rPr>
          <w:rFonts w:ascii="Arial" w:eastAsia="Times New Roman" w:hAnsi="Arial" w:cs="Arial"/>
          <w:strike/>
        </w:rPr>
      </w:pPr>
      <w:r>
        <w:rPr>
          <w:rFonts w:ascii="Arial" w:eastAsia="Times New Roman" w:hAnsi="Arial" w:cs="Arial"/>
        </w:rPr>
        <w:t>7</w:t>
      </w:r>
      <w:r w:rsidR="005E0FE8" w:rsidRPr="007204D9">
        <w:rPr>
          <w:rFonts w:ascii="Arial" w:eastAsia="Times New Roman" w:hAnsi="Arial" w:cs="Arial"/>
        </w:rPr>
        <w:t xml:space="preserve">.  </w:t>
      </w:r>
      <w:r w:rsidR="005E0FE8" w:rsidRPr="007204D9">
        <w:rPr>
          <w:rFonts w:ascii="Arial" w:eastAsia="Times New Roman" w:hAnsi="Arial" w:cs="Arial"/>
          <w:u w:val="single"/>
        </w:rPr>
        <w:t>Preliminary Summative Communication:</w:t>
      </w:r>
      <w:r w:rsidR="005E0FE8" w:rsidRPr="007204D9">
        <w:rPr>
          <w:rFonts w:ascii="Arial" w:eastAsia="Times New Roman" w:hAnsi="Arial" w:cs="Arial"/>
        </w:rPr>
        <w:t xml:space="preserve"> Evaluators will communicate teachers’ preliminary performance ratings in each of the evaluated criteria areas. Teachers who desire may work with his/her evaluators to arrange for additional observation opportunities to supplement information for his/her final rating. Teachers may request additional observations and/or to provide additional artifacts and evidence if they so</w:t>
      </w:r>
      <w:r w:rsidR="005E0FE8" w:rsidRPr="007204D9">
        <w:rPr>
          <w:rFonts w:ascii="Arial" w:eastAsia="Times New Roman" w:hAnsi="Arial" w:cs="Arial"/>
          <w:strike/>
        </w:rPr>
        <w:t xml:space="preserve"> </w:t>
      </w:r>
      <w:r w:rsidR="005E0FE8" w:rsidRPr="007204D9">
        <w:rPr>
          <w:rFonts w:ascii="Arial" w:eastAsia="Times New Roman" w:hAnsi="Arial" w:cs="Arial"/>
        </w:rPr>
        <w:t>choose.</w:t>
      </w:r>
    </w:p>
    <w:p w14:paraId="099ABCDC" w14:textId="77777777" w:rsidR="005E0FE8" w:rsidRPr="007204D9" w:rsidRDefault="005E0FE8" w:rsidP="005E0FE8">
      <w:pPr>
        <w:pStyle w:val="NoSpacing"/>
        <w:ind w:left="720"/>
        <w:rPr>
          <w:rFonts w:ascii="Arial" w:hAnsi="Arial" w:cs="Arial"/>
        </w:rPr>
      </w:pPr>
    </w:p>
    <w:p w14:paraId="104BF767" w14:textId="77777777" w:rsidR="005E0FE8" w:rsidRPr="007204D9" w:rsidRDefault="004C2091" w:rsidP="005E0FE8">
      <w:pPr>
        <w:pStyle w:val="NoSpacing"/>
        <w:ind w:left="720" w:hanging="180"/>
        <w:rPr>
          <w:rFonts w:ascii="Arial" w:eastAsia="Times New Roman" w:hAnsi="Arial" w:cs="Arial"/>
        </w:rPr>
      </w:pPr>
      <w:r>
        <w:rPr>
          <w:rFonts w:ascii="Arial" w:eastAsia="Times New Roman" w:hAnsi="Arial" w:cs="Arial"/>
        </w:rPr>
        <w:t>8</w:t>
      </w:r>
      <w:r w:rsidR="005E0FE8" w:rsidRPr="007204D9">
        <w:rPr>
          <w:rFonts w:ascii="Arial" w:eastAsia="Times New Roman" w:hAnsi="Arial" w:cs="Arial"/>
        </w:rPr>
        <w:t xml:space="preserve">.    </w:t>
      </w:r>
      <w:r w:rsidR="005E0FE8" w:rsidRPr="007204D9">
        <w:rPr>
          <w:rFonts w:ascii="Arial" w:eastAsia="Times New Roman" w:hAnsi="Arial" w:cs="Arial"/>
          <w:u w:val="single"/>
        </w:rPr>
        <w:t xml:space="preserve">Final Summative Communication: </w:t>
      </w:r>
    </w:p>
    <w:p w14:paraId="4D5ED5BA" w14:textId="77777777" w:rsidR="005E0FE8" w:rsidRPr="007204D9" w:rsidRDefault="005E0FE8" w:rsidP="005E0FE8">
      <w:pPr>
        <w:pStyle w:val="NoSpacing"/>
        <w:ind w:left="720"/>
        <w:rPr>
          <w:rFonts w:ascii="Arial" w:eastAsia="Times New Roman" w:hAnsi="Arial" w:cs="Arial"/>
        </w:rPr>
      </w:pPr>
      <w:r w:rsidRPr="007204D9">
        <w:rPr>
          <w:rFonts w:ascii="Arial" w:eastAsia="Times New Roman" w:hAnsi="Arial" w:cs="Arial"/>
          <w:u w:val="single"/>
        </w:rPr>
        <w:t xml:space="preserve"> </w:t>
      </w:r>
    </w:p>
    <w:p w14:paraId="3202C098" w14:textId="11D2B21B" w:rsidR="005E0FE8" w:rsidRPr="007E5A8A" w:rsidRDefault="005E0FE8" w:rsidP="007E5A8A">
      <w:pPr>
        <w:pStyle w:val="NoSpacing"/>
        <w:numPr>
          <w:ilvl w:val="0"/>
          <w:numId w:val="45"/>
        </w:numPr>
        <w:spacing w:after="120"/>
        <w:rPr>
          <w:rFonts w:ascii="Arial" w:eastAsia="Times New Roman" w:hAnsi="Arial" w:cs="Arial"/>
        </w:rPr>
      </w:pPr>
      <w:r w:rsidRPr="007204D9">
        <w:rPr>
          <w:rFonts w:ascii="Arial" w:eastAsia="Times New Roman" w:hAnsi="Arial" w:cs="Arial"/>
        </w:rPr>
        <w:t>The evaluator will submit to the teacher a copy of the final evaluation no later than June 1.  Either party may request a meeting to review the evaluation.</w:t>
      </w:r>
    </w:p>
    <w:p w14:paraId="2EA352F9" w14:textId="77777777" w:rsidR="005E0FE8" w:rsidRPr="007204D9" w:rsidRDefault="005E0FE8" w:rsidP="005E0FE8">
      <w:pPr>
        <w:pStyle w:val="NoSpacing"/>
        <w:ind w:left="1080"/>
        <w:rPr>
          <w:rFonts w:ascii="Arial" w:hAnsi="Arial" w:cs="Arial"/>
        </w:rPr>
      </w:pPr>
      <w:r w:rsidRPr="007204D9">
        <w:rPr>
          <w:rFonts w:ascii="Arial" w:eastAsia="Times New Roman" w:hAnsi="Arial" w:cs="Arial"/>
        </w:rPr>
        <w:t xml:space="preserve">b. </w:t>
      </w:r>
      <w:r w:rsidRPr="007204D9">
        <w:rPr>
          <w:rFonts w:ascii="Arial" w:hAnsi="Arial" w:cs="Arial"/>
        </w:rPr>
        <w:tab/>
      </w:r>
      <w:r w:rsidRPr="007204D9">
        <w:rPr>
          <w:rFonts w:ascii="Arial" w:eastAsia="Times New Roman" w:hAnsi="Arial" w:cs="Arial"/>
        </w:rPr>
        <w:t xml:space="preserve">The teacher will sign one (1) original evaluation form for his/her personnel file and be </w:t>
      </w:r>
      <w:r w:rsidRPr="007204D9">
        <w:rPr>
          <w:rFonts w:ascii="Arial" w:eastAsia="Times New Roman" w:hAnsi="Arial" w:cs="Arial"/>
        </w:rPr>
        <w:tab/>
        <w:t>given a copy.</w:t>
      </w:r>
    </w:p>
    <w:p w14:paraId="4AB2E66F" w14:textId="77777777" w:rsidR="00BE7556" w:rsidRPr="007204D9" w:rsidRDefault="00BE7556" w:rsidP="005E0FE8">
      <w:pPr>
        <w:pStyle w:val="NoSpacing"/>
        <w:rPr>
          <w:rFonts w:ascii="Arial" w:hAnsi="Arial" w:cs="Arial"/>
          <w:b/>
        </w:rPr>
      </w:pPr>
    </w:p>
    <w:p w14:paraId="4C3F1135" w14:textId="77777777" w:rsidR="005E0FE8" w:rsidRPr="007204D9" w:rsidRDefault="00695DDC" w:rsidP="005E0FE8">
      <w:pPr>
        <w:pStyle w:val="NoSpacing"/>
        <w:rPr>
          <w:rFonts w:ascii="Arial" w:hAnsi="Arial" w:cs="Arial"/>
          <w:b/>
          <w:u w:val="single"/>
        </w:rPr>
      </w:pPr>
      <w:r w:rsidRPr="007204D9">
        <w:rPr>
          <w:rFonts w:ascii="Arial" w:eastAsia="Times New Roman" w:hAnsi="Arial" w:cs="Arial"/>
          <w:b/>
          <w:bCs/>
          <w:u w:val="single"/>
        </w:rPr>
        <w:t>Section H</w:t>
      </w:r>
      <w:r w:rsidR="005E0FE8" w:rsidRPr="007204D9">
        <w:rPr>
          <w:rFonts w:ascii="Arial" w:eastAsia="Times New Roman" w:hAnsi="Arial" w:cs="Arial"/>
          <w:b/>
          <w:bCs/>
          <w:u w:val="single"/>
        </w:rPr>
        <w:t>. Support for Basic and Unsatisfactory Employees</w:t>
      </w:r>
    </w:p>
    <w:p w14:paraId="2A83F2C6" w14:textId="77777777" w:rsidR="005E0FE8" w:rsidRPr="007204D9" w:rsidRDefault="005E0FE8" w:rsidP="005E0FE8">
      <w:pPr>
        <w:pStyle w:val="NoSpacing"/>
        <w:rPr>
          <w:rFonts w:ascii="Arial" w:hAnsi="Arial" w:cs="Arial"/>
          <w:b/>
        </w:rPr>
      </w:pPr>
    </w:p>
    <w:p w14:paraId="23056B93" w14:textId="77777777" w:rsidR="005E0FE8" w:rsidRPr="007204D9" w:rsidRDefault="005E0FE8" w:rsidP="004B309F">
      <w:pPr>
        <w:pStyle w:val="NoSpacing"/>
        <w:numPr>
          <w:ilvl w:val="0"/>
          <w:numId w:val="36"/>
        </w:numPr>
        <w:jc w:val="both"/>
        <w:rPr>
          <w:rFonts w:ascii="Arial" w:eastAsia="Times New Roman" w:hAnsi="Arial" w:cs="Arial"/>
        </w:rPr>
      </w:pPr>
      <w:r w:rsidRPr="007204D9">
        <w:rPr>
          <w:rFonts w:ascii="Arial" w:eastAsia="Times New Roman" w:hAnsi="Arial" w:cs="Arial"/>
        </w:rPr>
        <w:t xml:space="preserve">When a teacher is at risk of being judged Basic or Unsatisfactory additional support shall be provided and must be specific to support his/her professional development in those areas where improvement is needed. This support may come in the following manner, but is not limited to mentors, coaches, visiting other classrooms, attending professional development opportunities, planning documents, literature, etc. </w:t>
      </w:r>
    </w:p>
    <w:p w14:paraId="21FCB17C" w14:textId="77777777" w:rsidR="005E0FE8" w:rsidRPr="007204D9" w:rsidRDefault="005E0FE8" w:rsidP="004B309F">
      <w:pPr>
        <w:pStyle w:val="NoSpacing"/>
        <w:ind w:left="720"/>
        <w:jc w:val="both"/>
        <w:rPr>
          <w:rFonts w:ascii="Arial" w:eastAsia="Times New Roman" w:hAnsi="Arial" w:cs="Arial"/>
        </w:rPr>
      </w:pPr>
    </w:p>
    <w:p w14:paraId="763195AB" w14:textId="77777777" w:rsidR="005E0FE8" w:rsidRPr="007204D9" w:rsidRDefault="005E0FE8" w:rsidP="004B309F">
      <w:pPr>
        <w:pStyle w:val="NoSpacing"/>
        <w:numPr>
          <w:ilvl w:val="0"/>
          <w:numId w:val="36"/>
        </w:numPr>
        <w:jc w:val="both"/>
        <w:rPr>
          <w:rFonts w:ascii="Arial" w:eastAsia="Times New Roman" w:hAnsi="Arial" w:cs="Arial"/>
        </w:rPr>
      </w:pPr>
      <w:r w:rsidRPr="007204D9">
        <w:rPr>
          <w:rFonts w:ascii="Arial" w:eastAsia="Times New Roman" w:hAnsi="Arial" w:cs="Arial"/>
        </w:rPr>
        <w:t xml:space="preserve">The Association will be notified, with teacher consent, when any teacher will potentially be judged basic or unsatisfactory as soon as this determination made. </w:t>
      </w:r>
    </w:p>
    <w:p w14:paraId="5E1EF2D2" w14:textId="77777777" w:rsidR="00050699" w:rsidRDefault="00050699" w:rsidP="005E0FE8">
      <w:pPr>
        <w:pStyle w:val="NoSpacing"/>
        <w:rPr>
          <w:rFonts w:ascii="Arial" w:eastAsia="Times New Roman" w:hAnsi="Arial" w:cs="Arial"/>
          <w:b/>
          <w:bCs/>
          <w:u w:val="single"/>
        </w:rPr>
      </w:pPr>
      <w:bookmarkStart w:id="43" w:name="_Hlk480784571"/>
    </w:p>
    <w:p w14:paraId="47ADB4DE" w14:textId="188FC255" w:rsidR="005E0FE8" w:rsidRPr="007204D9" w:rsidRDefault="00695DDC" w:rsidP="005E0FE8">
      <w:pPr>
        <w:pStyle w:val="NoSpacing"/>
        <w:rPr>
          <w:rFonts w:ascii="Arial" w:eastAsia="Times New Roman" w:hAnsi="Arial" w:cs="Arial"/>
          <w:b/>
          <w:bCs/>
          <w:u w:val="single"/>
        </w:rPr>
      </w:pPr>
      <w:r w:rsidRPr="007204D9">
        <w:rPr>
          <w:rFonts w:ascii="Arial" w:eastAsia="Times New Roman" w:hAnsi="Arial" w:cs="Arial"/>
          <w:b/>
          <w:bCs/>
          <w:u w:val="single"/>
        </w:rPr>
        <w:t>Section I</w:t>
      </w:r>
      <w:r w:rsidR="005E0FE8" w:rsidRPr="007204D9">
        <w:rPr>
          <w:rFonts w:ascii="Arial" w:eastAsia="Times New Roman" w:hAnsi="Arial" w:cs="Arial"/>
          <w:b/>
          <w:bCs/>
          <w:u w:val="single"/>
        </w:rPr>
        <w:t>. Probation</w:t>
      </w:r>
    </w:p>
    <w:p w14:paraId="6E00779F" w14:textId="77777777" w:rsidR="005E0FE8" w:rsidRPr="007204D9" w:rsidRDefault="005E0FE8" w:rsidP="005E0FE8">
      <w:pPr>
        <w:pStyle w:val="NoSpacing"/>
        <w:rPr>
          <w:rFonts w:ascii="Arial" w:hAnsi="Arial" w:cs="Arial"/>
        </w:rPr>
      </w:pPr>
    </w:p>
    <w:p w14:paraId="6AF24FF2" w14:textId="4F518EBA" w:rsidR="000D44F0" w:rsidRPr="004B309F" w:rsidRDefault="005E0FE8" w:rsidP="004B309F">
      <w:pPr>
        <w:pStyle w:val="NoSpacing"/>
        <w:numPr>
          <w:ilvl w:val="0"/>
          <w:numId w:val="29"/>
        </w:numPr>
        <w:spacing w:after="120"/>
        <w:jc w:val="both"/>
        <w:rPr>
          <w:rFonts w:ascii="Arial" w:eastAsia="Times New Roman" w:hAnsi="Arial" w:cs="Arial"/>
        </w:rPr>
      </w:pPr>
      <w:r w:rsidRPr="007204D9">
        <w:rPr>
          <w:rFonts w:ascii="Arial" w:eastAsia="Times New Roman" w:hAnsi="Arial" w:cs="Arial"/>
        </w:rPr>
        <w:t xml:space="preserve">No continuing employee may be terminated for evaluation purposes without being placed on probation. </w:t>
      </w:r>
    </w:p>
    <w:p w14:paraId="168B8F23" w14:textId="1AFC6614" w:rsidR="000D44F0" w:rsidRPr="004B309F" w:rsidRDefault="005E0FE8" w:rsidP="004B309F">
      <w:pPr>
        <w:pStyle w:val="NoSpacing"/>
        <w:numPr>
          <w:ilvl w:val="0"/>
          <w:numId w:val="29"/>
        </w:numPr>
        <w:spacing w:after="120"/>
        <w:jc w:val="both"/>
        <w:rPr>
          <w:rFonts w:ascii="Arial" w:eastAsia="Times New Roman" w:hAnsi="Arial" w:cs="Arial"/>
        </w:rPr>
      </w:pPr>
      <w:r w:rsidRPr="007204D9">
        <w:rPr>
          <w:rFonts w:ascii="Arial" w:eastAsia="Times New Roman" w:hAnsi="Arial" w:cs="Arial"/>
        </w:rPr>
        <w:t>At any time after October 15th, a continuing employee, whose work is judged not-satisfactory based on the Marzano instructional framework evaluation criteria shall be notified in writing of the specific areas of concern along with a reasonable program for improvement. For teachers who have been transitioned to the new evaluation system, “not satisfactory” is defined in Section K. paragraph 12 of this Article.</w:t>
      </w:r>
    </w:p>
    <w:p w14:paraId="0AB9374D" w14:textId="08C23AE2" w:rsidR="000D44F0" w:rsidRPr="004B309F" w:rsidRDefault="005E0FE8" w:rsidP="004B309F">
      <w:pPr>
        <w:pStyle w:val="NoSpacing"/>
        <w:numPr>
          <w:ilvl w:val="0"/>
          <w:numId w:val="29"/>
        </w:numPr>
        <w:spacing w:after="120"/>
        <w:jc w:val="both"/>
        <w:rPr>
          <w:rFonts w:ascii="Arial" w:eastAsia="Times New Roman" w:hAnsi="Arial" w:cs="Arial"/>
        </w:rPr>
      </w:pPr>
      <w:r w:rsidRPr="007204D9">
        <w:rPr>
          <w:rFonts w:ascii="Arial" w:eastAsia="Times New Roman" w:hAnsi="Arial" w:cs="Arial"/>
        </w:rPr>
        <w:t>A probationary period of sixty school days shall be established for teachers deemed not satisfactory.  Days may be added if deemed necessary to complete a program for improvement and evaluate the probationer’s performance, as long as the probationary period is concluded before May 15th of the same school year.  The probationary period may be extended into the following school year if the probationer has five or more years of teaching experience and has a comprehensive summative evaluation performance rating as of May 15th of less than Basic. The probation period may be extended if a teacher has made progress towards being Basic or Proficient and may be able to achieve a satisfactory rati</w:t>
      </w:r>
      <w:r w:rsidR="000D44F0" w:rsidRPr="007204D9">
        <w:rPr>
          <w:rFonts w:ascii="Arial" w:eastAsia="Times New Roman" w:hAnsi="Arial" w:cs="Arial"/>
        </w:rPr>
        <w:t>ng during the extension period</w:t>
      </w:r>
      <w:r w:rsidR="004B309F">
        <w:rPr>
          <w:rFonts w:ascii="Arial" w:eastAsia="Times New Roman" w:hAnsi="Arial" w:cs="Arial"/>
        </w:rPr>
        <w:t>.</w:t>
      </w:r>
    </w:p>
    <w:p w14:paraId="3CAE4BB4" w14:textId="2A29A244" w:rsidR="000D44F0" w:rsidRPr="004B309F" w:rsidRDefault="005E0FE8" w:rsidP="004B309F">
      <w:pPr>
        <w:pStyle w:val="NoSpacing"/>
        <w:numPr>
          <w:ilvl w:val="0"/>
          <w:numId w:val="29"/>
        </w:numPr>
        <w:spacing w:after="120"/>
        <w:jc w:val="both"/>
        <w:rPr>
          <w:rFonts w:ascii="Arial" w:eastAsia="Times New Roman" w:hAnsi="Arial" w:cs="Arial"/>
        </w:rPr>
      </w:pPr>
      <w:r w:rsidRPr="007204D9">
        <w:rPr>
          <w:rFonts w:ascii="Arial" w:eastAsia="Times New Roman" w:hAnsi="Arial" w:cs="Arial"/>
        </w:rPr>
        <w:t>The establishment of a probationary period does not adversely affect the contract status of an employee within the meaning of RCW 28A.405.300.  The purpose of the probationary period is to give the employee opportunity to demonstrate improvements in his or her areas of deficiency.  The establishment of the probationary period and the giving of the notice to the employee of deficiency shall be by the school district superintendent and need not be submitted to the board of directors for approval.</w:t>
      </w:r>
    </w:p>
    <w:p w14:paraId="2945310A" w14:textId="05640BA8" w:rsidR="000D44F0" w:rsidRPr="004B309F" w:rsidRDefault="005E0FE8" w:rsidP="004B309F">
      <w:pPr>
        <w:pStyle w:val="NoSpacing"/>
        <w:numPr>
          <w:ilvl w:val="0"/>
          <w:numId w:val="29"/>
        </w:numPr>
        <w:spacing w:after="120"/>
        <w:jc w:val="both"/>
        <w:rPr>
          <w:rFonts w:ascii="Arial" w:eastAsia="Times New Roman" w:hAnsi="Arial" w:cs="Arial"/>
        </w:rPr>
      </w:pPr>
      <w:r w:rsidRPr="007204D9">
        <w:rPr>
          <w:rFonts w:ascii="Arial" w:eastAsia="Times New Roman" w:hAnsi="Arial" w:cs="Arial"/>
        </w:rPr>
        <w:t>During the probationary period the evaluator shall meet with the employee at least twice monthly to supervise and make a written evaluation of the progress, if any, made by the employee.  The evaluator may authorize one additional certificated employee to evaluate the probationer and to aid the employee in improving his or her areas of deficiency.  Should the evaluator not authorize such additional evaluator, the probationer within the first 30 days of probation may request than additional certificated employee evaluator become part of the probationary process and this request must be implemented by including an additional experienced evaluator assigned by the educational service district in which the school district is located.  This person shall be selected from a list of evaluation specialists compiled by the educational service district.  Such additional certificated employee shall be immune from any civil liability that might otherwise be incurred or imposed with regard to the good faith performance of such evaluation. The Association may elect to bring in an outside professional within the first 30 days, to observe, advise, and assist the teacher while on probation.</w:t>
      </w:r>
    </w:p>
    <w:p w14:paraId="17D8B200" w14:textId="3A357BBD" w:rsidR="000D44F0" w:rsidRPr="004B309F" w:rsidRDefault="005E0FE8" w:rsidP="004B309F">
      <w:pPr>
        <w:pStyle w:val="NoSpacing"/>
        <w:numPr>
          <w:ilvl w:val="0"/>
          <w:numId w:val="29"/>
        </w:numPr>
        <w:spacing w:after="120"/>
        <w:jc w:val="both"/>
        <w:rPr>
          <w:rFonts w:ascii="Arial" w:eastAsia="Times New Roman" w:hAnsi="Arial" w:cs="Arial"/>
        </w:rPr>
      </w:pPr>
      <w:r w:rsidRPr="007204D9">
        <w:rPr>
          <w:rFonts w:ascii="Arial" w:eastAsia="Times New Roman" w:hAnsi="Arial" w:cs="Arial"/>
        </w:rPr>
        <w:t xml:space="preserve">During the period of probation, the employee may not be transferred from the supervision of the original evaluator.  Improvement of performance or probable cause for nonrenewal must occur and be documented by the original evaluator before any consideration of a request for transfer or reassignment as contemplated by either the individual or the school district. </w:t>
      </w:r>
    </w:p>
    <w:p w14:paraId="54CD5821" w14:textId="5F4211FA" w:rsidR="000D44F0" w:rsidRPr="004B309F" w:rsidRDefault="005E0FE8" w:rsidP="004B309F">
      <w:pPr>
        <w:pStyle w:val="NoSpacing"/>
        <w:numPr>
          <w:ilvl w:val="0"/>
          <w:numId w:val="29"/>
        </w:numPr>
        <w:spacing w:after="120"/>
        <w:jc w:val="both"/>
        <w:rPr>
          <w:rFonts w:ascii="Arial" w:eastAsia="Times New Roman" w:hAnsi="Arial" w:cs="Arial"/>
        </w:rPr>
      </w:pPr>
      <w:r w:rsidRPr="007204D9">
        <w:rPr>
          <w:rFonts w:ascii="Arial" w:eastAsia="Times New Roman" w:hAnsi="Arial" w:cs="Arial"/>
        </w:rPr>
        <w:t xml:space="preserve"> If a minor procedural error occurs in the implementation of a program for improvement, the error does not invalidate the probationer’s plan for improvement or evaluation activities unless the error materially affects the effectiveness of the plan or the ability to evaluate the probationer’s performance.</w:t>
      </w:r>
    </w:p>
    <w:p w14:paraId="64BAC2A0" w14:textId="77777777" w:rsidR="005E0FE8" w:rsidRPr="007204D9" w:rsidRDefault="005E0FE8" w:rsidP="004B309F">
      <w:pPr>
        <w:pStyle w:val="NoSpacing"/>
        <w:numPr>
          <w:ilvl w:val="0"/>
          <w:numId w:val="29"/>
        </w:numPr>
        <w:jc w:val="both"/>
        <w:rPr>
          <w:rFonts w:ascii="Arial" w:eastAsia="Times New Roman" w:hAnsi="Arial" w:cs="Arial"/>
        </w:rPr>
      </w:pPr>
      <w:r w:rsidRPr="007204D9">
        <w:rPr>
          <w:rFonts w:ascii="Arial" w:eastAsia="Times New Roman" w:hAnsi="Arial" w:cs="Arial"/>
        </w:rPr>
        <w:t>The probationer must be removed from probation if he or she has demonstrated improvement to the satisfaction of the evaluator in those areas specifically detailed in this or her initial notice of deficiency and subsequently detailed in his or her program for improvement.  A classroom teacher will be removed from probation if he or she has demonstrated improvement that results in a new comprehensive summative evaluation performance rating of Basic or above for a continuing contract employee with five (5) or fewer years of experience, or of Proficient or above for a continuing contract employee with more than five (5) years of experience.</w:t>
      </w:r>
    </w:p>
    <w:p w14:paraId="6BC96FC1" w14:textId="77777777" w:rsidR="000D44F0" w:rsidRPr="007204D9" w:rsidRDefault="000D44F0" w:rsidP="004B309F">
      <w:pPr>
        <w:pStyle w:val="NoSpacing"/>
        <w:ind w:left="720"/>
        <w:jc w:val="both"/>
        <w:rPr>
          <w:rFonts w:ascii="Arial" w:eastAsia="Times New Roman" w:hAnsi="Arial" w:cs="Arial"/>
        </w:rPr>
      </w:pPr>
    </w:p>
    <w:p w14:paraId="59C7AB92" w14:textId="1C389E3A" w:rsidR="000D44F0" w:rsidRPr="005A0DDD" w:rsidRDefault="005E0FE8" w:rsidP="005A0DDD">
      <w:pPr>
        <w:pStyle w:val="NoSpacing"/>
        <w:numPr>
          <w:ilvl w:val="0"/>
          <w:numId w:val="29"/>
        </w:numPr>
        <w:spacing w:after="120"/>
        <w:jc w:val="both"/>
        <w:rPr>
          <w:rFonts w:ascii="Arial" w:eastAsia="Times New Roman" w:hAnsi="Arial" w:cs="Arial"/>
        </w:rPr>
      </w:pPr>
      <w:r w:rsidRPr="007204D9">
        <w:rPr>
          <w:rFonts w:ascii="Arial" w:eastAsia="Times New Roman" w:hAnsi="Arial" w:cs="Arial"/>
        </w:rPr>
        <w:t>Lack of necessary improvement during the established probationary period, as specifically documented in writing with notification to the probationer constitutes grounds for a finding of probable cause for termination under</w:t>
      </w:r>
      <w:r w:rsidR="000D44F0" w:rsidRPr="007204D9">
        <w:rPr>
          <w:rFonts w:ascii="Arial" w:eastAsia="Times New Roman" w:hAnsi="Arial" w:cs="Arial"/>
        </w:rPr>
        <w:t xml:space="preserve"> RCW 28A.405.300 or 28A.405.210</w:t>
      </w:r>
    </w:p>
    <w:p w14:paraId="1C0D2BA9" w14:textId="020B0439" w:rsidR="000D44F0" w:rsidRPr="005A0DDD" w:rsidRDefault="005E0FE8" w:rsidP="005A0DDD">
      <w:pPr>
        <w:pStyle w:val="NoSpacing"/>
        <w:numPr>
          <w:ilvl w:val="0"/>
          <w:numId w:val="29"/>
        </w:numPr>
        <w:spacing w:after="120"/>
        <w:jc w:val="both"/>
        <w:rPr>
          <w:rFonts w:ascii="Arial" w:eastAsia="Times New Roman" w:hAnsi="Arial" w:cs="Arial"/>
        </w:rPr>
      </w:pPr>
      <w:r w:rsidRPr="007204D9">
        <w:rPr>
          <w:rFonts w:ascii="Arial" w:eastAsia="Times New Roman" w:hAnsi="Arial" w:cs="Arial"/>
        </w:rPr>
        <w:t>Immediately following the completion of a probationary period that does not produce performance changes detailed in the initial notice of deficiencies and program for improvement, the employee may be removed from his or her assignment and placed into an alternative assignment for the remainder of the school year. This reassignment may not displace another employee nor may it adversely affect the probationary employee’s compensation or benefits for the remainder of the employee’s contract year.  If such reassignment is not possible, the district may, at its option, place the employee on paid leave for the balance of the contract term.</w:t>
      </w:r>
    </w:p>
    <w:p w14:paraId="7356B265" w14:textId="3E75F79C" w:rsidR="000D44F0" w:rsidRPr="005A0DDD" w:rsidRDefault="005E0FE8" w:rsidP="005A0DDD">
      <w:pPr>
        <w:pStyle w:val="NoSpacing"/>
        <w:numPr>
          <w:ilvl w:val="0"/>
          <w:numId w:val="29"/>
        </w:numPr>
        <w:spacing w:after="120"/>
        <w:jc w:val="both"/>
        <w:rPr>
          <w:rFonts w:ascii="Arial" w:eastAsia="Times New Roman" w:hAnsi="Arial" w:cs="Arial"/>
        </w:rPr>
      </w:pPr>
      <w:r w:rsidRPr="007204D9">
        <w:rPr>
          <w:rFonts w:ascii="Arial" w:eastAsia="Times New Roman" w:hAnsi="Arial" w:cs="Arial"/>
        </w:rPr>
        <w:t>Not applicable to Provisional Employees:  The probation requirements do not apply to Provisional employees.  Provisional employees do not have a</w:t>
      </w:r>
      <w:r w:rsidR="000D44F0" w:rsidRPr="007204D9">
        <w:rPr>
          <w:rFonts w:ascii="Arial" w:eastAsia="Times New Roman" w:hAnsi="Arial" w:cs="Arial"/>
        </w:rPr>
        <w:t>ccess to probation</w:t>
      </w:r>
      <w:r w:rsidR="005A0DDD">
        <w:rPr>
          <w:rFonts w:ascii="Arial" w:eastAsia="Times New Roman" w:hAnsi="Arial" w:cs="Arial"/>
        </w:rPr>
        <w:t>.</w:t>
      </w:r>
    </w:p>
    <w:p w14:paraId="09D6B9B2" w14:textId="1618CF25" w:rsidR="00B27F9F" w:rsidRPr="00B27F9F" w:rsidRDefault="005E0FE8" w:rsidP="005A0DDD">
      <w:pPr>
        <w:pStyle w:val="NoSpacing"/>
        <w:numPr>
          <w:ilvl w:val="0"/>
          <w:numId w:val="29"/>
        </w:numPr>
        <w:jc w:val="both"/>
        <w:rPr>
          <w:rFonts w:ascii="Arial" w:hAnsi="Arial" w:cs="Arial"/>
          <w:b/>
        </w:rPr>
      </w:pPr>
      <w:r w:rsidRPr="007204D9">
        <w:rPr>
          <w:rFonts w:ascii="Arial" w:eastAsia="Times New Roman" w:hAnsi="Arial" w:cs="Arial"/>
        </w:rPr>
        <w:t>The</w:t>
      </w:r>
      <w:r w:rsidR="005A0DDD">
        <w:rPr>
          <w:rFonts w:ascii="Arial" w:eastAsia="Times New Roman" w:hAnsi="Arial" w:cs="Arial"/>
        </w:rPr>
        <w:t xml:space="preserve"> </w:t>
      </w:r>
      <w:r w:rsidR="00B27F9F">
        <w:rPr>
          <w:rFonts w:ascii="Arial" w:eastAsia="Times New Roman" w:hAnsi="Arial" w:cs="Arial"/>
        </w:rPr>
        <w:t>A</w:t>
      </w:r>
      <w:r w:rsidR="005A0DDD">
        <w:rPr>
          <w:rFonts w:ascii="Arial" w:eastAsia="Times New Roman" w:hAnsi="Arial" w:cs="Arial"/>
        </w:rPr>
        <w:t xml:space="preserve">ssociation will be </w:t>
      </w:r>
      <w:proofErr w:type="spellStart"/>
      <w:r w:rsidR="005A0DDD">
        <w:rPr>
          <w:rFonts w:ascii="Arial" w:eastAsia="Times New Roman" w:hAnsi="Arial" w:cs="Arial"/>
        </w:rPr>
        <w:t>notifed</w:t>
      </w:r>
      <w:proofErr w:type="spellEnd"/>
      <w:r w:rsidR="005A0DDD">
        <w:rPr>
          <w:rFonts w:ascii="Arial" w:eastAsia="Times New Roman" w:hAnsi="Arial" w:cs="Arial"/>
        </w:rPr>
        <w:t xml:space="preserve"> when a member is put on probation. </w:t>
      </w:r>
    </w:p>
    <w:bookmarkEnd w:id="43"/>
    <w:p w14:paraId="6006B2E4" w14:textId="7D82C756" w:rsidR="00BE7556" w:rsidRPr="005A0DDD" w:rsidRDefault="00BE7556" w:rsidP="00B27F9F">
      <w:pPr>
        <w:pStyle w:val="NoSpacing"/>
        <w:ind w:left="360"/>
        <w:jc w:val="both"/>
        <w:rPr>
          <w:rFonts w:ascii="Arial" w:hAnsi="Arial" w:cs="Arial"/>
          <w:b/>
        </w:rPr>
      </w:pPr>
    </w:p>
    <w:p w14:paraId="7C09CBBC" w14:textId="77777777" w:rsidR="005E0FE8" w:rsidRPr="007204D9" w:rsidRDefault="00695DDC" w:rsidP="005E0FE8">
      <w:pPr>
        <w:pStyle w:val="NoSpacing"/>
        <w:ind w:left="360"/>
        <w:rPr>
          <w:rFonts w:ascii="Arial" w:eastAsia="Times New Roman" w:hAnsi="Arial" w:cs="Arial"/>
          <w:b/>
          <w:bCs/>
          <w:u w:val="single"/>
        </w:rPr>
      </w:pPr>
      <w:r w:rsidRPr="007204D9">
        <w:rPr>
          <w:rFonts w:ascii="Arial" w:eastAsia="Times New Roman" w:hAnsi="Arial" w:cs="Arial"/>
          <w:b/>
          <w:bCs/>
          <w:u w:val="single"/>
        </w:rPr>
        <w:t>Section J</w:t>
      </w:r>
      <w:r w:rsidR="005E0FE8" w:rsidRPr="007204D9">
        <w:rPr>
          <w:rFonts w:ascii="Arial" w:eastAsia="Times New Roman" w:hAnsi="Arial" w:cs="Arial"/>
          <w:b/>
          <w:bCs/>
          <w:u w:val="single"/>
        </w:rPr>
        <w:t>.  State Criteria and Scoring</w:t>
      </w:r>
    </w:p>
    <w:p w14:paraId="1ED9F59E" w14:textId="77777777" w:rsidR="005E0FE8" w:rsidRPr="007204D9" w:rsidRDefault="005E0FE8" w:rsidP="005E0FE8">
      <w:pPr>
        <w:pStyle w:val="NoSpacing"/>
        <w:ind w:left="360"/>
        <w:rPr>
          <w:rFonts w:ascii="Arial" w:hAnsi="Arial" w:cs="Arial"/>
          <w:b/>
          <w:u w:val="single"/>
        </w:rPr>
      </w:pPr>
    </w:p>
    <w:p w14:paraId="2AB06DDD" w14:textId="77777777" w:rsidR="005E0FE8" w:rsidRPr="007204D9" w:rsidRDefault="005E0FE8" w:rsidP="00EA3A2B">
      <w:pPr>
        <w:pStyle w:val="NoSpacing"/>
        <w:numPr>
          <w:ilvl w:val="0"/>
          <w:numId w:val="39"/>
        </w:numPr>
        <w:rPr>
          <w:rFonts w:ascii="Arial" w:eastAsia="Times New Roman" w:hAnsi="Arial" w:cs="Arial"/>
        </w:rPr>
      </w:pPr>
      <w:r w:rsidRPr="007204D9">
        <w:rPr>
          <w:rFonts w:ascii="Arial" w:eastAsia="Times New Roman" w:hAnsi="Arial" w:cs="Arial"/>
          <w:u w:val="single"/>
        </w:rPr>
        <w:t>State Evaluation Criteria:</w:t>
      </w:r>
    </w:p>
    <w:p w14:paraId="4D738B5B" w14:textId="7B37236D" w:rsidR="005E0FE8" w:rsidRPr="007204D9" w:rsidRDefault="005E0FE8" w:rsidP="00EA3A2B">
      <w:pPr>
        <w:pStyle w:val="NoSpacing"/>
        <w:numPr>
          <w:ilvl w:val="0"/>
          <w:numId w:val="40"/>
        </w:numPr>
        <w:rPr>
          <w:rFonts w:ascii="Arial" w:eastAsia="Times New Roman" w:hAnsi="Arial" w:cs="Arial"/>
        </w:rPr>
      </w:pPr>
      <w:r w:rsidRPr="007204D9">
        <w:rPr>
          <w:rFonts w:ascii="Arial" w:eastAsia="Times New Roman" w:hAnsi="Arial" w:cs="Arial"/>
          <w:u w:val="single"/>
        </w:rPr>
        <w:t>Criterion 1</w:t>
      </w:r>
      <w:r w:rsidRPr="007204D9">
        <w:rPr>
          <w:rFonts w:ascii="Arial" w:eastAsia="Times New Roman" w:hAnsi="Arial" w:cs="Arial"/>
        </w:rPr>
        <w:t xml:space="preserve"> – </w:t>
      </w:r>
      <w:r w:rsidR="00C70E37">
        <w:rPr>
          <w:rFonts w:ascii="Arial" w:eastAsia="Times New Roman" w:hAnsi="Arial" w:cs="Arial"/>
        </w:rPr>
        <w:tab/>
      </w:r>
      <w:r w:rsidRPr="007204D9">
        <w:rPr>
          <w:rFonts w:ascii="Arial" w:eastAsia="Times New Roman" w:hAnsi="Arial" w:cs="Arial"/>
        </w:rPr>
        <w:t>Centering instruction on high expectations for student achievement</w:t>
      </w:r>
    </w:p>
    <w:p w14:paraId="64B5F441" w14:textId="0D56F93F" w:rsidR="005E0FE8" w:rsidRPr="007204D9" w:rsidRDefault="005E0FE8" w:rsidP="00EA3A2B">
      <w:pPr>
        <w:pStyle w:val="NoSpacing"/>
        <w:numPr>
          <w:ilvl w:val="0"/>
          <w:numId w:val="40"/>
        </w:numPr>
        <w:rPr>
          <w:rFonts w:ascii="Arial" w:eastAsia="Times New Roman" w:hAnsi="Arial" w:cs="Arial"/>
        </w:rPr>
      </w:pPr>
      <w:r w:rsidRPr="007204D9">
        <w:rPr>
          <w:rFonts w:ascii="Arial" w:eastAsia="Times New Roman" w:hAnsi="Arial" w:cs="Arial"/>
          <w:u w:val="single"/>
        </w:rPr>
        <w:t>Criterion 2</w:t>
      </w:r>
      <w:r w:rsidRPr="007204D9">
        <w:rPr>
          <w:rFonts w:ascii="Arial" w:eastAsia="Times New Roman" w:hAnsi="Arial" w:cs="Arial"/>
        </w:rPr>
        <w:t xml:space="preserve"> – </w:t>
      </w:r>
      <w:r w:rsidR="00C70E37">
        <w:rPr>
          <w:rFonts w:ascii="Arial" w:eastAsia="Times New Roman" w:hAnsi="Arial" w:cs="Arial"/>
        </w:rPr>
        <w:tab/>
      </w:r>
      <w:r w:rsidRPr="007204D9">
        <w:rPr>
          <w:rFonts w:ascii="Arial" w:eastAsia="Times New Roman" w:hAnsi="Arial" w:cs="Arial"/>
        </w:rPr>
        <w:t>Demonstrating effective teaching practices</w:t>
      </w:r>
    </w:p>
    <w:p w14:paraId="1EBC2776" w14:textId="5CA4A80C" w:rsidR="00C70E37" w:rsidRDefault="005E0FE8" w:rsidP="00EA3A2B">
      <w:pPr>
        <w:pStyle w:val="NoSpacing"/>
        <w:numPr>
          <w:ilvl w:val="0"/>
          <w:numId w:val="40"/>
        </w:numPr>
        <w:rPr>
          <w:rFonts w:ascii="Arial" w:eastAsia="Times New Roman" w:hAnsi="Arial" w:cs="Arial"/>
        </w:rPr>
      </w:pPr>
      <w:r w:rsidRPr="007204D9">
        <w:rPr>
          <w:rFonts w:ascii="Arial" w:eastAsia="Times New Roman" w:hAnsi="Arial" w:cs="Arial"/>
          <w:u w:val="single"/>
        </w:rPr>
        <w:t>Criterion 3</w:t>
      </w:r>
      <w:r w:rsidRPr="007204D9">
        <w:rPr>
          <w:rFonts w:ascii="Arial" w:eastAsia="Times New Roman" w:hAnsi="Arial" w:cs="Arial"/>
        </w:rPr>
        <w:t xml:space="preserve"> – </w:t>
      </w:r>
      <w:r w:rsidR="00C70E37">
        <w:rPr>
          <w:rFonts w:ascii="Arial" w:eastAsia="Times New Roman" w:hAnsi="Arial" w:cs="Arial"/>
        </w:rPr>
        <w:tab/>
      </w:r>
      <w:r w:rsidRPr="007204D9">
        <w:rPr>
          <w:rFonts w:ascii="Arial" w:eastAsia="Times New Roman" w:hAnsi="Arial" w:cs="Arial"/>
        </w:rPr>
        <w:t xml:space="preserve">Recognizing individual student learning needs and developing strategies to </w:t>
      </w:r>
    </w:p>
    <w:p w14:paraId="3368456B" w14:textId="33428CF8" w:rsidR="005E0FE8" w:rsidRPr="00C70E37" w:rsidRDefault="005E0FE8" w:rsidP="00C70E37">
      <w:pPr>
        <w:pStyle w:val="NoSpacing"/>
        <w:ind w:left="2520" w:firstLine="360"/>
        <w:rPr>
          <w:rFonts w:ascii="Arial" w:eastAsia="Times New Roman" w:hAnsi="Arial" w:cs="Arial"/>
        </w:rPr>
      </w:pPr>
      <w:r w:rsidRPr="00C70E37">
        <w:rPr>
          <w:rFonts w:ascii="Arial" w:eastAsia="Times New Roman" w:hAnsi="Arial" w:cs="Arial"/>
        </w:rPr>
        <w:t>address those needs</w:t>
      </w:r>
    </w:p>
    <w:p w14:paraId="74AC62A2" w14:textId="77777777" w:rsidR="00C70E37" w:rsidRDefault="005E0FE8" w:rsidP="00EA3A2B">
      <w:pPr>
        <w:pStyle w:val="NoSpacing"/>
        <w:numPr>
          <w:ilvl w:val="0"/>
          <w:numId w:val="40"/>
        </w:numPr>
        <w:rPr>
          <w:rFonts w:ascii="Arial" w:eastAsia="Times New Roman" w:hAnsi="Arial" w:cs="Arial"/>
        </w:rPr>
      </w:pPr>
      <w:r w:rsidRPr="007204D9">
        <w:rPr>
          <w:rFonts w:ascii="Arial" w:eastAsia="Times New Roman" w:hAnsi="Arial" w:cs="Arial"/>
          <w:u w:val="single"/>
        </w:rPr>
        <w:t>Criterion 4</w:t>
      </w:r>
      <w:r w:rsidRPr="007204D9">
        <w:rPr>
          <w:rFonts w:ascii="Arial" w:eastAsia="Times New Roman" w:hAnsi="Arial" w:cs="Arial"/>
        </w:rPr>
        <w:t xml:space="preserve"> – </w:t>
      </w:r>
      <w:r w:rsidR="00C70E37">
        <w:rPr>
          <w:rFonts w:ascii="Arial" w:eastAsia="Times New Roman" w:hAnsi="Arial" w:cs="Arial"/>
        </w:rPr>
        <w:tab/>
      </w:r>
      <w:r w:rsidRPr="007204D9">
        <w:rPr>
          <w:rFonts w:ascii="Arial" w:eastAsia="Times New Roman" w:hAnsi="Arial" w:cs="Arial"/>
        </w:rPr>
        <w:t xml:space="preserve">Providing clear and intentional focus on subject matter content and </w:t>
      </w:r>
    </w:p>
    <w:p w14:paraId="423BF19D" w14:textId="1450D418" w:rsidR="005E0FE8" w:rsidRPr="00C70E37" w:rsidRDefault="005E0FE8" w:rsidP="00C70E37">
      <w:pPr>
        <w:pStyle w:val="NoSpacing"/>
        <w:ind w:left="2160" w:firstLine="720"/>
        <w:rPr>
          <w:rFonts w:ascii="Arial" w:eastAsia="Times New Roman" w:hAnsi="Arial" w:cs="Arial"/>
        </w:rPr>
      </w:pPr>
      <w:r w:rsidRPr="00C70E37">
        <w:rPr>
          <w:rFonts w:ascii="Arial" w:eastAsia="Times New Roman" w:hAnsi="Arial" w:cs="Arial"/>
        </w:rPr>
        <w:t>curriculum</w:t>
      </w:r>
    </w:p>
    <w:p w14:paraId="10B0E26A" w14:textId="6D34C78E" w:rsidR="005E0FE8" w:rsidRPr="007204D9" w:rsidRDefault="005E0FE8" w:rsidP="00EA3A2B">
      <w:pPr>
        <w:pStyle w:val="NoSpacing"/>
        <w:numPr>
          <w:ilvl w:val="0"/>
          <w:numId w:val="40"/>
        </w:numPr>
        <w:rPr>
          <w:rFonts w:ascii="Arial" w:eastAsia="Times New Roman" w:hAnsi="Arial" w:cs="Arial"/>
        </w:rPr>
      </w:pPr>
      <w:r w:rsidRPr="007204D9">
        <w:rPr>
          <w:rFonts w:ascii="Arial" w:eastAsia="Times New Roman" w:hAnsi="Arial" w:cs="Arial"/>
          <w:u w:val="single"/>
        </w:rPr>
        <w:t>Criterion 5</w:t>
      </w:r>
      <w:r w:rsidRPr="007204D9">
        <w:rPr>
          <w:rFonts w:ascii="Arial" w:eastAsia="Times New Roman" w:hAnsi="Arial" w:cs="Arial"/>
        </w:rPr>
        <w:t xml:space="preserve"> – </w:t>
      </w:r>
      <w:r w:rsidR="00C70E37">
        <w:rPr>
          <w:rFonts w:ascii="Arial" w:eastAsia="Times New Roman" w:hAnsi="Arial" w:cs="Arial"/>
        </w:rPr>
        <w:tab/>
      </w:r>
      <w:r w:rsidRPr="007204D9">
        <w:rPr>
          <w:rFonts w:ascii="Arial" w:eastAsia="Times New Roman" w:hAnsi="Arial" w:cs="Arial"/>
        </w:rPr>
        <w:t>Fostering and managing a safe, positive learning environment</w:t>
      </w:r>
    </w:p>
    <w:p w14:paraId="17EB4161" w14:textId="77777777" w:rsidR="00C70E37" w:rsidRDefault="005E0FE8" w:rsidP="00EA3A2B">
      <w:pPr>
        <w:pStyle w:val="NoSpacing"/>
        <w:numPr>
          <w:ilvl w:val="0"/>
          <w:numId w:val="40"/>
        </w:numPr>
        <w:rPr>
          <w:rFonts w:ascii="Arial" w:eastAsia="Times New Roman" w:hAnsi="Arial" w:cs="Arial"/>
        </w:rPr>
      </w:pPr>
      <w:r w:rsidRPr="007204D9">
        <w:rPr>
          <w:rFonts w:ascii="Arial" w:eastAsia="Times New Roman" w:hAnsi="Arial" w:cs="Arial"/>
          <w:u w:val="single"/>
        </w:rPr>
        <w:t>Criterion 6</w:t>
      </w:r>
      <w:r w:rsidRPr="007204D9">
        <w:rPr>
          <w:rFonts w:ascii="Arial" w:eastAsia="Times New Roman" w:hAnsi="Arial" w:cs="Arial"/>
        </w:rPr>
        <w:t xml:space="preserve"> – </w:t>
      </w:r>
      <w:r w:rsidR="00C70E37">
        <w:rPr>
          <w:rFonts w:ascii="Arial" w:eastAsia="Times New Roman" w:hAnsi="Arial" w:cs="Arial"/>
        </w:rPr>
        <w:tab/>
      </w:r>
      <w:r w:rsidRPr="007204D9">
        <w:rPr>
          <w:rFonts w:ascii="Arial" w:eastAsia="Times New Roman" w:hAnsi="Arial" w:cs="Arial"/>
        </w:rPr>
        <w:t xml:space="preserve">Using multiple data elements to modify instruction and improve student </w:t>
      </w:r>
    </w:p>
    <w:p w14:paraId="6CEAAFD5" w14:textId="3737F716" w:rsidR="005E0FE8" w:rsidRPr="00C70E37" w:rsidRDefault="005E0FE8" w:rsidP="00C70E37">
      <w:pPr>
        <w:pStyle w:val="NoSpacing"/>
        <w:ind w:left="2520" w:firstLine="360"/>
        <w:rPr>
          <w:rFonts w:ascii="Arial" w:eastAsia="Times New Roman" w:hAnsi="Arial" w:cs="Arial"/>
        </w:rPr>
      </w:pPr>
      <w:r w:rsidRPr="00C70E37">
        <w:rPr>
          <w:rFonts w:ascii="Arial" w:eastAsia="Times New Roman" w:hAnsi="Arial" w:cs="Arial"/>
        </w:rPr>
        <w:t>learning</w:t>
      </w:r>
    </w:p>
    <w:p w14:paraId="0268687B" w14:textId="102C28E8" w:rsidR="005E0FE8" w:rsidRPr="007204D9" w:rsidRDefault="005E0FE8" w:rsidP="00EA3A2B">
      <w:pPr>
        <w:pStyle w:val="NoSpacing"/>
        <w:numPr>
          <w:ilvl w:val="0"/>
          <w:numId w:val="40"/>
        </w:numPr>
        <w:rPr>
          <w:rFonts w:ascii="Arial" w:eastAsia="Times New Roman" w:hAnsi="Arial" w:cs="Arial"/>
        </w:rPr>
      </w:pPr>
      <w:r w:rsidRPr="007204D9">
        <w:rPr>
          <w:rFonts w:ascii="Arial" w:eastAsia="Times New Roman" w:hAnsi="Arial" w:cs="Arial"/>
          <w:u w:val="single"/>
        </w:rPr>
        <w:t>Criterion 7</w:t>
      </w:r>
      <w:r w:rsidRPr="007204D9">
        <w:rPr>
          <w:rFonts w:ascii="Arial" w:eastAsia="Times New Roman" w:hAnsi="Arial" w:cs="Arial"/>
        </w:rPr>
        <w:t xml:space="preserve"> – </w:t>
      </w:r>
      <w:r w:rsidR="00C70E37">
        <w:rPr>
          <w:rFonts w:ascii="Arial" w:eastAsia="Times New Roman" w:hAnsi="Arial" w:cs="Arial"/>
        </w:rPr>
        <w:tab/>
      </w:r>
      <w:r w:rsidRPr="007204D9">
        <w:rPr>
          <w:rFonts w:ascii="Arial" w:eastAsia="Times New Roman" w:hAnsi="Arial" w:cs="Arial"/>
        </w:rPr>
        <w:t>Communicating and collaborating with parents and the school community</w:t>
      </w:r>
    </w:p>
    <w:p w14:paraId="26C905D5" w14:textId="77777777" w:rsidR="00C70E37" w:rsidRDefault="005E0FE8" w:rsidP="00EA3A2B">
      <w:pPr>
        <w:pStyle w:val="NoSpacing"/>
        <w:numPr>
          <w:ilvl w:val="0"/>
          <w:numId w:val="40"/>
        </w:numPr>
        <w:rPr>
          <w:rFonts w:ascii="Arial" w:eastAsia="Times New Roman" w:hAnsi="Arial" w:cs="Arial"/>
        </w:rPr>
      </w:pPr>
      <w:r w:rsidRPr="007204D9">
        <w:rPr>
          <w:rFonts w:ascii="Arial" w:eastAsia="Times New Roman" w:hAnsi="Arial" w:cs="Arial"/>
          <w:u w:val="single"/>
        </w:rPr>
        <w:t>Criterion 8</w:t>
      </w:r>
      <w:r w:rsidRPr="007204D9">
        <w:rPr>
          <w:rFonts w:ascii="Arial" w:eastAsia="Times New Roman" w:hAnsi="Arial" w:cs="Arial"/>
        </w:rPr>
        <w:t xml:space="preserve"> – </w:t>
      </w:r>
      <w:r w:rsidR="00C70E37">
        <w:rPr>
          <w:rFonts w:ascii="Arial" w:eastAsia="Times New Roman" w:hAnsi="Arial" w:cs="Arial"/>
        </w:rPr>
        <w:tab/>
      </w:r>
      <w:r w:rsidRPr="007204D9">
        <w:rPr>
          <w:rFonts w:ascii="Arial" w:eastAsia="Times New Roman" w:hAnsi="Arial" w:cs="Arial"/>
        </w:rPr>
        <w:t xml:space="preserve">Exhibiting collaborative and collegial practices focused on improving </w:t>
      </w:r>
    </w:p>
    <w:p w14:paraId="7A7CF1F3" w14:textId="08F18669" w:rsidR="005E0FE8" w:rsidRPr="00C70E37" w:rsidRDefault="005E0FE8" w:rsidP="00C70E37">
      <w:pPr>
        <w:pStyle w:val="NoSpacing"/>
        <w:ind w:left="2520" w:firstLine="360"/>
        <w:rPr>
          <w:rFonts w:ascii="Arial" w:eastAsia="Times New Roman" w:hAnsi="Arial" w:cs="Arial"/>
        </w:rPr>
      </w:pPr>
      <w:r w:rsidRPr="00C70E37">
        <w:rPr>
          <w:rFonts w:ascii="Arial" w:eastAsia="Times New Roman" w:hAnsi="Arial" w:cs="Arial"/>
        </w:rPr>
        <w:t>instructional practices and student learning</w:t>
      </w:r>
    </w:p>
    <w:p w14:paraId="265AEB1F" w14:textId="77777777" w:rsidR="005E0FE8" w:rsidRPr="007204D9" w:rsidRDefault="005E0FE8" w:rsidP="005E0FE8">
      <w:pPr>
        <w:pStyle w:val="NoSpacing"/>
        <w:ind w:left="1440"/>
        <w:rPr>
          <w:rFonts w:ascii="Arial" w:eastAsia="Times New Roman" w:hAnsi="Arial" w:cs="Arial"/>
        </w:rPr>
      </w:pPr>
    </w:p>
    <w:p w14:paraId="08FAC7C7" w14:textId="77777777" w:rsidR="005E0FE8" w:rsidRPr="007204D9" w:rsidRDefault="005E0FE8" w:rsidP="00EA3A2B">
      <w:pPr>
        <w:pStyle w:val="NoSpacing"/>
        <w:numPr>
          <w:ilvl w:val="0"/>
          <w:numId w:val="39"/>
        </w:numPr>
        <w:rPr>
          <w:rFonts w:ascii="Arial" w:eastAsia="Times New Roman" w:hAnsi="Arial" w:cs="Arial"/>
        </w:rPr>
      </w:pPr>
      <w:r w:rsidRPr="007204D9">
        <w:rPr>
          <w:rFonts w:ascii="Arial" w:eastAsia="Times New Roman" w:hAnsi="Arial" w:cs="Arial"/>
          <w:u w:val="single"/>
        </w:rPr>
        <w:t>Summative Performance Rating for Comprehensive Evaluation</w:t>
      </w:r>
    </w:p>
    <w:p w14:paraId="17CEC3A9" w14:textId="77777777" w:rsidR="005E0FE8" w:rsidRPr="007204D9" w:rsidRDefault="005E0FE8" w:rsidP="00AE603A">
      <w:pPr>
        <w:pStyle w:val="NoSpacing"/>
        <w:ind w:left="720"/>
        <w:jc w:val="both"/>
        <w:rPr>
          <w:rFonts w:ascii="Arial" w:hAnsi="Arial" w:cs="Arial"/>
        </w:rPr>
      </w:pPr>
      <w:r w:rsidRPr="007204D9">
        <w:rPr>
          <w:rFonts w:ascii="Arial" w:eastAsia="Times New Roman" w:hAnsi="Arial" w:cs="Arial"/>
        </w:rPr>
        <w:t>A classroom teacher shall receive a summative performance rating for each of the eight (8) state evaluation criteria.  The overall summative score is determined by totaling the eight (8) criterion-level scores as follows:</w:t>
      </w:r>
    </w:p>
    <w:p w14:paraId="7234DDDE" w14:textId="77777777" w:rsidR="005E0FE8" w:rsidRPr="007204D9" w:rsidRDefault="005E0FE8" w:rsidP="00AE603A">
      <w:pPr>
        <w:pStyle w:val="NoSpacing"/>
        <w:ind w:left="720"/>
        <w:jc w:val="both"/>
        <w:rPr>
          <w:rFonts w:ascii="Arial" w:hAnsi="Arial" w:cs="Arial"/>
        </w:rPr>
      </w:pPr>
    </w:p>
    <w:tbl>
      <w:tblPr>
        <w:tblW w:w="0" w:type="auto"/>
        <w:tblInd w:w="1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1905"/>
      </w:tblGrid>
      <w:tr w:rsidR="007204D9" w:rsidRPr="007204D9" w14:paraId="315E88C6" w14:textId="77777777" w:rsidTr="00951180">
        <w:trPr>
          <w:trHeight w:val="225"/>
        </w:trPr>
        <w:tc>
          <w:tcPr>
            <w:tcW w:w="2745" w:type="dxa"/>
          </w:tcPr>
          <w:p w14:paraId="713085AE" w14:textId="77777777" w:rsidR="005E0FE8" w:rsidRPr="007204D9" w:rsidRDefault="005E0FE8" w:rsidP="00951180">
            <w:pPr>
              <w:pStyle w:val="NoSpacing"/>
              <w:jc w:val="center"/>
              <w:rPr>
                <w:rFonts w:ascii="Arial" w:hAnsi="Arial" w:cs="Arial"/>
                <w:b/>
              </w:rPr>
            </w:pPr>
            <w:r w:rsidRPr="007204D9">
              <w:rPr>
                <w:rFonts w:ascii="Arial" w:eastAsia="Times New Roman" w:hAnsi="Arial" w:cs="Arial"/>
                <w:b/>
                <w:bCs/>
              </w:rPr>
              <w:t>Rating</w:t>
            </w:r>
          </w:p>
        </w:tc>
        <w:tc>
          <w:tcPr>
            <w:tcW w:w="1905" w:type="dxa"/>
            <w:shd w:val="clear" w:color="auto" w:fill="auto"/>
          </w:tcPr>
          <w:p w14:paraId="6D85641C" w14:textId="77777777" w:rsidR="005E0FE8" w:rsidRPr="007204D9" w:rsidRDefault="005E0FE8" w:rsidP="00951180">
            <w:pPr>
              <w:pStyle w:val="NoSpacing"/>
              <w:jc w:val="center"/>
              <w:rPr>
                <w:rFonts w:ascii="Arial" w:hAnsi="Arial" w:cs="Arial"/>
                <w:b/>
              </w:rPr>
            </w:pPr>
            <w:r w:rsidRPr="007204D9">
              <w:rPr>
                <w:rFonts w:ascii="Arial" w:eastAsia="Times New Roman" w:hAnsi="Arial" w:cs="Arial"/>
                <w:b/>
                <w:bCs/>
              </w:rPr>
              <w:t>Score</w:t>
            </w:r>
          </w:p>
        </w:tc>
      </w:tr>
      <w:tr w:rsidR="007204D9" w:rsidRPr="007204D9" w14:paraId="3EF14BDB" w14:textId="77777777" w:rsidTr="00951180">
        <w:trPr>
          <w:trHeight w:val="225"/>
        </w:trPr>
        <w:tc>
          <w:tcPr>
            <w:tcW w:w="2745" w:type="dxa"/>
          </w:tcPr>
          <w:p w14:paraId="12B1DE7D" w14:textId="77777777" w:rsidR="005E0FE8" w:rsidRPr="007204D9" w:rsidRDefault="005E0FE8" w:rsidP="00951180">
            <w:pPr>
              <w:pStyle w:val="NoSpacing"/>
              <w:rPr>
                <w:rFonts w:ascii="Arial" w:hAnsi="Arial" w:cs="Arial"/>
              </w:rPr>
            </w:pPr>
            <w:r w:rsidRPr="007204D9">
              <w:rPr>
                <w:rFonts w:ascii="Arial" w:eastAsia="Times New Roman" w:hAnsi="Arial" w:cs="Arial"/>
              </w:rPr>
              <w:t>Unsatisfactory (1)</w:t>
            </w:r>
          </w:p>
        </w:tc>
        <w:tc>
          <w:tcPr>
            <w:tcW w:w="1905" w:type="dxa"/>
            <w:shd w:val="clear" w:color="auto" w:fill="auto"/>
          </w:tcPr>
          <w:p w14:paraId="4CB10A9F" w14:textId="77777777" w:rsidR="005E0FE8" w:rsidRPr="007204D9" w:rsidRDefault="005E0FE8" w:rsidP="00951180">
            <w:pPr>
              <w:pStyle w:val="NoSpacing"/>
              <w:rPr>
                <w:rFonts w:ascii="Arial" w:hAnsi="Arial" w:cs="Arial"/>
              </w:rPr>
            </w:pPr>
            <w:r w:rsidRPr="007204D9">
              <w:rPr>
                <w:rFonts w:ascii="Arial" w:eastAsia="Times New Roman" w:hAnsi="Arial" w:cs="Arial"/>
              </w:rPr>
              <w:t>8-14</w:t>
            </w:r>
          </w:p>
        </w:tc>
      </w:tr>
      <w:tr w:rsidR="007204D9" w:rsidRPr="007204D9" w14:paraId="461A6F78" w14:textId="77777777" w:rsidTr="00951180">
        <w:trPr>
          <w:trHeight w:val="225"/>
        </w:trPr>
        <w:tc>
          <w:tcPr>
            <w:tcW w:w="2745" w:type="dxa"/>
          </w:tcPr>
          <w:p w14:paraId="49F7DF15" w14:textId="77777777" w:rsidR="005E0FE8" w:rsidRPr="007204D9" w:rsidRDefault="005E0FE8" w:rsidP="00951180">
            <w:pPr>
              <w:pStyle w:val="NoSpacing"/>
              <w:rPr>
                <w:rFonts w:ascii="Arial" w:hAnsi="Arial" w:cs="Arial"/>
              </w:rPr>
            </w:pPr>
            <w:r w:rsidRPr="007204D9">
              <w:rPr>
                <w:rFonts w:ascii="Arial" w:eastAsia="Times New Roman" w:hAnsi="Arial" w:cs="Arial"/>
              </w:rPr>
              <w:t>Basic (2)</w:t>
            </w:r>
          </w:p>
        </w:tc>
        <w:tc>
          <w:tcPr>
            <w:tcW w:w="1905" w:type="dxa"/>
            <w:shd w:val="clear" w:color="auto" w:fill="auto"/>
          </w:tcPr>
          <w:p w14:paraId="45361041" w14:textId="77777777" w:rsidR="005E0FE8" w:rsidRPr="007204D9" w:rsidRDefault="005E0FE8" w:rsidP="00951180">
            <w:pPr>
              <w:pStyle w:val="NoSpacing"/>
              <w:rPr>
                <w:rFonts w:ascii="Arial" w:hAnsi="Arial" w:cs="Arial"/>
              </w:rPr>
            </w:pPr>
            <w:r w:rsidRPr="007204D9">
              <w:rPr>
                <w:rFonts w:ascii="Arial" w:eastAsia="Times New Roman" w:hAnsi="Arial" w:cs="Arial"/>
              </w:rPr>
              <w:t>15-21</w:t>
            </w:r>
          </w:p>
        </w:tc>
      </w:tr>
      <w:tr w:rsidR="007204D9" w:rsidRPr="007204D9" w14:paraId="6B05668F" w14:textId="77777777" w:rsidTr="00951180">
        <w:trPr>
          <w:trHeight w:val="225"/>
        </w:trPr>
        <w:tc>
          <w:tcPr>
            <w:tcW w:w="2745" w:type="dxa"/>
          </w:tcPr>
          <w:p w14:paraId="7F3330F9" w14:textId="77777777" w:rsidR="005E0FE8" w:rsidRPr="007204D9" w:rsidRDefault="005E0FE8" w:rsidP="00951180">
            <w:pPr>
              <w:pStyle w:val="NoSpacing"/>
              <w:rPr>
                <w:rFonts w:ascii="Arial" w:hAnsi="Arial" w:cs="Arial"/>
              </w:rPr>
            </w:pPr>
            <w:r w:rsidRPr="007204D9">
              <w:rPr>
                <w:rFonts w:ascii="Arial" w:eastAsia="Times New Roman" w:hAnsi="Arial" w:cs="Arial"/>
              </w:rPr>
              <w:t>Proficient (3)</w:t>
            </w:r>
          </w:p>
        </w:tc>
        <w:tc>
          <w:tcPr>
            <w:tcW w:w="1905" w:type="dxa"/>
            <w:shd w:val="clear" w:color="auto" w:fill="auto"/>
          </w:tcPr>
          <w:p w14:paraId="69EAAD40" w14:textId="77777777" w:rsidR="005E0FE8" w:rsidRPr="007204D9" w:rsidRDefault="005E0FE8" w:rsidP="00951180">
            <w:pPr>
              <w:pStyle w:val="NoSpacing"/>
              <w:rPr>
                <w:rFonts w:ascii="Arial" w:hAnsi="Arial" w:cs="Arial"/>
              </w:rPr>
            </w:pPr>
            <w:r w:rsidRPr="007204D9">
              <w:rPr>
                <w:rFonts w:ascii="Arial" w:eastAsia="Times New Roman" w:hAnsi="Arial" w:cs="Arial"/>
              </w:rPr>
              <w:t>22-28</w:t>
            </w:r>
          </w:p>
        </w:tc>
      </w:tr>
      <w:tr w:rsidR="005E0FE8" w:rsidRPr="007204D9" w14:paraId="196B72D8" w14:textId="77777777" w:rsidTr="00951180">
        <w:trPr>
          <w:trHeight w:val="225"/>
        </w:trPr>
        <w:tc>
          <w:tcPr>
            <w:tcW w:w="2745" w:type="dxa"/>
          </w:tcPr>
          <w:p w14:paraId="493C74E2" w14:textId="77777777" w:rsidR="005E0FE8" w:rsidRPr="007204D9" w:rsidRDefault="005E0FE8" w:rsidP="00951180">
            <w:pPr>
              <w:pStyle w:val="NoSpacing"/>
              <w:rPr>
                <w:rFonts w:ascii="Arial" w:hAnsi="Arial" w:cs="Arial"/>
              </w:rPr>
            </w:pPr>
            <w:r w:rsidRPr="007204D9">
              <w:rPr>
                <w:rFonts w:ascii="Arial" w:eastAsia="Times New Roman" w:hAnsi="Arial" w:cs="Arial"/>
              </w:rPr>
              <w:t>Distinguished (4)</w:t>
            </w:r>
          </w:p>
        </w:tc>
        <w:tc>
          <w:tcPr>
            <w:tcW w:w="1905" w:type="dxa"/>
            <w:shd w:val="clear" w:color="auto" w:fill="auto"/>
          </w:tcPr>
          <w:p w14:paraId="2F5CE289" w14:textId="77777777" w:rsidR="005E0FE8" w:rsidRPr="007204D9" w:rsidRDefault="005E0FE8" w:rsidP="00951180">
            <w:pPr>
              <w:pStyle w:val="NoSpacing"/>
              <w:rPr>
                <w:rFonts w:ascii="Arial" w:hAnsi="Arial" w:cs="Arial"/>
              </w:rPr>
            </w:pPr>
            <w:r w:rsidRPr="007204D9">
              <w:rPr>
                <w:rFonts w:ascii="Arial" w:eastAsia="Times New Roman" w:hAnsi="Arial" w:cs="Arial"/>
              </w:rPr>
              <w:t>29-32</w:t>
            </w:r>
          </w:p>
        </w:tc>
      </w:tr>
    </w:tbl>
    <w:p w14:paraId="4A219079" w14:textId="77777777" w:rsidR="005E0FE8" w:rsidRPr="007204D9" w:rsidRDefault="005E0FE8" w:rsidP="005E0FE8">
      <w:pPr>
        <w:pStyle w:val="NoSpacing"/>
        <w:rPr>
          <w:rFonts w:ascii="Arial" w:hAnsi="Arial" w:cs="Arial"/>
          <w:b/>
        </w:rPr>
      </w:pPr>
    </w:p>
    <w:p w14:paraId="04B06128" w14:textId="77777777" w:rsidR="005E0FE8" w:rsidRPr="007204D9" w:rsidRDefault="005E0FE8" w:rsidP="00AE603A">
      <w:pPr>
        <w:pStyle w:val="NoSpacing"/>
        <w:ind w:left="720"/>
        <w:jc w:val="both"/>
        <w:rPr>
          <w:rFonts w:ascii="Arial" w:hAnsi="Arial" w:cs="Arial"/>
        </w:rPr>
      </w:pPr>
      <w:r w:rsidRPr="007204D9">
        <w:rPr>
          <w:rFonts w:ascii="Arial" w:eastAsia="Times New Roman" w:hAnsi="Arial" w:cs="Arial"/>
        </w:rPr>
        <w:t>The final score for each criterion will be based on the preponderance of the evidence in each criterion.  The individual criterion ratings from all eight (8) criteria will be used in achieving the overall “Summative Performance Rating” in the chart above.</w:t>
      </w:r>
    </w:p>
    <w:p w14:paraId="5DEF6085" w14:textId="77777777" w:rsidR="00981F96" w:rsidRPr="00BE7556" w:rsidRDefault="00981F96" w:rsidP="00BE7556"/>
    <w:p w14:paraId="4356C83A" w14:textId="77777777" w:rsidR="005E0FE8" w:rsidRPr="007204D9" w:rsidRDefault="00695DDC" w:rsidP="005E0FE8">
      <w:pPr>
        <w:pStyle w:val="Heading4"/>
        <w:tabs>
          <w:tab w:val="left" w:pos="1064"/>
        </w:tabs>
        <w:spacing w:line="264" w:lineRule="exact"/>
        <w:ind w:left="1080" w:hanging="1080"/>
        <w:jc w:val="left"/>
        <w:rPr>
          <w:rFonts w:cs="Arial"/>
          <w:bCs/>
          <w:szCs w:val="22"/>
        </w:rPr>
      </w:pPr>
      <w:r w:rsidRPr="007204D9">
        <w:rPr>
          <w:rFonts w:cs="Arial"/>
          <w:szCs w:val="22"/>
        </w:rPr>
        <w:t>Section K</w:t>
      </w:r>
      <w:r w:rsidR="005E0FE8" w:rsidRPr="007204D9">
        <w:rPr>
          <w:rFonts w:cs="Arial"/>
          <w:szCs w:val="22"/>
        </w:rPr>
        <w:t>.  Student</w:t>
      </w:r>
      <w:r w:rsidR="005E0FE8" w:rsidRPr="007204D9">
        <w:rPr>
          <w:rFonts w:cs="Arial"/>
          <w:spacing w:val="-3"/>
          <w:szCs w:val="22"/>
        </w:rPr>
        <w:t xml:space="preserve"> </w:t>
      </w:r>
      <w:r w:rsidR="005E0FE8" w:rsidRPr="007204D9">
        <w:rPr>
          <w:rFonts w:cs="Arial"/>
          <w:szCs w:val="22"/>
        </w:rPr>
        <w:t>Growth</w:t>
      </w:r>
      <w:r w:rsidR="005E0FE8" w:rsidRPr="007204D9">
        <w:rPr>
          <w:rFonts w:cs="Arial"/>
          <w:spacing w:val="-3"/>
          <w:szCs w:val="22"/>
        </w:rPr>
        <w:t xml:space="preserve"> </w:t>
      </w:r>
      <w:r w:rsidR="005E0FE8" w:rsidRPr="007204D9">
        <w:rPr>
          <w:rFonts w:cs="Arial"/>
          <w:spacing w:val="-1"/>
          <w:szCs w:val="22"/>
        </w:rPr>
        <w:t>Impact</w:t>
      </w:r>
      <w:r w:rsidR="005E0FE8" w:rsidRPr="007204D9">
        <w:rPr>
          <w:rFonts w:cs="Arial"/>
          <w:spacing w:val="-4"/>
          <w:szCs w:val="22"/>
        </w:rPr>
        <w:t xml:space="preserve"> </w:t>
      </w:r>
      <w:r w:rsidR="005E0FE8" w:rsidRPr="007204D9">
        <w:rPr>
          <w:rFonts w:cs="Arial"/>
          <w:szCs w:val="22"/>
        </w:rPr>
        <w:t>Rating</w:t>
      </w:r>
    </w:p>
    <w:p w14:paraId="734C20D9" w14:textId="77777777" w:rsidR="005E0FE8" w:rsidRPr="007204D9" w:rsidRDefault="005E0FE8" w:rsidP="005E0FE8">
      <w:pPr>
        <w:pStyle w:val="BodyText"/>
        <w:spacing w:line="264" w:lineRule="exact"/>
        <w:ind w:left="360"/>
        <w:jc w:val="left"/>
        <w:rPr>
          <w:rFonts w:cs="Arial"/>
          <w:spacing w:val="-1"/>
          <w:szCs w:val="22"/>
        </w:rPr>
      </w:pPr>
    </w:p>
    <w:p w14:paraId="56CBDB3D" w14:textId="64C68625" w:rsidR="005E0FE8" w:rsidRPr="007204D9" w:rsidRDefault="005E0FE8" w:rsidP="00AD5B5E">
      <w:pPr>
        <w:pStyle w:val="BodyText"/>
        <w:spacing w:after="120" w:line="264" w:lineRule="exact"/>
        <w:jc w:val="both"/>
        <w:rPr>
          <w:rFonts w:cs="Arial"/>
          <w:b/>
          <w:szCs w:val="22"/>
        </w:rPr>
      </w:pPr>
      <w:r w:rsidRPr="007204D9">
        <w:rPr>
          <w:rFonts w:cs="Arial"/>
          <w:spacing w:val="-1"/>
          <w:szCs w:val="22"/>
        </w:rPr>
        <w:t>Embedded</w:t>
      </w:r>
      <w:r w:rsidRPr="007204D9">
        <w:rPr>
          <w:rFonts w:cs="Arial"/>
          <w:spacing w:val="6"/>
          <w:szCs w:val="22"/>
        </w:rPr>
        <w:t xml:space="preserve"> </w:t>
      </w:r>
      <w:r w:rsidRPr="007204D9">
        <w:rPr>
          <w:rFonts w:cs="Arial"/>
          <w:szCs w:val="22"/>
        </w:rPr>
        <w:t>in</w:t>
      </w:r>
      <w:r w:rsidRPr="007204D9">
        <w:rPr>
          <w:rFonts w:cs="Arial"/>
          <w:spacing w:val="6"/>
          <w:szCs w:val="22"/>
        </w:rPr>
        <w:t xml:space="preserve"> </w:t>
      </w:r>
      <w:r w:rsidRPr="007204D9">
        <w:rPr>
          <w:rFonts w:cs="Arial"/>
          <w:szCs w:val="22"/>
        </w:rPr>
        <w:t>the</w:t>
      </w:r>
      <w:r w:rsidRPr="007204D9">
        <w:rPr>
          <w:rFonts w:cs="Arial"/>
          <w:spacing w:val="7"/>
          <w:szCs w:val="22"/>
        </w:rPr>
        <w:t xml:space="preserve"> </w:t>
      </w:r>
      <w:r w:rsidRPr="007204D9">
        <w:rPr>
          <w:rFonts w:cs="Arial"/>
          <w:szCs w:val="22"/>
        </w:rPr>
        <w:t>instructional</w:t>
      </w:r>
      <w:r w:rsidRPr="007204D9">
        <w:rPr>
          <w:rFonts w:cs="Arial"/>
          <w:spacing w:val="6"/>
          <w:szCs w:val="22"/>
        </w:rPr>
        <w:t xml:space="preserve"> </w:t>
      </w:r>
      <w:r w:rsidRPr="007204D9">
        <w:rPr>
          <w:rFonts w:cs="Arial"/>
          <w:spacing w:val="-1"/>
          <w:szCs w:val="22"/>
        </w:rPr>
        <w:t>framework</w:t>
      </w:r>
      <w:r w:rsidRPr="007204D9">
        <w:rPr>
          <w:rFonts w:cs="Arial"/>
          <w:spacing w:val="6"/>
          <w:szCs w:val="22"/>
        </w:rPr>
        <w:t xml:space="preserve"> </w:t>
      </w:r>
      <w:r w:rsidRPr="007204D9">
        <w:rPr>
          <w:rFonts w:cs="Arial"/>
          <w:szCs w:val="22"/>
        </w:rPr>
        <w:t>are</w:t>
      </w:r>
      <w:r w:rsidRPr="007204D9">
        <w:rPr>
          <w:rFonts w:cs="Arial"/>
          <w:spacing w:val="7"/>
          <w:szCs w:val="22"/>
        </w:rPr>
        <w:t xml:space="preserve"> </w:t>
      </w:r>
      <w:r w:rsidRPr="007204D9">
        <w:rPr>
          <w:rFonts w:cs="Arial"/>
          <w:szCs w:val="22"/>
        </w:rPr>
        <w:t>five</w:t>
      </w:r>
      <w:r w:rsidRPr="007204D9">
        <w:rPr>
          <w:rFonts w:cs="Arial"/>
          <w:spacing w:val="6"/>
          <w:szCs w:val="22"/>
        </w:rPr>
        <w:t xml:space="preserve"> </w:t>
      </w:r>
      <w:r w:rsidRPr="007204D9">
        <w:rPr>
          <w:rFonts w:cs="Arial"/>
          <w:szCs w:val="22"/>
        </w:rPr>
        <w:t>(5)</w:t>
      </w:r>
      <w:r w:rsidRPr="007204D9">
        <w:rPr>
          <w:rFonts w:cs="Arial"/>
          <w:spacing w:val="6"/>
          <w:szCs w:val="22"/>
        </w:rPr>
        <w:t xml:space="preserve"> </w:t>
      </w:r>
      <w:r w:rsidRPr="007204D9">
        <w:rPr>
          <w:rFonts w:cs="Arial"/>
          <w:spacing w:val="-1"/>
          <w:szCs w:val="22"/>
        </w:rPr>
        <w:t>components</w:t>
      </w:r>
      <w:r w:rsidRPr="007204D9">
        <w:rPr>
          <w:rFonts w:cs="Arial"/>
          <w:spacing w:val="7"/>
          <w:szCs w:val="22"/>
        </w:rPr>
        <w:t xml:space="preserve"> </w:t>
      </w:r>
      <w:r w:rsidRPr="007204D9">
        <w:rPr>
          <w:rFonts w:cs="Arial"/>
          <w:szCs w:val="22"/>
        </w:rPr>
        <w:t>designated</w:t>
      </w:r>
      <w:r w:rsidRPr="007204D9">
        <w:rPr>
          <w:rFonts w:cs="Arial"/>
          <w:spacing w:val="6"/>
          <w:szCs w:val="22"/>
        </w:rPr>
        <w:t xml:space="preserve"> </w:t>
      </w:r>
      <w:r w:rsidRPr="007204D9">
        <w:rPr>
          <w:rFonts w:cs="Arial"/>
          <w:szCs w:val="22"/>
        </w:rPr>
        <w:t>as student</w:t>
      </w:r>
      <w:r w:rsidRPr="007204D9">
        <w:rPr>
          <w:rFonts w:cs="Arial"/>
          <w:spacing w:val="13"/>
          <w:szCs w:val="22"/>
        </w:rPr>
        <w:t xml:space="preserve"> </w:t>
      </w:r>
      <w:r w:rsidRPr="007204D9">
        <w:rPr>
          <w:rFonts w:cs="Arial"/>
          <w:szCs w:val="22"/>
        </w:rPr>
        <w:t xml:space="preserve">growth </w:t>
      </w:r>
      <w:r w:rsidRPr="007204D9">
        <w:rPr>
          <w:rFonts w:cs="Arial"/>
          <w:spacing w:val="-1"/>
          <w:szCs w:val="22"/>
        </w:rPr>
        <w:t>components.</w:t>
      </w:r>
      <w:r w:rsidRPr="007204D9">
        <w:rPr>
          <w:rFonts w:cs="Arial"/>
          <w:szCs w:val="22"/>
        </w:rPr>
        <w:t xml:space="preserve"> </w:t>
      </w:r>
      <w:r w:rsidRPr="007204D9">
        <w:rPr>
          <w:rFonts w:cs="Arial"/>
          <w:spacing w:val="11"/>
          <w:szCs w:val="22"/>
        </w:rPr>
        <w:t xml:space="preserve"> </w:t>
      </w:r>
      <w:r w:rsidRPr="007204D9">
        <w:rPr>
          <w:rFonts w:cs="Arial"/>
          <w:szCs w:val="22"/>
        </w:rPr>
        <w:t>These</w:t>
      </w:r>
      <w:r w:rsidRPr="007204D9">
        <w:rPr>
          <w:rFonts w:cs="Arial"/>
          <w:spacing w:val="13"/>
          <w:szCs w:val="22"/>
        </w:rPr>
        <w:t xml:space="preserve"> </w:t>
      </w:r>
      <w:r w:rsidRPr="007204D9">
        <w:rPr>
          <w:rFonts w:cs="Arial"/>
          <w:spacing w:val="-1"/>
          <w:szCs w:val="22"/>
        </w:rPr>
        <w:t>components</w:t>
      </w:r>
      <w:r w:rsidRPr="007204D9">
        <w:rPr>
          <w:rFonts w:cs="Arial"/>
          <w:spacing w:val="13"/>
          <w:szCs w:val="22"/>
        </w:rPr>
        <w:t xml:space="preserve"> </w:t>
      </w:r>
      <w:r w:rsidRPr="007204D9">
        <w:rPr>
          <w:rFonts w:cs="Arial"/>
          <w:szCs w:val="22"/>
        </w:rPr>
        <w:t>are</w:t>
      </w:r>
      <w:r w:rsidRPr="007204D9">
        <w:rPr>
          <w:rFonts w:cs="Arial"/>
          <w:spacing w:val="14"/>
          <w:szCs w:val="22"/>
        </w:rPr>
        <w:t xml:space="preserve"> </w:t>
      </w:r>
      <w:r w:rsidRPr="007204D9">
        <w:rPr>
          <w:rFonts w:cs="Arial"/>
          <w:spacing w:val="-1"/>
          <w:szCs w:val="22"/>
        </w:rPr>
        <w:t>embedded</w:t>
      </w:r>
      <w:r w:rsidRPr="007204D9">
        <w:rPr>
          <w:rFonts w:cs="Arial"/>
          <w:spacing w:val="13"/>
          <w:szCs w:val="22"/>
        </w:rPr>
        <w:t xml:space="preserve"> </w:t>
      </w:r>
      <w:r w:rsidRPr="007204D9">
        <w:rPr>
          <w:rFonts w:cs="Arial"/>
          <w:szCs w:val="22"/>
        </w:rPr>
        <w:t>in</w:t>
      </w:r>
      <w:r w:rsidRPr="007204D9">
        <w:rPr>
          <w:rFonts w:cs="Arial"/>
          <w:spacing w:val="13"/>
          <w:szCs w:val="22"/>
        </w:rPr>
        <w:t xml:space="preserve"> </w:t>
      </w:r>
      <w:r w:rsidRPr="007204D9">
        <w:rPr>
          <w:rFonts w:cs="Arial"/>
          <w:szCs w:val="22"/>
        </w:rPr>
        <w:t>criteria</w:t>
      </w:r>
      <w:r w:rsidRPr="007204D9">
        <w:rPr>
          <w:rFonts w:cs="Arial"/>
          <w:spacing w:val="14"/>
          <w:szCs w:val="22"/>
        </w:rPr>
        <w:t xml:space="preserve"> </w:t>
      </w:r>
      <w:r w:rsidRPr="007204D9">
        <w:rPr>
          <w:rFonts w:cs="Arial"/>
          <w:szCs w:val="22"/>
        </w:rPr>
        <w:t>as</w:t>
      </w:r>
      <w:r w:rsidRPr="007204D9">
        <w:rPr>
          <w:rFonts w:cs="Arial"/>
          <w:spacing w:val="13"/>
          <w:szCs w:val="22"/>
        </w:rPr>
        <w:t xml:space="preserve"> </w:t>
      </w:r>
      <w:r w:rsidRPr="007204D9">
        <w:rPr>
          <w:rFonts w:cs="Arial"/>
          <w:szCs w:val="22"/>
        </w:rPr>
        <w:t>SG 3.1,</w:t>
      </w:r>
      <w:r w:rsidRPr="007204D9">
        <w:rPr>
          <w:rFonts w:cs="Arial"/>
          <w:spacing w:val="3"/>
          <w:szCs w:val="22"/>
        </w:rPr>
        <w:t xml:space="preserve"> </w:t>
      </w:r>
      <w:r w:rsidRPr="007204D9">
        <w:rPr>
          <w:rFonts w:cs="Arial"/>
          <w:szCs w:val="22"/>
        </w:rPr>
        <w:t>SG</w:t>
      </w:r>
      <w:r w:rsidRPr="007204D9">
        <w:rPr>
          <w:rFonts w:cs="Arial"/>
          <w:spacing w:val="4"/>
          <w:szCs w:val="22"/>
        </w:rPr>
        <w:t xml:space="preserve"> </w:t>
      </w:r>
      <w:r w:rsidRPr="007204D9">
        <w:rPr>
          <w:rFonts w:cs="Arial"/>
          <w:szCs w:val="22"/>
        </w:rPr>
        <w:t>3.2,</w:t>
      </w:r>
      <w:r w:rsidRPr="007204D9">
        <w:rPr>
          <w:rFonts w:cs="Arial"/>
          <w:spacing w:val="3"/>
          <w:szCs w:val="22"/>
        </w:rPr>
        <w:t xml:space="preserve"> </w:t>
      </w:r>
      <w:r w:rsidRPr="007204D9">
        <w:rPr>
          <w:rFonts w:cs="Arial"/>
          <w:szCs w:val="22"/>
        </w:rPr>
        <w:t>SG</w:t>
      </w:r>
      <w:r w:rsidRPr="007204D9">
        <w:rPr>
          <w:rFonts w:cs="Arial"/>
          <w:spacing w:val="4"/>
          <w:szCs w:val="22"/>
        </w:rPr>
        <w:t xml:space="preserve"> </w:t>
      </w:r>
      <w:r w:rsidRPr="007204D9">
        <w:rPr>
          <w:rFonts w:cs="Arial"/>
          <w:szCs w:val="22"/>
        </w:rPr>
        <w:t>6.1,</w:t>
      </w:r>
      <w:r w:rsidRPr="007204D9">
        <w:rPr>
          <w:rFonts w:cs="Arial"/>
          <w:spacing w:val="3"/>
          <w:szCs w:val="22"/>
        </w:rPr>
        <w:t xml:space="preserve"> </w:t>
      </w:r>
      <w:r w:rsidRPr="007204D9">
        <w:rPr>
          <w:rFonts w:cs="Arial"/>
          <w:szCs w:val="22"/>
        </w:rPr>
        <w:t>SG</w:t>
      </w:r>
      <w:r w:rsidRPr="007204D9">
        <w:rPr>
          <w:rFonts w:cs="Arial"/>
          <w:spacing w:val="4"/>
          <w:szCs w:val="22"/>
        </w:rPr>
        <w:t xml:space="preserve"> </w:t>
      </w:r>
      <w:r w:rsidRPr="007204D9">
        <w:rPr>
          <w:rFonts w:cs="Arial"/>
          <w:szCs w:val="22"/>
        </w:rPr>
        <w:t>6.2,</w:t>
      </w:r>
      <w:r w:rsidRPr="007204D9">
        <w:rPr>
          <w:rFonts w:cs="Arial"/>
          <w:spacing w:val="3"/>
          <w:szCs w:val="22"/>
        </w:rPr>
        <w:t xml:space="preserve"> </w:t>
      </w:r>
      <w:r w:rsidRPr="007204D9">
        <w:rPr>
          <w:rFonts w:cs="Arial"/>
          <w:szCs w:val="22"/>
        </w:rPr>
        <w:t>and</w:t>
      </w:r>
      <w:r w:rsidRPr="007204D9">
        <w:rPr>
          <w:rFonts w:cs="Arial"/>
          <w:spacing w:val="4"/>
          <w:szCs w:val="22"/>
        </w:rPr>
        <w:t xml:space="preserve"> </w:t>
      </w:r>
      <w:r w:rsidRPr="007204D9">
        <w:rPr>
          <w:rFonts w:cs="Arial"/>
          <w:szCs w:val="22"/>
        </w:rPr>
        <w:t>SG</w:t>
      </w:r>
      <w:r w:rsidRPr="007204D9">
        <w:rPr>
          <w:rFonts w:cs="Arial"/>
          <w:spacing w:val="3"/>
          <w:szCs w:val="22"/>
        </w:rPr>
        <w:t xml:space="preserve"> </w:t>
      </w:r>
      <w:r w:rsidRPr="007204D9">
        <w:rPr>
          <w:rFonts w:cs="Arial"/>
          <w:szCs w:val="22"/>
        </w:rPr>
        <w:t xml:space="preserve">8.1.  </w:t>
      </w:r>
      <w:r w:rsidRPr="007204D9">
        <w:rPr>
          <w:rFonts w:cs="Arial"/>
          <w:spacing w:val="1"/>
          <w:szCs w:val="22"/>
        </w:rPr>
        <w:t xml:space="preserve"> </w:t>
      </w:r>
      <w:r w:rsidRPr="007204D9">
        <w:rPr>
          <w:rFonts w:cs="Arial"/>
          <w:szCs w:val="22"/>
        </w:rPr>
        <w:t>Evaluators</w:t>
      </w:r>
      <w:r w:rsidRPr="007204D9">
        <w:rPr>
          <w:rFonts w:cs="Arial"/>
          <w:spacing w:val="4"/>
          <w:szCs w:val="22"/>
        </w:rPr>
        <w:t xml:space="preserve"> </w:t>
      </w:r>
      <w:r w:rsidRPr="007204D9">
        <w:rPr>
          <w:rFonts w:cs="Arial"/>
          <w:szCs w:val="22"/>
        </w:rPr>
        <w:t>add</w:t>
      </w:r>
      <w:r w:rsidRPr="007204D9">
        <w:rPr>
          <w:rFonts w:cs="Arial"/>
          <w:spacing w:val="3"/>
          <w:szCs w:val="22"/>
        </w:rPr>
        <w:t xml:space="preserve"> </w:t>
      </w:r>
      <w:r w:rsidRPr="007204D9">
        <w:rPr>
          <w:rFonts w:cs="Arial"/>
          <w:szCs w:val="22"/>
        </w:rPr>
        <w:t>up</w:t>
      </w:r>
      <w:r w:rsidRPr="007204D9">
        <w:rPr>
          <w:rFonts w:cs="Arial"/>
          <w:spacing w:val="4"/>
          <w:szCs w:val="22"/>
        </w:rPr>
        <w:t xml:space="preserve"> </w:t>
      </w:r>
      <w:r w:rsidRPr="007204D9">
        <w:rPr>
          <w:rFonts w:cs="Arial"/>
          <w:szCs w:val="22"/>
        </w:rPr>
        <w:t>the</w:t>
      </w:r>
      <w:r w:rsidRPr="007204D9">
        <w:rPr>
          <w:rFonts w:cs="Arial"/>
          <w:spacing w:val="3"/>
          <w:szCs w:val="22"/>
        </w:rPr>
        <w:t xml:space="preserve"> </w:t>
      </w:r>
      <w:r w:rsidRPr="007204D9">
        <w:rPr>
          <w:rFonts w:cs="Arial"/>
          <w:szCs w:val="22"/>
        </w:rPr>
        <w:t>raw</w:t>
      </w:r>
      <w:r w:rsidRPr="007204D9">
        <w:rPr>
          <w:rFonts w:cs="Arial"/>
          <w:spacing w:val="4"/>
          <w:szCs w:val="22"/>
        </w:rPr>
        <w:t xml:space="preserve"> </w:t>
      </w:r>
      <w:r w:rsidRPr="007204D9">
        <w:rPr>
          <w:rFonts w:cs="Arial"/>
          <w:szCs w:val="22"/>
        </w:rPr>
        <w:t>score</w:t>
      </w:r>
      <w:r w:rsidRPr="007204D9">
        <w:rPr>
          <w:rFonts w:cs="Arial"/>
          <w:spacing w:val="3"/>
          <w:szCs w:val="22"/>
        </w:rPr>
        <w:t xml:space="preserve"> </w:t>
      </w:r>
      <w:r w:rsidRPr="007204D9">
        <w:rPr>
          <w:rFonts w:cs="Arial"/>
          <w:szCs w:val="22"/>
        </w:rPr>
        <w:t>on</w:t>
      </w:r>
      <w:r w:rsidRPr="007204D9">
        <w:rPr>
          <w:rFonts w:cs="Arial"/>
          <w:spacing w:val="4"/>
          <w:szCs w:val="22"/>
        </w:rPr>
        <w:t xml:space="preserve"> </w:t>
      </w:r>
      <w:r w:rsidRPr="007204D9">
        <w:rPr>
          <w:rFonts w:cs="Arial"/>
          <w:szCs w:val="22"/>
        </w:rPr>
        <w:t xml:space="preserve">these </w:t>
      </w:r>
      <w:r w:rsidRPr="007204D9">
        <w:rPr>
          <w:rFonts w:cs="Arial"/>
          <w:spacing w:val="-1"/>
          <w:szCs w:val="22"/>
        </w:rPr>
        <w:t>components</w:t>
      </w:r>
      <w:r w:rsidRPr="007204D9">
        <w:rPr>
          <w:rFonts w:cs="Arial"/>
          <w:spacing w:val="6"/>
          <w:szCs w:val="22"/>
        </w:rPr>
        <w:t xml:space="preserve"> </w:t>
      </w:r>
      <w:r w:rsidRPr="007204D9">
        <w:rPr>
          <w:rFonts w:cs="Arial"/>
          <w:szCs w:val="22"/>
        </w:rPr>
        <w:t>and</w:t>
      </w:r>
      <w:r w:rsidRPr="007204D9">
        <w:rPr>
          <w:rFonts w:cs="Arial"/>
          <w:spacing w:val="6"/>
          <w:szCs w:val="22"/>
        </w:rPr>
        <w:t xml:space="preserve"> </w:t>
      </w:r>
      <w:r w:rsidRPr="007204D9">
        <w:rPr>
          <w:rFonts w:cs="Arial"/>
          <w:szCs w:val="22"/>
        </w:rPr>
        <w:t>the</w:t>
      </w:r>
      <w:r w:rsidRPr="007204D9">
        <w:rPr>
          <w:rFonts w:cs="Arial"/>
          <w:spacing w:val="6"/>
          <w:szCs w:val="22"/>
        </w:rPr>
        <w:t xml:space="preserve"> </w:t>
      </w:r>
      <w:r w:rsidRPr="007204D9">
        <w:rPr>
          <w:rFonts w:cs="Arial"/>
          <w:spacing w:val="-1"/>
          <w:szCs w:val="22"/>
        </w:rPr>
        <w:t>employee</w:t>
      </w:r>
      <w:r w:rsidRPr="007204D9">
        <w:rPr>
          <w:rFonts w:cs="Arial"/>
          <w:spacing w:val="6"/>
          <w:szCs w:val="22"/>
        </w:rPr>
        <w:t xml:space="preserve"> </w:t>
      </w:r>
      <w:r w:rsidRPr="007204D9">
        <w:rPr>
          <w:rFonts w:cs="Arial"/>
          <w:szCs w:val="22"/>
        </w:rPr>
        <w:t>is</w:t>
      </w:r>
      <w:r w:rsidRPr="007204D9">
        <w:rPr>
          <w:rFonts w:cs="Arial"/>
          <w:spacing w:val="6"/>
          <w:szCs w:val="22"/>
        </w:rPr>
        <w:t xml:space="preserve"> </w:t>
      </w:r>
      <w:r w:rsidRPr="007204D9">
        <w:rPr>
          <w:rFonts w:cs="Arial"/>
          <w:szCs w:val="22"/>
        </w:rPr>
        <w:t>given</w:t>
      </w:r>
      <w:r w:rsidRPr="007204D9">
        <w:rPr>
          <w:rFonts w:cs="Arial"/>
          <w:spacing w:val="7"/>
          <w:szCs w:val="22"/>
        </w:rPr>
        <w:t xml:space="preserve"> </w:t>
      </w:r>
      <w:r w:rsidRPr="007204D9">
        <w:rPr>
          <w:rFonts w:cs="Arial"/>
          <w:szCs w:val="22"/>
        </w:rPr>
        <w:t>a</w:t>
      </w:r>
      <w:r w:rsidRPr="007204D9">
        <w:rPr>
          <w:rFonts w:cs="Arial"/>
          <w:spacing w:val="6"/>
          <w:szCs w:val="22"/>
        </w:rPr>
        <w:t xml:space="preserve"> </w:t>
      </w:r>
      <w:r w:rsidRPr="007204D9">
        <w:rPr>
          <w:rFonts w:cs="Arial"/>
          <w:szCs w:val="22"/>
        </w:rPr>
        <w:t>score</w:t>
      </w:r>
      <w:r w:rsidRPr="007204D9">
        <w:rPr>
          <w:rFonts w:cs="Arial"/>
          <w:spacing w:val="6"/>
          <w:szCs w:val="22"/>
        </w:rPr>
        <w:t xml:space="preserve"> </w:t>
      </w:r>
      <w:r w:rsidRPr="007204D9">
        <w:rPr>
          <w:rFonts w:cs="Arial"/>
          <w:szCs w:val="22"/>
        </w:rPr>
        <w:t>of</w:t>
      </w:r>
      <w:r w:rsidRPr="007204D9">
        <w:rPr>
          <w:rFonts w:cs="Arial"/>
          <w:spacing w:val="6"/>
          <w:szCs w:val="22"/>
        </w:rPr>
        <w:t xml:space="preserve"> </w:t>
      </w:r>
      <w:r w:rsidRPr="007204D9">
        <w:rPr>
          <w:rFonts w:cs="Arial"/>
          <w:szCs w:val="22"/>
        </w:rPr>
        <w:t>low,</w:t>
      </w:r>
      <w:r w:rsidRPr="007204D9">
        <w:rPr>
          <w:rFonts w:cs="Arial"/>
          <w:spacing w:val="6"/>
          <w:szCs w:val="22"/>
        </w:rPr>
        <w:t xml:space="preserve"> </w:t>
      </w:r>
      <w:r w:rsidRPr="007204D9">
        <w:rPr>
          <w:rFonts w:cs="Arial"/>
          <w:szCs w:val="22"/>
        </w:rPr>
        <w:t>average,</w:t>
      </w:r>
      <w:r w:rsidRPr="007204D9">
        <w:rPr>
          <w:rFonts w:cs="Arial"/>
          <w:spacing w:val="7"/>
          <w:szCs w:val="22"/>
        </w:rPr>
        <w:t xml:space="preserve"> </w:t>
      </w:r>
      <w:r w:rsidRPr="007204D9">
        <w:rPr>
          <w:rFonts w:cs="Arial"/>
          <w:szCs w:val="22"/>
        </w:rPr>
        <w:t>or</w:t>
      </w:r>
      <w:r w:rsidRPr="007204D9">
        <w:rPr>
          <w:rFonts w:cs="Arial"/>
          <w:spacing w:val="6"/>
          <w:szCs w:val="22"/>
        </w:rPr>
        <w:t xml:space="preserve"> </w:t>
      </w:r>
      <w:r w:rsidRPr="007204D9">
        <w:rPr>
          <w:rFonts w:cs="Arial"/>
          <w:szCs w:val="22"/>
        </w:rPr>
        <w:t>high</w:t>
      </w:r>
      <w:r w:rsidRPr="007204D9">
        <w:rPr>
          <w:rFonts w:cs="Arial"/>
          <w:spacing w:val="6"/>
          <w:szCs w:val="22"/>
        </w:rPr>
        <w:t xml:space="preserve"> </w:t>
      </w:r>
      <w:r w:rsidRPr="007204D9">
        <w:rPr>
          <w:rFonts w:cs="Arial"/>
          <w:szCs w:val="22"/>
        </w:rPr>
        <w:t>based</w:t>
      </w:r>
      <w:r w:rsidRPr="007204D9">
        <w:rPr>
          <w:rFonts w:cs="Arial"/>
          <w:spacing w:val="6"/>
          <w:szCs w:val="22"/>
        </w:rPr>
        <w:t xml:space="preserve"> </w:t>
      </w:r>
      <w:r w:rsidRPr="007204D9">
        <w:rPr>
          <w:rFonts w:cs="Arial"/>
          <w:szCs w:val="22"/>
        </w:rPr>
        <w:t>on the</w:t>
      </w:r>
      <w:r w:rsidRPr="007204D9">
        <w:rPr>
          <w:rFonts w:cs="Arial"/>
          <w:spacing w:val="-7"/>
          <w:szCs w:val="22"/>
        </w:rPr>
        <w:t xml:space="preserve"> </w:t>
      </w:r>
      <w:r w:rsidRPr="007204D9">
        <w:rPr>
          <w:rFonts w:cs="Arial"/>
          <w:szCs w:val="22"/>
        </w:rPr>
        <w:t>chart</w:t>
      </w:r>
      <w:r w:rsidRPr="007204D9">
        <w:rPr>
          <w:rFonts w:cs="Arial"/>
          <w:spacing w:val="-6"/>
          <w:szCs w:val="22"/>
        </w:rPr>
        <w:t xml:space="preserve"> </w:t>
      </w:r>
      <w:r w:rsidRPr="007204D9">
        <w:rPr>
          <w:rFonts w:cs="Arial"/>
          <w:szCs w:val="22"/>
        </w:rPr>
        <w:t>below.</w:t>
      </w:r>
      <w:r w:rsidRPr="007204D9">
        <w:rPr>
          <w:rFonts w:cs="Arial"/>
          <w:w w:val="99"/>
          <w:szCs w:val="22"/>
        </w:rPr>
        <w:t xml:space="preserve"> </w:t>
      </w:r>
    </w:p>
    <w:p w14:paraId="65A6A127" w14:textId="77777777" w:rsidR="005E0FE8" w:rsidRPr="007204D9" w:rsidRDefault="005E0FE8" w:rsidP="00655CC9">
      <w:pPr>
        <w:pStyle w:val="BodyText"/>
        <w:spacing w:line="264" w:lineRule="exact"/>
        <w:jc w:val="both"/>
        <w:rPr>
          <w:rFonts w:cs="Arial"/>
          <w:b/>
          <w:szCs w:val="22"/>
        </w:rPr>
      </w:pPr>
      <w:r w:rsidRPr="007204D9">
        <w:rPr>
          <w:rFonts w:cs="Arial"/>
          <w:szCs w:val="22"/>
        </w:rPr>
        <w:t>Upon</w:t>
      </w:r>
      <w:r w:rsidRPr="007204D9">
        <w:rPr>
          <w:rFonts w:cs="Arial"/>
          <w:spacing w:val="34"/>
          <w:szCs w:val="22"/>
        </w:rPr>
        <w:t xml:space="preserve"> </w:t>
      </w:r>
      <w:r w:rsidRPr="007204D9">
        <w:rPr>
          <w:rFonts w:cs="Arial"/>
          <w:spacing w:val="-1"/>
          <w:szCs w:val="22"/>
        </w:rPr>
        <w:t>completion</w:t>
      </w:r>
      <w:r w:rsidRPr="007204D9">
        <w:rPr>
          <w:rFonts w:cs="Arial"/>
          <w:spacing w:val="34"/>
          <w:szCs w:val="22"/>
        </w:rPr>
        <w:t xml:space="preserve"> </w:t>
      </w:r>
      <w:r w:rsidRPr="007204D9">
        <w:rPr>
          <w:rFonts w:cs="Arial"/>
          <w:szCs w:val="22"/>
        </w:rPr>
        <w:t>of</w:t>
      </w:r>
      <w:r w:rsidRPr="007204D9">
        <w:rPr>
          <w:rFonts w:cs="Arial"/>
          <w:spacing w:val="35"/>
          <w:szCs w:val="22"/>
        </w:rPr>
        <w:t xml:space="preserve"> </w:t>
      </w:r>
      <w:r w:rsidRPr="007204D9">
        <w:rPr>
          <w:rFonts w:cs="Arial"/>
          <w:szCs w:val="22"/>
        </w:rPr>
        <w:t>the</w:t>
      </w:r>
      <w:r w:rsidRPr="007204D9">
        <w:rPr>
          <w:rFonts w:cs="Arial"/>
          <w:spacing w:val="34"/>
          <w:szCs w:val="22"/>
        </w:rPr>
        <w:t xml:space="preserve"> </w:t>
      </w:r>
      <w:r w:rsidRPr="007204D9">
        <w:rPr>
          <w:rFonts w:cs="Arial"/>
          <w:szCs w:val="22"/>
        </w:rPr>
        <w:t>overall</w:t>
      </w:r>
      <w:r w:rsidRPr="007204D9">
        <w:rPr>
          <w:rFonts w:cs="Arial"/>
          <w:spacing w:val="34"/>
          <w:szCs w:val="22"/>
        </w:rPr>
        <w:t xml:space="preserve"> </w:t>
      </w:r>
      <w:r w:rsidRPr="007204D9">
        <w:rPr>
          <w:rFonts w:cs="Arial"/>
          <w:spacing w:val="-1"/>
          <w:szCs w:val="22"/>
        </w:rPr>
        <w:t>summative</w:t>
      </w:r>
      <w:r w:rsidRPr="007204D9">
        <w:rPr>
          <w:rFonts w:cs="Arial"/>
          <w:spacing w:val="35"/>
          <w:szCs w:val="22"/>
        </w:rPr>
        <w:t xml:space="preserve"> </w:t>
      </w:r>
      <w:r w:rsidRPr="007204D9">
        <w:rPr>
          <w:rFonts w:cs="Arial"/>
          <w:szCs w:val="22"/>
        </w:rPr>
        <w:t>scoring</w:t>
      </w:r>
      <w:r w:rsidRPr="007204D9">
        <w:rPr>
          <w:rFonts w:cs="Arial"/>
          <w:spacing w:val="34"/>
          <w:szCs w:val="22"/>
        </w:rPr>
        <w:t xml:space="preserve"> </w:t>
      </w:r>
      <w:r w:rsidRPr="007204D9">
        <w:rPr>
          <w:rFonts w:cs="Arial"/>
          <w:szCs w:val="22"/>
        </w:rPr>
        <w:t>process,</w:t>
      </w:r>
      <w:r w:rsidRPr="007204D9">
        <w:rPr>
          <w:rFonts w:cs="Arial"/>
          <w:spacing w:val="35"/>
          <w:szCs w:val="22"/>
        </w:rPr>
        <w:t xml:space="preserve"> </w:t>
      </w:r>
      <w:r w:rsidRPr="007204D9">
        <w:rPr>
          <w:rFonts w:cs="Arial"/>
          <w:szCs w:val="22"/>
        </w:rPr>
        <w:t>the</w:t>
      </w:r>
      <w:r w:rsidRPr="007204D9">
        <w:rPr>
          <w:rFonts w:cs="Arial"/>
          <w:spacing w:val="34"/>
          <w:szCs w:val="22"/>
        </w:rPr>
        <w:t xml:space="preserve"> </w:t>
      </w:r>
      <w:r w:rsidRPr="007204D9">
        <w:rPr>
          <w:rFonts w:cs="Arial"/>
          <w:szCs w:val="22"/>
        </w:rPr>
        <w:t>evaluator</w:t>
      </w:r>
      <w:r w:rsidRPr="007204D9">
        <w:rPr>
          <w:rFonts w:cs="Arial"/>
          <w:spacing w:val="34"/>
          <w:szCs w:val="22"/>
        </w:rPr>
        <w:t xml:space="preserve"> </w:t>
      </w:r>
      <w:r w:rsidRPr="007204D9">
        <w:rPr>
          <w:rFonts w:cs="Arial"/>
          <w:szCs w:val="22"/>
        </w:rPr>
        <w:t xml:space="preserve">will </w:t>
      </w:r>
      <w:r w:rsidRPr="007204D9">
        <w:rPr>
          <w:rFonts w:cs="Arial"/>
          <w:spacing w:val="-1"/>
          <w:szCs w:val="22"/>
        </w:rPr>
        <w:t>combine</w:t>
      </w:r>
      <w:r w:rsidRPr="007204D9">
        <w:rPr>
          <w:rFonts w:cs="Arial"/>
          <w:spacing w:val="13"/>
          <w:szCs w:val="22"/>
        </w:rPr>
        <w:t xml:space="preserve"> </w:t>
      </w:r>
      <w:r w:rsidRPr="007204D9">
        <w:rPr>
          <w:rFonts w:cs="Arial"/>
          <w:szCs w:val="22"/>
        </w:rPr>
        <w:t>only</w:t>
      </w:r>
      <w:r w:rsidRPr="007204D9">
        <w:rPr>
          <w:rFonts w:cs="Arial"/>
          <w:spacing w:val="14"/>
          <w:szCs w:val="22"/>
        </w:rPr>
        <w:t xml:space="preserve"> </w:t>
      </w:r>
      <w:r w:rsidRPr="007204D9">
        <w:rPr>
          <w:rFonts w:cs="Arial"/>
          <w:szCs w:val="22"/>
        </w:rPr>
        <w:t>the student</w:t>
      </w:r>
      <w:r w:rsidRPr="007204D9">
        <w:rPr>
          <w:rFonts w:cs="Arial"/>
          <w:spacing w:val="14"/>
          <w:szCs w:val="22"/>
        </w:rPr>
        <w:t xml:space="preserve"> </w:t>
      </w:r>
      <w:r w:rsidRPr="007204D9">
        <w:rPr>
          <w:rFonts w:cs="Arial"/>
          <w:szCs w:val="22"/>
        </w:rPr>
        <w:t>growth</w:t>
      </w:r>
      <w:r w:rsidRPr="007204D9">
        <w:rPr>
          <w:rFonts w:cs="Arial"/>
          <w:spacing w:val="14"/>
          <w:szCs w:val="22"/>
        </w:rPr>
        <w:t xml:space="preserve"> </w:t>
      </w:r>
      <w:r w:rsidRPr="007204D9">
        <w:rPr>
          <w:rFonts w:cs="Arial"/>
          <w:szCs w:val="22"/>
        </w:rPr>
        <w:t>rubric</w:t>
      </w:r>
      <w:r w:rsidRPr="007204D9">
        <w:rPr>
          <w:rFonts w:cs="Arial"/>
          <w:spacing w:val="13"/>
          <w:szCs w:val="22"/>
        </w:rPr>
        <w:t xml:space="preserve"> </w:t>
      </w:r>
      <w:r w:rsidRPr="007204D9">
        <w:rPr>
          <w:rFonts w:cs="Arial"/>
          <w:szCs w:val="22"/>
        </w:rPr>
        <w:t>scores</w:t>
      </w:r>
      <w:r w:rsidRPr="007204D9">
        <w:rPr>
          <w:rFonts w:cs="Arial"/>
          <w:spacing w:val="14"/>
          <w:szCs w:val="22"/>
        </w:rPr>
        <w:t xml:space="preserve"> </w:t>
      </w:r>
      <w:r w:rsidRPr="007204D9">
        <w:rPr>
          <w:rFonts w:cs="Arial"/>
          <w:szCs w:val="22"/>
        </w:rPr>
        <w:t>to</w:t>
      </w:r>
      <w:r w:rsidRPr="007204D9">
        <w:rPr>
          <w:rFonts w:cs="Arial"/>
          <w:spacing w:val="13"/>
          <w:szCs w:val="22"/>
        </w:rPr>
        <w:t xml:space="preserve"> </w:t>
      </w:r>
      <w:r w:rsidRPr="007204D9">
        <w:rPr>
          <w:rFonts w:cs="Arial"/>
          <w:szCs w:val="22"/>
        </w:rPr>
        <w:t>assess</w:t>
      </w:r>
      <w:r w:rsidRPr="007204D9">
        <w:rPr>
          <w:rFonts w:cs="Arial"/>
          <w:spacing w:val="14"/>
          <w:szCs w:val="22"/>
        </w:rPr>
        <w:t xml:space="preserve"> </w:t>
      </w:r>
      <w:r w:rsidRPr="007204D9">
        <w:rPr>
          <w:rFonts w:cs="Arial"/>
          <w:szCs w:val="22"/>
        </w:rPr>
        <w:t>the</w:t>
      </w:r>
      <w:r w:rsidRPr="007204D9">
        <w:rPr>
          <w:rFonts w:cs="Arial"/>
          <w:spacing w:val="14"/>
          <w:szCs w:val="22"/>
        </w:rPr>
        <w:t xml:space="preserve"> </w:t>
      </w:r>
      <w:r w:rsidRPr="007204D9">
        <w:rPr>
          <w:rFonts w:cs="Arial"/>
          <w:szCs w:val="22"/>
        </w:rPr>
        <w:t>classroom</w:t>
      </w:r>
      <w:r w:rsidRPr="007204D9">
        <w:rPr>
          <w:rFonts w:cs="Arial"/>
          <w:spacing w:val="13"/>
          <w:szCs w:val="22"/>
        </w:rPr>
        <w:t xml:space="preserve"> </w:t>
      </w:r>
      <w:r w:rsidRPr="007204D9">
        <w:rPr>
          <w:rFonts w:cs="Arial"/>
          <w:szCs w:val="22"/>
        </w:rPr>
        <w:t>teacher’s student</w:t>
      </w:r>
      <w:r w:rsidRPr="007204D9">
        <w:rPr>
          <w:rFonts w:cs="Arial"/>
          <w:spacing w:val="-4"/>
          <w:szCs w:val="22"/>
        </w:rPr>
        <w:t xml:space="preserve"> </w:t>
      </w:r>
      <w:r w:rsidRPr="007204D9">
        <w:rPr>
          <w:rFonts w:cs="Arial"/>
          <w:szCs w:val="22"/>
        </w:rPr>
        <w:t>growth</w:t>
      </w:r>
      <w:r w:rsidRPr="007204D9">
        <w:rPr>
          <w:rFonts w:cs="Arial"/>
          <w:spacing w:val="-4"/>
          <w:szCs w:val="22"/>
        </w:rPr>
        <w:t xml:space="preserve"> </w:t>
      </w:r>
      <w:r w:rsidRPr="007204D9">
        <w:rPr>
          <w:rFonts w:cs="Arial"/>
          <w:spacing w:val="-1"/>
          <w:szCs w:val="22"/>
        </w:rPr>
        <w:t>impact</w:t>
      </w:r>
      <w:r w:rsidRPr="007204D9">
        <w:rPr>
          <w:rFonts w:cs="Arial"/>
          <w:spacing w:val="-4"/>
          <w:szCs w:val="22"/>
        </w:rPr>
        <w:t xml:space="preserve"> </w:t>
      </w:r>
      <w:r w:rsidRPr="007204D9">
        <w:rPr>
          <w:rFonts w:cs="Arial"/>
          <w:szCs w:val="22"/>
        </w:rPr>
        <w:t>rating.</w:t>
      </w:r>
      <w:r w:rsidRPr="007204D9">
        <w:rPr>
          <w:rFonts w:cs="Arial"/>
          <w:spacing w:val="25"/>
          <w:szCs w:val="22"/>
        </w:rPr>
        <w:t xml:space="preserve"> </w:t>
      </w:r>
      <w:r w:rsidRPr="007204D9">
        <w:rPr>
          <w:rFonts w:cs="Arial"/>
          <w:szCs w:val="22"/>
        </w:rPr>
        <w:t>The</w:t>
      </w:r>
      <w:r w:rsidRPr="007204D9">
        <w:rPr>
          <w:rFonts w:cs="Arial"/>
          <w:spacing w:val="1"/>
          <w:szCs w:val="22"/>
        </w:rPr>
        <w:t xml:space="preserve"> </w:t>
      </w:r>
      <w:r w:rsidRPr="007204D9">
        <w:rPr>
          <w:rFonts w:cs="Arial"/>
          <w:szCs w:val="22"/>
        </w:rPr>
        <w:t>following</w:t>
      </w:r>
      <w:r w:rsidRPr="007204D9">
        <w:rPr>
          <w:rFonts w:cs="Arial"/>
          <w:spacing w:val="2"/>
          <w:szCs w:val="22"/>
        </w:rPr>
        <w:t xml:space="preserve"> </w:t>
      </w:r>
      <w:r w:rsidRPr="007204D9">
        <w:rPr>
          <w:rFonts w:cs="Arial"/>
          <w:szCs w:val="22"/>
        </w:rPr>
        <w:t>scoring</w:t>
      </w:r>
      <w:r w:rsidRPr="007204D9">
        <w:rPr>
          <w:rFonts w:cs="Arial"/>
          <w:spacing w:val="2"/>
          <w:szCs w:val="22"/>
        </w:rPr>
        <w:t xml:space="preserve"> </w:t>
      </w:r>
      <w:r w:rsidRPr="007204D9">
        <w:rPr>
          <w:rFonts w:cs="Arial"/>
          <w:szCs w:val="22"/>
        </w:rPr>
        <w:t>band</w:t>
      </w:r>
      <w:r w:rsidRPr="007204D9">
        <w:rPr>
          <w:rFonts w:cs="Arial"/>
          <w:spacing w:val="2"/>
          <w:szCs w:val="22"/>
        </w:rPr>
        <w:t xml:space="preserve"> </w:t>
      </w:r>
      <w:r w:rsidRPr="007204D9">
        <w:rPr>
          <w:rFonts w:cs="Arial"/>
          <w:szCs w:val="22"/>
        </w:rPr>
        <w:t>will</w:t>
      </w:r>
      <w:r w:rsidRPr="007204D9">
        <w:rPr>
          <w:rFonts w:cs="Arial"/>
          <w:spacing w:val="2"/>
          <w:szCs w:val="22"/>
        </w:rPr>
        <w:t xml:space="preserve"> </w:t>
      </w:r>
      <w:r w:rsidRPr="007204D9">
        <w:rPr>
          <w:rFonts w:cs="Arial"/>
          <w:szCs w:val="22"/>
        </w:rPr>
        <w:t>be</w:t>
      </w:r>
      <w:r w:rsidRPr="007204D9">
        <w:rPr>
          <w:rFonts w:cs="Arial"/>
          <w:spacing w:val="2"/>
          <w:szCs w:val="22"/>
        </w:rPr>
        <w:t xml:space="preserve"> </w:t>
      </w:r>
      <w:r w:rsidRPr="007204D9">
        <w:rPr>
          <w:rFonts w:cs="Arial"/>
          <w:szCs w:val="22"/>
        </w:rPr>
        <w:t>used</w:t>
      </w:r>
      <w:r w:rsidRPr="007204D9">
        <w:rPr>
          <w:rFonts w:cs="Arial"/>
          <w:spacing w:val="2"/>
          <w:szCs w:val="22"/>
        </w:rPr>
        <w:t xml:space="preserve"> </w:t>
      </w:r>
      <w:r w:rsidRPr="007204D9">
        <w:rPr>
          <w:rFonts w:cs="Arial"/>
          <w:szCs w:val="22"/>
        </w:rPr>
        <w:t>to</w:t>
      </w:r>
      <w:r w:rsidRPr="007204D9">
        <w:rPr>
          <w:rFonts w:cs="Arial"/>
          <w:spacing w:val="2"/>
          <w:szCs w:val="22"/>
        </w:rPr>
        <w:t xml:space="preserve"> </w:t>
      </w:r>
      <w:r w:rsidRPr="007204D9">
        <w:rPr>
          <w:rFonts w:cs="Arial"/>
          <w:spacing w:val="-1"/>
          <w:szCs w:val="22"/>
        </w:rPr>
        <w:t>determine</w:t>
      </w:r>
      <w:r w:rsidRPr="007204D9">
        <w:rPr>
          <w:rFonts w:cs="Arial"/>
          <w:spacing w:val="2"/>
          <w:szCs w:val="22"/>
        </w:rPr>
        <w:t xml:space="preserve"> </w:t>
      </w:r>
      <w:r w:rsidRPr="007204D9">
        <w:rPr>
          <w:rFonts w:cs="Arial"/>
          <w:szCs w:val="22"/>
        </w:rPr>
        <w:t>the</w:t>
      </w:r>
      <w:r w:rsidRPr="007204D9">
        <w:rPr>
          <w:rFonts w:cs="Arial"/>
          <w:spacing w:val="2"/>
          <w:szCs w:val="22"/>
        </w:rPr>
        <w:t xml:space="preserve"> </w:t>
      </w:r>
      <w:r w:rsidRPr="007204D9">
        <w:rPr>
          <w:rFonts w:cs="Arial"/>
          <w:szCs w:val="22"/>
        </w:rPr>
        <w:t>student</w:t>
      </w:r>
      <w:r w:rsidRPr="007204D9">
        <w:rPr>
          <w:rFonts w:cs="Arial"/>
          <w:spacing w:val="2"/>
          <w:szCs w:val="22"/>
        </w:rPr>
        <w:t xml:space="preserve"> </w:t>
      </w:r>
      <w:r w:rsidRPr="007204D9">
        <w:rPr>
          <w:rFonts w:cs="Arial"/>
          <w:szCs w:val="22"/>
        </w:rPr>
        <w:t>growth</w:t>
      </w:r>
      <w:r w:rsidRPr="007204D9">
        <w:rPr>
          <w:rFonts w:cs="Arial"/>
          <w:spacing w:val="1"/>
          <w:szCs w:val="22"/>
        </w:rPr>
        <w:t xml:space="preserve"> </w:t>
      </w:r>
      <w:r w:rsidRPr="007204D9">
        <w:rPr>
          <w:rFonts w:cs="Arial"/>
          <w:spacing w:val="-1"/>
          <w:szCs w:val="22"/>
        </w:rPr>
        <w:t>impact</w:t>
      </w:r>
      <w:r w:rsidRPr="007204D9">
        <w:rPr>
          <w:rFonts w:cs="Arial"/>
          <w:szCs w:val="22"/>
        </w:rPr>
        <w:t xml:space="preserve"> rating.</w:t>
      </w:r>
    </w:p>
    <w:p w14:paraId="448147E2" w14:textId="77777777" w:rsidR="005E0FE8" w:rsidRPr="007204D9" w:rsidRDefault="005E0FE8" w:rsidP="005E0FE8">
      <w:pPr>
        <w:pStyle w:val="BodyText"/>
        <w:tabs>
          <w:tab w:val="left" w:pos="1080"/>
        </w:tabs>
        <w:spacing w:line="262" w:lineRule="exact"/>
        <w:jc w:val="left"/>
        <w:rPr>
          <w:rFonts w:cs="Arial"/>
          <w:b/>
          <w:szCs w:val="22"/>
        </w:rPr>
      </w:pPr>
    </w:p>
    <w:tbl>
      <w:tblPr>
        <w:tblW w:w="0" w:type="auto"/>
        <w:tblInd w:w="2138" w:type="dxa"/>
        <w:tblLayout w:type="fixed"/>
        <w:tblCellMar>
          <w:left w:w="0" w:type="dxa"/>
          <w:right w:w="0" w:type="dxa"/>
        </w:tblCellMar>
        <w:tblLook w:val="01E0" w:firstRow="1" w:lastRow="1" w:firstColumn="1" w:lastColumn="1" w:noHBand="0" w:noVBand="0"/>
      </w:tblPr>
      <w:tblGrid>
        <w:gridCol w:w="1646"/>
        <w:gridCol w:w="1325"/>
        <w:gridCol w:w="1440"/>
      </w:tblGrid>
      <w:tr w:rsidR="007204D9" w:rsidRPr="007204D9" w14:paraId="318CCBD7" w14:textId="77777777" w:rsidTr="00951180">
        <w:trPr>
          <w:trHeight w:hRule="exact" w:val="485"/>
        </w:trPr>
        <w:tc>
          <w:tcPr>
            <w:tcW w:w="1646" w:type="dxa"/>
            <w:tcBorders>
              <w:top w:val="single" w:sz="5" w:space="0" w:color="000000"/>
              <w:left w:val="single" w:sz="5" w:space="0" w:color="000000"/>
              <w:bottom w:val="single" w:sz="5" w:space="0" w:color="000000"/>
              <w:right w:val="single" w:sz="5" w:space="0" w:color="000000"/>
            </w:tcBorders>
          </w:tcPr>
          <w:p w14:paraId="2EAF8677" w14:textId="77777777" w:rsidR="005E0FE8" w:rsidRPr="007204D9" w:rsidRDefault="005E0FE8" w:rsidP="00951180">
            <w:pPr>
              <w:pStyle w:val="TableParagraph"/>
              <w:spacing w:before="71"/>
              <w:ind w:left="104"/>
              <w:rPr>
                <w:rFonts w:ascii="Arial" w:eastAsia="Book Antiqua" w:hAnsi="Arial" w:cs="Arial"/>
              </w:rPr>
            </w:pPr>
            <w:r w:rsidRPr="007204D9">
              <w:rPr>
                <w:rFonts w:ascii="Arial" w:eastAsia="Times New Roman,Book Antiqua" w:hAnsi="Arial" w:cs="Arial"/>
              </w:rPr>
              <w:t>5 – 12</w:t>
            </w:r>
          </w:p>
        </w:tc>
        <w:tc>
          <w:tcPr>
            <w:tcW w:w="1325" w:type="dxa"/>
            <w:tcBorders>
              <w:top w:val="single" w:sz="5" w:space="0" w:color="000000"/>
              <w:left w:val="single" w:sz="5" w:space="0" w:color="000000"/>
              <w:bottom w:val="single" w:sz="5" w:space="0" w:color="000000"/>
              <w:right w:val="single" w:sz="5" w:space="0" w:color="000000"/>
            </w:tcBorders>
          </w:tcPr>
          <w:p w14:paraId="1EC64326" w14:textId="77777777" w:rsidR="005E0FE8" w:rsidRPr="007204D9" w:rsidRDefault="005E0FE8" w:rsidP="00951180">
            <w:pPr>
              <w:pStyle w:val="TableParagraph"/>
              <w:spacing w:before="71"/>
              <w:ind w:left="99"/>
              <w:rPr>
                <w:rFonts w:ascii="Arial" w:eastAsia="Book Antiqua" w:hAnsi="Arial" w:cs="Arial"/>
              </w:rPr>
            </w:pPr>
            <w:r w:rsidRPr="007204D9">
              <w:rPr>
                <w:rFonts w:ascii="Arial" w:eastAsia="Times New Roman,Book Antiqua" w:hAnsi="Arial" w:cs="Arial"/>
              </w:rPr>
              <w:t>13 – 17</w:t>
            </w:r>
          </w:p>
        </w:tc>
        <w:tc>
          <w:tcPr>
            <w:tcW w:w="1440" w:type="dxa"/>
            <w:tcBorders>
              <w:top w:val="single" w:sz="5" w:space="0" w:color="000000"/>
              <w:left w:val="single" w:sz="5" w:space="0" w:color="000000"/>
              <w:bottom w:val="single" w:sz="5" w:space="0" w:color="000000"/>
              <w:right w:val="single" w:sz="5" w:space="0" w:color="000000"/>
            </w:tcBorders>
          </w:tcPr>
          <w:p w14:paraId="370AB9F5" w14:textId="77777777" w:rsidR="005E0FE8" w:rsidRPr="007204D9" w:rsidRDefault="005E0FE8" w:rsidP="00951180">
            <w:pPr>
              <w:pStyle w:val="TableParagraph"/>
              <w:spacing w:before="71"/>
              <w:ind w:left="99"/>
              <w:rPr>
                <w:rFonts w:ascii="Arial" w:eastAsia="Book Antiqua" w:hAnsi="Arial" w:cs="Arial"/>
              </w:rPr>
            </w:pPr>
            <w:r w:rsidRPr="007204D9">
              <w:rPr>
                <w:rFonts w:ascii="Arial" w:eastAsia="Times New Roman,Book Antiqua" w:hAnsi="Arial" w:cs="Arial"/>
              </w:rPr>
              <w:t>18 – 20</w:t>
            </w:r>
          </w:p>
        </w:tc>
      </w:tr>
      <w:tr w:rsidR="005E0FE8" w:rsidRPr="007204D9" w14:paraId="311F151A" w14:textId="77777777" w:rsidTr="00951180">
        <w:trPr>
          <w:trHeight w:hRule="exact" w:val="490"/>
        </w:trPr>
        <w:tc>
          <w:tcPr>
            <w:tcW w:w="1646" w:type="dxa"/>
            <w:tcBorders>
              <w:top w:val="single" w:sz="5" w:space="0" w:color="000000"/>
              <w:left w:val="single" w:sz="5" w:space="0" w:color="000000"/>
              <w:bottom w:val="single" w:sz="5" w:space="0" w:color="000000"/>
              <w:right w:val="single" w:sz="5" w:space="0" w:color="000000"/>
            </w:tcBorders>
          </w:tcPr>
          <w:p w14:paraId="0174B6CC" w14:textId="77777777" w:rsidR="005E0FE8" w:rsidRPr="007204D9" w:rsidRDefault="005E0FE8" w:rsidP="00951180">
            <w:pPr>
              <w:pStyle w:val="TableParagraph"/>
              <w:spacing w:before="71"/>
              <w:ind w:left="104"/>
              <w:rPr>
                <w:rFonts w:ascii="Arial" w:eastAsia="Book Antiqua" w:hAnsi="Arial" w:cs="Arial"/>
              </w:rPr>
            </w:pPr>
            <w:r w:rsidRPr="007204D9">
              <w:rPr>
                <w:rFonts w:ascii="Arial" w:eastAsia="Times New Roman" w:hAnsi="Arial" w:cs="Arial"/>
              </w:rPr>
              <w:t>Low</w:t>
            </w:r>
          </w:p>
        </w:tc>
        <w:tc>
          <w:tcPr>
            <w:tcW w:w="1325" w:type="dxa"/>
            <w:tcBorders>
              <w:top w:val="single" w:sz="5" w:space="0" w:color="000000"/>
              <w:left w:val="single" w:sz="5" w:space="0" w:color="000000"/>
              <w:bottom w:val="single" w:sz="5" w:space="0" w:color="000000"/>
              <w:right w:val="single" w:sz="5" w:space="0" w:color="000000"/>
            </w:tcBorders>
          </w:tcPr>
          <w:p w14:paraId="759572B8" w14:textId="77777777" w:rsidR="005E0FE8" w:rsidRPr="007204D9" w:rsidRDefault="005E0FE8" w:rsidP="00951180">
            <w:pPr>
              <w:pStyle w:val="TableParagraph"/>
              <w:spacing w:before="71"/>
              <w:ind w:left="99"/>
              <w:rPr>
                <w:rFonts w:ascii="Arial" w:eastAsia="Book Antiqua" w:hAnsi="Arial" w:cs="Arial"/>
              </w:rPr>
            </w:pPr>
            <w:r w:rsidRPr="007204D9">
              <w:rPr>
                <w:rFonts w:ascii="Arial" w:eastAsia="Times New Roman" w:hAnsi="Arial" w:cs="Arial"/>
              </w:rPr>
              <w:t>Average</w:t>
            </w:r>
          </w:p>
        </w:tc>
        <w:tc>
          <w:tcPr>
            <w:tcW w:w="1440" w:type="dxa"/>
            <w:tcBorders>
              <w:top w:val="single" w:sz="5" w:space="0" w:color="000000"/>
              <w:left w:val="single" w:sz="5" w:space="0" w:color="000000"/>
              <w:bottom w:val="single" w:sz="5" w:space="0" w:color="000000"/>
              <w:right w:val="single" w:sz="5" w:space="0" w:color="000000"/>
            </w:tcBorders>
          </w:tcPr>
          <w:p w14:paraId="015EE90C" w14:textId="77777777" w:rsidR="005E0FE8" w:rsidRPr="007204D9" w:rsidRDefault="005E0FE8" w:rsidP="00951180">
            <w:pPr>
              <w:pStyle w:val="TableParagraph"/>
              <w:spacing w:before="71"/>
              <w:ind w:left="99"/>
              <w:rPr>
                <w:rFonts w:ascii="Arial" w:eastAsia="Book Antiqua" w:hAnsi="Arial" w:cs="Arial"/>
              </w:rPr>
            </w:pPr>
            <w:r w:rsidRPr="007204D9">
              <w:rPr>
                <w:rFonts w:ascii="Arial" w:eastAsia="Times New Roman" w:hAnsi="Arial" w:cs="Arial"/>
              </w:rPr>
              <w:t>High</w:t>
            </w:r>
          </w:p>
        </w:tc>
      </w:tr>
    </w:tbl>
    <w:p w14:paraId="10795294" w14:textId="77777777" w:rsidR="00037175" w:rsidRPr="007204D9" w:rsidRDefault="00037175" w:rsidP="005E0FE8">
      <w:pPr>
        <w:pStyle w:val="Heading4"/>
        <w:tabs>
          <w:tab w:val="left" w:pos="1064"/>
        </w:tabs>
        <w:spacing w:line="264" w:lineRule="exact"/>
        <w:jc w:val="left"/>
        <w:rPr>
          <w:rFonts w:cs="Arial"/>
          <w:szCs w:val="22"/>
        </w:rPr>
      </w:pPr>
    </w:p>
    <w:p w14:paraId="1961A55D" w14:textId="77777777" w:rsidR="005E0FE8" w:rsidRPr="007204D9" w:rsidRDefault="00695DDC" w:rsidP="005E0FE8">
      <w:pPr>
        <w:pStyle w:val="Heading4"/>
        <w:tabs>
          <w:tab w:val="left" w:pos="1064"/>
        </w:tabs>
        <w:spacing w:line="264" w:lineRule="exact"/>
        <w:jc w:val="left"/>
        <w:rPr>
          <w:rFonts w:cs="Arial"/>
          <w:szCs w:val="22"/>
        </w:rPr>
      </w:pPr>
      <w:r w:rsidRPr="007204D9">
        <w:rPr>
          <w:rFonts w:cs="Arial"/>
          <w:szCs w:val="22"/>
        </w:rPr>
        <w:t>Section L</w:t>
      </w:r>
      <w:r w:rsidR="005E0FE8" w:rsidRPr="007204D9">
        <w:rPr>
          <w:rFonts w:cs="Arial"/>
          <w:szCs w:val="22"/>
        </w:rPr>
        <w:t xml:space="preserve">. </w:t>
      </w:r>
      <w:r w:rsidR="005E0FE8" w:rsidRPr="007204D9">
        <w:rPr>
          <w:rFonts w:cs="Arial"/>
          <w:spacing w:val="52"/>
          <w:szCs w:val="22"/>
        </w:rPr>
        <w:t xml:space="preserve"> </w:t>
      </w:r>
      <w:r w:rsidR="005E0FE8" w:rsidRPr="007204D9">
        <w:rPr>
          <w:rFonts w:cs="Arial"/>
          <w:spacing w:val="-1"/>
          <w:szCs w:val="22"/>
        </w:rPr>
        <w:t>Impact</w:t>
      </w:r>
      <w:r w:rsidR="005E0FE8" w:rsidRPr="007204D9">
        <w:rPr>
          <w:rFonts w:cs="Arial"/>
          <w:spacing w:val="-2"/>
          <w:szCs w:val="22"/>
        </w:rPr>
        <w:t xml:space="preserve"> </w:t>
      </w:r>
      <w:r w:rsidR="005E0FE8" w:rsidRPr="007204D9">
        <w:rPr>
          <w:rFonts w:cs="Arial"/>
          <w:szCs w:val="22"/>
        </w:rPr>
        <w:t>of</w:t>
      </w:r>
      <w:r w:rsidR="005E0FE8" w:rsidRPr="007204D9">
        <w:rPr>
          <w:rFonts w:cs="Arial"/>
          <w:spacing w:val="-3"/>
          <w:szCs w:val="22"/>
        </w:rPr>
        <w:t xml:space="preserve"> </w:t>
      </w:r>
      <w:r w:rsidR="005E0FE8" w:rsidRPr="007204D9">
        <w:rPr>
          <w:rFonts w:cs="Arial"/>
          <w:szCs w:val="22"/>
        </w:rPr>
        <w:t>Low</w:t>
      </w:r>
      <w:r w:rsidR="005E0FE8" w:rsidRPr="007204D9">
        <w:rPr>
          <w:rFonts w:cs="Arial"/>
          <w:spacing w:val="-2"/>
          <w:szCs w:val="22"/>
        </w:rPr>
        <w:t xml:space="preserve"> </w:t>
      </w:r>
      <w:r w:rsidR="005E0FE8" w:rsidRPr="007204D9">
        <w:rPr>
          <w:rFonts w:cs="Arial"/>
          <w:szCs w:val="22"/>
        </w:rPr>
        <w:t>Student</w:t>
      </w:r>
      <w:r w:rsidR="005E0FE8" w:rsidRPr="007204D9">
        <w:rPr>
          <w:rFonts w:cs="Arial"/>
          <w:spacing w:val="-3"/>
          <w:szCs w:val="22"/>
        </w:rPr>
        <w:t xml:space="preserve"> </w:t>
      </w:r>
      <w:r w:rsidR="005E0FE8" w:rsidRPr="007204D9">
        <w:rPr>
          <w:rFonts w:cs="Arial"/>
          <w:szCs w:val="22"/>
        </w:rPr>
        <w:t>Growth</w:t>
      </w:r>
      <w:r w:rsidR="005E0FE8" w:rsidRPr="007204D9">
        <w:rPr>
          <w:rFonts w:cs="Arial"/>
          <w:spacing w:val="-2"/>
          <w:szCs w:val="22"/>
        </w:rPr>
        <w:t xml:space="preserve"> </w:t>
      </w:r>
      <w:r w:rsidR="005E0FE8" w:rsidRPr="007204D9">
        <w:rPr>
          <w:rFonts w:cs="Arial"/>
          <w:szCs w:val="22"/>
        </w:rPr>
        <w:t>Score</w:t>
      </w:r>
    </w:p>
    <w:p w14:paraId="52119559" w14:textId="77777777" w:rsidR="005E0FE8" w:rsidRPr="007204D9" w:rsidRDefault="005E0FE8" w:rsidP="005E0FE8"/>
    <w:p w14:paraId="6C116BEE" w14:textId="6C7B8518" w:rsidR="005E0FE8" w:rsidRPr="007204D9" w:rsidRDefault="005E0FE8" w:rsidP="00AD5B5E">
      <w:pPr>
        <w:pStyle w:val="BodyText"/>
        <w:tabs>
          <w:tab w:val="clear" w:pos="1"/>
          <w:tab w:val="left" w:pos="0"/>
        </w:tabs>
        <w:spacing w:after="120" w:line="264" w:lineRule="exact"/>
        <w:jc w:val="both"/>
        <w:rPr>
          <w:rFonts w:cs="Arial"/>
          <w:b/>
          <w:spacing w:val="-2"/>
          <w:szCs w:val="22"/>
        </w:rPr>
      </w:pPr>
      <w:r w:rsidRPr="007204D9">
        <w:rPr>
          <w:rFonts w:cs="Arial"/>
          <w:szCs w:val="22"/>
        </w:rPr>
        <w:t>A</w:t>
      </w:r>
      <w:r w:rsidRPr="007204D9">
        <w:rPr>
          <w:rFonts w:cs="Arial"/>
          <w:spacing w:val="-1"/>
          <w:szCs w:val="22"/>
        </w:rPr>
        <w:t xml:space="preserve"> </w:t>
      </w:r>
      <w:r w:rsidRPr="007204D9">
        <w:rPr>
          <w:rFonts w:cs="Arial"/>
          <w:szCs w:val="22"/>
        </w:rPr>
        <w:t>student</w:t>
      </w:r>
      <w:r w:rsidRPr="007204D9">
        <w:rPr>
          <w:rFonts w:cs="Arial"/>
          <w:spacing w:val="-1"/>
          <w:szCs w:val="22"/>
        </w:rPr>
        <w:t xml:space="preserve"> </w:t>
      </w:r>
      <w:r w:rsidRPr="007204D9">
        <w:rPr>
          <w:rFonts w:cs="Arial"/>
          <w:szCs w:val="22"/>
        </w:rPr>
        <w:t>growth</w:t>
      </w:r>
      <w:r w:rsidRPr="007204D9">
        <w:rPr>
          <w:rFonts w:cs="Arial"/>
          <w:spacing w:val="-1"/>
          <w:szCs w:val="22"/>
        </w:rPr>
        <w:t xml:space="preserve"> </w:t>
      </w:r>
      <w:r w:rsidRPr="007204D9">
        <w:rPr>
          <w:rFonts w:cs="Arial"/>
          <w:szCs w:val="22"/>
        </w:rPr>
        <w:t>score</w:t>
      </w:r>
      <w:r w:rsidRPr="007204D9">
        <w:rPr>
          <w:rFonts w:cs="Arial"/>
          <w:spacing w:val="-1"/>
          <w:szCs w:val="22"/>
        </w:rPr>
        <w:t xml:space="preserve"> </w:t>
      </w:r>
      <w:r w:rsidRPr="007204D9">
        <w:rPr>
          <w:rFonts w:cs="Arial"/>
          <w:szCs w:val="22"/>
        </w:rPr>
        <w:t>of</w:t>
      </w:r>
      <w:r w:rsidRPr="007204D9">
        <w:rPr>
          <w:rFonts w:cs="Arial"/>
          <w:spacing w:val="-1"/>
          <w:szCs w:val="22"/>
        </w:rPr>
        <w:t xml:space="preserve"> </w:t>
      </w:r>
      <w:r w:rsidRPr="007204D9">
        <w:rPr>
          <w:rFonts w:cs="Arial"/>
          <w:szCs w:val="22"/>
        </w:rPr>
        <w:t>“1”</w:t>
      </w:r>
      <w:r w:rsidRPr="007204D9">
        <w:rPr>
          <w:rFonts w:cs="Arial"/>
          <w:spacing w:val="-1"/>
          <w:szCs w:val="22"/>
        </w:rPr>
        <w:t xml:space="preserve"> </w:t>
      </w:r>
      <w:r w:rsidRPr="007204D9">
        <w:rPr>
          <w:rFonts w:cs="Arial"/>
          <w:szCs w:val="22"/>
        </w:rPr>
        <w:t>in</w:t>
      </w:r>
      <w:r w:rsidRPr="007204D9">
        <w:rPr>
          <w:rFonts w:cs="Arial"/>
          <w:spacing w:val="-1"/>
          <w:szCs w:val="22"/>
        </w:rPr>
        <w:t xml:space="preserve"> </w:t>
      </w:r>
      <w:r w:rsidRPr="007204D9">
        <w:rPr>
          <w:rFonts w:cs="Arial"/>
          <w:szCs w:val="22"/>
        </w:rPr>
        <w:t>any</w:t>
      </w:r>
      <w:r w:rsidRPr="007204D9">
        <w:rPr>
          <w:rFonts w:cs="Arial"/>
          <w:spacing w:val="-1"/>
          <w:szCs w:val="22"/>
        </w:rPr>
        <w:t xml:space="preserve"> </w:t>
      </w:r>
      <w:r w:rsidRPr="007204D9">
        <w:rPr>
          <w:rFonts w:cs="Arial"/>
          <w:szCs w:val="22"/>
        </w:rPr>
        <w:t>of</w:t>
      </w:r>
      <w:r w:rsidRPr="007204D9">
        <w:rPr>
          <w:rFonts w:cs="Arial"/>
          <w:spacing w:val="-1"/>
          <w:szCs w:val="22"/>
        </w:rPr>
        <w:t xml:space="preserve"> </w:t>
      </w:r>
      <w:r w:rsidRPr="007204D9">
        <w:rPr>
          <w:rFonts w:cs="Arial"/>
          <w:szCs w:val="22"/>
        </w:rPr>
        <w:t>the</w:t>
      </w:r>
      <w:r w:rsidRPr="007204D9">
        <w:rPr>
          <w:rFonts w:cs="Arial"/>
          <w:spacing w:val="-1"/>
          <w:szCs w:val="22"/>
        </w:rPr>
        <w:t xml:space="preserve"> </w:t>
      </w:r>
      <w:r w:rsidRPr="007204D9">
        <w:rPr>
          <w:rFonts w:cs="Arial"/>
          <w:szCs w:val="22"/>
        </w:rPr>
        <w:t>student</w:t>
      </w:r>
      <w:r w:rsidRPr="007204D9">
        <w:rPr>
          <w:rFonts w:cs="Arial"/>
          <w:spacing w:val="-1"/>
          <w:szCs w:val="22"/>
        </w:rPr>
        <w:t xml:space="preserve"> </w:t>
      </w:r>
      <w:r w:rsidRPr="007204D9">
        <w:rPr>
          <w:rFonts w:cs="Arial"/>
          <w:szCs w:val="22"/>
        </w:rPr>
        <w:t>growth</w:t>
      </w:r>
      <w:r w:rsidRPr="007204D9">
        <w:rPr>
          <w:rFonts w:cs="Arial"/>
          <w:spacing w:val="-1"/>
          <w:szCs w:val="22"/>
        </w:rPr>
        <w:t xml:space="preserve"> </w:t>
      </w:r>
      <w:r w:rsidRPr="007204D9">
        <w:rPr>
          <w:rFonts w:cs="Arial"/>
          <w:szCs w:val="22"/>
        </w:rPr>
        <w:t>rubrics</w:t>
      </w:r>
      <w:r w:rsidRPr="007204D9">
        <w:rPr>
          <w:rFonts w:cs="Arial"/>
          <w:spacing w:val="-1"/>
          <w:szCs w:val="22"/>
        </w:rPr>
        <w:t xml:space="preserve"> </w:t>
      </w:r>
      <w:r w:rsidRPr="007204D9">
        <w:rPr>
          <w:rFonts w:cs="Arial"/>
          <w:szCs w:val="22"/>
        </w:rPr>
        <w:t>(SG3.1,</w:t>
      </w:r>
      <w:r w:rsidRPr="007204D9">
        <w:rPr>
          <w:rFonts w:cs="Arial"/>
          <w:spacing w:val="-1"/>
          <w:szCs w:val="22"/>
        </w:rPr>
        <w:t xml:space="preserve"> </w:t>
      </w:r>
      <w:r w:rsidRPr="007204D9">
        <w:rPr>
          <w:rFonts w:cs="Arial"/>
          <w:szCs w:val="22"/>
        </w:rPr>
        <w:t>SG3.2, SG6.1,</w:t>
      </w:r>
      <w:r w:rsidRPr="007204D9">
        <w:rPr>
          <w:rFonts w:cs="Arial"/>
          <w:spacing w:val="-3"/>
          <w:szCs w:val="22"/>
        </w:rPr>
        <w:t xml:space="preserve"> </w:t>
      </w:r>
      <w:r w:rsidRPr="007204D9">
        <w:rPr>
          <w:rFonts w:cs="Arial"/>
          <w:szCs w:val="22"/>
        </w:rPr>
        <w:t>SG6.2.</w:t>
      </w:r>
      <w:r w:rsidRPr="007204D9">
        <w:rPr>
          <w:rFonts w:cs="Arial"/>
          <w:spacing w:val="-2"/>
          <w:szCs w:val="22"/>
        </w:rPr>
        <w:t xml:space="preserve"> </w:t>
      </w:r>
      <w:r w:rsidRPr="007204D9">
        <w:rPr>
          <w:rFonts w:cs="Arial"/>
          <w:szCs w:val="22"/>
        </w:rPr>
        <w:t>SG8.1)</w:t>
      </w:r>
      <w:r w:rsidRPr="007204D9">
        <w:rPr>
          <w:rFonts w:cs="Arial"/>
          <w:spacing w:val="-2"/>
          <w:szCs w:val="22"/>
        </w:rPr>
        <w:t xml:space="preserve"> </w:t>
      </w:r>
      <w:r w:rsidRPr="007204D9">
        <w:rPr>
          <w:rFonts w:cs="Arial"/>
          <w:szCs w:val="22"/>
        </w:rPr>
        <w:t>will</w:t>
      </w:r>
      <w:r w:rsidRPr="007204D9">
        <w:rPr>
          <w:rFonts w:cs="Arial"/>
          <w:spacing w:val="-3"/>
          <w:szCs w:val="22"/>
        </w:rPr>
        <w:t xml:space="preserve"> </w:t>
      </w:r>
      <w:r w:rsidRPr="007204D9">
        <w:rPr>
          <w:rFonts w:cs="Arial"/>
          <w:szCs w:val="22"/>
        </w:rPr>
        <w:t>result</w:t>
      </w:r>
      <w:r w:rsidRPr="007204D9">
        <w:rPr>
          <w:rFonts w:cs="Arial"/>
          <w:spacing w:val="-2"/>
          <w:szCs w:val="22"/>
        </w:rPr>
        <w:t xml:space="preserve"> </w:t>
      </w:r>
      <w:r w:rsidRPr="007204D9">
        <w:rPr>
          <w:rFonts w:cs="Arial"/>
          <w:szCs w:val="22"/>
        </w:rPr>
        <w:t>in</w:t>
      </w:r>
      <w:r w:rsidRPr="007204D9">
        <w:rPr>
          <w:rFonts w:cs="Arial"/>
          <w:spacing w:val="-2"/>
          <w:szCs w:val="22"/>
        </w:rPr>
        <w:t xml:space="preserve"> </w:t>
      </w:r>
      <w:r w:rsidRPr="007204D9">
        <w:rPr>
          <w:rFonts w:cs="Arial"/>
          <w:szCs w:val="22"/>
        </w:rPr>
        <w:t>an</w:t>
      </w:r>
      <w:r w:rsidRPr="007204D9">
        <w:rPr>
          <w:rFonts w:cs="Arial"/>
          <w:spacing w:val="-2"/>
          <w:szCs w:val="22"/>
        </w:rPr>
        <w:t xml:space="preserve"> </w:t>
      </w:r>
      <w:r w:rsidRPr="007204D9">
        <w:rPr>
          <w:rFonts w:cs="Arial"/>
          <w:szCs w:val="22"/>
        </w:rPr>
        <w:t>overall</w:t>
      </w:r>
      <w:r w:rsidRPr="007204D9">
        <w:rPr>
          <w:rFonts w:cs="Arial"/>
          <w:spacing w:val="-2"/>
          <w:szCs w:val="22"/>
        </w:rPr>
        <w:t xml:space="preserve"> </w:t>
      </w:r>
      <w:r w:rsidRPr="007204D9">
        <w:rPr>
          <w:rFonts w:cs="Arial"/>
          <w:szCs w:val="22"/>
        </w:rPr>
        <w:t>low</w:t>
      </w:r>
      <w:r w:rsidRPr="007204D9">
        <w:rPr>
          <w:rFonts w:cs="Arial"/>
          <w:spacing w:val="-2"/>
          <w:szCs w:val="22"/>
        </w:rPr>
        <w:t xml:space="preserve"> </w:t>
      </w:r>
      <w:r w:rsidRPr="007204D9">
        <w:rPr>
          <w:rFonts w:cs="Arial"/>
          <w:szCs w:val="22"/>
        </w:rPr>
        <w:t>student</w:t>
      </w:r>
      <w:r w:rsidRPr="007204D9">
        <w:rPr>
          <w:rFonts w:cs="Arial"/>
          <w:spacing w:val="-2"/>
          <w:szCs w:val="22"/>
        </w:rPr>
        <w:t xml:space="preserve"> </w:t>
      </w:r>
      <w:r w:rsidRPr="007204D9">
        <w:rPr>
          <w:rFonts w:cs="Arial"/>
          <w:szCs w:val="22"/>
        </w:rPr>
        <w:t>growth</w:t>
      </w:r>
      <w:r w:rsidRPr="007204D9">
        <w:rPr>
          <w:rFonts w:cs="Arial"/>
          <w:spacing w:val="-2"/>
          <w:szCs w:val="22"/>
        </w:rPr>
        <w:t xml:space="preserve"> </w:t>
      </w:r>
      <w:r w:rsidRPr="007204D9">
        <w:rPr>
          <w:rFonts w:cs="Arial"/>
          <w:spacing w:val="-1"/>
          <w:szCs w:val="22"/>
        </w:rPr>
        <w:t>impact</w:t>
      </w:r>
      <w:r w:rsidRPr="007204D9">
        <w:rPr>
          <w:rFonts w:cs="Arial"/>
          <w:spacing w:val="-2"/>
          <w:szCs w:val="22"/>
        </w:rPr>
        <w:t xml:space="preserve"> </w:t>
      </w:r>
      <w:r w:rsidRPr="007204D9">
        <w:rPr>
          <w:rFonts w:cs="Arial"/>
          <w:szCs w:val="22"/>
        </w:rPr>
        <w:t>rating. A</w:t>
      </w:r>
      <w:r w:rsidRPr="007204D9">
        <w:rPr>
          <w:rFonts w:cs="Arial"/>
          <w:spacing w:val="21"/>
          <w:szCs w:val="22"/>
        </w:rPr>
        <w:t xml:space="preserve"> </w:t>
      </w:r>
      <w:r w:rsidRPr="007204D9">
        <w:rPr>
          <w:rFonts w:cs="Arial"/>
          <w:szCs w:val="22"/>
        </w:rPr>
        <w:t>classroom</w:t>
      </w:r>
      <w:r w:rsidRPr="007204D9">
        <w:rPr>
          <w:rFonts w:cs="Arial"/>
          <w:spacing w:val="22"/>
          <w:szCs w:val="22"/>
        </w:rPr>
        <w:t xml:space="preserve"> </w:t>
      </w:r>
      <w:r w:rsidRPr="007204D9">
        <w:rPr>
          <w:rFonts w:cs="Arial"/>
          <w:szCs w:val="22"/>
        </w:rPr>
        <w:t>teacher</w:t>
      </w:r>
      <w:r w:rsidRPr="007204D9">
        <w:rPr>
          <w:rFonts w:cs="Arial"/>
          <w:spacing w:val="21"/>
          <w:szCs w:val="22"/>
        </w:rPr>
        <w:t xml:space="preserve"> </w:t>
      </w:r>
      <w:r w:rsidRPr="007204D9">
        <w:rPr>
          <w:rFonts w:cs="Arial"/>
          <w:szCs w:val="22"/>
        </w:rPr>
        <w:t>with</w:t>
      </w:r>
      <w:r w:rsidRPr="007204D9">
        <w:rPr>
          <w:rFonts w:cs="Arial"/>
          <w:spacing w:val="22"/>
          <w:szCs w:val="22"/>
        </w:rPr>
        <w:t xml:space="preserve"> </w:t>
      </w:r>
      <w:r w:rsidRPr="007204D9">
        <w:rPr>
          <w:rFonts w:cs="Arial"/>
          <w:szCs w:val="22"/>
        </w:rPr>
        <w:t>a</w:t>
      </w:r>
      <w:r w:rsidRPr="007204D9">
        <w:rPr>
          <w:rFonts w:cs="Arial"/>
          <w:spacing w:val="21"/>
          <w:szCs w:val="22"/>
        </w:rPr>
        <w:t xml:space="preserve"> </w:t>
      </w:r>
      <w:r w:rsidRPr="007204D9">
        <w:rPr>
          <w:rFonts w:cs="Arial"/>
          <w:spacing w:val="-1"/>
          <w:szCs w:val="22"/>
        </w:rPr>
        <w:t>preliminary</w:t>
      </w:r>
      <w:r w:rsidRPr="007204D9">
        <w:rPr>
          <w:rFonts w:cs="Arial"/>
          <w:spacing w:val="22"/>
          <w:szCs w:val="22"/>
        </w:rPr>
        <w:t xml:space="preserve"> </w:t>
      </w:r>
      <w:r w:rsidRPr="007204D9">
        <w:rPr>
          <w:rFonts w:cs="Arial"/>
          <w:szCs w:val="22"/>
        </w:rPr>
        <w:t>rating</w:t>
      </w:r>
      <w:r w:rsidRPr="007204D9">
        <w:rPr>
          <w:rFonts w:cs="Arial"/>
          <w:spacing w:val="21"/>
          <w:szCs w:val="22"/>
        </w:rPr>
        <w:t xml:space="preserve"> </w:t>
      </w:r>
      <w:r w:rsidRPr="007204D9">
        <w:rPr>
          <w:rFonts w:cs="Arial"/>
          <w:szCs w:val="22"/>
        </w:rPr>
        <w:t>of</w:t>
      </w:r>
      <w:r w:rsidRPr="007204D9">
        <w:rPr>
          <w:rFonts w:cs="Arial"/>
          <w:spacing w:val="22"/>
          <w:szCs w:val="22"/>
        </w:rPr>
        <w:t xml:space="preserve"> </w:t>
      </w:r>
      <w:r w:rsidRPr="007204D9">
        <w:rPr>
          <w:rFonts w:cs="Arial"/>
          <w:szCs w:val="22"/>
        </w:rPr>
        <w:t>distinguished</w:t>
      </w:r>
      <w:r w:rsidRPr="007204D9">
        <w:rPr>
          <w:rFonts w:cs="Arial"/>
          <w:spacing w:val="22"/>
          <w:szCs w:val="22"/>
        </w:rPr>
        <w:t xml:space="preserve"> </w:t>
      </w:r>
      <w:r w:rsidRPr="007204D9">
        <w:rPr>
          <w:rFonts w:cs="Arial"/>
          <w:szCs w:val="22"/>
        </w:rPr>
        <w:t>and</w:t>
      </w:r>
      <w:r w:rsidRPr="007204D9">
        <w:rPr>
          <w:rFonts w:cs="Arial"/>
          <w:spacing w:val="21"/>
          <w:szCs w:val="22"/>
        </w:rPr>
        <w:t xml:space="preserve"> </w:t>
      </w:r>
      <w:r w:rsidRPr="007204D9">
        <w:rPr>
          <w:rFonts w:cs="Arial"/>
          <w:szCs w:val="22"/>
        </w:rPr>
        <w:t>with</w:t>
      </w:r>
      <w:r w:rsidRPr="007204D9">
        <w:rPr>
          <w:rFonts w:cs="Arial"/>
          <w:spacing w:val="22"/>
          <w:szCs w:val="22"/>
        </w:rPr>
        <w:t xml:space="preserve"> </w:t>
      </w:r>
      <w:r w:rsidRPr="007204D9">
        <w:rPr>
          <w:rFonts w:cs="Arial"/>
          <w:szCs w:val="22"/>
        </w:rPr>
        <w:t>a</w:t>
      </w:r>
      <w:r w:rsidRPr="007204D9">
        <w:rPr>
          <w:rFonts w:cs="Arial"/>
          <w:spacing w:val="21"/>
          <w:szCs w:val="22"/>
        </w:rPr>
        <w:t xml:space="preserve"> </w:t>
      </w:r>
      <w:r w:rsidRPr="007204D9">
        <w:rPr>
          <w:rFonts w:cs="Arial"/>
          <w:szCs w:val="22"/>
        </w:rPr>
        <w:t>low student</w:t>
      </w:r>
      <w:r w:rsidRPr="007204D9">
        <w:rPr>
          <w:rFonts w:cs="Arial"/>
          <w:spacing w:val="-3"/>
          <w:szCs w:val="22"/>
        </w:rPr>
        <w:t xml:space="preserve"> </w:t>
      </w:r>
      <w:r w:rsidRPr="007204D9">
        <w:rPr>
          <w:rFonts w:cs="Arial"/>
          <w:szCs w:val="22"/>
        </w:rPr>
        <w:t>growth</w:t>
      </w:r>
      <w:r w:rsidRPr="007204D9">
        <w:rPr>
          <w:rFonts w:cs="Arial"/>
          <w:spacing w:val="-2"/>
          <w:szCs w:val="22"/>
        </w:rPr>
        <w:t xml:space="preserve"> </w:t>
      </w:r>
      <w:r w:rsidRPr="007204D9">
        <w:rPr>
          <w:rFonts w:cs="Arial"/>
          <w:szCs w:val="22"/>
        </w:rPr>
        <w:t>rating</w:t>
      </w:r>
      <w:r w:rsidRPr="007204D9">
        <w:rPr>
          <w:rFonts w:cs="Arial"/>
          <w:spacing w:val="-2"/>
          <w:szCs w:val="22"/>
        </w:rPr>
        <w:t xml:space="preserve"> </w:t>
      </w:r>
      <w:r w:rsidRPr="007204D9">
        <w:rPr>
          <w:rFonts w:cs="Arial"/>
          <w:szCs w:val="22"/>
        </w:rPr>
        <w:t>will</w:t>
      </w:r>
      <w:r w:rsidRPr="007204D9">
        <w:rPr>
          <w:rFonts w:cs="Arial"/>
          <w:spacing w:val="-3"/>
          <w:szCs w:val="22"/>
        </w:rPr>
        <w:t xml:space="preserve"> </w:t>
      </w:r>
      <w:r w:rsidRPr="007204D9">
        <w:rPr>
          <w:rFonts w:cs="Arial"/>
          <w:szCs w:val="22"/>
        </w:rPr>
        <w:t>not</w:t>
      </w:r>
      <w:r w:rsidRPr="007204D9">
        <w:rPr>
          <w:rFonts w:cs="Arial"/>
          <w:spacing w:val="-2"/>
          <w:szCs w:val="22"/>
        </w:rPr>
        <w:t xml:space="preserve"> </w:t>
      </w:r>
      <w:r w:rsidRPr="007204D9">
        <w:rPr>
          <w:rFonts w:cs="Arial"/>
          <w:szCs w:val="22"/>
        </w:rPr>
        <w:t>receive</w:t>
      </w:r>
      <w:r w:rsidRPr="007204D9">
        <w:rPr>
          <w:rFonts w:cs="Arial"/>
          <w:spacing w:val="-2"/>
          <w:szCs w:val="22"/>
        </w:rPr>
        <w:t xml:space="preserve"> </w:t>
      </w:r>
      <w:r w:rsidRPr="007204D9">
        <w:rPr>
          <w:rFonts w:cs="Arial"/>
          <w:szCs w:val="22"/>
        </w:rPr>
        <w:t>an</w:t>
      </w:r>
      <w:r w:rsidRPr="007204D9">
        <w:rPr>
          <w:rFonts w:cs="Arial"/>
          <w:spacing w:val="-2"/>
          <w:szCs w:val="22"/>
        </w:rPr>
        <w:t xml:space="preserve"> </w:t>
      </w:r>
      <w:r w:rsidRPr="007204D9">
        <w:rPr>
          <w:rFonts w:cs="Arial"/>
          <w:szCs w:val="22"/>
        </w:rPr>
        <w:t>overall</w:t>
      </w:r>
      <w:r w:rsidRPr="007204D9">
        <w:rPr>
          <w:rFonts w:cs="Arial"/>
          <w:spacing w:val="-2"/>
          <w:szCs w:val="22"/>
        </w:rPr>
        <w:t xml:space="preserve"> </w:t>
      </w:r>
      <w:r w:rsidRPr="007204D9">
        <w:rPr>
          <w:rFonts w:cs="Arial"/>
          <w:szCs w:val="22"/>
        </w:rPr>
        <w:t>rating</w:t>
      </w:r>
      <w:r w:rsidRPr="007204D9">
        <w:rPr>
          <w:rFonts w:cs="Arial"/>
          <w:spacing w:val="-3"/>
          <w:szCs w:val="22"/>
        </w:rPr>
        <w:t xml:space="preserve"> </w:t>
      </w:r>
      <w:r w:rsidRPr="007204D9">
        <w:rPr>
          <w:rFonts w:cs="Arial"/>
          <w:szCs w:val="22"/>
        </w:rPr>
        <w:t>of</w:t>
      </w:r>
      <w:r w:rsidRPr="007204D9">
        <w:rPr>
          <w:rFonts w:cs="Arial"/>
          <w:spacing w:val="-2"/>
          <w:szCs w:val="22"/>
        </w:rPr>
        <w:t xml:space="preserve"> </w:t>
      </w:r>
      <w:r w:rsidRPr="007204D9">
        <w:rPr>
          <w:rFonts w:cs="Arial"/>
          <w:szCs w:val="22"/>
        </w:rPr>
        <w:t>higher</w:t>
      </w:r>
      <w:r w:rsidRPr="007204D9">
        <w:rPr>
          <w:rFonts w:cs="Arial"/>
          <w:spacing w:val="-2"/>
          <w:szCs w:val="22"/>
        </w:rPr>
        <w:t xml:space="preserve"> </w:t>
      </w:r>
      <w:r w:rsidRPr="007204D9">
        <w:rPr>
          <w:rFonts w:cs="Arial"/>
          <w:szCs w:val="22"/>
        </w:rPr>
        <w:t>than</w:t>
      </w:r>
      <w:r w:rsidRPr="007204D9">
        <w:rPr>
          <w:rFonts w:cs="Arial"/>
          <w:spacing w:val="-2"/>
          <w:szCs w:val="22"/>
        </w:rPr>
        <w:t xml:space="preserve"> </w:t>
      </w:r>
      <w:r w:rsidRPr="007204D9">
        <w:rPr>
          <w:rFonts w:cs="Arial"/>
          <w:szCs w:val="22"/>
        </w:rPr>
        <w:t xml:space="preserve">Proficient. </w:t>
      </w:r>
    </w:p>
    <w:p w14:paraId="736673C8" w14:textId="77777777" w:rsidR="005E0FE8" w:rsidRPr="007204D9" w:rsidRDefault="005E0FE8" w:rsidP="00AD5B5E">
      <w:pPr>
        <w:pStyle w:val="BodyText"/>
        <w:tabs>
          <w:tab w:val="clear" w:pos="1"/>
          <w:tab w:val="left" w:pos="0"/>
        </w:tabs>
        <w:spacing w:line="264" w:lineRule="exact"/>
        <w:jc w:val="both"/>
        <w:rPr>
          <w:rFonts w:cs="Arial"/>
          <w:b/>
          <w:spacing w:val="-2"/>
          <w:szCs w:val="22"/>
        </w:rPr>
      </w:pPr>
      <w:r w:rsidRPr="007204D9">
        <w:rPr>
          <w:rFonts w:cs="Arial"/>
          <w:szCs w:val="22"/>
        </w:rPr>
        <w:t>Classroom</w:t>
      </w:r>
      <w:r w:rsidRPr="007204D9">
        <w:rPr>
          <w:rFonts w:cs="Arial"/>
          <w:spacing w:val="45"/>
          <w:szCs w:val="22"/>
        </w:rPr>
        <w:t xml:space="preserve"> </w:t>
      </w:r>
      <w:r w:rsidRPr="007204D9">
        <w:rPr>
          <w:rFonts w:cs="Arial"/>
          <w:szCs w:val="22"/>
        </w:rPr>
        <w:t>teachers</w:t>
      </w:r>
      <w:r w:rsidRPr="007204D9">
        <w:rPr>
          <w:rFonts w:cs="Arial"/>
          <w:spacing w:val="45"/>
          <w:szCs w:val="22"/>
        </w:rPr>
        <w:t xml:space="preserve"> </w:t>
      </w:r>
      <w:r w:rsidRPr="007204D9">
        <w:rPr>
          <w:rFonts w:cs="Arial"/>
          <w:szCs w:val="22"/>
        </w:rPr>
        <w:t>with</w:t>
      </w:r>
      <w:r w:rsidRPr="007204D9">
        <w:rPr>
          <w:rFonts w:cs="Arial"/>
          <w:spacing w:val="45"/>
          <w:szCs w:val="22"/>
        </w:rPr>
        <w:t xml:space="preserve"> </w:t>
      </w:r>
      <w:r w:rsidRPr="007204D9">
        <w:rPr>
          <w:rFonts w:cs="Arial"/>
          <w:szCs w:val="22"/>
        </w:rPr>
        <w:t>a</w:t>
      </w:r>
      <w:r w:rsidRPr="007204D9">
        <w:rPr>
          <w:rFonts w:cs="Arial"/>
          <w:spacing w:val="46"/>
          <w:szCs w:val="22"/>
        </w:rPr>
        <w:t xml:space="preserve"> </w:t>
      </w:r>
      <w:r w:rsidRPr="007204D9">
        <w:rPr>
          <w:rFonts w:cs="Arial"/>
          <w:szCs w:val="22"/>
        </w:rPr>
        <w:t>low</w:t>
      </w:r>
      <w:r w:rsidRPr="007204D9">
        <w:rPr>
          <w:rFonts w:cs="Arial"/>
          <w:spacing w:val="45"/>
          <w:szCs w:val="22"/>
        </w:rPr>
        <w:t xml:space="preserve"> </w:t>
      </w:r>
      <w:r w:rsidRPr="007204D9">
        <w:rPr>
          <w:rFonts w:cs="Arial"/>
          <w:szCs w:val="22"/>
        </w:rPr>
        <w:t>student</w:t>
      </w:r>
      <w:r w:rsidRPr="007204D9">
        <w:rPr>
          <w:rFonts w:cs="Arial"/>
          <w:spacing w:val="45"/>
          <w:szCs w:val="22"/>
        </w:rPr>
        <w:t xml:space="preserve"> </w:t>
      </w:r>
      <w:r w:rsidRPr="007204D9">
        <w:rPr>
          <w:rFonts w:cs="Arial"/>
          <w:szCs w:val="22"/>
        </w:rPr>
        <w:t>growth</w:t>
      </w:r>
      <w:r w:rsidRPr="007204D9">
        <w:rPr>
          <w:rFonts w:cs="Arial"/>
          <w:spacing w:val="46"/>
          <w:szCs w:val="22"/>
        </w:rPr>
        <w:t xml:space="preserve"> </w:t>
      </w:r>
      <w:r w:rsidRPr="007204D9">
        <w:rPr>
          <w:rFonts w:cs="Arial"/>
          <w:szCs w:val="22"/>
        </w:rPr>
        <w:t>rating</w:t>
      </w:r>
      <w:r w:rsidRPr="007204D9">
        <w:rPr>
          <w:rFonts w:cs="Arial"/>
          <w:spacing w:val="45"/>
          <w:szCs w:val="22"/>
        </w:rPr>
        <w:t xml:space="preserve"> </w:t>
      </w:r>
      <w:r w:rsidRPr="007204D9">
        <w:rPr>
          <w:rFonts w:cs="Arial"/>
          <w:szCs w:val="22"/>
        </w:rPr>
        <w:t>will</w:t>
      </w:r>
      <w:r w:rsidRPr="007204D9">
        <w:rPr>
          <w:rFonts w:cs="Arial"/>
          <w:spacing w:val="45"/>
          <w:szCs w:val="22"/>
        </w:rPr>
        <w:t xml:space="preserve"> </w:t>
      </w:r>
      <w:r w:rsidRPr="007204D9">
        <w:rPr>
          <w:rFonts w:cs="Arial"/>
          <w:szCs w:val="22"/>
        </w:rPr>
        <w:t>engage,</w:t>
      </w:r>
      <w:r w:rsidRPr="007204D9">
        <w:rPr>
          <w:rFonts w:cs="Arial"/>
          <w:spacing w:val="46"/>
          <w:szCs w:val="22"/>
        </w:rPr>
        <w:t xml:space="preserve"> </w:t>
      </w:r>
      <w:r w:rsidRPr="007204D9">
        <w:rPr>
          <w:rFonts w:cs="Arial"/>
          <w:szCs w:val="22"/>
        </w:rPr>
        <w:t>with</w:t>
      </w:r>
      <w:r w:rsidRPr="007204D9">
        <w:rPr>
          <w:rFonts w:cs="Arial"/>
          <w:spacing w:val="45"/>
          <w:szCs w:val="22"/>
        </w:rPr>
        <w:t xml:space="preserve"> </w:t>
      </w:r>
      <w:r w:rsidRPr="007204D9">
        <w:rPr>
          <w:rFonts w:cs="Arial"/>
          <w:szCs w:val="22"/>
        </w:rPr>
        <w:t>their evaluator,</w:t>
      </w:r>
      <w:r w:rsidRPr="007204D9">
        <w:rPr>
          <w:rFonts w:cs="Arial"/>
          <w:spacing w:val="-2"/>
          <w:szCs w:val="22"/>
        </w:rPr>
        <w:t xml:space="preserve"> </w:t>
      </w:r>
      <w:r w:rsidRPr="007204D9">
        <w:rPr>
          <w:rFonts w:cs="Arial"/>
          <w:szCs w:val="22"/>
        </w:rPr>
        <w:t>in</w:t>
      </w:r>
      <w:r w:rsidRPr="007204D9">
        <w:rPr>
          <w:rFonts w:cs="Arial"/>
          <w:spacing w:val="-2"/>
          <w:szCs w:val="22"/>
        </w:rPr>
        <w:t xml:space="preserve"> </w:t>
      </w:r>
      <w:r w:rsidRPr="007204D9">
        <w:rPr>
          <w:rFonts w:cs="Arial"/>
          <w:szCs w:val="22"/>
        </w:rPr>
        <w:t>a</w:t>
      </w:r>
      <w:r w:rsidRPr="007204D9">
        <w:rPr>
          <w:rFonts w:cs="Arial"/>
          <w:spacing w:val="-2"/>
          <w:szCs w:val="22"/>
        </w:rPr>
        <w:t xml:space="preserve"> </w:t>
      </w:r>
      <w:r w:rsidRPr="007204D9">
        <w:rPr>
          <w:rFonts w:cs="Arial"/>
          <w:szCs w:val="22"/>
        </w:rPr>
        <w:t>student</w:t>
      </w:r>
      <w:r w:rsidRPr="007204D9">
        <w:rPr>
          <w:rFonts w:cs="Arial"/>
          <w:spacing w:val="-2"/>
          <w:szCs w:val="22"/>
        </w:rPr>
        <w:t xml:space="preserve"> </w:t>
      </w:r>
      <w:r w:rsidRPr="007204D9">
        <w:rPr>
          <w:rFonts w:cs="Arial"/>
          <w:szCs w:val="22"/>
        </w:rPr>
        <w:t>growth</w:t>
      </w:r>
      <w:r w:rsidRPr="007204D9">
        <w:rPr>
          <w:rFonts w:cs="Arial"/>
          <w:spacing w:val="-2"/>
          <w:szCs w:val="22"/>
        </w:rPr>
        <w:t xml:space="preserve"> </w:t>
      </w:r>
      <w:r w:rsidRPr="007204D9">
        <w:rPr>
          <w:rFonts w:cs="Arial"/>
          <w:szCs w:val="22"/>
        </w:rPr>
        <w:t xml:space="preserve">inquiry. </w:t>
      </w:r>
    </w:p>
    <w:p w14:paraId="3C74B645" w14:textId="77777777" w:rsidR="00BE7556" w:rsidRPr="00BE7556" w:rsidRDefault="00BE7556" w:rsidP="00BE7556"/>
    <w:p w14:paraId="64813D38" w14:textId="77777777" w:rsidR="005E0FE8" w:rsidRPr="007204D9" w:rsidRDefault="00695DDC" w:rsidP="005E0FE8">
      <w:pPr>
        <w:pStyle w:val="Heading4"/>
        <w:keepNext w:val="0"/>
        <w:widowControl w:val="0"/>
        <w:tabs>
          <w:tab w:val="clear" w:pos="1"/>
          <w:tab w:val="left" w:pos="0"/>
          <w:tab w:val="left" w:pos="1064"/>
        </w:tabs>
        <w:spacing w:line="262" w:lineRule="exact"/>
        <w:ind w:left="104" w:hanging="104"/>
        <w:jc w:val="left"/>
        <w:rPr>
          <w:rFonts w:cs="Arial"/>
          <w:bCs/>
          <w:szCs w:val="22"/>
        </w:rPr>
      </w:pPr>
      <w:r w:rsidRPr="007204D9">
        <w:rPr>
          <w:rFonts w:cs="Arial"/>
          <w:szCs w:val="22"/>
        </w:rPr>
        <w:t>Section M</w:t>
      </w:r>
      <w:r w:rsidR="005E0FE8" w:rsidRPr="007204D9">
        <w:rPr>
          <w:rFonts w:cs="Arial"/>
          <w:szCs w:val="22"/>
        </w:rPr>
        <w:t>.</w:t>
      </w:r>
      <w:r w:rsidR="005E0FE8" w:rsidRPr="007204D9">
        <w:rPr>
          <w:rFonts w:cs="Arial"/>
          <w:spacing w:val="-5"/>
          <w:szCs w:val="22"/>
        </w:rPr>
        <w:t xml:space="preserve">    </w:t>
      </w:r>
      <w:r w:rsidR="005E0FE8" w:rsidRPr="007204D9">
        <w:rPr>
          <w:rFonts w:cs="Arial"/>
          <w:szCs w:val="22"/>
        </w:rPr>
        <w:t>Student</w:t>
      </w:r>
      <w:r w:rsidR="005E0FE8" w:rsidRPr="007204D9">
        <w:rPr>
          <w:rFonts w:cs="Arial"/>
          <w:spacing w:val="-5"/>
          <w:szCs w:val="22"/>
        </w:rPr>
        <w:t xml:space="preserve"> </w:t>
      </w:r>
      <w:r w:rsidR="005E0FE8" w:rsidRPr="007204D9">
        <w:rPr>
          <w:rFonts w:cs="Arial"/>
          <w:szCs w:val="22"/>
        </w:rPr>
        <w:t>Growth</w:t>
      </w:r>
      <w:r w:rsidR="005E0FE8" w:rsidRPr="007204D9">
        <w:rPr>
          <w:rFonts w:cs="Arial"/>
          <w:spacing w:val="-5"/>
          <w:szCs w:val="22"/>
        </w:rPr>
        <w:t xml:space="preserve"> </w:t>
      </w:r>
      <w:r w:rsidR="005E0FE8" w:rsidRPr="007204D9">
        <w:rPr>
          <w:rFonts w:cs="Arial"/>
          <w:spacing w:val="-1"/>
          <w:szCs w:val="22"/>
        </w:rPr>
        <w:t>Inquiry</w:t>
      </w:r>
    </w:p>
    <w:p w14:paraId="4D168A79" w14:textId="77777777" w:rsidR="005E0FE8" w:rsidRPr="007204D9" w:rsidRDefault="005E0FE8" w:rsidP="005E0FE8">
      <w:pPr>
        <w:pStyle w:val="BodyText"/>
        <w:spacing w:line="264" w:lineRule="exact"/>
        <w:ind w:hanging="975"/>
        <w:jc w:val="left"/>
        <w:rPr>
          <w:rFonts w:cs="Arial"/>
          <w:szCs w:val="22"/>
        </w:rPr>
      </w:pPr>
      <w:r w:rsidRPr="007204D9">
        <w:rPr>
          <w:rFonts w:cs="Arial"/>
          <w:i/>
          <w:szCs w:val="22"/>
        </w:rPr>
        <w:tab/>
      </w:r>
    </w:p>
    <w:p w14:paraId="74CB2AD5" w14:textId="77777777" w:rsidR="005E0FE8" w:rsidRPr="007204D9" w:rsidRDefault="005E0FE8" w:rsidP="005E0FE8">
      <w:pPr>
        <w:pStyle w:val="BodyText"/>
        <w:spacing w:line="264" w:lineRule="exact"/>
        <w:ind w:hanging="975"/>
        <w:jc w:val="left"/>
        <w:rPr>
          <w:rFonts w:cs="Arial"/>
          <w:szCs w:val="22"/>
        </w:rPr>
      </w:pPr>
      <w:r w:rsidRPr="007204D9">
        <w:rPr>
          <w:rFonts w:cs="Arial"/>
          <w:szCs w:val="22"/>
        </w:rPr>
        <w:tab/>
        <w:t>If a teacher receives a low student growth score they must engage in at least one of four activities:     </w:t>
      </w:r>
    </w:p>
    <w:p w14:paraId="31371648" w14:textId="77777777" w:rsidR="005E0FE8" w:rsidRPr="007204D9" w:rsidRDefault="005E0FE8" w:rsidP="005E0FE8">
      <w:pPr>
        <w:pStyle w:val="BodyText"/>
        <w:spacing w:line="264" w:lineRule="exact"/>
        <w:ind w:hanging="975"/>
        <w:jc w:val="left"/>
        <w:rPr>
          <w:rFonts w:cs="Arial"/>
          <w:i/>
          <w:szCs w:val="22"/>
        </w:rPr>
      </w:pPr>
    </w:p>
    <w:p w14:paraId="295E8706" w14:textId="77777777" w:rsidR="005E0FE8" w:rsidRPr="007204D9" w:rsidRDefault="005E0FE8" w:rsidP="00290366">
      <w:pPr>
        <w:pStyle w:val="BodyText"/>
        <w:widowControl w:val="0"/>
        <w:numPr>
          <w:ilvl w:val="2"/>
          <w:numId w:val="43"/>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25"/>
        </w:tabs>
        <w:spacing w:before="2" w:after="120" w:line="264" w:lineRule="exact"/>
        <w:ind w:left="1440" w:right="-14" w:hanging="648"/>
        <w:jc w:val="both"/>
        <w:rPr>
          <w:rFonts w:cs="Arial"/>
          <w:b/>
          <w:bCs/>
          <w:szCs w:val="22"/>
        </w:rPr>
      </w:pPr>
      <w:r w:rsidRPr="007204D9">
        <w:rPr>
          <w:rFonts w:cs="Arial"/>
          <w:szCs w:val="22"/>
        </w:rPr>
        <w:t>Examine student growth data and other evidence based on classroom, school, district, and state-based tools; and/or</w:t>
      </w:r>
    </w:p>
    <w:p w14:paraId="2A6EB3DE" w14:textId="77777777" w:rsidR="005E0FE8" w:rsidRPr="007204D9" w:rsidRDefault="005E0FE8" w:rsidP="00290366">
      <w:pPr>
        <w:pStyle w:val="BodyText"/>
        <w:widowControl w:val="0"/>
        <w:numPr>
          <w:ilvl w:val="2"/>
          <w:numId w:val="43"/>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25"/>
        </w:tabs>
        <w:spacing w:before="2" w:after="120" w:line="264" w:lineRule="exact"/>
        <w:ind w:left="1440" w:right="-14" w:hanging="648"/>
        <w:jc w:val="both"/>
        <w:rPr>
          <w:rFonts w:cs="Arial"/>
          <w:b/>
          <w:bCs/>
          <w:szCs w:val="22"/>
        </w:rPr>
      </w:pPr>
      <w:r w:rsidRPr="007204D9">
        <w:rPr>
          <w:rFonts w:cs="Arial"/>
          <w:szCs w:val="22"/>
        </w:rPr>
        <w:t xml:space="preserve">Examine extenuating circumstances which may include: goal setting process/expectations, student attendance, and curriculum/assessment alignment; and/or </w:t>
      </w:r>
    </w:p>
    <w:p w14:paraId="73F71872" w14:textId="77777777" w:rsidR="005E0FE8" w:rsidRPr="007204D9" w:rsidRDefault="005E0FE8" w:rsidP="00290366">
      <w:pPr>
        <w:pStyle w:val="BodyText"/>
        <w:widowControl w:val="0"/>
        <w:numPr>
          <w:ilvl w:val="2"/>
          <w:numId w:val="43"/>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25"/>
        </w:tabs>
        <w:spacing w:before="2" w:after="120" w:line="264" w:lineRule="exact"/>
        <w:ind w:left="1440" w:right="-14" w:hanging="648"/>
        <w:jc w:val="both"/>
        <w:rPr>
          <w:rFonts w:cs="Arial"/>
          <w:b/>
          <w:bCs/>
          <w:szCs w:val="22"/>
        </w:rPr>
      </w:pPr>
      <w:r w:rsidRPr="007204D9">
        <w:rPr>
          <w:rFonts w:cs="Arial"/>
          <w:szCs w:val="22"/>
        </w:rPr>
        <w:t>Schedule monthly conferences with the teacher to discuss/revise goals, progress toward meeting goals, and best practices; and/or</w:t>
      </w:r>
    </w:p>
    <w:p w14:paraId="6971D495" w14:textId="77777777" w:rsidR="00BE7556" w:rsidRDefault="005E0FE8" w:rsidP="00290366">
      <w:pPr>
        <w:pStyle w:val="BodyText"/>
        <w:widowControl w:val="0"/>
        <w:numPr>
          <w:ilvl w:val="2"/>
          <w:numId w:val="43"/>
        </w:numPr>
        <w:tabs>
          <w:tab w:val="clear" w:pos="1"/>
          <w:tab w:val="clear" w:pos="720"/>
          <w:tab w:val="clear" w:pos="2160"/>
          <w:tab w:val="clear" w:pos="2880"/>
          <w:tab w:val="clear" w:pos="3600"/>
          <w:tab w:val="clear" w:pos="4320"/>
          <w:tab w:val="clear" w:pos="5040"/>
          <w:tab w:val="clear" w:pos="5760"/>
          <w:tab w:val="clear" w:pos="6480"/>
          <w:tab w:val="clear" w:pos="7200"/>
          <w:tab w:val="clear" w:pos="7920"/>
        </w:tabs>
        <w:spacing w:before="2" w:line="264" w:lineRule="exact"/>
        <w:ind w:left="1440" w:right="-10" w:hanging="641"/>
        <w:jc w:val="both"/>
        <w:rPr>
          <w:rFonts w:cs="Arial"/>
          <w:b/>
          <w:bCs/>
          <w:szCs w:val="22"/>
        </w:rPr>
      </w:pPr>
      <w:r w:rsidRPr="007204D9">
        <w:rPr>
          <w:rFonts w:cs="Arial"/>
          <w:szCs w:val="22"/>
        </w:rPr>
        <w:t xml:space="preserve">Create and implement a reasonable professional development plan to address student growth areas that triggered this inquiry. </w:t>
      </w:r>
    </w:p>
    <w:p w14:paraId="4EF54C0B" w14:textId="77777777" w:rsidR="00981F96" w:rsidRPr="00981F96" w:rsidRDefault="00981F96" w:rsidP="00274D35">
      <w:pPr>
        <w:pStyle w:val="BodyText"/>
        <w:widowControl w:val="0"/>
        <w:tabs>
          <w:tab w:val="clear" w:pos="1"/>
          <w:tab w:val="clear" w:pos="720"/>
          <w:tab w:val="clear" w:pos="2160"/>
          <w:tab w:val="clear" w:pos="2880"/>
          <w:tab w:val="clear" w:pos="3600"/>
          <w:tab w:val="clear" w:pos="4320"/>
          <w:tab w:val="clear" w:pos="5040"/>
          <w:tab w:val="clear" w:pos="5760"/>
          <w:tab w:val="clear" w:pos="6480"/>
          <w:tab w:val="clear" w:pos="7200"/>
          <w:tab w:val="clear" w:pos="7920"/>
        </w:tabs>
        <w:spacing w:before="2" w:line="264" w:lineRule="exact"/>
        <w:ind w:left="1440" w:right="2388"/>
        <w:jc w:val="left"/>
        <w:rPr>
          <w:rFonts w:cs="Arial"/>
          <w:b/>
          <w:bCs/>
          <w:szCs w:val="22"/>
        </w:rPr>
      </w:pPr>
    </w:p>
    <w:p w14:paraId="33731BC3" w14:textId="77777777" w:rsidR="005E0FE8" w:rsidRPr="007204D9" w:rsidRDefault="00695DDC" w:rsidP="005E0FE8">
      <w:pPr>
        <w:pStyle w:val="NoSpacing"/>
        <w:rPr>
          <w:rFonts w:ascii="Arial" w:hAnsi="Arial" w:cs="Arial"/>
          <w:u w:val="single"/>
        </w:rPr>
      </w:pPr>
      <w:r w:rsidRPr="007204D9">
        <w:rPr>
          <w:rFonts w:ascii="Arial" w:eastAsia="Times New Roman" w:hAnsi="Arial" w:cs="Arial"/>
          <w:b/>
          <w:bCs/>
          <w:u w:val="single"/>
        </w:rPr>
        <w:t>Section N</w:t>
      </w:r>
      <w:r w:rsidR="005E0FE8" w:rsidRPr="007204D9">
        <w:rPr>
          <w:rFonts w:ascii="Arial" w:eastAsia="Times New Roman" w:hAnsi="Arial" w:cs="Arial"/>
          <w:b/>
          <w:bCs/>
          <w:u w:val="single"/>
        </w:rPr>
        <w:t>.  Definitions</w:t>
      </w:r>
    </w:p>
    <w:p w14:paraId="61FCD28B" w14:textId="77777777" w:rsidR="005E0FE8" w:rsidRPr="007204D9" w:rsidRDefault="005E0FE8" w:rsidP="005E0FE8">
      <w:pPr>
        <w:pStyle w:val="NoSpacing"/>
        <w:rPr>
          <w:rFonts w:ascii="Arial" w:hAnsi="Arial" w:cs="Arial"/>
        </w:rPr>
      </w:pPr>
    </w:p>
    <w:p w14:paraId="3B41A694" w14:textId="32DD182B" w:rsidR="000D44F0" w:rsidRPr="002A5717" w:rsidRDefault="005E0FE8" w:rsidP="002A5717">
      <w:pPr>
        <w:pStyle w:val="NoSpacing"/>
        <w:numPr>
          <w:ilvl w:val="0"/>
          <w:numId w:val="100"/>
        </w:numPr>
        <w:spacing w:after="120"/>
        <w:jc w:val="both"/>
        <w:rPr>
          <w:rFonts w:ascii="Arial" w:eastAsia="Times New Roman" w:hAnsi="Arial" w:cs="Arial"/>
        </w:rPr>
      </w:pPr>
      <w:r w:rsidRPr="007204D9">
        <w:rPr>
          <w:rFonts w:ascii="Arial" w:eastAsia="Times New Roman" w:hAnsi="Arial" w:cs="Arial"/>
          <w:b/>
          <w:bCs/>
        </w:rPr>
        <w:t>Artifacts</w:t>
      </w:r>
      <w:r w:rsidRPr="007204D9">
        <w:rPr>
          <w:rFonts w:ascii="Arial" w:eastAsia="Times New Roman" w:hAnsi="Arial" w:cs="Arial"/>
        </w:rPr>
        <w:t xml:space="preserve"> shall mean any products generated, developed, or used by a classroom teacher during the course of instruction.  Artifacts should arise naturally from classroom instruction or practices and should not be created specifically for the evaluation system or at the direction of the evaluator.  Additionally, tools or forms used in the evaluation process may be considered as artifacts. </w:t>
      </w:r>
    </w:p>
    <w:p w14:paraId="006B9F38" w14:textId="4D659843" w:rsidR="000D44F0" w:rsidRPr="002A5717" w:rsidRDefault="005E0FE8" w:rsidP="002A5717">
      <w:pPr>
        <w:pStyle w:val="NoSpacing"/>
        <w:numPr>
          <w:ilvl w:val="0"/>
          <w:numId w:val="100"/>
        </w:numPr>
        <w:spacing w:after="120"/>
        <w:jc w:val="both"/>
        <w:rPr>
          <w:rFonts w:ascii="Arial" w:eastAsia="Times New Roman" w:hAnsi="Arial" w:cs="Arial"/>
        </w:rPr>
      </w:pPr>
      <w:r w:rsidRPr="007204D9">
        <w:rPr>
          <w:rFonts w:ascii="Arial" w:eastAsia="Times New Roman" w:hAnsi="Arial" w:cs="Arial"/>
          <w:b/>
          <w:bCs/>
        </w:rPr>
        <w:t>Criteria</w:t>
      </w:r>
      <w:r w:rsidRPr="007204D9">
        <w:rPr>
          <w:rFonts w:ascii="Arial" w:eastAsia="Times New Roman" w:hAnsi="Arial" w:cs="Arial"/>
        </w:rPr>
        <w:t xml:space="preserve"> shall mean the eight (8) state defined categories to be scored.</w:t>
      </w:r>
    </w:p>
    <w:p w14:paraId="7DE8D309" w14:textId="6CA3E0C8" w:rsidR="005E0FE8" w:rsidRPr="002A5717" w:rsidRDefault="005E0FE8" w:rsidP="002A5717">
      <w:pPr>
        <w:pStyle w:val="NoSpacing"/>
        <w:numPr>
          <w:ilvl w:val="0"/>
          <w:numId w:val="100"/>
        </w:numPr>
        <w:spacing w:after="120"/>
        <w:jc w:val="both"/>
        <w:rPr>
          <w:rFonts w:ascii="Arial" w:eastAsia="Times New Roman" w:hAnsi="Arial" w:cs="Arial"/>
        </w:rPr>
      </w:pPr>
      <w:r w:rsidRPr="007204D9">
        <w:rPr>
          <w:rFonts w:ascii="Arial" w:eastAsia="Times New Roman" w:hAnsi="Arial" w:cs="Arial"/>
          <w:b/>
          <w:bCs/>
        </w:rPr>
        <w:t>Criterion</w:t>
      </w:r>
      <w:r w:rsidRPr="007204D9">
        <w:rPr>
          <w:rFonts w:ascii="Arial" w:eastAsia="Times New Roman" w:hAnsi="Arial" w:cs="Arial"/>
        </w:rPr>
        <w:t xml:space="preserve"> shall mean one (1) of the eight (8) state defined categories to be scored.</w:t>
      </w:r>
    </w:p>
    <w:p w14:paraId="3C67FBFB" w14:textId="012A2C71" w:rsidR="000D44F0" w:rsidRPr="002A5717" w:rsidRDefault="005E0FE8" w:rsidP="002A5717">
      <w:pPr>
        <w:pStyle w:val="NoSpacing"/>
        <w:numPr>
          <w:ilvl w:val="0"/>
          <w:numId w:val="100"/>
        </w:numPr>
        <w:spacing w:after="120"/>
        <w:jc w:val="both"/>
        <w:rPr>
          <w:rFonts w:ascii="Arial" w:eastAsia="Times New Roman" w:hAnsi="Arial" w:cs="Arial"/>
        </w:rPr>
      </w:pPr>
      <w:r w:rsidRPr="007204D9">
        <w:rPr>
          <w:rFonts w:ascii="Arial" w:eastAsia="Times New Roman" w:hAnsi="Arial" w:cs="Arial"/>
          <w:b/>
          <w:bCs/>
        </w:rPr>
        <w:t>Classroom Teacher</w:t>
      </w:r>
      <w:r w:rsidRPr="007204D9">
        <w:rPr>
          <w:rFonts w:ascii="Arial" w:eastAsia="Times New Roman" w:hAnsi="Arial" w:cs="Arial"/>
        </w:rPr>
        <w:t xml:space="preserve"> shall mean a certificated employee who provides academically focused instruction to students as defined in WAC 181-79A-140.  All classroom teachers shall be evaluated annually using either a Comprehensive or Focused evaluation.</w:t>
      </w:r>
    </w:p>
    <w:p w14:paraId="33EFA3BE" w14:textId="2CE851CA" w:rsidR="00E27FC4" w:rsidRPr="002A5717" w:rsidRDefault="00381850" w:rsidP="002A5717">
      <w:pPr>
        <w:pStyle w:val="ListParagraph"/>
        <w:numPr>
          <w:ilvl w:val="0"/>
          <w:numId w:val="100"/>
        </w:numPr>
        <w:spacing w:after="120"/>
        <w:contextualSpacing w:val="0"/>
        <w:jc w:val="both"/>
        <w:rPr>
          <w:rFonts w:ascii="Arial" w:hAnsi="Arial" w:cs="Arial"/>
          <w:sz w:val="22"/>
          <w:szCs w:val="22"/>
        </w:rPr>
      </w:pPr>
      <w:r w:rsidRPr="00AA7FAF">
        <w:rPr>
          <w:rFonts w:ascii="Arial" w:hAnsi="Arial" w:cs="Arial"/>
          <w:b/>
          <w:bCs/>
          <w:sz w:val="22"/>
          <w:szCs w:val="22"/>
        </w:rPr>
        <w:t xml:space="preserve">Day </w:t>
      </w:r>
      <w:r w:rsidRPr="00AA7FAF">
        <w:rPr>
          <w:rFonts w:ascii="Arial" w:hAnsi="Arial" w:cs="Arial"/>
          <w:sz w:val="22"/>
          <w:szCs w:val="22"/>
        </w:rPr>
        <w:t>shall mean a teacher work day</w:t>
      </w:r>
      <w:r w:rsidR="00B740A8" w:rsidRPr="00AA7FAF">
        <w:rPr>
          <w:rFonts w:ascii="Arial" w:hAnsi="Arial" w:cs="Arial"/>
          <w:sz w:val="22"/>
          <w:szCs w:val="22"/>
        </w:rPr>
        <w:t>.</w:t>
      </w:r>
      <w:r w:rsidRPr="00AA7FAF">
        <w:rPr>
          <w:rFonts w:ascii="Arial" w:hAnsi="Arial" w:cs="Arial"/>
          <w:sz w:val="22"/>
          <w:szCs w:val="22"/>
        </w:rPr>
        <w:t xml:space="preserve"> </w:t>
      </w:r>
    </w:p>
    <w:p w14:paraId="3C680DC9" w14:textId="58E552EF" w:rsidR="00E65F68" w:rsidRPr="002A5717" w:rsidRDefault="00766759" w:rsidP="002A5717">
      <w:pPr>
        <w:pStyle w:val="ListParagraph"/>
        <w:numPr>
          <w:ilvl w:val="0"/>
          <w:numId w:val="100"/>
        </w:numPr>
        <w:spacing w:after="120"/>
        <w:contextualSpacing w:val="0"/>
        <w:rPr>
          <w:rFonts w:ascii="Arial" w:hAnsi="Arial" w:cs="Arial"/>
          <w:sz w:val="22"/>
          <w:szCs w:val="22"/>
        </w:rPr>
      </w:pPr>
      <w:r w:rsidRPr="00AA7FAF">
        <w:rPr>
          <w:rFonts w:ascii="Arial" w:hAnsi="Arial" w:cs="Arial"/>
          <w:b/>
          <w:bCs/>
          <w:sz w:val="22"/>
          <w:szCs w:val="22"/>
        </w:rPr>
        <w:t>Evaluation</w:t>
      </w:r>
      <w:r w:rsidRPr="00AA7FAF">
        <w:rPr>
          <w:rFonts w:ascii="Arial" w:hAnsi="Arial" w:cs="Arial"/>
          <w:sz w:val="22"/>
          <w:szCs w:val="22"/>
        </w:rPr>
        <w:t xml:space="preserve"> shall mean the ongoing process of identifying, gathering and using information to improve professional performance and make personnel decisions. (WAC 392-191A) </w:t>
      </w:r>
    </w:p>
    <w:p w14:paraId="6C4769D6" w14:textId="7A20EB70" w:rsidR="00E65F68" w:rsidRPr="00D55FE0" w:rsidRDefault="00EF0287" w:rsidP="00D55FE0">
      <w:pPr>
        <w:pStyle w:val="ListParagraph"/>
        <w:numPr>
          <w:ilvl w:val="0"/>
          <w:numId w:val="100"/>
        </w:numPr>
        <w:spacing w:after="120"/>
        <w:contextualSpacing w:val="0"/>
        <w:jc w:val="both"/>
        <w:rPr>
          <w:rFonts w:ascii="Arial" w:hAnsi="Arial" w:cs="Arial"/>
          <w:b/>
          <w:bCs/>
        </w:rPr>
      </w:pPr>
      <w:r w:rsidRPr="00F93121">
        <w:rPr>
          <w:rFonts w:ascii="Arial" w:hAnsi="Arial" w:cs="Arial"/>
          <w:b/>
          <w:bCs/>
          <w:sz w:val="22"/>
          <w:szCs w:val="22"/>
        </w:rPr>
        <w:t xml:space="preserve">Evaluator </w:t>
      </w:r>
      <w:r w:rsidRPr="00E65F68">
        <w:rPr>
          <w:rFonts w:ascii="Arial" w:hAnsi="Arial" w:cs="Arial"/>
          <w:sz w:val="22"/>
          <w:szCs w:val="22"/>
        </w:rPr>
        <w:t>shall mean a certificated administrator who has been trained in observation, evaluation, and the use of the specific instructional framework, the rubrics contained in this agreement.</w:t>
      </w:r>
      <w:r w:rsidRPr="00AA7FAF">
        <w:rPr>
          <w:rFonts w:ascii="Arial" w:hAnsi="Arial" w:cs="Arial"/>
          <w:b/>
          <w:bCs/>
          <w:sz w:val="22"/>
          <w:szCs w:val="22"/>
        </w:rPr>
        <w:t xml:space="preserve"> </w:t>
      </w:r>
    </w:p>
    <w:p w14:paraId="15471FC6" w14:textId="293BE88E" w:rsidR="0025587D" w:rsidRDefault="0025587D" w:rsidP="00D55FE0">
      <w:pPr>
        <w:spacing w:after="120"/>
        <w:ind w:left="720" w:hanging="348"/>
        <w:jc w:val="both"/>
        <w:rPr>
          <w:rFonts w:ascii="Arial" w:hAnsi="Arial" w:cs="Arial"/>
          <w:sz w:val="22"/>
          <w:szCs w:val="22"/>
        </w:rPr>
      </w:pPr>
      <w:r>
        <w:rPr>
          <w:rFonts w:ascii="Arial" w:hAnsi="Arial" w:cs="Arial"/>
          <w:sz w:val="22"/>
          <w:szCs w:val="22"/>
        </w:rPr>
        <w:t xml:space="preserve">8. </w:t>
      </w:r>
      <w:r>
        <w:rPr>
          <w:rFonts w:ascii="Arial" w:hAnsi="Arial" w:cs="Arial"/>
          <w:sz w:val="22"/>
          <w:szCs w:val="22"/>
        </w:rPr>
        <w:tab/>
      </w:r>
      <w:r w:rsidR="005C1D38" w:rsidRPr="00AA7FAF">
        <w:rPr>
          <w:rFonts w:ascii="Arial" w:hAnsi="Arial" w:cs="Arial"/>
          <w:b/>
          <w:bCs/>
          <w:sz w:val="22"/>
          <w:szCs w:val="22"/>
        </w:rPr>
        <w:t>Evidence</w:t>
      </w:r>
      <w:r w:rsidR="005C1D38" w:rsidRPr="00AA7FAF">
        <w:rPr>
          <w:rFonts w:ascii="Arial" w:hAnsi="Arial" w:cs="Arial"/>
          <w:sz w:val="22"/>
          <w:szCs w:val="22"/>
        </w:rPr>
        <w:t xml:space="preserve"> shall mean examples or observable practices of the teacher’s ability and skill in relation to the instructional framework criteria. Evidence should be gathered from the normal course of the </w:t>
      </w:r>
      <w:r>
        <w:rPr>
          <w:rFonts w:ascii="Arial" w:hAnsi="Arial" w:cs="Arial"/>
          <w:sz w:val="22"/>
          <w:szCs w:val="22"/>
        </w:rPr>
        <w:t xml:space="preserve">     </w:t>
      </w:r>
    </w:p>
    <w:p w14:paraId="624443D0" w14:textId="67CD5C16" w:rsidR="0005784D" w:rsidRPr="00D55FE0" w:rsidRDefault="005C1D38" w:rsidP="00D55FE0">
      <w:pPr>
        <w:spacing w:after="120"/>
        <w:ind w:left="720"/>
        <w:jc w:val="both"/>
        <w:rPr>
          <w:rFonts w:ascii="Arial" w:hAnsi="Arial" w:cs="Arial"/>
          <w:sz w:val="22"/>
          <w:szCs w:val="22"/>
        </w:rPr>
      </w:pPr>
      <w:r w:rsidRPr="00AA7FAF">
        <w:rPr>
          <w:rFonts w:ascii="Arial" w:hAnsi="Arial" w:cs="Arial"/>
          <w:sz w:val="22"/>
          <w:szCs w:val="22"/>
        </w:rPr>
        <w:t>essential functions of the job and evaluation criteria. Evidence collection is not intended to be a professional portfolio, but rather a sampling of observed practices and/or data to inform the decision about level of performance.</w:t>
      </w:r>
    </w:p>
    <w:p w14:paraId="3513B267" w14:textId="10D57987" w:rsidR="007B2E5B" w:rsidRPr="00D55FE0" w:rsidRDefault="00A71159" w:rsidP="00D55FE0">
      <w:pPr>
        <w:pStyle w:val="NoSpacing"/>
        <w:numPr>
          <w:ilvl w:val="0"/>
          <w:numId w:val="106"/>
        </w:numPr>
        <w:spacing w:after="120"/>
        <w:jc w:val="both"/>
        <w:rPr>
          <w:rFonts w:ascii="Arial" w:eastAsia="Times New Roman" w:hAnsi="Arial" w:cs="Arial"/>
        </w:rPr>
      </w:pPr>
      <w:r w:rsidRPr="00BF15C7">
        <w:rPr>
          <w:rFonts w:ascii="Arial" w:hAnsi="Arial" w:cs="Arial"/>
          <w:b/>
          <w:bCs/>
        </w:rPr>
        <w:t xml:space="preserve">Formal Observation </w:t>
      </w:r>
      <w:r w:rsidRPr="00AA7FAF">
        <w:rPr>
          <w:rFonts w:ascii="Arial" w:hAnsi="Arial" w:cs="Arial"/>
        </w:rPr>
        <w:t>-</w:t>
      </w:r>
      <w:r w:rsidRPr="00BF15C7">
        <w:rPr>
          <w:rFonts w:ascii="Arial" w:hAnsi="Arial" w:cs="Arial"/>
          <w:b/>
          <w:bCs/>
        </w:rPr>
        <w:t xml:space="preserve"> </w:t>
      </w:r>
      <w:r w:rsidRPr="00BF15C7">
        <w:rPr>
          <w:rFonts w:ascii="Arial" w:hAnsi="Arial" w:cs="Arial"/>
        </w:rPr>
        <w:t>A pre-planned classroom observation with the teacher’s prior knowledge.</w:t>
      </w:r>
    </w:p>
    <w:p w14:paraId="67C9644A" w14:textId="7A554DC6" w:rsidR="00C208AD" w:rsidRDefault="00C208AD" w:rsidP="00D55FE0">
      <w:pPr>
        <w:pStyle w:val="NoSpacing"/>
        <w:spacing w:after="120"/>
        <w:ind w:left="360"/>
        <w:jc w:val="both"/>
        <w:rPr>
          <w:rFonts w:ascii="Arial" w:eastAsia="Times New Roman" w:hAnsi="Arial" w:cs="Arial"/>
        </w:rPr>
      </w:pPr>
      <w:r>
        <w:rPr>
          <w:rFonts w:ascii="Arial" w:eastAsia="Times New Roman" w:hAnsi="Arial" w:cs="Arial"/>
        </w:rPr>
        <w:t xml:space="preserve">10. </w:t>
      </w:r>
      <w:r w:rsidR="005E0FE8" w:rsidRPr="00BF15C7">
        <w:rPr>
          <w:rFonts w:ascii="Arial" w:eastAsia="Times New Roman" w:hAnsi="Arial" w:cs="Arial"/>
          <w:b/>
          <w:bCs/>
        </w:rPr>
        <w:t>Instructional Framework</w:t>
      </w:r>
      <w:r w:rsidR="005E0FE8" w:rsidRPr="00BF15C7">
        <w:rPr>
          <w:rFonts w:ascii="Arial" w:eastAsia="Times New Roman" w:hAnsi="Arial" w:cs="Arial"/>
        </w:rPr>
        <w:t xml:space="preserve"> shall mean the adopted evidence-based instructional framework </w:t>
      </w:r>
    </w:p>
    <w:p w14:paraId="0027CCCF" w14:textId="178AB63A" w:rsidR="00EE20FC" w:rsidRPr="00AA7FAF" w:rsidRDefault="005E0FE8" w:rsidP="00D55FE0">
      <w:pPr>
        <w:pStyle w:val="NoSpacing"/>
        <w:spacing w:after="120"/>
        <w:ind w:left="360" w:firstLine="360"/>
        <w:jc w:val="both"/>
        <w:rPr>
          <w:rFonts w:ascii="Arial" w:eastAsia="Times New Roman" w:hAnsi="Arial" w:cs="Arial"/>
        </w:rPr>
      </w:pPr>
      <w:r w:rsidRPr="00BF15C7">
        <w:rPr>
          <w:rFonts w:ascii="Arial" w:eastAsia="Times New Roman" w:hAnsi="Arial" w:cs="Arial"/>
        </w:rPr>
        <w:t>developed Robert Marzano.</w:t>
      </w:r>
    </w:p>
    <w:p w14:paraId="2A6E2947" w14:textId="3870B6E6" w:rsidR="000D44F0" w:rsidRPr="00D55FE0" w:rsidRDefault="008651C0" w:rsidP="00D55FE0">
      <w:pPr>
        <w:pStyle w:val="NoSpacing"/>
        <w:numPr>
          <w:ilvl w:val="0"/>
          <w:numId w:val="107"/>
        </w:numPr>
        <w:spacing w:after="120"/>
        <w:jc w:val="both"/>
        <w:rPr>
          <w:rFonts w:ascii="Arial" w:hAnsi="Arial" w:cs="Arial"/>
        </w:rPr>
      </w:pPr>
      <w:r w:rsidRPr="00AA7FAF">
        <w:rPr>
          <w:rFonts w:ascii="Arial" w:hAnsi="Arial" w:cs="Arial"/>
          <w:b/>
          <w:bCs/>
        </w:rPr>
        <w:t xml:space="preserve">Observe or </w:t>
      </w:r>
      <w:r w:rsidR="004C2091" w:rsidRPr="00AA7FAF">
        <w:rPr>
          <w:rFonts w:ascii="Arial" w:hAnsi="Arial" w:cs="Arial"/>
          <w:b/>
          <w:bCs/>
        </w:rPr>
        <w:t>Observation</w:t>
      </w:r>
      <w:r w:rsidR="004C2091" w:rsidRPr="00AA7FAF">
        <w:rPr>
          <w:rFonts w:ascii="Arial" w:hAnsi="Arial" w:cs="Arial"/>
        </w:rPr>
        <w:t xml:space="preserve"> means the gathering of evidence through classroom visits, other visits, work samples, or conversations that allow for the gathering of evidence of the performance of assigned duties for the purpose of examining evidence over time against the instructional rubrics pursuant to this section.</w:t>
      </w:r>
    </w:p>
    <w:p w14:paraId="284711D2" w14:textId="73DC7AEC" w:rsidR="000D44F0" w:rsidRPr="00D55FE0" w:rsidRDefault="005E0FE8" w:rsidP="00D55FE0">
      <w:pPr>
        <w:pStyle w:val="NoSpacing"/>
        <w:numPr>
          <w:ilvl w:val="0"/>
          <w:numId w:val="107"/>
        </w:numPr>
        <w:spacing w:after="120"/>
        <w:jc w:val="both"/>
        <w:rPr>
          <w:rFonts w:ascii="Arial" w:eastAsia="Times New Roman" w:hAnsi="Arial" w:cs="Arial"/>
        </w:rPr>
      </w:pPr>
      <w:r w:rsidRPr="007204D9">
        <w:rPr>
          <w:rFonts w:ascii="Arial" w:eastAsia="Times New Roman" w:hAnsi="Arial" w:cs="Arial"/>
          <w:b/>
          <w:bCs/>
        </w:rPr>
        <w:t>Provisional Teacher</w:t>
      </w:r>
      <w:r w:rsidRPr="007204D9">
        <w:rPr>
          <w:rFonts w:ascii="Arial" w:eastAsia="Times New Roman" w:hAnsi="Arial" w:cs="Arial"/>
        </w:rPr>
        <w:t xml:space="preserve"> means a teacher in his/her first three (3) years of teaching in Washington State or a teacher who has previously completed at least two (2) years of certificated employment in another school district in the state of Washington and</w:t>
      </w:r>
      <w:r w:rsidRPr="007204D9">
        <w:rPr>
          <w:rFonts w:ascii="Arial" w:eastAsia="Times New Roman" w:hAnsi="Arial" w:cs="Arial"/>
          <w:b/>
          <w:bCs/>
        </w:rPr>
        <w:t xml:space="preserve"> </w:t>
      </w:r>
      <w:r w:rsidRPr="007204D9">
        <w:rPr>
          <w:rFonts w:ascii="Arial" w:eastAsia="Times New Roman" w:hAnsi="Arial" w:cs="Arial"/>
        </w:rPr>
        <w:t>who is in his/her first year of teaching in the Brewster School District.</w:t>
      </w:r>
    </w:p>
    <w:p w14:paraId="5499E7B2" w14:textId="33E16458" w:rsidR="000D44F0" w:rsidRPr="00D55FE0" w:rsidRDefault="005E0FE8" w:rsidP="00D55FE0">
      <w:pPr>
        <w:pStyle w:val="NoSpacing"/>
        <w:numPr>
          <w:ilvl w:val="0"/>
          <w:numId w:val="107"/>
        </w:numPr>
        <w:spacing w:after="120"/>
        <w:jc w:val="both"/>
        <w:rPr>
          <w:rFonts w:ascii="Arial" w:eastAsia="Times New Roman" w:hAnsi="Arial" w:cs="Arial"/>
        </w:rPr>
      </w:pPr>
      <w:r w:rsidRPr="007204D9">
        <w:rPr>
          <w:rFonts w:ascii="Arial" w:eastAsia="Times New Roman" w:hAnsi="Arial" w:cs="Arial"/>
          <w:b/>
          <w:bCs/>
        </w:rPr>
        <w:t xml:space="preserve">Student Growth </w:t>
      </w:r>
      <w:r w:rsidRPr="007204D9">
        <w:rPr>
          <w:rFonts w:ascii="Arial" w:eastAsia="Times New Roman" w:hAnsi="Arial" w:cs="Arial"/>
        </w:rPr>
        <w:t xml:space="preserve">shall mean the change in student growth between two points in time within the current school year. </w:t>
      </w:r>
    </w:p>
    <w:p w14:paraId="3AE0FDA0" w14:textId="20DE4B8A" w:rsidR="00037175" w:rsidRPr="00D55FE0" w:rsidRDefault="005E0FE8" w:rsidP="00D55FE0">
      <w:pPr>
        <w:pStyle w:val="NoSpacing"/>
        <w:numPr>
          <w:ilvl w:val="0"/>
          <w:numId w:val="107"/>
        </w:numPr>
        <w:spacing w:after="120"/>
        <w:jc w:val="both"/>
        <w:rPr>
          <w:rFonts w:ascii="Arial" w:eastAsia="Times New Roman" w:hAnsi="Arial" w:cs="Arial"/>
        </w:rPr>
      </w:pPr>
      <w:r w:rsidRPr="007204D9">
        <w:rPr>
          <w:rFonts w:ascii="Arial" w:eastAsia="Times New Roman" w:hAnsi="Arial" w:cs="Arial"/>
          <w:b/>
          <w:bCs/>
        </w:rPr>
        <w:t>Student Growth Data</w:t>
      </w:r>
      <w:r w:rsidRPr="007204D9">
        <w:rPr>
          <w:rFonts w:ascii="Arial" w:eastAsia="Times New Roman" w:hAnsi="Arial" w:cs="Arial"/>
        </w:rPr>
        <w:t xml:space="preserve"> is assessments used to demonstrate growth must predominately originate at the classroom level and be initiated by the classroom teacher.  Assessments used to demonstrate growth must be appropriate, relevant, and may include both formative and summative measures.</w:t>
      </w:r>
    </w:p>
    <w:p w14:paraId="03B0CB4F" w14:textId="02A5CC09" w:rsidR="000D44F0" w:rsidRPr="009108C6" w:rsidRDefault="005E0FE8" w:rsidP="009108C6">
      <w:pPr>
        <w:pStyle w:val="NoSpacing"/>
        <w:numPr>
          <w:ilvl w:val="0"/>
          <w:numId w:val="107"/>
        </w:numPr>
        <w:spacing w:after="120"/>
        <w:rPr>
          <w:rFonts w:ascii="Arial" w:eastAsia="Times New Roman" w:hAnsi="Arial" w:cs="Arial"/>
        </w:rPr>
      </w:pPr>
      <w:r w:rsidRPr="007204D9">
        <w:rPr>
          <w:rFonts w:ascii="Arial" w:eastAsia="Times New Roman" w:hAnsi="Arial" w:cs="Arial"/>
          <w:b/>
          <w:bCs/>
        </w:rPr>
        <w:t>Not Satisfactory shall mean</w:t>
      </w:r>
      <w:r w:rsidRPr="007204D9">
        <w:rPr>
          <w:rFonts w:ascii="Arial" w:eastAsia="Times New Roman" w:hAnsi="Arial" w:cs="Arial"/>
        </w:rPr>
        <w:t>:</w:t>
      </w:r>
    </w:p>
    <w:p w14:paraId="76F762BA" w14:textId="1F41C209" w:rsidR="000D44F0" w:rsidRPr="009108C6" w:rsidRDefault="005E0FE8" w:rsidP="009108C6">
      <w:pPr>
        <w:pStyle w:val="NoSpacing"/>
        <w:numPr>
          <w:ilvl w:val="0"/>
          <w:numId w:val="38"/>
        </w:numPr>
        <w:spacing w:after="120"/>
        <w:rPr>
          <w:rFonts w:ascii="Arial" w:eastAsia="Times New Roman" w:hAnsi="Arial" w:cs="Arial"/>
        </w:rPr>
      </w:pPr>
      <w:r w:rsidRPr="007204D9">
        <w:rPr>
          <w:rFonts w:ascii="Arial" w:eastAsia="Times New Roman" w:hAnsi="Arial" w:cs="Arial"/>
          <w:b/>
          <w:bCs/>
        </w:rPr>
        <w:t>Level 1</w:t>
      </w:r>
      <w:r w:rsidRPr="007204D9">
        <w:rPr>
          <w:rFonts w:ascii="Arial" w:eastAsia="Times New Roman" w:hAnsi="Arial" w:cs="Arial"/>
        </w:rPr>
        <w:t>:  Unsatisfactory – Receiving a summative score of “1” or “</w:t>
      </w:r>
      <w:r w:rsidRPr="007204D9">
        <w:rPr>
          <w:rFonts w:ascii="Arial" w:eastAsia="Times New Roman" w:hAnsi="Arial" w:cs="Arial"/>
          <w:b/>
          <w:bCs/>
        </w:rPr>
        <w:t>Unsatisfactory</w:t>
      </w:r>
      <w:r w:rsidRPr="007204D9">
        <w:rPr>
          <w:rFonts w:ascii="Arial" w:eastAsia="Times New Roman" w:hAnsi="Arial" w:cs="Arial"/>
        </w:rPr>
        <w:t>” is not considered satisfactory performance for any teacher.</w:t>
      </w:r>
    </w:p>
    <w:p w14:paraId="0B9361CD" w14:textId="77777777" w:rsidR="005E0FE8" w:rsidRPr="007204D9" w:rsidRDefault="005E0FE8" w:rsidP="00EA3A2B">
      <w:pPr>
        <w:pStyle w:val="NoSpacing"/>
        <w:numPr>
          <w:ilvl w:val="0"/>
          <w:numId w:val="38"/>
        </w:numPr>
        <w:rPr>
          <w:rFonts w:ascii="Arial" w:eastAsia="Times New Roman" w:hAnsi="Arial" w:cs="Arial"/>
        </w:rPr>
      </w:pPr>
      <w:r w:rsidRPr="007204D9">
        <w:rPr>
          <w:rFonts w:ascii="Arial" w:eastAsia="Times New Roman" w:hAnsi="Arial" w:cs="Arial"/>
          <w:b/>
          <w:bCs/>
        </w:rPr>
        <w:t>Level 2</w:t>
      </w:r>
      <w:r w:rsidRPr="007204D9">
        <w:rPr>
          <w:rFonts w:ascii="Arial" w:eastAsia="Times New Roman" w:hAnsi="Arial" w:cs="Arial"/>
        </w:rPr>
        <w:t>:  Basic – If the classroom teacher is on a continuing contract with more than five (5) years of teaching experience and if a summative score of “2” or “Basic” has been received two (2) years in a row or during two (2) out of three consecutive years, the teacher is not considered to be performing at satisfactory level.</w:t>
      </w:r>
    </w:p>
    <w:p w14:paraId="273CAEFA" w14:textId="77777777" w:rsidR="00286204" w:rsidRDefault="00286204" w:rsidP="00274D35">
      <w:pPr>
        <w:rPr>
          <w:rFonts w:ascii="Arial" w:hAnsi="Arial" w:cs="Arial"/>
          <w:b/>
          <w:color w:val="FF0000"/>
          <w:sz w:val="22"/>
          <w:szCs w:val="22"/>
          <w:u w:val="single"/>
        </w:rPr>
      </w:pPr>
    </w:p>
    <w:p w14:paraId="5C3AAEAF" w14:textId="77777777" w:rsidR="00286204" w:rsidRDefault="00286204" w:rsidP="00286204">
      <w:pPr>
        <w:jc w:val="center"/>
        <w:rPr>
          <w:rFonts w:ascii="Arial" w:hAnsi="Arial" w:cs="Arial"/>
          <w:b/>
          <w:color w:val="FF0000"/>
          <w:sz w:val="22"/>
          <w:szCs w:val="22"/>
          <w:u w:val="single"/>
        </w:rPr>
      </w:pPr>
    </w:p>
    <w:p w14:paraId="59290D5A" w14:textId="5E11641E" w:rsidR="00286204" w:rsidRPr="00274D35" w:rsidRDefault="00286204" w:rsidP="00286204">
      <w:pPr>
        <w:jc w:val="center"/>
        <w:rPr>
          <w:rFonts w:ascii="Arial" w:hAnsi="Arial" w:cs="Arial"/>
          <w:b/>
          <w:sz w:val="22"/>
          <w:szCs w:val="22"/>
        </w:rPr>
      </w:pPr>
      <w:r w:rsidRPr="00274D35">
        <w:rPr>
          <w:rFonts w:ascii="Arial" w:hAnsi="Arial" w:cs="Arial"/>
          <w:b/>
          <w:sz w:val="22"/>
          <w:szCs w:val="22"/>
        </w:rPr>
        <w:t xml:space="preserve">ARTICLE </w:t>
      </w:r>
      <w:proofErr w:type="spellStart"/>
      <w:r w:rsidRPr="00274D35">
        <w:rPr>
          <w:rFonts w:ascii="Arial" w:hAnsi="Arial" w:cs="Arial"/>
          <w:b/>
          <w:sz w:val="22"/>
          <w:szCs w:val="22"/>
        </w:rPr>
        <w:t>IV.a</w:t>
      </w:r>
      <w:proofErr w:type="spellEnd"/>
    </w:p>
    <w:p w14:paraId="78E163C1" w14:textId="4E0CD244" w:rsidR="00286204" w:rsidRPr="00274D35" w:rsidRDefault="00286204" w:rsidP="00286204">
      <w:pPr>
        <w:jc w:val="center"/>
        <w:rPr>
          <w:rFonts w:ascii="Arial" w:hAnsi="Arial" w:cs="Arial"/>
          <w:b/>
          <w:sz w:val="22"/>
          <w:szCs w:val="22"/>
        </w:rPr>
      </w:pPr>
      <w:r w:rsidRPr="00274D35">
        <w:rPr>
          <w:rFonts w:ascii="Arial" w:hAnsi="Arial" w:cs="Arial"/>
          <w:b/>
          <w:sz w:val="22"/>
          <w:szCs w:val="22"/>
        </w:rPr>
        <w:t>Non Classroom Educational Employees</w:t>
      </w:r>
      <w:r w:rsidR="00651803" w:rsidRPr="00274D35">
        <w:rPr>
          <w:rFonts w:ascii="Arial" w:hAnsi="Arial" w:cs="Arial"/>
          <w:b/>
          <w:sz w:val="22"/>
          <w:szCs w:val="22"/>
        </w:rPr>
        <w:t xml:space="preserve"> (Educational Support Staff)</w:t>
      </w:r>
    </w:p>
    <w:p w14:paraId="3C457579" w14:textId="77777777" w:rsidR="005E0FE8" w:rsidRPr="007204D9" w:rsidRDefault="005E0FE8" w:rsidP="005E0FE8">
      <w:pPr>
        <w:pStyle w:val="NoSpacing"/>
        <w:rPr>
          <w:rFonts w:ascii="Arial" w:hAnsi="Arial" w:cs="Arial"/>
        </w:rPr>
      </w:pPr>
    </w:p>
    <w:p w14:paraId="73B24E9D" w14:textId="624FF757" w:rsidR="0080542B" w:rsidRPr="00C36F4D" w:rsidRDefault="005E0FE8" w:rsidP="00C36F4D">
      <w:pPr>
        <w:pStyle w:val="NoSpacing"/>
        <w:jc w:val="both"/>
        <w:rPr>
          <w:rFonts w:ascii="Arial" w:eastAsia="Times New Roman" w:hAnsi="Arial" w:cs="Arial"/>
        </w:rPr>
      </w:pPr>
      <w:r w:rsidRPr="007204D9">
        <w:rPr>
          <w:rFonts w:ascii="Arial" w:eastAsia="Times New Roman" w:hAnsi="Arial" w:cs="Arial"/>
        </w:rPr>
        <w:t xml:space="preserve">This section of the Evaluation Article is dedicated </w:t>
      </w:r>
      <w:r w:rsidRPr="00274D35">
        <w:rPr>
          <w:rFonts w:ascii="Arial" w:eastAsia="Times New Roman" w:hAnsi="Arial" w:cs="Arial"/>
        </w:rPr>
        <w:t xml:space="preserve">to </w:t>
      </w:r>
      <w:r w:rsidRPr="000738D6">
        <w:rPr>
          <w:rFonts w:ascii="Arial" w:eastAsia="Times New Roman" w:hAnsi="Arial" w:cs="Arial"/>
          <w:b/>
        </w:rPr>
        <w:t>“Educational Support Staff”.</w:t>
      </w:r>
      <w:r w:rsidRPr="007204D9">
        <w:rPr>
          <w:rFonts w:ascii="Arial" w:eastAsia="Times New Roman" w:hAnsi="Arial" w:cs="Arial"/>
        </w:rPr>
        <w:t xml:space="preserve"> The evaluation procedures set forth herein shall be to improve the educational program.  The evaluation process shall recognize strengths, identify areas needing improvement, and provide support for professional growth.</w:t>
      </w:r>
      <w:r w:rsidR="00C36F4D">
        <w:rPr>
          <w:rFonts w:ascii="Arial" w:eastAsia="Times New Roman" w:hAnsi="Arial" w:cs="Arial"/>
        </w:rPr>
        <w:t xml:space="preserve"> </w:t>
      </w:r>
      <w:r w:rsidR="0080542B" w:rsidRPr="007204D9">
        <w:rPr>
          <w:rFonts w:ascii="Arial" w:eastAsia="Times New Roman" w:hAnsi="Arial" w:cs="Arial"/>
        </w:rPr>
        <w:t>Using the designated form for School Psychologist, School Counselor and Non Classroom Certificated Staff (Support Coaches).</w:t>
      </w:r>
    </w:p>
    <w:p w14:paraId="1019DD90" w14:textId="77777777" w:rsidR="005E0FE8" w:rsidRPr="007204D9" w:rsidRDefault="005E0FE8" w:rsidP="005E0FE8">
      <w:pPr>
        <w:rPr>
          <w:rFonts w:ascii="Arial" w:hAnsi="Arial" w:cs="Arial"/>
          <w:sz w:val="22"/>
          <w:szCs w:val="22"/>
        </w:rPr>
      </w:pPr>
    </w:p>
    <w:p w14:paraId="4B55974E" w14:textId="77777777" w:rsidR="005E0FE8" w:rsidRPr="007204D9" w:rsidRDefault="005E0FE8" w:rsidP="005E0FE8">
      <w:pPr>
        <w:pStyle w:val="Style2"/>
        <w:rPr>
          <w:b/>
        </w:rPr>
      </w:pPr>
      <w:bookmarkStart w:id="44" w:name="_Toc345418076"/>
      <w:r w:rsidRPr="007204D9">
        <w:rPr>
          <w:b/>
        </w:rPr>
        <w:t xml:space="preserve">Section </w:t>
      </w:r>
      <w:r w:rsidR="00037175" w:rsidRPr="007204D9">
        <w:rPr>
          <w:b/>
        </w:rPr>
        <w:t>A</w:t>
      </w:r>
      <w:r w:rsidRPr="007204D9">
        <w:rPr>
          <w:b/>
        </w:rPr>
        <w:t>.  Definitions</w:t>
      </w:r>
      <w:bookmarkEnd w:id="44"/>
    </w:p>
    <w:p w14:paraId="2D9A7BCE" w14:textId="77777777" w:rsidR="005E0FE8" w:rsidRDefault="005E0FE8" w:rsidP="005E0FE8">
      <w:pPr>
        <w:pStyle w:val="Heading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val="0"/>
        </w:rPr>
      </w:pPr>
      <w:r>
        <w:rPr>
          <w:rFonts w:cs="Arial"/>
          <w:b w:val="0"/>
        </w:rPr>
        <w:fldChar w:fldCharType="begin"/>
      </w:r>
      <w:r>
        <w:rPr>
          <w:rFonts w:cs="Arial"/>
          <w:b w:val="0"/>
        </w:rPr>
        <w:instrText xml:space="preserve"> XE "</w:instrText>
      </w:r>
      <w:r>
        <w:rPr>
          <w:rFonts w:cs="Arial"/>
        </w:rPr>
        <w:instrText>Definitions"</w:instrText>
      </w:r>
      <w:r>
        <w:rPr>
          <w:rFonts w:cs="Arial"/>
          <w:b w:val="0"/>
        </w:rPr>
        <w:instrText xml:space="preserve"> </w:instrText>
      </w:r>
      <w:r>
        <w:rPr>
          <w:rFonts w:cs="Arial"/>
          <w:b w:val="0"/>
        </w:rPr>
        <w:fldChar w:fldCharType="end"/>
      </w:r>
    </w:p>
    <w:p w14:paraId="15642130" w14:textId="2B753C46" w:rsidR="000D44F0" w:rsidRPr="007C04F2" w:rsidRDefault="005E0FE8" w:rsidP="007C04F2">
      <w:pPr>
        <w:numPr>
          <w:ilvl w:val="0"/>
          <w:numId w:val="3"/>
        </w:numPr>
        <w:tabs>
          <w:tab w:val="clear" w:pos="720"/>
        </w:tabs>
        <w:spacing w:after="120"/>
        <w:ind w:hanging="720"/>
        <w:rPr>
          <w:rFonts w:ascii="Arial" w:hAnsi="Arial" w:cs="Arial"/>
          <w:sz w:val="22"/>
        </w:rPr>
      </w:pPr>
      <w:r w:rsidRPr="000738D6">
        <w:rPr>
          <w:rFonts w:ascii="Arial" w:hAnsi="Arial" w:cs="Arial"/>
          <w:b/>
          <w:sz w:val="22"/>
        </w:rPr>
        <w:t>“Observation</w:t>
      </w:r>
      <w:r w:rsidRPr="000738D6">
        <w:rPr>
          <w:rFonts w:ascii="Arial" w:hAnsi="Arial" w:cs="Arial"/>
          <w:b/>
          <w:sz w:val="22"/>
        </w:rPr>
        <w:fldChar w:fldCharType="begin"/>
      </w:r>
      <w:r w:rsidRPr="000738D6">
        <w:rPr>
          <w:rFonts w:ascii="Arial" w:hAnsi="Arial" w:cs="Arial"/>
          <w:b/>
          <w:sz w:val="22"/>
        </w:rPr>
        <w:instrText xml:space="preserve"> XE "Observation" </w:instrText>
      </w:r>
      <w:r w:rsidRPr="000738D6">
        <w:rPr>
          <w:rFonts w:ascii="Arial" w:hAnsi="Arial" w:cs="Arial"/>
          <w:b/>
          <w:sz w:val="22"/>
        </w:rPr>
        <w:fldChar w:fldCharType="end"/>
      </w:r>
      <w:r w:rsidRPr="000738D6">
        <w:rPr>
          <w:rFonts w:ascii="Arial" w:hAnsi="Arial" w:cs="Arial"/>
          <w:b/>
          <w:sz w:val="22"/>
        </w:rPr>
        <w:t>”</w:t>
      </w:r>
      <w:r>
        <w:rPr>
          <w:rFonts w:ascii="Arial" w:hAnsi="Arial" w:cs="Arial"/>
          <w:sz w:val="22"/>
        </w:rPr>
        <w:t xml:space="preserve"> shall mean the actual viewing by the evaluator of the employee working in assigned areas during the evaluation process.</w:t>
      </w:r>
    </w:p>
    <w:p w14:paraId="3D59FAB7" w14:textId="77777777" w:rsidR="005E0FE8" w:rsidRDefault="005E0FE8" w:rsidP="005E0FE8">
      <w:pPr>
        <w:numPr>
          <w:ilvl w:val="0"/>
          <w:numId w:val="3"/>
        </w:numPr>
        <w:tabs>
          <w:tab w:val="clear" w:pos="720"/>
        </w:tabs>
        <w:ind w:hanging="720"/>
        <w:rPr>
          <w:rFonts w:ascii="Arial" w:hAnsi="Arial" w:cs="Arial"/>
          <w:sz w:val="22"/>
        </w:rPr>
      </w:pPr>
      <w:r w:rsidRPr="000738D6">
        <w:rPr>
          <w:rFonts w:ascii="Arial" w:hAnsi="Arial" w:cs="Arial"/>
          <w:b/>
          <w:sz w:val="22"/>
        </w:rPr>
        <w:t>“Observation</w:t>
      </w:r>
      <w:r w:rsidRPr="000738D6">
        <w:rPr>
          <w:rFonts w:ascii="Arial" w:hAnsi="Arial" w:cs="Arial"/>
          <w:b/>
          <w:sz w:val="22"/>
        </w:rPr>
        <w:fldChar w:fldCharType="begin"/>
      </w:r>
      <w:r w:rsidRPr="000738D6">
        <w:rPr>
          <w:rFonts w:ascii="Arial" w:hAnsi="Arial" w:cs="Arial"/>
          <w:b/>
          <w:sz w:val="22"/>
        </w:rPr>
        <w:instrText xml:space="preserve"> XE "Observation" </w:instrText>
      </w:r>
      <w:r w:rsidRPr="000738D6">
        <w:rPr>
          <w:rFonts w:ascii="Arial" w:hAnsi="Arial" w:cs="Arial"/>
          <w:b/>
          <w:sz w:val="22"/>
        </w:rPr>
        <w:fldChar w:fldCharType="end"/>
      </w:r>
      <w:r w:rsidRPr="000738D6">
        <w:rPr>
          <w:rFonts w:ascii="Arial" w:hAnsi="Arial" w:cs="Arial"/>
          <w:b/>
          <w:sz w:val="22"/>
        </w:rPr>
        <w:t xml:space="preserve"> Report</w:t>
      </w:r>
      <w:r w:rsidRPr="000738D6">
        <w:rPr>
          <w:rFonts w:ascii="Arial" w:hAnsi="Arial" w:cs="Arial"/>
          <w:b/>
          <w:sz w:val="22"/>
        </w:rPr>
        <w:fldChar w:fldCharType="begin"/>
      </w:r>
      <w:r w:rsidRPr="000738D6">
        <w:rPr>
          <w:rFonts w:ascii="Arial" w:hAnsi="Arial" w:cs="Arial"/>
          <w:b/>
          <w:sz w:val="22"/>
        </w:rPr>
        <w:instrText xml:space="preserve"> XE "Observation Report" </w:instrText>
      </w:r>
      <w:r w:rsidRPr="000738D6">
        <w:rPr>
          <w:rFonts w:ascii="Arial" w:hAnsi="Arial" w:cs="Arial"/>
          <w:b/>
          <w:sz w:val="22"/>
        </w:rPr>
        <w:fldChar w:fldCharType="end"/>
      </w:r>
      <w:r w:rsidRPr="000738D6">
        <w:rPr>
          <w:rFonts w:ascii="Arial" w:hAnsi="Arial" w:cs="Arial"/>
          <w:b/>
          <w:sz w:val="22"/>
        </w:rPr>
        <w:t>”</w:t>
      </w:r>
      <w:r>
        <w:rPr>
          <w:rFonts w:ascii="Arial" w:hAnsi="Arial" w:cs="Arial"/>
          <w:sz w:val="22"/>
        </w:rPr>
        <w:t xml:space="preserve"> shall mean a written summary of the observation.  Observation reports shall be the primary basis for the Evaluation</w:t>
      </w:r>
      <w:r>
        <w:rPr>
          <w:rFonts w:ascii="Arial" w:hAnsi="Arial" w:cs="Arial"/>
          <w:sz w:val="22"/>
        </w:rPr>
        <w:fldChar w:fldCharType="begin"/>
      </w:r>
      <w:r>
        <w:rPr>
          <w:rFonts w:ascii="Arial" w:hAnsi="Arial" w:cs="Arial"/>
          <w:sz w:val="22"/>
        </w:rPr>
        <w:instrText xml:space="preserve"> XE "Evaluation" </w:instrText>
      </w:r>
      <w:r>
        <w:rPr>
          <w:rFonts w:ascii="Arial" w:hAnsi="Arial" w:cs="Arial"/>
          <w:sz w:val="22"/>
        </w:rPr>
        <w:fldChar w:fldCharType="end"/>
      </w:r>
      <w:r>
        <w:rPr>
          <w:rFonts w:ascii="Arial" w:hAnsi="Arial" w:cs="Arial"/>
          <w:sz w:val="22"/>
        </w:rPr>
        <w:t xml:space="preserve"> Report.</w:t>
      </w:r>
    </w:p>
    <w:p w14:paraId="3FF414E0" w14:textId="77777777" w:rsidR="005E0FE8" w:rsidRDefault="005E0FE8" w:rsidP="007C04F2">
      <w:pPr>
        <w:spacing w:after="120"/>
        <w:rPr>
          <w:rFonts w:ascii="Arial" w:hAnsi="Arial" w:cs="Arial"/>
          <w:sz w:val="22"/>
        </w:rPr>
      </w:pPr>
    </w:p>
    <w:p w14:paraId="30F7284A" w14:textId="3EAF9C83" w:rsidR="000D44F0" w:rsidRPr="007C04F2" w:rsidRDefault="005E0FE8" w:rsidP="007C04F2">
      <w:pPr>
        <w:numPr>
          <w:ilvl w:val="0"/>
          <w:numId w:val="3"/>
        </w:numPr>
        <w:tabs>
          <w:tab w:val="clear" w:pos="720"/>
        </w:tabs>
        <w:spacing w:after="120"/>
        <w:ind w:hanging="720"/>
        <w:jc w:val="both"/>
        <w:rPr>
          <w:rFonts w:ascii="Arial" w:hAnsi="Arial" w:cs="Arial"/>
          <w:sz w:val="22"/>
        </w:rPr>
      </w:pPr>
      <w:r w:rsidRPr="000738D6">
        <w:rPr>
          <w:rFonts w:ascii="Arial" w:hAnsi="Arial" w:cs="Arial"/>
          <w:b/>
          <w:sz w:val="22"/>
        </w:rPr>
        <w:t>“Evaluation</w:t>
      </w:r>
      <w:r w:rsidRPr="000738D6">
        <w:rPr>
          <w:rFonts w:ascii="Arial" w:hAnsi="Arial" w:cs="Arial"/>
          <w:b/>
          <w:sz w:val="22"/>
        </w:rPr>
        <w:fldChar w:fldCharType="begin"/>
      </w:r>
      <w:r w:rsidRPr="000738D6">
        <w:rPr>
          <w:rFonts w:ascii="Arial" w:hAnsi="Arial" w:cs="Arial"/>
          <w:b/>
          <w:sz w:val="22"/>
        </w:rPr>
        <w:instrText xml:space="preserve"> XE "Evaluation" </w:instrText>
      </w:r>
      <w:r w:rsidRPr="000738D6">
        <w:rPr>
          <w:rFonts w:ascii="Arial" w:hAnsi="Arial" w:cs="Arial"/>
          <w:b/>
          <w:sz w:val="22"/>
        </w:rPr>
        <w:fldChar w:fldCharType="end"/>
      </w:r>
      <w:r w:rsidRPr="000738D6">
        <w:rPr>
          <w:rFonts w:ascii="Arial" w:hAnsi="Arial" w:cs="Arial"/>
          <w:b/>
          <w:sz w:val="22"/>
        </w:rPr>
        <w:t>”</w:t>
      </w:r>
      <w:r>
        <w:rPr>
          <w:rFonts w:ascii="Arial" w:hAnsi="Arial" w:cs="Arial"/>
          <w:sz w:val="22"/>
        </w:rPr>
        <w:t xml:space="preserve"> shall mean a summary of the results of observations of the employee during the evaluation process.  </w:t>
      </w:r>
    </w:p>
    <w:p w14:paraId="3EBE74AB" w14:textId="04042C7F" w:rsidR="005E0FE8" w:rsidRPr="007C04F2" w:rsidRDefault="005E0FE8" w:rsidP="007C04F2">
      <w:pPr>
        <w:numPr>
          <w:ilvl w:val="0"/>
          <w:numId w:val="3"/>
        </w:numPr>
        <w:tabs>
          <w:tab w:val="clear" w:pos="720"/>
        </w:tabs>
        <w:spacing w:after="120"/>
        <w:ind w:hanging="720"/>
        <w:jc w:val="both"/>
        <w:rPr>
          <w:rFonts w:ascii="Arial" w:hAnsi="Arial" w:cs="Arial"/>
          <w:sz w:val="22"/>
        </w:rPr>
      </w:pPr>
      <w:r w:rsidRPr="000738D6">
        <w:rPr>
          <w:rFonts w:ascii="Arial" w:hAnsi="Arial" w:cs="Arial"/>
          <w:b/>
          <w:sz w:val="22"/>
        </w:rPr>
        <w:t>“Evaluation</w:t>
      </w:r>
      <w:r w:rsidRPr="000738D6">
        <w:rPr>
          <w:rFonts w:ascii="Arial" w:hAnsi="Arial" w:cs="Arial"/>
          <w:b/>
          <w:sz w:val="22"/>
        </w:rPr>
        <w:fldChar w:fldCharType="begin"/>
      </w:r>
      <w:r w:rsidRPr="000738D6">
        <w:rPr>
          <w:rFonts w:ascii="Arial" w:hAnsi="Arial" w:cs="Arial"/>
          <w:b/>
          <w:sz w:val="22"/>
        </w:rPr>
        <w:instrText xml:space="preserve"> XE "Evaluation" </w:instrText>
      </w:r>
      <w:r w:rsidRPr="000738D6">
        <w:rPr>
          <w:rFonts w:ascii="Arial" w:hAnsi="Arial" w:cs="Arial"/>
          <w:b/>
          <w:sz w:val="22"/>
        </w:rPr>
        <w:fldChar w:fldCharType="end"/>
      </w:r>
      <w:r w:rsidRPr="000738D6">
        <w:rPr>
          <w:rFonts w:ascii="Arial" w:hAnsi="Arial" w:cs="Arial"/>
          <w:b/>
          <w:sz w:val="22"/>
        </w:rPr>
        <w:t xml:space="preserve"> Report”</w:t>
      </w:r>
      <w:r>
        <w:rPr>
          <w:rFonts w:ascii="Arial" w:hAnsi="Arial" w:cs="Arial"/>
          <w:sz w:val="22"/>
        </w:rPr>
        <w:t xml:space="preserve"> shall mean that document which becomes a part of the employee’s personnel file.</w:t>
      </w:r>
    </w:p>
    <w:p w14:paraId="1B4B8127" w14:textId="101FA405" w:rsidR="005E0FE8" w:rsidRPr="007C04F2" w:rsidRDefault="005E0FE8" w:rsidP="007C04F2">
      <w:pPr>
        <w:numPr>
          <w:ilvl w:val="0"/>
          <w:numId w:val="3"/>
        </w:numPr>
        <w:tabs>
          <w:tab w:val="clear" w:pos="720"/>
        </w:tabs>
        <w:spacing w:after="120"/>
        <w:ind w:hanging="720"/>
        <w:jc w:val="both"/>
        <w:rPr>
          <w:rFonts w:ascii="Arial" w:hAnsi="Arial" w:cs="Arial"/>
          <w:sz w:val="22"/>
        </w:rPr>
      </w:pPr>
      <w:r w:rsidRPr="000738D6">
        <w:rPr>
          <w:rFonts w:ascii="Arial" w:hAnsi="Arial" w:cs="Arial"/>
          <w:b/>
          <w:sz w:val="22"/>
        </w:rPr>
        <w:t>“Evaluation</w:t>
      </w:r>
      <w:r w:rsidRPr="000738D6">
        <w:rPr>
          <w:rFonts w:ascii="Arial" w:hAnsi="Arial" w:cs="Arial"/>
          <w:b/>
          <w:sz w:val="22"/>
        </w:rPr>
        <w:fldChar w:fldCharType="begin"/>
      </w:r>
      <w:r w:rsidRPr="000738D6">
        <w:rPr>
          <w:rFonts w:ascii="Arial" w:hAnsi="Arial" w:cs="Arial"/>
          <w:b/>
          <w:sz w:val="22"/>
        </w:rPr>
        <w:instrText xml:space="preserve"> XE "Evaluation" </w:instrText>
      </w:r>
      <w:r w:rsidRPr="000738D6">
        <w:rPr>
          <w:rFonts w:ascii="Arial" w:hAnsi="Arial" w:cs="Arial"/>
          <w:b/>
          <w:sz w:val="22"/>
        </w:rPr>
        <w:fldChar w:fldCharType="end"/>
      </w:r>
      <w:r w:rsidRPr="000738D6">
        <w:rPr>
          <w:rFonts w:ascii="Arial" w:hAnsi="Arial" w:cs="Arial"/>
          <w:b/>
          <w:sz w:val="22"/>
        </w:rPr>
        <w:t xml:space="preserve"> Criteria</w:t>
      </w:r>
      <w:r w:rsidRPr="000738D6">
        <w:rPr>
          <w:rFonts w:ascii="Arial" w:hAnsi="Arial" w:cs="Arial"/>
          <w:b/>
          <w:sz w:val="22"/>
        </w:rPr>
        <w:fldChar w:fldCharType="begin"/>
      </w:r>
      <w:r w:rsidRPr="000738D6">
        <w:rPr>
          <w:rFonts w:ascii="Arial" w:hAnsi="Arial" w:cs="Arial"/>
          <w:b/>
          <w:sz w:val="22"/>
        </w:rPr>
        <w:instrText xml:space="preserve"> XE "Evaluation Criteria" </w:instrText>
      </w:r>
      <w:r w:rsidRPr="000738D6">
        <w:rPr>
          <w:rFonts w:ascii="Arial" w:hAnsi="Arial" w:cs="Arial"/>
          <w:b/>
          <w:sz w:val="22"/>
        </w:rPr>
        <w:fldChar w:fldCharType="end"/>
      </w:r>
      <w:r w:rsidRPr="000738D6">
        <w:rPr>
          <w:rFonts w:ascii="Arial" w:hAnsi="Arial" w:cs="Arial"/>
          <w:b/>
          <w:sz w:val="22"/>
        </w:rPr>
        <w:t>”</w:t>
      </w:r>
      <w:r>
        <w:rPr>
          <w:rFonts w:ascii="Arial" w:hAnsi="Arial" w:cs="Arial"/>
          <w:sz w:val="22"/>
        </w:rPr>
        <w:t xml:space="preserve"> shall mean that list of criteria set forth in law and such conduct as shall reasonably relate to legitimate school district objectives.</w:t>
      </w:r>
    </w:p>
    <w:p w14:paraId="1CE3F54C" w14:textId="5ECBBAD2" w:rsidR="005E0FE8" w:rsidRPr="007C04F2" w:rsidRDefault="005E0FE8" w:rsidP="007C04F2">
      <w:pPr>
        <w:numPr>
          <w:ilvl w:val="0"/>
          <w:numId w:val="3"/>
        </w:numPr>
        <w:tabs>
          <w:tab w:val="clear" w:pos="720"/>
        </w:tabs>
        <w:spacing w:after="120"/>
        <w:ind w:hanging="720"/>
        <w:jc w:val="both"/>
        <w:rPr>
          <w:rFonts w:ascii="Arial" w:hAnsi="Arial" w:cs="Arial"/>
          <w:sz w:val="22"/>
        </w:rPr>
      </w:pPr>
      <w:r w:rsidRPr="000738D6">
        <w:rPr>
          <w:rFonts w:ascii="Arial" w:hAnsi="Arial" w:cs="Arial"/>
          <w:b/>
          <w:sz w:val="22"/>
        </w:rPr>
        <w:t xml:space="preserve">“Evaluator” </w:t>
      </w:r>
      <w:r>
        <w:rPr>
          <w:rFonts w:ascii="Arial" w:hAnsi="Arial" w:cs="Arial"/>
          <w:sz w:val="22"/>
        </w:rPr>
        <w:t>shall mean the building or program administrator of the employee being evaluated.  Such administrator shall meet the requirements for evaluators set out in law.</w:t>
      </w:r>
    </w:p>
    <w:p w14:paraId="704626D8" w14:textId="77777777" w:rsidR="005E0FE8" w:rsidRDefault="005E0FE8" w:rsidP="007C04F2">
      <w:pPr>
        <w:numPr>
          <w:ilvl w:val="0"/>
          <w:numId w:val="3"/>
        </w:numPr>
        <w:tabs>
          <w:tab w:val="clear" w:pos="720"/>
        </w:tabs>
        <w:ind w:hanging="720"/>
        <w:jc w:val="both"/>
        <w:rPr>
          <w:rFonts w:ascii="Arial" w:hAnsi="Arial" w:cs="Arial"/>
          <w:sz w:val="22"/>
        </w:rPr>
      </w:pPr>
      <w:r w:rsidRPr="000738D6">
        <w:rPr>
          <w:rFonts w:ascii="Arial" w:hAnsi="Arial" w:cs="Arial"/>
          <w:b/>
          <w:sz w:val="22"/>
        </w:rPr>
        <w:t>“Educational Support</w:t>
      </w:r>
      <w:r w:rsidRPr="000738D6">
        <w:rPr>
          <w:rFonts w:ascii="Arial" w:hAnsi="Arial" w:cs="Arial"/>
          <w:b/>
          <w:sz w:val="22"/>
        </w:rPr>
        <w:fldChar w:fldCharType="begin"/>
      </w:r>
      <w:r w:rsidRPr="000738D6">
        <w:rPr>
          <w:rFonts w:ascii="Arial" w:hAnsi="Arial" w:cs="Arial"/>
          <w:b/>
          <w:sz w:val="22"/>
        </w:rPr>
        <w:instrText xml:space="preserve"> XE "Support" </w:instrText>
      </w:r>
      <w:r w:rsidRPr="000738D6">
        <w:rPr>
          <w:rFonts w:ascii="Arial" w:hAnsi="Arial" w:cs="Arial"/>
          <w:b/>
          <w:sz w:val="22"/>
        </w:rPr>
        <w:fldChar w:fldCharType="end"/>
      </w:r>
      <w:r w:rsidRPr="000738D6">
        <w:rPr>
          <w:rFonts w:ascii="Arial" w:hAnsi="Arial" w:cs="Arial"/>
          <w:b/>
          <w:sz w:val="22"/>
        </w:rPr>
        <w:t xml:space="preserve"> Staff”</w:t>
      </w:r>
      <w:r>
        <w:rPr>
          <w:rFonts w:ascii="Arial" w:hAnsi="Arial" w:cs="Arial"/>
          <w:sz w:val="22"/>
        </w:rPr>
        <w:t xml:space="preserve"> shall mean the sub-group of employees who are not classroom teachers including but not necessarily limited to Librarians, Counselors, Psychologists</w:t>
      </w:r>
      <w:r>
        <w:rPr>
          <w:rFonts w:ascii="Arial" w:hAnsi="Arial" w:cs="Arial"/>
          <w:sz w:val="22"/>
        </w:rPr>
        <w:fldChar w:fldCharType="begin"/>
      </w:r>
      <w:r>
        <w:rPr>
          <w:rFonts w:ascii="Arial" w:hAnsi="Arial" w:cs="Arial"/>
          <w:sz w:val="22"/>
        </w:rPr>
        <w:instrText xml:space="preserve"> XE "Psychologists" </w:instrText>
      </w:r>
      <w:r>
        <w:rPr>
          <w:rFonts w:ascii="Arial" w:hAnsi="Arial" w:cs="Arial"/>
          <w:sz w:val="22"/>
        </w:rPr>
        <w:fldChar w:fldCharType="end"/>
      </w:r>
      <w:r>
        <w:rPr>
          <w:rFonts w:ascii="Arial" w:hAnsi="Arial" w:cs="Arial"/>
          <w:sz w:val="22"/>
        </w:rPr>
        <w:t>, Nurses, Speech/Language Pathologists, Occupational Therapists and Physical Therapists who are subject to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w:t>
      </w:r>
    </w:p>
    <w:p w14:paraId="4E4D1C30" w14:textId="77777777" w:rsidR="005E0FE8" w:rsidRDefault="005E0FE8" w:rsidP="007204D9">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ab/>
      </w:r>
      <w:r>
        <w:tab/>
      </w:r>
      <w:r>
        <w:tab/>
      </w:r>
      <w:r>
        <w:tab/>
      </w:r>
      <w:r>
        <w:tab/>
      </w:r>
      <w:r>
        <w:tab/>
      </w:r>
    </w:p>
    <w:p w14:paraId="7F3F30AE" w14:textId="13D75FB8" w:rsidR="005E0FE8" w:rsidRPr="005E0FE8" w:rsidRDefault="005E0FE8" w:rsidP="005E0FE8">
      <w:pPr>
        <w:pStyle w:val="Style2"/>
        <w:rPr>
          <w:b/>
        </w:rPr>
      </w:pPr>
      <w:bookmarkStart w:id="45" w:name="_Toc345418083"/>
      <w:r w:rsidRPr="007204D9">
        <w:rPr>
          <w:b/>
        </w:rPr>
        <w:t xml:space="preserve">Section </w:t>
      </w:r>
      <w:r w:rsidR="00037175" w:rsidRPr="007204D9">
        <w:rPr>
          <w:b/>
        </w:rPr>
        <w:t>B</w:t>
      </w:r>
      <w:r w:rsidRPr="007204D9">
        <w:rPr>
          <w:b/>
        </w:rPr>
        <w:t xml:space="preserve">.  Professional </w:t>
      </w:r>
      <w:r w:rsidRPr="005E0FE8">
        <w:rPr>
          <w:b/>
        </w:rPr>
        <w:t>Growth</w:t>
      </w:r>
      <w:r w:rsidRPr="005E0FE8">
        <w:rPr>
          <w:b/>
        </w:rPr>
        <w:fldChar w:fldCharType="begin"/>
      </w:r>
      <w:r w:rsidRPr="005E0FE8">
        <w:rPr>
          <w:b/>
        </w:rPr>
        <w:instrText xml:space="preserve"> XE "Professional Growth" </w:instrText>
      </w:r>
      <w:r w:rsidRPr="005E0FE8">
        <w:rPr>
          <w:b/>
        </w:rPr>
        <w:fldChar w:fldCharType="end"/>
      </w:r>
      <w:r w:rsidRPr="005E0FE8">
        <w:rPr>
          <w:b/>
        </w:rPr>
        <w:t xml:space="preserve"> Option (PGO)</w:t>
      </w:r>
      <w:bookmarkEnd w:id="45"/>
    </w:p>
    <w:p w14:paraId="363B7BD9" w14:textId="77777777" w:rsidR="005E0FE8" w:rsidRDefault="005E0FE8" w:rsidP="005E0FE8">
      <w:pPr>
        <w:pStyle w:val="Header"/>
        <w:tabs>
          <w:tab w:val="clear" w:pos="1"/>
          <w:tab w:val="clear" w:pos="4320"/>
          <w:tab w:val="clear" w:pos="8640"/>
        </w:tabs>
        <w:rPr>
          <w:rFonts w:cs="Arial"/>
          <w:sz w:val="22"/>
          <w:u w:val="single"/>
        </w:rPr>
      </w:pPr>
    </w:p>
    <w:p w14:paraId="76E7F5E2" w14:textId="47AFF588" w:rsidR="005E0FE8" w:rsidRDefault="005E0FE8" w:rsidP="00B73DD2">
      <w:pPr>
        <w:pStyle w:val="Header"/>
        <w:tabs>
          <w:tab w:val="clear" w:pos="1"/>
          <w:tab w:val="clear" w:pos="4320"/>
          <w:tab w:val="clear" w:pos="8640"/>
        </w:tabs>
        <w:spacing w:after="120"/>
        <w:jc w:val="both"/>
        <w:rPr>
          <w:rFonts w:cs="Arial"/>
          <w:sz w:val="22"/>
        </w:rPr>
      </w:pPr>
      <w:r>
        <w:rPr>
          <w:rFonts w:cs="Arial"/>
          <w:sz w:val="22"/>
        </w:rPr>
        <w:t xml:space="preserve">The term </w:t>
      </w:r>
      <w:r w:rsidRPr="00685178">
        <w:rPr>
          <w:rFonts w:cs="Arial"/>
          <w:b/>
          <w:sz w:val="22"/>
        </w:rPr>
        <w:t>“Professional Growth</w:t>
      </w:r>
      <w:r w:rsidRPr="00685178">
        <w:rPr>
          <w:rFonts w:cs="Arial"/>
          <w:b/>
          <w:sz w:val="22"/>
        </w:rPr>
        <w:fldChar w:fldCharType="begin"/>
      </w:r>
      <w:r w:rsidRPr="00685178">
        <w:rPr>
          <w:rFonts w:cs="Arial"/>
          <w:b/>
          <w:sz w:val="22"/>
        </w:rPr>
        <w:instrText xml:space="preserve"> XE "Professional Growth" </w:instrText>
      </w:r>
      <w:r w:rsidRPr="00685178">
        <w:rPr>
          <w:rFonts w:cs="Arial"/>
          <w:b/>
          <w:sz w:val="22"/>
        </w:rPr>
        <w:fldChar w:fldCharType="end"/>
      </w:r>
      <w:r w:rsidRPr="00685178">
        <w:rPr>
          <w:rFonts w:cs="Arial"/>
          <w:b/>
          <w:sz w:val="22"/>
        </w:rPr>
        <w:t xml:space="preserve"> Option (PGO)”</w:t>
      </w:r>
      <w:r>
        <w:rPr>
          <w:rFonts w:cs="Arial"/>
          <w:sz w:val="22"/>
        </w:rPr>
        <w:t xml:space="preserve"> shall mean a voluntary plan by an </w:t>
      </w:r>
      <w:r w:rsidR="00924F1E" w:rsidRPr="00274D35">
        <w:rPr>
          <w:rFonts w:cs="Arial"/>
          <w:sz w:val="22"/>
        </w:rPr>
        <w:t>Educational Support Staff</w:t>
      </w:r>
      <w:r w:rsidR="00FA1A2C" w:rsidRPr="00274D35">
        <w:rPr>
          <w:rFonts w:cs="Arial"/>
          <w:sz w:val="22"/>
        </w:rPr>
        <w:t xml:space="preserve"> </w:t>
      </w:r>
      <w:r w:rsidRPr="00274D35">
        <w:rPr>
          <w:rFonts w:cs="Arial"/>
          <w:sz w:val="22"/>
        </w:rPr>
        <w:t xml:space="preserve">designed </w:t>
      </w:r>
      <w:r>
        <w:rPr>
          <w:rFonts w:cs="Arial"/>
          <w:sz w:val="22"/>
        </w:rPr>
        <w:t>to improve the employee’s professional performance according to the criteria set forth below.</w:t>
      </w:r>
    </w:p>
    <w:p w14:paraId="542DE673" w14:textId="75B8FA33" w:rsidR="005E0FE8" w:rsidRPr="00DD79A9" w:rsidRDefault="005E0FE8" w:rsidP="00DD79A9">
      <w:pPr>
        <w:pStyle w:val="Header"/>
        <w:numPr>
          <w:ilvl w:val="0"/>
          <w:numId w:val="49"/>
        </w:numPr>
        <w:tabs>
          <w:tab w:val="clear" w:pos="1"/>
          <w:tab w:val="clear" w:pos="720"/>
          <w:tab w:val="clear" w:pos="4320"/>
          <w:tab w:val="clear" w:pos="8640"/>
        </w:tabs>
        <w:spacing w:after="120"/>
        <w:ind w:hanging="720"/>
        <w:jc w:val="both"/>
        <w:rPr>
          <w:rFonts w:cs="Arial"/>
          <w:sz w:val="22"/>
        </w:rPr>
      </w:pPr>
      <w:r w:rsidRPr="00356A0D">
        <w:rPr>
          <w:rStyle w:val="Style3Char"/>
        </w:rPr>
        <w:t>Purpose</w:t>
      </w:r>
      <w:r w:rsidRPr="005C1D7E">
        <w:rPr>
          <w:rFonts w:cs="Arial"/>
          <w:sz w:val="22"/>
          <w:u w:val="single"/>
        </w:rPr>
        <w:t>:</w:t>
      </w:r>
      <w:r>
        <w:rPr>
          <w:rFonts w:cs="Arial"/>
          <w:sz w:val="22"/>
        </w:rPr>
        <w:t xml:space="preserve">  The purpose of the PGO is to assist </w:t>
      </w:r>
      <w:r w:rsidR="00FA1A2C" w:rsidRPr="00274D35">
        <w:rPr>
          <w:rFonts w:cs="Arial"/>
          <w:sz w:val="22"/>
        </w:rPr>
        <w:t>Educational Support Staff</w:t>
      </w:r>
      <w:r w:rsidR="00727329" w:rsidRPr="00274D35">
        <w:rPr>
          <w:rFonts w:cs="Arial"/>
          <w:sz w:val="22"/>
        </w:rPr>
        <w:t xml:space="preserve"> </w:t>
      </w:r>
      <w:r w:rsidRPr="00274D35">
        <w:rPr>
          <w:rFonts w:cs="Arial"/>
          <w:sz w:val="22"/>
        </w:rPr>
        <w:t xml:space="preserve">in </w:t>
      </w:r>
      <w:r>
        <w:rPr>
          <w:rFonts w:cs="Arial"/>
          <w:sz w:val="22"/>
        </w:rPr>
        <w:t>self-guided professional development toward self-selected professional development goals in order to encourage enhancements and improvements in teaching skills, techniques, and abilities.  Professional growth is the desired outcome of the PGO.  Collaborative interaction is encouraged.  PGO is intended to provide employees with support for the risk-taking inherent in trying new ideas. A copy of which is attached to this agreement as Appendix</w:t>
      </w:r>
      <w:r w:rsidRPr="00981F96">
        <w:rPr>
          <w:rFonts w:cs="Arial"/>
          <w:b/>
          <w:sz w:val="22"/>
        </w:rPr>
        <w:t xml:space="preserve"> </w:t>
      </w:r>
      <w:r w:rsidR="00727329" w:rsidRPr="00274D35">
        <w:rPr>
          <w:rFonts w:cs="Arial"/>
          <w:sz w:val="22"/>
        </w:rPr>
        <w:t>J.</w:t>
      </w:r>
    </w:p>
    <w:p w14:paraId="005E1DB4" w14:textId="149509D6" w:rsidR="005E0FE8" w:rsidRPr="00DD79A9" w:rsidRDefault="005E0FE8" w:rsidP="00DD79A9">
      <w:pPr>
        <w:pStyle w:val="Header"/>
        <w:numPr>
          <w:ilvl w:val="0"/>
          <w:numId w:val="49"/>
        </w:numPr>
        <w:tabs>
          <w:tab w:val="clear" w:pos="1"/>
          <w:tab w:val="clear" w:pos="720"/>
          <w:tab w:val="clear" w:pos="4320"/>
          <w:tab w:val="clear" w:pos="8640"/>
        </w:tabs>
        <w:spacing w:after="120"/>
        <w:ind w:hanging="720"/>
        <w:jc w:val="both"/>
        <w:rPr>
          <w:rFonts w:cs="Arial"/>
          <w:sz w:val="22"/>
        </w:rPr>
      </w:pPr>
      <w:r w:rsidRPr="00356A0D">
        <w:rPr>
          <w:rStyle w:val="Style3Char"/>
        </w:rPr>
        <w:t>Restricted Use</w:t>
      </w:r>
      <w:r>
        <w:rPr>
          <w:rFonts w:cs="Arial"/>
          <w:sz w:val="22"/>
        </w:rPr>
        <w:t>: PGO may not be used as a basis for determining that a staff member's work is unsatisfactory or serve as the basis for determining that there is probable cause for non-renewal.</w:t>
      </w:r>
    </w:p>
    <w:p w14:paraId="36B8422C" w14:textId="11982375" w:rsidR="005E0FE8" w:rsidRPr="00DD79A9" w:rsidRDefault="005E0FE8" w:rsidP="00DD79A9">
      <w:pPr>
        <w:pStyle w:val="Header"/>
        <w:numPr>
          <w:ilvl w:val="0"/>
          <w:numId w:val="49"/>
        </w:numPr>
        <w:tabs>
          <w:tab w:val="clear" w:pos="1"/>
          <w:tab w:val="clear" w:pos="720"/>
          <w:tab w:val="clear" w:pos="4320"/>
          <w:tab w:val="clear" w:pos="8640"/>
        </w:tabs>
        <w:spacing w:after="120"/>
        <w:ind w:hanging="720"/>
        <w:jc w:val="both"/>
        <w:rPr>
          <w:rFonts w:cs="Arial"/>
          <w:sz w:val="22"/>
        </w:rPr>
      </w:pPr>
      <w:r w:rsidRPr="00356A0D">
        <w:rPr>
          <w:rStyle w:val="Style3Char"/>
        </w:rPr>
        <w:t>Plan</w:t>
      </w:r>
      <w:r>
        <w:rPr>
          <w:rFonts w:cs="Arial"/>
          <w:sz w:val="22"/>
        </w:rPr>
        <w:t>: The PGO plan shall be developed, maintained, and executed cooperatively between the employee and the evaluator.  In addition to the plan itself, materials, records, and/or portfolios developed as a result of the employees’ participation in a PGO, shall be the sole property of the employee.  The employer may retain one copy for record keeping purposes.</w:t>
      </w:r>
    </w:p>
    <w:p w14:paraId="55CF5BF0" w14:textId="1B7AEC01" w:rsidR="005E0FE8" w:rsidRDefault="00135812" w:rsidP="00DD79A9">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jc w:val="both"/>
        <w:rPr>
          <w:rFonts w:cs="Arial"/>
          <w:u w:val="single"/>
        </w:rPr>
      </w:pPr>
      <w:r w:rsidRPr="00274D35">
        <w:rPr>
          <w:rFonts w:cs="Arial"/>
        </w:rPr>
        <w:t>4</w:t>
      </w:r>
      <w:r w:rsidR="005E0FE8" w:rsidRPr="00274D35">
        <w:rPr>
          <w:rFonts w:cs="Arial"/>
        </w:rPr>
        <w:t>.</w:t>
      </w:r>
      <w:r w:rsidR="005E0FE8">
        <w:rPr>
          <w:rFonts w:cs="Arial"/>
        </w:rPr>
        <w:tab/>
      </w:r>
      <w:r w:rsidR="005E0FE8" w:rsidRPr="00356A0D">
        <w:rPr>
          <w:rStyle w:val="Style3Char"/>
        </w:rPr>
        <w:t>Removal from PGO</w:t>
      </w:r>
      <w:r w:rsidR="005E0FE8">
        <w:rPr>
          <w:rFonts w:cs="Arial"/>
        </w:rPr>
        <w:t>:  The evaluator or the employee may require the use of the long form evaluation any time prior to the end of the first semester.  A change to long form must be preceded by a least one (1) meeting to discuss the need to change, an opportunity for response, and the decision.</w:t>
      </w:r>
    </w:p>
    <w:p w14:paraId="0F06EABF" w14:textId="77777777" w:rsidR="00564826" w:rsidRDefault="00564826" w:rsidP="005E0FE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u w:val="single"/>
        </w:rPr>
      </w:pPr>
    </w:p>
    <w:p w14:paraId="17684BB9" w14:textId="74A40820" w:rsidR="005E0FE8" w:rsidRPr="005E0FE8" w:rsidRDefault="005E0FE8" w:rsidP="005E0FE8">
      <w:pPr>
        <w:pStyle w:val="Style2"/>
        <w:rPr>
          <w:b/>
        </w:rPr>
      </w:pPr>
      <w:bookmarkStart w:id="46" w:name="_Toc345418084"/>
      <w:r w:rsidRPr="007204D9">
        <w:rPr>
          <w:b/>
        </w:rPr>
        <w:t xml:space="preserve">Section </w:t>
      </w:r>
      <w:r w:rsidR="00037175" w:rsidRPr="007204D9">
        <w:rPr>
          <w:b/>
        </w:rPr>
        <w:t>C</w:t>
      </w:r>
      <w:r w:rsidR="007204D9" w:rsidRPr="007204D9">
        <w:rPr>
          <w:b/>
        </w:rPr>
        <w:t>.</w:t>
      </w:r>
      <w:r w:rsidRPr="007204D9">
        <w:rPr>
          <w:b/>
        </w:rPr>
        <w:t xml:space="preserve"> </w:t>
      </w:r>
      <w:bookmarkEnd w:id="46"/>
      <w:r w:rsidR="00135812" w:rsidRPr="00274D35">
        <w:rPr>
          <w:b/>
        </w:rPr>
        <w:t xml:space="preserve">Educational Support Staff </w:t>
      </w:r>
      <w:r w:rsidR="00385BBD">
        <w:rPr>
          <w:b/>
        </w:rPr>
        <w:t>Evaluation</w:t>
      </w:r>
    </w:p>
    <w:p w14:paraId="172DC3BD" w14:textId="77777777" w:rsidR="005E0FE8" w:rsidRDefault="005E0FE8" w:rsidP="005E0FE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p>
    <w:p w14:paraId="094C532F" w14:textId="6F4B8162" w:rsidR="005D78C7" w:rsidRPr="007204D9" w:rsidRDefault="005D78C7" w:rsidP="000C63BB">
      <w:pPr>
        <w:pStyle w:val="NoSpacing"/>
        <w:spacing w:after="120"/>
        <w:jc w:val="both"/>
        <w:rPr>
          <w:rFonts w:ascii="Arial" w:hAnsi="Arial" w:cs="Arial"/>
        </w:rPr>
      </w:pPr>
      <w:r w:rsidRPr="007204D9">
        <w:rPr>
          <w:rFonts w:ascii="Arial" w:eastAsia="Times New Roman" w:hAnsi="Arial" w:cs="Arial"/>
        </w:rPr>
        <w:t>The evaluation is a growth-oriented, teacher/evaluator collaborative process that requires teachers to be evaluated</w:t>
      </w:r>
      <w:r w:rsidR="00986FDD">
        <w:rPr>
          <w:rFonts w:ascii="Arial" w:eastAsia="Times New Roman" w:hAnsi="Arial" w:cs="Arial"/>
        </w:rPr>
        <w:t xml:space="preserve"> </w:t>
      </w:r>
      <w:r w:rsidR="00986FDD" w:rsidRPr="00274D35">
        <w:rPr>
          <w:rFonts w:ascii="Arial" w:eastAsia="Times New Roman" w:hAnsi="Arial" w:cs="Arial"/>
        </w:rPr>
        <w:t>based on the appropriate attached evaluation form.</w:t>
      </w:r>
      <w:r w:rsidRPr="00274D35">
        <w:rPr>
          <w:rFonts w:ascii="Arial" w:eastAsia="Times New Roman" w:hAnsi="Arial" w:cs="Arial"/>
        </w:rPr>
        <w:t xml:space="preserve"> </w:t>
      </w:r>
    </w:p>
    <w:p w14:paraId="190A31F2" w14:textId="36544293" w:rsidR="005D78C7" w:rsidRPr="000C63BB" w:rsidRDefault="005D78C7" w:rsidP="000C63BB">
      <w:pPr>
        <w:pStyle w:val="NoSpacing"/>
        <w:numPr>
          <w:ilvl w:val="0"/>
          <w:numId w:val="52"/>
        </w:numPr>
        <w:spacing w:after="120"/>
        <w:jc w:val="both"/>
        <w:rPr>
          <w:rFonts w:ascii="Arial" w:eastAsia="Times New Roman" w:hAnsi="Arial" w:cs="Arial"/>
        </w:rPr>
      </w:pPr>
      <w:r w:rsidRPr="007204D9">
        <w:rPr>
          <w:rFonts w:ascii="Arial" w:eastAsia="Times New Roman" w:hAnsi="Arial" w:cs="Arial"/>
          <w:u w:val="single"/>
        </w:rPr>
        <w:t>Notification:</w:t>
      </w:r>
      <w:r w:rsidRPr="007204D9">
        <w:rPr>
          <w:rFonts w:ascii="Arial" w:eastAsia="Times New Roman" w:hAnsi="Arial" w:cs="Arial"/>
        </w:rPr>
        <w:t xml:space="preserve">  The teacher will be notified by the 15</w:t>
      </w:r>
      <w:r w:rsidRPr="007204D9">
        <w:rPr>
          <w:rFonts w:ascii="Arial" w:eastAsia="Times New Roman" w:hAnsi="Arial" w:cs="Arial"/>
          <w:vertAlign w:val="superscript"/>
        </w:rPr>
        <w:t>th</w:t>
      </w:r>
      <w:r w:rsidRPr="007204D9">
        <w:rPr>
          <w:rFonts w:ascii="Arial" w:eastAsia="Times New Roman" w:hAnsi="Arial" w:cs="Arial"/>
        </w:rPr>
        <w:t xml:space="preserve"> day of school whether the teacher will be evaluated using the Comprehensive or Focused evaluation process and who will be assigned as the evaluator.  Each teacher shall be given a copy of the evaluation criteria, procedures, and any relevant information regarding the web-based evaluation tool used for observation and evaluation purposes.</w:t>
      </w:r>
    </w:p>
    <w:p w14:paraId="004C9007" w14:textId="482EF577" w:rsidR="005D78C7" w:rsidRPr="000C63BB" w:rsidRDefault="008A36C7" w:rsidP="000C63BB">
      <w:pPr>
        <w:pStyle w:val="NoSpacing"/>
        <w:spacing w:after="120"/>
        <w:ind w:left="720" w:hanging="360"/>
        <w:jc w:val="both"/>
        <w:rPr>
          <w:rFonts w:ascii="Arial" w:eastAsia="Times New Roman" w:hAnsi="Arial" w:cs="Arial"/>
        </w:rPr>
      </w:pPr>
      <w:r w:rsidRPr="008A36C7">
        <w:rPr>
          <w:rFonts w:ascii="Arial" w:eastAsia="Times New Roman" w:hAnsi="Arial" w:cs="Arial"/>
        </w:rPr>
        <w:t>2.</w:t>
      </w:r>
      <w:r w:rsidRPr="008A36C7">
        <w:rPr>
          <w:rFonts w:ascii="Arial" w:eastAsia="Times New Roman" w:hAnsi="Arial" w:cs="Arial"/>
        </w:rPr>
        <w:tab/>
      </w:r>
      <w:r w:rsidR="005D78C7" w:rsidRPr="007204D9">
        <w:rPr>
          <w:rFonts w:ascii="Arial" w:eastAsia="Times New Roman" w:hAnsi="Arial" w:cs="Arial"/>
          <w:u w:val="single"/>
        </w:rPr>
        <w:t>Pre-Observation Communication</w:t>
      </w:r>
      <w:r w:rsidR="005D78C7" w:rsidRPr="007204D9">
        <w:rPr>
          <w:rFonts w:ascii="Arial" w:eastAsia="Times New Roman" w:hAnsi="Arial" w:cs="Arial"/>
        </w:rPr>
        <w:t>:  Prior to any scheduled observation, the teacher will be given the opportunity to review the objectives and goals of his/her lesson with his/her evaluator.</w:t>
      </w:r>
    </w:p>
    <w:p w14:paraId="439FD80D" w14:textId="77777777" w:rsidR="000C63BB" w:rsidRDefault="000C63BB">
      <w:pPr>
        <w:rPr>
          <w:rFonts w:ascii="Arial" w:hAnsi="Arial" w:cs="Arial"/>
          <w:sz w:val="22"/>
          <w:szCs w:val="22"/>
        </w:rPr>
      </w:pPr>
      <w:r>
        <w:rPr>
          <w:rFonts w:ascii="Arial" w:hAnsi="Arial" w:cs="Arial"/>
        </w:rPr>
        <w:br w:type="page"/>
      </w:r>
    </w:p>
    <w:p w14:paraId="143E1232" w14:textId="228AD87C" w:rsidR="005D78C7" w:rsidRPr="007204D9" w:rsidRDefault="00274D35" w:rsidP="00274D35">
      <w:pPr>
        <w:pStyle w:val="NoSpacing"/>
        <w:ind w:left="360"/>
        <w:rPr>
          <w:rFonts w:ascii="Arial" w:eastAsia="Times New Roman" w:hAnsi="Arial" w:cs="Arial"/>
        </w:rPr>
      </w:pPr>
      <w:r w:rsidRPr="00274D35">
        <w:rPr>
          <w:rFonts w:ascii="Arial" w:eastAsia="Times New Roman" w:hAnsi="Arial" w:cs="Arial"/>
        </w:rPr>
        <w:t>3.</w:t>
      </w:r>
      <w:r w:rsidRPr="00274D35">
        <w:rPr>
          <w:rFonts w:ascii="Arial" w:eastAsia="Times New Roman" w:hAnsi="Arial" w:cs="Arial"/>
        </w:rPr>
        <w:tab/>
      </w:r>
      <w:r w:rsidR="005D78C7" w:rsidRPr="007204D9">
        <w:rPr>
          <w:rFonts w:ascii="Arial" w:eastAsia="Times New Roman" w:hAnsi="Arial" w:cs="Arial"/>
          <w:u w:val="single"/>
        </w:rPr>
        <w:t>Observations</w:t>
      </w:r>
      <w:r w:rsidR="005D78C7" w:rsidRPr="007204D9">
        <w:rPr>
          <w:rFonts w:ascii="Arial" w:eastAsia="Times New Roman" w:hAnsi="Arial" w:cs="Arial"/>
        </w:rPr>
        <w:t>:</w:t>
      </w:r>
    </w:p>
    <w:p w14:paraId="2C4CBDBE" w14:textId="77777777" w:rsidR="005D78C7" w:rsidRPr="007204D9" w:rsidRDefault="005D78C7" w:rsidP="005D78C7">
      <w:pPr>
        <w:pStyle w:val="NoSpacing"/>
        <w:ind w:left="720"/>
        <w:rPr>
          <w:rFonts w:ascii="Arial" w:eastAsia="Times New Roman" w:hAnsi="Arial" w:cs="Arial"/>
        </w:rPr>
      </w:pPr>
    </w:p>
    <w:p w14:paraId="09D2B8CD" w14:textId="22E5EC8F" w:rsidR="005D78C7" w:rsidRPr="00B246C4" w:rsidRDefault="005D78C7" w:rsidP="00B246C4">
      <w:pPr>
        <w:pStyle w:val="NoSpacing"/>
        <w:numPr>
          <w:ilvl w:val="0"/>
          <w:numId w:val="54"/>
        </w:numPr>
        <w:spacing w:after="120"/>
        <w:jc w:val="both"/>
        <w:rPr>
          <w:rFonts w:ascii="Arial" w:eastAsia="Times New Roman" w:hAnsi="Arial" w:cs="Arial"/>
        </w:rPr>
      </w:pPr>
      <w:r w:rsidRPr="007204D9">
        <w:rPr>
          <w:rFonts w:ascii="Arial" w:eastAsia="Times New Roman" w:hAnsi="Arial" w:cs="Arial"/>
        </w:rPr>
        <w:t xml:space="preserve">The total annual observation time must be at least sixty (60) minutes.  One observation must be a minimum of thirty (30) minutes with each additional observation being a minimum of fifteen (15) minutes, for the 60 minute minimum with Provisional teachers as an exception noted below. </w:t>
      </w:r>
    </w:p>
    <w:p w14:paraId="368072D0" w14:textId="2E4C7746" w:rsidR="005D78C7" w:rsidRPr="00B246C4" w:rsidRDefault="005D78C7" w:rsidP="00B246C4">
      <w:pPr>
        <w:pStyle w:val="NoSpacing"/>
        <w:numPr>
          <w:ilvl w:val="0"/>
          <w:numId w:val="54"/>
        </w:numPr>
        <w:spacing w:after="120"/>
        <w:jc w:val="both"/>
        <w:rPr>
          <w:rFonts w:ascii="Arial" w:eastAsia="Times New Roman" w:hAnsi="Arial" w:cs="Arial"/>
        </w:rPr>
      </w:pPr>
      <w:r w:rsidRPr="007204D9">
        <w:rPr>
          <w:rFonts w:ascii="Arial" w:eastAsia="Times New Roman" w:hAnsi="Arial" w:cs="Arial"/>
        </w:rPr>
        <w:t xml:space="preserve">Provisional teachers shall be observed at least once during the first ninety (90) calendar days of his/her employment period.  This observation must be scheduled and must be a minimum of thirty (30) minutes in length. </w:t>
      </w:r>
    </w:p>
    <w:p w14:paraId="30D5A8D7" w14:textId="0B5B1F5A" w:rsidR="005D78C7" w:rsidRPr="007204D9" w:rsidRDefault="00946413" w:rsidP="00B246C4">
      <w:pPr>
        <w:pStyle w:val="NoSpacing"/>
        <w:spacing w:after="120"/>
        <w:ind w:left="1440" w:hanging="360"/>
        <w:jc w:val="both"/>
        <w:rPr>
          <w:rFonts w:ascii="Arial" w:hAnsi="Arial" w:cs="Arial"/>
        </w:rPr>
      </w:pPr>
      <w:r>
        <w:rPr>
          <w:rFonts w:ascii="Arial" w:eastAsia="Times New Roman" w:hAnsi="Arial" w:cs="Arial"/>
        </w:rPr>
        <w:t>c.</w:t>
      </w:r>
      <w:r>
        <w:rPr>
          <w:rFonts w:ascii="Arial" w:eastAsia="Times New Roman" w:hAnsi="Arial" w:cs="Arial"/>
        </w:rPr>
        <w:tab/>
      </w:r>
      <w:r w:rsidR="005D78C7" w:rsidRPr="007204D9">
        <w:rPr>
          <w:rFonts w:ascii="Arial" w:eastAsia="Times New Roman" w:hAnsi="Arial" w:cs="Arial"/>
        </w:rPr>
        <w:t xml:space="preserve">A teacher in the </w:t>
      </w:r>
      <w:r w:rsidR="005D78C7" w:rsidRPr="00981F96">
        <w:rPr>
          <w:rFonts w:ascii="Arial" w:eastAsia="Times New Roman" w:hAnsi="Arial" w:cs="Arial"/>
        </w:rPr>
        <w:t>third year</w:t>
      </w:r>
      <w:r w:rsidR="005D78C7" w:rsidRPr="007204D9">
        <w:rPr>
          <w:rFonts w:ascii="Arial" w:eastAsia="Times New Roman" w:hAnsi="Arial" w:cs="Arial"/>
        </w:rPr>
        <w:t xml:space="preserve"> of provisional status as defined in RCW 28A.405.220 shall be observed at least three (3) times in the performance of his or her duties.  The total observation time for the school year for a third year provisional teacher shall not be less than ninety (90) minutes.</w:t>
      </w:r>
    </w:p>
    <w:p w14:paraId="0FBB0C50" w14:textId="58D1F247" w:rsidR="005D78C7" w:rsidRPr="007204D9" w:rsidRDefault="00274D35" w:rsidP="00B246C4">
      <w:pPr>
        <w:pStyle w:val="NoSpacing"/>
        <w:ind w:left="1440" w:hanging="360"/>
        <w:jc w:val="both"/>
        <w:rPr>
          <w:rFonts w:ascii="Arial" w:hAnsi="Arial" w:cs="Arial"/>
        </w:rPr>
      </w:pPr>
      <w:r>
        <w:rPr>
          <w:rFonts w:ascii="Arial" w:eastAsia="Times New Roman" w:hAnsi="Arial" w:cs="Arial"/>
        </w:rPr>
        <w:t>d.</w:t>
      </w:r>
      <w:r>
        <w:rPr>
          <w:rFonts w:ascii="Arial" w:eastAsia="Times New Roman" w:hAnsi="Arial" w:cs="Arial"/>
        </w:rPr>
        <w:tab/>
      </w:r>
      <w:r w:rsidR="005D78C7" w:rsidRPr="007204D9">
        <w:rPr>
          <w:rFonts w:ascii="Arial" w:eastAsia="Times New Roman" w:hAnsi="Arial" w:cs="Arial"/>
        </w:rPr>
        <w:t xml:space="preserve">If there is an area of concern, the evaluator will identify specific concerns in writing within 5 days for the applicable criteria and provide the opportunity to discuss possible solutions. The employee will have five (5) days to respond with conversation, evidence, or artifacts. This five (5) day time will continue until the final observation is complete, using email to notify each other.  </w:t>
      </w:r>
    </w:p>
    <w:p w14:paraId="15D40220" w14:textId="77777777" w:rsidR="00564826" w:rsidRPr="007204D9" w:rsidRDefault="00564826" w:rsidP="005E0FE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p>
    <w:p w14:paraId="01624DC9" w14:textId="77777777" w:rsidR="005E0FE8" w:rsidRPr="007204D9" w:rsidRDefault="00037175" w:rsidP="005E0FE8">
      <w:pPr>
        <w:pStyle w:val="Style2"/>
        <w:rPr>
          <w:b/>
        </w:rPr>
      </w:pPr>
      <w:bookmarkStart w:id="47" w:name="_Toc345418086"/>
      <w:r w:rsidRPr="007204D9">
        <w:rPr>
          <w:b/>
        </w:rPr>
        <w:t>Section D</w:t>
      </w:r>
      <w:r w:rsidR="005E0FE8" w:rsidRPr="007204D9">
        <w:rPr>
          <w:b/>
        </w:rPr>
        <w:t>.  Post Conference</w:t>
      </w:r>
      <w:bookmarkEnd w:id="47"/>
    </w:p>
    <w:p w14:paraId="334EC86D" w14:textId="77777777" w:rsidR="001E659D" w:rsidRPr="007204D9" w:rsidRDefault="001E659D" w:rsidP="001E659D">
      <w:pPr>
        <w:pStyle w:val="BodyText3"/>
        <w:rPr>
          <w:rFonts w:cs="Arial"/>
          <w:u w:val="single"/>
        </w:rPr>
      </w:pPr>
    </w:p>
    <w:p w14:paraId="70692C92" w14:textId="0E20A524" w:rsidR="00C71C42" w:rsidRPr="0056180D" w:rsidRDefault="00C71C42" w:rsidP="0056180D">
      <w:pPr>
        <w:pStyle w:val="BodyText3"/>
        <w:numPr>
          <w:ilvl w:val="0"/>
          <w:numId w:val="56"/>
        </w:numPr>
        <w:spacing w:after="120"/>
        <w:jc w:val="both"/>
        <w:rPr>
          <w:rFonts w:cs="Arial"/>
        </w:rPr>
      </w:pPr>
      <w:r w:rsidRPr="00981F96">
        <w:rPr>
          <w:rFonts w:cs="Arial"/>
        </w:rPr>
        <w:t>Following each observation or series of observations, the evaluator will:</w:t>
      </w:r>
    </w:p>
    <w:p w14:paraId="5E5FFA7A" w14:textId="6EA7F0DB" w:rsidR="00C71C42" w:rsidRPr="0056180D" w:rsidRDefault="00C71C42" w:rsidP="00B50909">
      <w:pPr>
        <w:pStyle w:val="BodyText3"/>
        <w:numPr>
          <w:ilvl w:val="0"/>
          <w:numId w:val="57"/>
        </w:numPr>
        <w:spacing w:after="120"/>
        <w:ind w:left="1980"/>
        <w:jc w:val="both"/>
        <w:rPr>
          <w:rFonts w:cs="Arial"/>
        </w:rPr>
      </w:pPr>
      <w:r w:rsidRPr="00981F96">
        <w:rPr>
          <w:rFonts w:cs="Arial"/>
        </w:rPr>
        <w:t>Document and share the results of the observation in writing or by using the applicable web-based evaluation tool. The district will work toward a draft evaluation form that shows real time information from observations.</w:t>
      </w:r>
    </w:p>
    <w:p w14:paraId="13E20673" w14:textId="7590F31E" w:rsidR="00C71C42" w:rsidRPr="0056180D" w:rsidRDefault="00C71C42" w:rsidP="00B50909">
      <w:pPr>
        <w:pStyle w:val="BodyText3"/>
        <w:numPr>
          <w:ilvl w:val="0"/>
          <w:numId w:val="57"/>
        </w:numPr>
        <w:spacing w:after="120"/>
        <w:ind w:left="1980"/>
        <w:jc w:val="both"/>
        <w:rPr>
          <w:rFonts w:cs="Arial"/>
        </w:rPr>
      </w:pPr>
      <w:r w:rsidRPr="00981F96">
        <w:rPr>
          <w:rFonts w:cs="Arial"/>
        </w:rPr>
        <w:t>The teacher and evaluator may request a meeting to review the observation report if desired.</w:t>
      </w:r>
    </w:p>
    <w:p w14:paraId="5F574A1D" w14:textId="056E6511" w:rsidR="00C71C42" w:rsidRPr="0056180D" w:rsidRDefault="00C71C42" w:rsidP="00B50909">
      <w:pPr>
        <w:pStyle w:val="BodyText3"/>
        <w:numPr>
          <w:ilvl w:val="0"/>
          <w:numId w:val="57"/>
        </w:numPr>
        <w:spacing w:after="120"/>
        <w:ind w:left="1980"/>
        <w:jc w:val="both"/>
        <w:rPr>
          <w:rFonts w:cs="Arial"/>
        </w:rPr>
      </w:pPr>
      <w:r w:rsidRPr="00981F96">
        <w:rPr>
          <w:rFonts w:cs="Arial"/>
        </w:rPr>
        <w:t xml:space="preserve">If there is an area of concern, the evaluator will identify specific concerns in writing for the applicable criteria and provide specific observable solutions to remedy the concern. </w:t>
      </w:r>
    </w:p>
    <w:p w14:paraId="32C32CE0" w14:textId="77777777" w:rsidR="00C71C42" w:rsidRPr="00981F96" w:rsidRDefault="00C71C42" w:rsidP="0056180D">
      <w:pPr>
        <w:pStyle w:val="BodyText3"/>
        <w:numPr>
          <w:ilvl w:val="0"/>
          <w:numId w:val="56"/>
        </w:numPr>
        <w:jc w:val="both"/>
        <w:rPr>
          <w:rFonts w:cs="Arial"/>
        </w:rPr>
      </w:pPr>
      <w:r w:rsidRPr="00981F96">
        <w:rPr>
          <w:rFonts w:cs="Arial"/>
        </w:rPr>
        <w:t xml:space="preserve">Each classroom teacher will have the opportunity to submit comments, artifacts or evidence to support his/her performance at any time after the observation(s) before final sign off.  </w:t>
      </w:r>
    </w:p>
    <w:p w14:paraId="049D6E43" w14:textId="77777777" w:rsidR="00C71C42" w:rsidRPr="007204D9" w:rsidRDefault="00C71C42" w:rsidP="00C71C42">
      <w:pPr>
        <w:pStyle w:val="BodyText3"/>
        <w:rPr>
          <w:rFonts w:cs="Arial"/>
          <w:u w:val="single"/>
        </w:rPr>
      </w:pPr>
    </w:p>
    <w:p w14:paraId="269BAE7F" w14:textId="340FB7C8" w:rsidR="00C71C42" w:rsidRPr="00AA7FAF" w:rsidRDefault="00C71C42" w:rsidP="00AA7FAF">
      <w:pPr>
        <w:pStyle w:val="ListParagraph"/>
        <w:numPr>
          <w:ilvl w:val="0"/>
          <w:numId w:val="122"/>
        </w:numPr>
        <w:rPr>
          <w:rFonts w:ascii="Arial" w:hAnsi="Arial" w:cs="Arial"/>
          <w:strike/>
          <w:sz w:val="22"/>
          <w:szCs w:val="22"/>
        </w:rPr>
      </w:pPr>
      <w:r w:rsidRPr="00AA7FAF">
        <w:rPr>
          <w:rFonts w:ascii="Arial" w:hAnsi="Arial" w:cs="Arial"/>
          <w:sz w:val="22"/>
          <w:szCs w:val="22"/>
          <w:u w:val="single"/>
        </w:rPr>
        <w:t>Preliminary Summative Communication:</w:t>
      </w:r>
      <w:r w:rsidRPr="00AA7FAF">
        <w:rPr>
          <w:rFonts w:ascii="Arial" w:hAnsi="Arial" w:cs="Arial"/>
          <w:sz w:val="22"/>
          <w:szCs w:val="22"/>
        </w:rPr>
        <w:t xml:space="preserve">  </w:t>
      </w:r>
    </w:p>
    <w:p w14:paraId="3D8213C8" w14:textId="77777777" w:rsidR="00C71C42" w:rsidRPr="007204D9" w:rsidRDefault="00C71C42" w:rsidP="00C71C42">
      <w:pPr>
        <w:ind w:left="720"/>
        <w:rPr>
          <w:rFonts w:ascii="Arial" w:hAnsi="Arial" w:cs="Arial"/>
          <w:sz w:val="22"/>
          <w:szCs w:val="22"/>
        </w:rPr>
      </w:pPr>
    </w:p>
    <w:p w14:paraId="423DAABC" w14:textId="77777777" w:rsidR="00C71C42" w:rsidRPr="007204D9" w:rsidRDefault="00C71C42" w:rsidP="00666410">
      <w:pPr>
        <w:ind w:left="360"/>
        <w:jc w:val="both"/>
        <w:rPr>
          <w:rFonts w:ascii="Arial" w:hAnsi="Arial" w:cs="Arial"/>
          <w:strike/>
          <w:sz w:val="22"/>
          <w:szCs w:val="22"/>
        </w:rPr>
      </w:pPr>
      <w:r w:rsidRPr="007204D9">
        <w:rPr>
          <w:rFonts w:ascii="Arial" w:hAnsi="Arial" w:cs="Arial"/>
          <w:sz w:val="22"/>
          <w:szCs w:val="22"/>
        </w:rPr>
        <w:t>Evaluators will communicate teachers’ preliminary performance ratings in each of the evaluated criteria areas.  Teachers who desire may work with his/her evaluators to arrange for additional observation opportunities to supplement information for his/her final rating.  Teachers may request additional observations and/or to provide additional artifacts and evidence if they so choose.</w:t>
      </w:r>
    </w:p>
    <w:p w14:paraId="52CBC849" w14:textId="77777777" w:rsidR="00C71C42" w:rsidRPr="007204D9" w:rsidRDefault="00C71C42" w:rsidP="00666410">
      <w:pPr>
        <w:ind w:left="720"/>
        <w:jc w:val="both"/>
        <w:rPr>
          <w:rFonts w:ascii="Arial" w:eastAsia="Calibri" w:hAnsi="Arial" w:cs="Arial"/>
          <w:sz w:val="22"/>
          <w:szCs w:val="22"/>
        </w:rPr>
      </w:pPr>
    </w:p>
    <w:p w14:paraId="6ECF7820" w14:textId="77777777" w:rsidR="00C71C42" w:rsidRPr="00AA7FAF" w:rsidRDefault="00C71C42" w:rsidP="00AA7FAF">
      <w:pPr>
        <w:pStyle w:val="ListParagraph"/>
        <w:numPr>
          <w:ilvl w:val="0"/>
          <w:numId w:val="122"/>
        </w:numPr>
        <w:rPr>
          <w:rFonts w:ascii="Arial" w:hAnsi="Arial" w:cs="Arial"/>
          <w:sz w:val="22"/>
          <w:szCs w:val="22"/>
        </w:rPr>
      </w:pPr>
      <w:r w:rsidRPr="00AA7FAF">
        <w:rPr>
          <w:rFonts w:ascii="Arial" w:hAnsi="Arial" w:cs="Arial"/>
          <w:sz w:val="22"/>
          <w:szCs w:val="22"/>
          <w:u w:val="single"/>
        </w:rPr>
        <w:t xml:space="preserve">Final Summative Communication:  </w:t>
      </w:r>
    </w:p>
    <w:p w14:paraId="28405B23" w14:textId="77777777" w:rsidR="00C71C42" w:rsidRPr="007204D9" w:rsidRDefault="00C71C42" w:rsidP="00C71C42">
      <w:pPr>
        <w:ind w:left="720"/>
        <w:rPr>
          <w:rFonts w:ascii="Arial" w:hAnsi="Arial" w:cs="Arial"/>
          <w:sz w:val="22"/>
          <w:szCs w:val="22"/>
        </w:rPr>
      </w:pPr>
    </w:p>
    <w:p w14:paraId="47F51CC4" w14:textId="77777777" w:rsidR="00C71C42" w:rsidRPr="007204D9" w:rsidRDefault="00C71C42" w:rsidP="00666410">
      <w:pPr>
        <w:numPr>
          <w:ilvl w:val="0"/>
          <w:numId w:val="55"/>
        </w:numPr>
        <w:spacing w:after="120"/>
        <w:rPr>
          <w:rFonts w:ascii="Arial" w:hAnsi="Arial" w:cs="Arial"/>
          <w:sz w:val="22"/>
          <w:szCs w:val="22"/>
        </w:rPr>
      </w:pPr>
      <w:r w:rsidRPr="007204D9">
        <w:rPr>
          <w:rFonts w:ascii="Arial" w:hAnsi="Arial" w:cs="Arial"/>
          <w:sz w:val="22"/>
          <w:szCs w:val="22"/>
        </w:rPr>
        <w:t xml:space="preserve">The evaluator will submit to the teacher a copy of the final evaluation no later than May 14.  Either party may request a meeting to review the evaluation. </w:t>
      </w:r>
    </w:p>
    <w:p w14:paraId="215D56E2" w14:textId="77777777" w:rsidR="00C71C42" w:rsidRPr="007204D9" w:rsidRDefault="00C71C42" w:rsidP="00AA7FAF">
      <w:pPr>
        <w:ind w:left="1440" w:hanging="360"/>
        <w:rPr>
          <w:rFonts w:ascii="Arial" w:eastAsia="Calibri" w:hAnsi="Arial" w:cs="Arial"/>
          <w:sz w:val="22"/>
          <w:szCs w:val="22"/>
        </w:rPr>
      </w:pPr>
      <w:r w:rsidRPr="007204D9">
        <w:rPr>
          <w:rFonts w:ascii="Arial" w:hAnsi="Arial" w:cs="Arial"/>
          <w:sz w:val="22"/>
          <w:szCs w:val="22"/>
        </w:rPr>
        <w:t xml:space="preserve">b. </w:t>
      </w:r>
      <w:r w:rsidRPr="007204D9">
        <w:rPr>
          <w:rFonts w:ascii="Arial" w:eastAsia="Calibri" w:hAnsi="Arial" w:cs="Arial"/>
          <w:sz w:val="22"/>
          <w:szCs w:val="22"/>
        </w:rPr>
        <w:tab/>
      </w:r>
      <w:r w:rsidRPr="007204D9">
        <w:rPr>
          <w:rFonts w:ascii="Arial" w:hAnsi="Arial" w:cs="Arial"/>
          <w:sz w:val="22"/>
          <w:szCs w:val="22"/>
        </w:rPr>
        <w:t>The teacher will sign one (1) original evaluation form for his/her personnel file and be given a copy.</w:t>
      </w:r>
    </w:p>
    <w:p w14:paraId="14DAE11D" w14:textId="77777777" w:rsidR="005E0FE8" w:rsidRDefault="005E0FE8" w:rsidP="005E0FE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u w:val="single"/>
        </w:rPr>
      </w:pPr>
    </w:p>
    <w:p w14:paraId="78547290" w14:textId="77777777" w:rsidR="00666410" w:rsidRDefault="00666410">
      <w:pPr>
        <w:rPr>
          <w:rFonts w:ascii="Arial" w:hAnsi="Arial"/>
          <w:b/>
          <w:sz w:val="22"/>
          <w:u w:val="single"/>
        </w:rPr>
      </w:pPr>
      <w:bookmarkStart w:id="48" w:name="_Toc345418087"/>
      <w:r>
        <w:rPr>
          <w:b/>
        </w:rPr>
        <w:br w:type="page"/>
      </w:r>
    </w:p>
    <w:p w14:paraId="2BFAD42D" w14:textId="7DA9DB71" w:rsidR="005E0FE8" w:rsidRPr="005E0FE8" w:rsidRDefault="005E0FE8" w:rsidP="005E0FE8">
      <w:pPr>
        <w:pStyle w:val="Style2"/>
        <w:rPr>
          <w:b/>
        </w:rPr>
      </w:pPr>
      <w:r w:rsidRPr="007204D9">
        <w:rPr>
          <w:b/>
        </w:rPr>
        <w:t xml:space="preserve">Section </w:t>
      </w:r>
      <w:r w:rsidR="00037175" w:rsidRPr="007204D9">
        <w:rPr>
          <w:b/>
        </w:rPr>
        <w:t>E</w:t>
      </w:r>
      <w:r w:rsidRPr="007204D9">
        <w:rPr>
          <w:b/>
        </w:rPr>
        <w:t xml:space="preserve">.  </w:t>
      </w:r>
      <w:r w:rsidRPr="005E0FE8">
        <w:rPr>
          <w:b/>
        </w:rPr>
        <w:t>Use of Evaluation</w:t>
      </w:r>
      <w:r w:rsidRPr="005E0FE8">
        <w:rPr>
          <w:b/>
        </w:rPr>
        <w:fldChar w:fldCharType="begin"/>
      </w:r>
      <w:r w:rsidRPr="005E0FE8">
        <w:rPr>
          <w:b/>
        </w:rPr>
        <w:instrText xml:space="preserve"> XE "Evaluation" </w:instrText>
      </w:r>
      <w:r w:rsidRPr="005E0FE8">
        <w:rPr>
          <w:b/>
        </w:rPr>
        <w:fldChar w:fldCharType="end"/>
      </w:r>
      <w:r w:rsidRPr="005E0FE8">
        <w:rPr>
          <w:b/>
        </w:rPr>
        <w:t xml:space="preserve"> Results</w:t>
      </w:r>
      <w:bookmarkEnd w:id="48"/>
    </w:p>
    <w:p w14:paraId="50AA967E" w14:textId="77777777" w:rsidR="005E0FE8" w:rsidRDefault="005E0FE8" w:rsidP="005E0FE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p>
    <w:p w14:paraId="3B5C38F0" w14:textId="77777777" w:rsidR="005E0FE8" w:rsidRDefault="005E0FE8" w:rsidP="005E0FE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r>
        <w:rPr>
          <w:rFonts w:cs="Arial"/>
        </w:rPr>
        <w:t>Evaluation</w:t>
      </w:r>
      <w:r>
        <w:rPr>
          <w:rFonts w:cs="Arial"/>
        </w:rPr>
        <w:fldChar w:fldCharType="begin"/>
      </w:r>
      <w:r>
        <w:rPr>
          <w:rFonts w:cs="Arial"/>
        </w:rPr>
        <w:instrText xml:space="preserve"> XE "Evaluation" </w:instrText>
      </w:r>
      <w:r>
        <w:rPr>
          <w:rFonts w:cs="Arial"/>
        </w:rPr>
        <w:fldChar w:fldCharType="end"/>
      </w:r>
      <w:r>
        <w:rPr>
          <w:rFonts w:cs="Arial"/>
        </w:rPr>
        <w:t xml:space="preserve"> results shall be private and confidential and shall be used:</w:t>
      </w:r>
    </w:p>
    <w:p w14:paraId="5C012EDF" w14:textId="77777777" w:rsidR="005E0FE8" w:rsidRDefault="005E0FE8" w:rsidP="005E0FE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p>
    <w:p w14:paraId="346FF921" w14:textId="77777777" w:rsidR="005E0FE8" w:rsidRDefault="005E0FE8" w:rsidP="005E0FE8">
      <w:pPr>
        <w:pStyle w:val="BodyText3"/>
        <w:numPr>
          <w:ilvl w:val="0"/>
          <w:numId w:val="6"/>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720"/>
        <w:rPr>
          <w:rFonts w:cs="Arial"/>
        </w:rPr>
      </w:pPr>
      <w:r>
        <w:rPr>
          <w:rFonts w:cs="Arial"/>
        </w:rPr>
        <w:t>To document the satisfactory performance by an employee;</w:t>
      </w:r>
    </w:p>
    <w:p w14:paraId="46B531D7" w14:textId="77777777" w:rsidR="005E0FE8" w:rsidRDefault="005E0FE8" w:rsidP="005E0FE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p>
    <w:p w14:paraId="3045F08E" w14:textId="77777777" w:rsidR="005E0FE8" w:rsidRDefault="005E0FE8" w:rsidP="005E0FE8">
      <w:pPr>
        <w:pStyle w:val="BodyText3"/>
        <w:numPr>
          <w:ilvl w:val="0"/>
          <w:numId w:val="6"/>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720"/>
        <w:rPr>
          <w:rFonts w:cs="Arial"/>
        </w:rPr>
      </w:pPr>
      <w:r>
        <w:rPr>
          <w:rFonts w:cs="Arial"/>
        </w:rPr>
        <w:t>To identify area(s) for professional growth; and</w:t>
      </w:r>
    </w:p>
    <w:p w14:paraId="062A3D33" w14:textId="77777777" w:rsidR="005E0FE8" w:rsidRDefault="005E0FE8" w:rsidP="005E0FE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p>
    <w:p w14:paraId="1D7A7731" w14:textId="77777777" w:rsidR="005E0FE8" w:rsidRDefault="005E0FE8" w:rsidP="00666410">
      <w:pPr>
        <w:pStyle w:val="BodyText3"/>
        <w:numPr>
          <w:ilvl w:val="0"/>
          <w:numId w:val="6"/>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720"/>
        <w:jc w:val="both"/>
        <w:rPr>
          <w:rFonts w:cs="Arial"/>
        </w:rPr>
      </w:pPr>
      <w:r>
        <w:rPr>
          <w:rFonts w:cs="Arial"/>
        </w:rPr>
        <w:t>To document performance by an employee judged to be unsatisfactory, based on established evaluation criteria.</w:t>
      </w:r>
    </w:p>
    <w:p w14:paraId="7E3B45F9" w14:textId="77777777" w:rsidR="005E0FE8" w:rsidRDefault="005E0FE8" w:rsidP="005E0FE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p>
    <w:p w14:paraId="5E68B5F7" w14:textId="77777777" w:rsidR="001E659D" w:rsidRPr="007204D9" w:rsidRDefault="00037175" w:rsidP="001E659D">
      <w:pPr>
        <w:pStyle w:val="NoSpacing"/>
        <w:rPr>
          <w:rFonts w:ascii="Arial" w:eastAsia="Times New Roman" w:hAnsi="Arial" w:cs="Arial"/>
          <w:b/>
          <w:bCs/>
          <w:u w:val="single"/>
        </w:rPr>
      </w:pPr>
      <w:r w:rsidRPr="007204D9">
        <w:rPr>
          <w:rFonts w:ascii="Arial" w:eastAsia="Times New Roman" w:hAnsi="Arial" w:cs="Arial"/>
          <w:b/>
          <w:bCs/>
          <w:u w:val="single"/>
        </w:rPr>
        <w:t>Section F</w:t>
      </w:r>
      <w:r w:rsidR="001E659D" w:rsidRPr="007204D9">
        <w:rPr>
          <w:rFonts w:ascii="Arial" w:eastAsia="Times New Roman" w:hAnsi="Arial" w:cs="Arial"/>
          <w:b/>
          <w:bCs/>
          <w:u w:val="single"/>
        </w:rPr>
        <w:t>. Probation</w:t>
      </w:r>
    </w:p>
    <w:p w14:paraId="328FD7DA" w14:textId="77777777" w:rsidR="00AF5416" w:rsidRDefault="00AF5416" w:rsidP="00AF5416">
      <w:pPr>
        <w:pStyle w:val="NoSpacing"/>
        <w:rPr>
          <w:rFonts w:ascii="Arial" w:eastAsia="Times New Roman" w:hAnsi="Arial" w:cs="Arial"/>
        </w:rPr>
      </w:pPr>
    </w:p>
    <w:p w14:paraId="1C35764C" w14:textId="535890AC" w:rsidR="00AF5416" w:rsidRPr="00274D35" w:rsidRDefault="00AF5416" w:rsidP="00226A13">
      <w:pPr>
        <w:pStyle w:val="NoSpacing"/>
        <w:jc w:val="both"/>
        <w:rPr>
          <w:rFonts w:ascii="Arial" w:eastAsia="Times New Roman" w:hAnsi="Arial" w:cs="Arial"/>
        </w:rPr>
      </w:pPr>
      <w:r w:rsidRPr="00274D35">
        <w:rPr>
          <w:rFonts w:ascii="Arial" w:eastAsia="Times New Roman" w:hAnsi="Arial" w:cs="Arial"/>
        </w:rPr>
        <w:t xml:space="preserve">At any time after October 15th, a continuing employee, whose work is judged unsatisfactory </w:t>
      </w:r>
      <w:r w:rsidRPr="00274D35">
        <w:rPr>
          <w:rFonts w:ascii="Arial" w:eastAsia="Times New Roman" w:hAnsi="Arial" w:cs="Arial"/>
          <w:i/>
          <w:iCs/>
        </w:rPr>
        <w:t xml:space="preserve">based </w:t>
      </w:r>
      <w:r w:rsidRPr="00274D35">
        <w:rPr>
          <w:rFonts w:ascii="Arial" w:eastAsia="Times New Roman" w:hAnsi="Arial" w:cs="Arial"/>
        </w:rPr>
        <w:t>their program area criteria shall be notified in writing of the specific areas of concern along with a reasonable program for improvement. The probation process for Classroom Teachers and Educational Support Staff is the same and is outlined in Article IV. Section I. Probation.</w:t>
      </w:r>
    </w:p>
    <w:p w14:paraId="19DEA261" w14:textId="6BC48FFB" w:rsidR="0063271F" w:rsidRDefault="0063271F" w:rsidP="00274D35">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u w:val="single"/>
        </w:rPr>
      </w:pPr>
      <w:bookmarkStart w:id="49" w:name="_Toc345418089"/>
    </w:p>
    <w:p w14:paraId="6ED47E67" w14:textId="77777777" w:rsidR="00274D35" w:rsidRPr="00274D35" w:rsidRDefault="00274D35" w:rsidP="00274D35">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u w:val="single"/>
        </w:rPr>
      </w:pPr>
    </w:p>
    <w:p w14:paraId="0D081F7C" w14:textId="77777777" w:rsidR="000028D4" w:rsidRDefault="000028D4" w:rsidP="00356A0D">
      <w:pPr>
        <w:pStyle w:val="Heading2"/>
      </w:pPr>
      <w:r>
        <w:t>ARTICLE V</w:t>
      </w:r>
      <w:bookmarkEnd w:id="49"/>
    </w:p>
    <w:p w14:paraId="0BAC8D06" w14:textId="77777777" w:rsidR="000028D4" w:rsidRDefault="000028D4" w:rsidP="00356A0D">
      <w:pPr>
        <w:pStyle w:val="Heading2"/>
      </w:pPr>
      <w:bookmarkStart w:id="50" w:name="_Toc345418090"/>
      <w:r>
        <w:t>STAFF REDUCTION AND RECALL</w:t>
      </w:r>
      <w:bookmarkEnd w:id="50"/>
    </w:p>
    <w:p w14:paraId="75AAE2C3" w14:textId="77777777" w:rsidR="00564826" w:rsidRDefault="00564826" w:rsidP="00F17718">
      <w:pPr>
        <w:numPr>
          <w:ilvl w:val="12"/>
          <w:numId w:val="0"/>
        </w:numPr>
        <w:rPr>
          <w:rFonts w:ascii="Arial" w:hAnsi="Arial" w:cs="Arial"/>
          <w:sz w:val="22"/>
        </w:rPr>
      </w:pPr>
    </w:p>
    <w:p w14:paraId="37CA4CE6" w14:textId="7CBC8BD5" w:rsidR="000028D4" w:rsidRPr="000D44F0" w:rsidRDefault="000028D4" w:rsidP="00356A0D">
      <w:pPr>
        <w:pStyle w:val="Style2"/>
        <w:rPr>
          <w:b/>
        </w:rPr>
      </w:pPr>
      <w:bookmarkStart w:id="51" w:name="_Toc345418091"/>
      <w:r w:rsidRPr="000D44F0">
        <w:rPr>
          <w:b/>
        </w:rPr>
        <w:t>Section A. Board</w:t>
      </w:r>
      <w:r w:rsidRPr="000D44F0">
        <w:rPr>
          <w:b/>
        </w:rPr>
        <w:fldChar w:fldCharType="begin"/>
      </w:r>
      <w:r w:rsidRPr="000D44F0">
        <w:rPr>
          <w:b/>
        </w:rPr>
        <w:instrText xml:space="preserve"> XE "Board" </w:instrText>
      </w:r>
      <w:r w:rsidRPr="000D44F0">
        <w:rPr>
          <w:b/>
        </w:rPr>
        <w:fldChar w:fldCharType="end"/>
      </w:r>
      <w:r w:rsidRPr="000D44F0">
        <w:rPr>
          <w:b/>
        </w:rPr>
        <w:t xml:space="preserve"> Determination of Program</w:t>
      </w:r>
      <w:bookmarkEnd w:id="51"/>
    </w:p>
    <w:p w14:paraId="66F4E958" w14:textId="77777777" w:rsidR="00C31C78" w:rsidRDefault="00C31C78" w:rsidP="00F17718">
      <w:pPr>
        <w:numPr>
          <w:ilvl w:val="12"/>
          <w:numId w:val="0"/>
        </w:numPr>
        <w:rPr>
          <w:rFonts w:ascii="Arial" w:hAnsi="Arial" w:cs="Arial"/>
          <w:sz w:val="22"/>
          <w:u w:val="single"/>
        </w:rPr>
      </w:pPr>
    </w:p>
    <w:p w14:paraId="5CA8D458" w14:textId="77777777" w:rsidR="000028D4" w:rsidRDefault="000028D4" w:rsidP="00CD202B">
      <w:pPr>
        <w:numPr>
          <w:ilvl w:val="12"/>
          <w:numId w:val="0"/>
        </w:numPr>
        <w:jc w:val="both"/>
        <w:rPr>
          <w:rFonts w:ascii="Arial" w:hAnsi="Arial" w:cs="Arial"/>
          <w:sz w:val="22"/>
        </w:rPr>
      </w:pPr>
      <w:r>
        <w:rPr>
          <w:rFonts w:ascii="Arial" w:hAnsi="Arial" w:cs="Arial"/>
          <w:sz w:val="22"/>
        </w:rPr>
        <w:t>If the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determines that financial resources are not reasonably sufficient for the following school year, the Board shall adopt a modified educational program and identify those certificated employees who shall be retained to implement such a modified program, and those certificated employees, if any, whose contracts shall not be renewed for the next school year.  In the event the Board determines that financial resources shall not be sufficient to maintain the educational program at the same level, the Board shall notify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in writing of such determination as soon thereafter as possible.  An outline of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's anticipated financial condition shall be included with said notification.</w:t>
      </w:r>
    </w:p>
    <w:p w14:paraId="53E72C14" w14:textId="77777777" w:rsidR="00564826" w:rsidRDefault="00564826" w:rsidP="00F17718">
      <w:pPr>
        <w:numPr>
          <w:ilvl w:val="12"/>
          <w:numId w:val="0"/>
        </w:numPr>
        <w:rPr>
          <w:rFonts w:ascii="Arial" w:hAnsi="Arial" w:cs="Arial"/>
          <w:sz w:val="22"/>
        </w:rPr>
      </w:pPr>
    </w:p>
    <w:p w14:paraId="6692DB9F" w14:textId="77777777" w:rsidR="00C31C78" w:rsidRPr="000D44F0" w:rsidRDefault="000028D4" w:rsidP="00356A0D">
      <w:pPr>
        <w:pStyle w:val="Style2"/>
        <w:rPr>
          <w:b/>
        </w:rPr>
      </w:pPr>
      <w:bookmarkStart w:id="52" w:name="_Toc345418092"/>
      <w:r w:rsidRPr="000D44F0">
        <w:rPr>
          <w:b/>
        </w:rPr>
        <w:t>Section B. Criteria</w:t>
      </w:r>
      <w:r w:rsidRPr="000D44F0">
        <w:rPr>
          <w:b/>
        </w:rPr>
        <w:fldChar w:fldCharType="begin"/>
      </w:r>
      <w:r w:rsidRPr="000D44F0">
        <w:rPr>
          <w:b/>
        </w:rPr>
        <w:instrText xml:space="preserve"> XE "Criteria" </w:instrText>
      </w:r>
      <w:r w:rsidRPr="000D44F0">
        <w:rPr>
          <w:b/>
        </w:rPr>
        <w:fldChar w:fldCharType="end"/>
      </w:r>
      <w:r w:rsidRPr="000D44F0">
        <w:rPr>
          <w:b/>
        </w:rPr>
        <w:t xml:space="preserve"> for Modified Program</w:t>
      </w:r>
      <w:bookmarkEnd w:id="52"/>
    </w:p>
    <w:p w14:paraId="2B00533B" w14:textId="77777777" w:rsidR="000028D4" w:rsidRDefault="000028D4" w:rsidP="00F17718">
      <w:pPr>
        <w:numPr>
          <w:ilvl w:val="12"/>
          <w:numId w:val="0"/>
        </w:numPr>
        <w:rPr>
          <w:rFonts w:ascii="Arial" w:hAnsi="Arial" w:cs="Arial"/>
          <w:sz w:val="22"/>
        </w:rPr>
      </w:pPr>
      <w:r>
        <w:rPr>
          <w:rFonts w:ascii="Arial" w:hAnsi="Arial" w:cs="Arial"/>
          <w:sz w:val="22"/>
          <w:u w:val="single"/>
        </w:rPr>
        <w:fldChar w:fldCharType="begin"/>
      </w:r>
      <w:r>
        <w:rPr>
          <w:rFonts w:ascii="Arial" w:hAnsi="Arial" w:cs="Arial"/>
          <w:sz w:val="22"/>
          <w:u w:val="single"/>
        </w:rPr>
        <w:instrText>tc "Section B. Criteria for Modified Program\\: " \l 2</w:instrText>
      </w:r>
      <w:r>
        <w:rPr>
          <w:rFonts w:ascii="Arial" w:hAnsi="Arial" w:cs="Arial"/>
          <w:sz w:val="22"/>
          <w:u w:val="single"/>
        </w:rPr>
        <w:fldChar w:fldCharType="end"/>
      </w:r>
    </w:p>
    <w:p w14:paraId="15B8BEC5" w14:textId="6725615C" w:rsidR="004969E6" w:rsidRDefault="000028D4" w:rsidP="00CD202B">
      <w:pPr>
        <w:numPr>
          <w:ilvl w:val="12"/>
          <w:numId w:val="0"/>
        </w:numPr>
        <w:spacing w:after="120"/>
        <w:jc w:val="both"/>
        <w:rPr>
          <w:rFonts w:ascii="Arial" w:hAnsi="Arial" w:cs="Arial"/>
          <w:sz w:val="22"/>
        </w:rPr>
      </w:pPr>
      <w:r>
        <w:rPr>
          <w:rFonts w:ascii="Arial" w:hAnsi="Arial" w:cs="Arial"/>
          <w:sz w:val="22"/>
        </w:rPr>
        <w:t>If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adopts a modified or reduced educational program because of lack of financial resources, the following guidelines shall be taken into consideration in determining the programs and services to be retained, modified or eliminated.</w:t>
      </w:r>
    </w:p>
    <w:p w14:paraId="75E5CFDC" w14:textId="48E7D730" w:rsidR="000028D4" w:rsidRDefault="003E532D" w:rsidP="00CD202B">
      <w:pPr>
        <w:numPr>
          <w:ilvl w:val="12"/>
          <w:numId w:val="0"/>
        </w:numPr>
        <w:spacing w:after="120"/>
        <w:ind w:left="720" w:hanging="720"/>
        <w:jc w:val="both"/>
        <w:rPr>
          <w:rFonts w:ascii="Arial" w:hAnsi="Arial" w:cs="Arial"/>
          <w:sz w:val="22"/>
        </w:rPr>
      </w:pPr>
      <w:r>
        <w:rPr>
          <w:rFonts w:ascii="Arial" w:hAnsi="Arial" w:cs="Arial"/>
          <w:sz w:val="22"/>
        </w:rPr>
        <w:t>1</w:t>
      </w:r>
      <w:r w:rsidR="000028D4">
        <w:rPr>
          <w:rFonts w:ascii="Arial" w:hAnsi="Arial" w:cs="Arial"/>
          <w:sz w:val="22"/>
        </w:rPr>
        <w:t xml:space="preserve">. </w:t>
      </w:r>
      <w:r w:rsidR="000028D4">
        <w:rPr>
          <w:rFonts w:ascii="Arial" w:hAnsi="Arial" w:cs="Arial"/>
          <w:sz w:val="22"/>
        </w:rPr>
        <w:tab/>
        <w:t>The needs of the students, requirements for graduation, requirements for accreditation, and minimum program requirements under state laws and regulations.</w:t>
      </w:r>
    </w:p>
    <w:p w14:paraId="7695A1E0" w14:textId="073BBA03" w:rsidR="000028D4" w:rsidRDefault="000028D4" w:rsidP="00CD202B">
      <w:pPr>
        <w:numPr>
          <w:ilvl w:val="12"/>
          <w:numId w:val="0"/>
        </w:numPr>
        <w:spacing w:after="120"/>
        <w:ind w:left="720" w:hanging="720"/>
        <w:jc w:val="both"/>
        <w:rPr>
          <w:rFonts w:ascii="Arial" w:hAnsi="Arial" w:cs="Arial"/>
          <w:sz w:val="22"/>
        </w:rPr>
      </w:pPr>
      <w:r>
        <w:rPr>
          <w:rFonts w:ascii="Arial" w:hAnsi="Arial" w:cs="Arial"/>
          <w:sz w:val="22"/>
        </w:rPr>
        <w:t xml:space="preserve">2. </w:t>
      </w:r>
      <w:r>
        <w:rPr>
          <w:rFonts w:ascii="Arial" w:hAnsi="Arial" w:cs="Arial"/>
          <w:sz w:val="22"/>
        </w:rPr>
        <w:tab/>
        <w:t>Where revenues are categorical and depend upon actual expenditure rather than budgeted amounts, every effort shall be made to maintain such programs, where reasonable, to the limit of the categorical support (i.e., vocational education, federally supported programs).</w:t>
      </w:r>
    </w:p>
    <w:p w14:paraId="1306A251" w14:textId="12EAFDE6" w:rsidR="004969E6" w:rsidRDefault="000028D4" w:rsidP="00CD202B">
      <w:pPr>
        <w:numPr>
          <w:ilvl w:val="12"/>
          <w:numId w:val="0"/>
        </w:numPr>
        <w:spacing w:after="120"/>
        <w:ind w:left="720" w:hanging="720"/>
        <w:jc w:val="both"/>
        <w:rPr>
          <w:rFonts w:ascii="Arial" w:hAnsi="Arial" w:cs="Arial"/>
          <w:sz w:val="22"/>
        </w:rPr>
      </w:pPr>
      <w:r>
        <w:rPr>
          <w:rFonts w:ascii="Arial" w:hAnsi="Arial" w:cs="Arial"/>
          <w:sz w:val="22"/>
        </w:rPr>
        <w:t xml:space="preserve">3. </w:t>
      </w:r>
      <w:r>
        <w:rPr>
          <w:rFonts w:ascii="Arial" w:hAnsi="Arial" w:cs="Arial"/>
          <w:sz w:val="22"/>
        </w:rPr>
        <w:tab/>
        <w:t xml:space="preserve">Maintenance of pupil-teacher ratios at levels conducive to good learning climate.  The severance of certificated employees shall be minimized to the extent possible. </w:t>
      </w:r>
    </w:p>
    <w:p w14:paraId="008DBB05" w14:textId="77777777" w:rsidR="000028D4" w:rsidRDefault="000028D4" w:rsidP="00CD202B">
      <w:pPr>
        <w:numPr>
          <w:ilvl w:val="12"/>
          <w:numId w:val="0"/>
        </w:numPr>
        <w:ind w:left="720" w:hanging="720"/>
        <w:jc w:val="both"/>
        <w:rPr>
          <w:rFonts w:ascii="Arial" w:hAnsi="Arial" w:cs="Arial"/>
          <w:sz w:val="22"/>
        </w:rPr>
      </w:pPr>
      <w:r>
        <w:rPr>
          <w:rFonts w:ascii="Arial" w:hAnsi="Arial" w:cs="Arial"/>
          <w:sz w:val="22"/>
        </w:rPr>
        <w:t xml:space="preserve">4. </w:t>
      </w:r>
      <w:r>
        <w:rPr>
          <w:rFonts w:ascii="Arial" w:hAnsi="Arial" w:cs="Arial"/>
          <w:sz w:val="22"/>
        </w:rPr>
        <w:tab/>
        <w:t>Reduction in expenditures, where reasonable and not categorically funded, in capital outlay, supplies and materials, contractual services and travel in an effort to retain as much of the basic educational program as possible within the resources available.</w:t>
      </w:r>
    </w:p>
    <w:p w14:paraId="584C6E21" w14:textId="77777777" w:rsidR="00564826" w:rsidRDefault="00564826" w:rsidP="00F17718">
      <w:pPr>
        <w:numPr>
          <w:ilvl w:val="12"/>
          <w:numId w:val="0"/>
        </w:numPr>
        <w:rPr>
          <w:rFonts w:ascii="Arial" w:hAnsi="Arial" w:cs="Arial"/>
          <w:sz w:val="22"/>
        </w:rPr>
      </w:pPr>
    </w:p>
    <w:p w14:paraId="52909A9D" w14:textId="77777777" w:rsidR="00CD202B" w:rsidRDefault="00CD202B">
      <w:pPr>
        <w:rPr>
          <w:rFonts w:ascii="Arial" w:hAnsi="Arial"/>
          <w:b/>
          <w:sz w:val="22"/>
          <w:u w:val="single"/>
        </w:rPr>
      </w:pPr>
      <w:bookmarkStart w:id="53" w:name="_Toc345418093"/>
      <w:r>
        <w:rPr>
          <w:b/>
        </w:rPr>
        <w:br w:type="page"/>
      </w:r>
    </w:p>
    <w:p w14:paraId="0729D47D" w14:textId="010FB49D" w:rsidR="004969E6" w:rsidRPr="000D44F0" w:rsidRDefault="000028D4" w:rsidP="00356A0D">
      <w:pPr>
        <w:pStyle w:val="Style2"/>
        <w:rPr>
          <w:b/>
        </w:rPr>
      </w:pPr>
      <w:r w:rsidRPr="000D44F0">
        <w:rPr>
          <w:b/>
        </w:rPr>
        <w:t>Section C. Selection of Certificated Employees</w:t>
      </w:r>
      <w:bookmarkEnd w:id="53"/>
    </w:p>
    <w:p w14:paraId="6AC97EF2" w14:textId="77777777" w:rsidR="000028D4" w:rsidRDefault="000028D4" w:rsidP="00F17718">
      <w:pPr>
        <w:numPr>
          <w:ilvl w:val="12"/>
          <w:numId w:val="0"/>
        </w:numPr>
        <w:rPr>
          <w:rFonts w:ascii="Arial" w:hAnsi="Arial" w:cs="Arial"/>
          <w:sz w:val="22"/>
        </w:rPr>
      </w:pPr>
      <w:r>
        <w:rPr>
          <w:rFonts w:ascii="Arial" w:hAnsi="Arial" w:cs="Arial"/>
          <w:sz w:val="22"/>
          <w:u w:val="single"/>
        </w:rPr>
        <w:fldChar w:fldCharType="begin"/>
      </w:r>
      <w:r>
        <w:rPr>
          <w:rFonts w:ascii="Arial" w:hAnsi="Arial" w:cs="Arial"/>
          <w:sz w:val="22"/>
          <w:u w:val="single"/>
        </w:rPr>
        <w:instrText>tc "Section C. Selection of Certificated Employees\\: " \l 2</w:instrText>
      </w:r>
      <w:r>
        <w:rPr>
          <w:rFonts w:ascii="Arial" w:hAnsi="Arial" w:cs="Arial"/>
          <w:sz w:val="22"/>
          <w:u w:val="single"/>
        </w:rPr>
        <w:fldChar w:fldCharType="end"/>
      </w:r>
    </w:p>
    <w:p w14:paraId="6876F093" w14:textId="4419B295" w:rsidR="004969E6" w:rsidRDefault="009228E9" w:rsidP="007136D8">
      <w:pPr>
        <w:numPr>
          <w:ilvl w:val="12"/>
          <w:numId w:val="0"/>
        </w:numPr>
        <w:spacing w:after="120"/>
        <w:ind w:left="720" w:hanging="720"/>
        <w:jc w:val="both"/>
        <w:rPr>
          <w:rFonts w:ascii="Arial" w:hAnsi="Arial" w:cs="Arial"/>
          <w:sz w:val="22"/>
        </w:rPr>
      </w:pPr>
      <w:r>
        <w:rPr>
          <w:rFonts w:ascii="Arial" w:hAnsi="Arial" w:cs="Arial"/>
          <w:sz w:val="22"/>
        </w:rPr>
        <w:t>1.</w:t>
      </w:r>
      <w:r>
        <w:rPr>
          <w:rFonts w:ascii="Arial" w:hAnsi="Arial" w:cs="Arial"/>
          <w:sz w:val="22"/>
        </w:rPr>
        <w:tab/>
      </w:r>
      <w:r w:rsidR="000028D4">
        <w:rPr>
          <w:rFonts w:ascii="Arial" w:hAnsi="Arial" w:cs="Arial"/>
          <w:sz w:val="22"/>
        </w:rPr>
        <w:t>In adopting a reduced educational program, the certificated employees required to implement the modified or reduced educational program or services shal</w:t>
      </w:r>
      <w:r w:rsidR="00773E82">
        <w:rPr>
          <w:rFonts w:ascii="Arial" w:hAnsi="Arial" w:cs="Arial"/>
          <w:sz w:val="22"/>
        </w:rPr>
        <w:t>l be selected as provided below:</w:t>
      </w:r>
    </w:p>
    <w:p w14:paraId="0B524B53" w14:textId="6697C6D9" w:rsidR="004969E6" w:rsidRDefault="009228E9" w:rsidP="007136D8">
      <w:pPr>
        <w:spacing w:after="120"/>
        <w:ind w:left="1440" w:hanging="720"/>
        <w:jc w:val="both"/>
        <w:rPr>
          <w:rFonts w:ascii="Arial" w:hAnsi="Arial" w:cs="Arial"/>
          <w:sz w:val="22"/>
        </w:rPr>
      </w:pPr>
      <w:r>
        <w:rPr>
          <w:rFonts w:ascii="Arial" w:hAnsi="Arial" w:cs="Arial"/>
          <w:sz w:val="22"/>
        </w:rPr>
        <w:t>a.</w:t>
      </w:r>
      <w:r>
        <w:rPr>
          <w:rFonts w:ascii="Arial" w:hAnsi="Arial" w:cs="Arial"/>
          <w:sz w:val="22"/>
        </w:rPr>
        <w:tab/>
      </w:r>
      <w:r w:rsidR="000028D4" w:rsidRPr="00934735">
        <w:rPr>
          <w:rFonts w:ascii="Arial" w:hAnsi="Arial" w:cs="Arial"/>
          <w:sz w:val="22"/>
          <w:u w:val="single"/>
        </w:rPr>
        <w:t>Normal Turnover:</w:t>
      </w:r>
      <w:r w:rsidR="000028D4">
        <w:rPr>
          <w:rFonts w:ascii="Arial" w:hAnsi="Arial" w:cs="Arial"/>
          <w:sz w:val="22"/>
        </w:rPr>
        <w:t xml:space="preserve"> </w:t>
      </w:r>
      <w:r w:rsidR="000028D4">
        <w:rPr>
          <w:rFonts w:ascii="Arial" w:hAnsi="Arial" w:cs="Arial"/>
          <w:sz w:val="22"/>
        </w:rPr>
        <w:fldChar w:fldCharType="begin"/>
      </w:r>
      <w:r w:rsidR="000028D4">
        <w:rPr>
          <w:rFonts w:ascii="Arial" w:hAnsi="Arial" w:cs="Arial"/>
          <w:sz w:val="22"/>
        </w:rPr>
        <w:instrText>tc "l. Normal Turnover\\: " \l 3</w:instrText>
      </w:r>
      <w:r w:rsidR="000028D4">
        <w:rPr>
          <w:rFonts w:ascii="Arial" w:hAnsi="Arial" w:cs="Arial"/>
          <w:sz w:val="22"/>
        </w:rPr>
        <w:fldChar w:fldCharType="end"/>
      </w:r>
      <w:r w:rsidR="000028D4">
        <w:rPr>
          <w:rFonts w:ascii="Arial" w:hAnsi="Arial" w:cs="Arial"/>
          <w:sz w:val="22"/>
        </w:rPr>
        <w:t>In an effort to eliminate unnecessary nonrenewable or involuntary termination, every reasonable effort shall be made to ascertain the number of certificated positions which shall be open as a result of (a) retirements; (b) normal resignations; (c)</w:t>
      </w:r>
      <w:r w:rsidR="004969E6">
        <w:rPr>
          <w:rFonts w:ascii="Arial" w:hAnsi="Arial" w:cs="Arial"/>
          <w:sz w:val="22"/>
        </w:rPr>
        <w:t xml:space="preserve"> </w:t>
      </w:r>
      <w:r w:rsidR="000028D4">
        <w:rPr>
          <w:rFonts w:ascii="Arial" w:hAnsi="Arial" w:cs="Arial"/>
          <w:sz w:val="22"/>
        </w:rPr>
        <w:t>transfers; and (d) leaves of absence.</w:t>
      </w:r>
    </w:p>
    <w:p w14:paraId="497460A6" w14:textId="322E1205" w:rsidR="000028D4" w:rsidRDefault="009228E9" w:rsidP="007136D8">
      <w:pPr>
        <w:spacing w:after="120"/>
        <w:ind w:left="1440" w:hanging="720"/>
        <w:jc w:val="both"/>
        <w:rPr>
          <w:rFonts w:ascii="Arial" w:hAnsi="Arial" w:cs="Arial"/>
          <w:sz w:val="22"/>
        </w:rPr>
      </w:pPr>
      <w:r>
        <w:rPr>
          <w:rFonts w:ascii="Arial" w:hAnsi="Arial" w:cs="Arial"/>
          <w:sz w:val="22"/>
        </w:rPr>
        <w:t>b.</w:t>
      </w:r>
      <w:r>
        <w:rPr>
          <w:rFonts w:ascii="Arial" w:hAnsi="Arial" w:cs="Arial"/>
          <w:sz w:val="22"/>
        </w:rPr>
        <w:tab/>
      </w:r>
      <w:r w:rsidR="000028D4">
        <w:rPr>
          <w:rFonts w:ascii="Arial" w:hAnsi="Arial" w:cs="Arial"/>
          <w:sz w:val="22"/>
          <w:u w:val="single"/>
        </w:rPr>
        <w:t>Certification</w:t>
      </w:r>
      <w:r w:rsidR="000028D4">
        <w:rPr>
          <w:rFonts w:ascii="Arial" w:hAnsi="Arial" w:cs="Arial"/>
          <w:sz w:val="22"/>
          <w:u w:val="single"/>
        </w:rPr>
        <w:fldChar w:fldCharType="begin"/>
      </w:r>
      <w:r w:rsidR="000028D4">
        <w:rPr>
          <w:rFonts w:ascii="Arial" w:hAnsi="Arial" w:cs="Arial"/>
          <w:sz w:val="22"/>
          <w:u w:val="single"/>
        </w:rPr>
        <w:instrText xml:space="preserve"> XE "</w:instrText>
      </w:r>
      <w:r w:rsidR="000028D4">
        <w:rPr>
          <w:rFonts w:ascii="Arial" w:hAnsi="Arial" w:cs="Arial"/>
          <w:sz w:val="22"/>
        </w:rPr>
        <w:instrText>Certification"</w:instrText>
      </w:r>
      <w:r w:rsidR="000028D4">
        <w:rPr>
          <w:rFonts w:ascii="Arial" w:hAnsi="Arial" w:cs="Arial"/>
          <w:sz w:val="22"/>
          <w:u w:val="single"/>
        </w:rPr>
        <w:instrText xml:space="preserve"> </w:instrText>
      </w:r>
      <w:r w:rsidR="000028D4">
        <w:rPr>
          <w:rFonts w:ascii="Arial" w:hAnsi="Arial" w:cs="Arial"/>
          <w:sz w:val="22"/>
          <w:u w:val="single"/>
        </w:rPr>
        <w:fldChar w:fldCharType="end"/>
      </w:r>
      <w:r w:rsidR="000028D4">
        <w:rPr>
          <w:rFonts w:ascii="Arial" w:hAnsi="Arial" w:cs="Arial"/>
          <w:sz w:val="22"/>
          <w:u w:val="single"/>
        </w:rPr>
        <w:t>:</w:t>
      </w:r>
      <w:r w:rsidR="000028D4">
        <w:rPr>
          <w:rFonts w:ascii="Arial" w:hAnsi="Arial" w:cs="Arial"/>
          <w:sz w:val="22"/>
        </w:rPr>
        <w:t xml:space="preserve"> Certificated employees retained to implement the modified or reduced educational program shall possess a valid Washington State</w:t>
      </w:r>
      <w:r w:rsidR="000028D4">
        <w:rPr>
          <w:rFonts w:ascii="Arial" w:hAnsi="Arial" w:cs="Arial"/>
          <w:sz w:val="22"/>
        </w:rPr>
        <w:fldChar w:fldCharType="begin"/>
      </w:r>
      <w:r w:rsidR="000028D4">
        <w:rPr>
          <w:rFonts w:ascii="Arial" w:hAnsi="Arial" w:cs="Arial"/>
          <w:sz w:val="22"/>
        </w:rPr>
        <w:instrText xml:space="preserve"> XE "State" </w:instrText>
      </w:r>
      <w:r w:rsidR="000028D4">
        <w:rPr>
          <w:rFonts w:ascii="Arial" w:hAnsi="Arial" w:cs="Arial"/>
          <w:sz w:val="22"/>
        </w:rPr>
        <w:fldChar w:fldCharType="end"/>
      </w:r>
      <w:r w:rsidR="000028D4">
        <w:rPr>
          <w:rFonts w:ascii="Arial" w:hAnsi="Arial" w:cs="Arial"/>
          <w:sz w:val="22"/>
        </w:rPr>
        <w:t xml:space="preserve"> certificate/endorsement as may be required.</w:t>
      </w:r>
    </w:p>
    <w:p w14:paraId="4B1AB2A9" w14:textId="560F5D30" w:rsidR="00A11BB5" w:rsidRDefault="009228E9" w:rsidP="007136D8">
      <w:pPr>
        <w:spacing w:after="120"/>
        <w:ind w:left="1440" w:hanging="720"/>
        <w:jc w:val="both"/>
        <w:rPr>
          <w:rFonts w:ascii="Arial" w:hAnsi="Arial" w:cs="Arial"/>
          <w:sz w:val="22"/>
        </w:rPr>
      </w:pPr>
      <w:r>
        <w:rPr>
          <w:rFonts w:ascii="Arial" w:hAnsi="Arial" w:cs="Arial"/>
          <w:sz w:val="22"/>
        </w:rPr>
        <w:t>c.</w:t>
      </w:r>
      <w:r>
        <w:rPr>
          <w:rFonts w:ascii="Arial" w:hAnsi="Arial" w:cs="Arial"/>
          <w:sz w:val="22"/>
        </w:rPr>
        <w:tab/>
      </w:r>
      <w:r w:rsidR="000028D4">
        <w:rPr>
          <w:rFonts w:ascii="Arial" w:hAnsi="Arial" w:cs="Arial"/>
          <w:sz w:val="22"/>
          <w:u w:val="single"/>
        </w:rPr>
        <w:t>Majors and Minors:</w:t>
      </w:r>
      <w:r w:rsidR="000028D4">
        <w:rPr>
          <w:rFonts w:ascii="Arial" w:hAnsi="Arial" w:cs="Arial"/>
          <w:sz w:val="22"/>
        </w:rPr>
        <w:t xml:space="preserve">  </w:t>
      </w:r>
      <w:r w:rsidR="000028D4">
        <w:rPr>
          <w:rFonts w:ascii="Arial" w:hAnsi="Arial" w:cs="Arial"/>
          <w:sz w:val="22"/>
        </w:rPr>
        <w:fldChar w:fldCharType="begin"/>
      </w:r>
      <w:r w:rsidR="000028D4">
        <w:rPr>
          <w:rFonts w:ascii="Arial" w:hAnsi="Arial" w:cs="Arial"/>
          <w:sz w:val="22"/>
        </w:rPr>
        <w:instrText>tc "3. Majors and Minors\\: " \l 3</w:instrText>
      </w:r>
      <w:r w:rsidR="000028D4">
        <w:rPr>
          <w:rFonts w:ascii="Arial" w:hAnsi="Arial" w:cs="Arial"/>
          <w:sz w:val="22"/>
        </w:rPr>
        <w:fldChar w:fldCharType="end"/>
      </w:r>
      <w:r w:rsidR="00D967A1">
        <w:rPr>
          <w:rFonts w:ascii="Arial" w:hAnsi="Arial" w:cs="Arial"/>
          <w:sz w:val="22"/>
        </w:rPr>
        <w:t>A</w:t>
      </w:r>
      <w:r w:rsidR="000028D4">
        <w:rPr>
          <w:rFonts w:ascii="Arial" w:hAnsi="Arial" w:cs="Arial"/>
          <w:sz w:val="22"/>
        </w:rPr>
        <w:t xml:space="preserve"> certificated employee eligible for retention must have the equivalent of a college major or minor in a particular area</w:t>
      </w:r>
      <w:r w:rsidR="002561FE">
        <w:rPr>
          <w:rFonts w:ascii="Arial" w:hAnsi="Arial" w:cs="Arial"/>
          <w:sz w:val="22"/>
        </w:rPr>
        <w:t xml:space="preserve"> </w:t>
      </w:r>
      <w:r w:rsidR="002561FE" w:rsidRPr="00D967A1">
        <w:rPr>
          <w:rFonts w:ascii="Arial" w:hAnsi="Arial" w:cs="Arial"/>
          <w:sz w:val="22"/>
        </w:rPr>
        <w:t>or in their area of assignment</w:t>
      </w:r>
      <w:r w:rsidR="000028D4" w:rsidRPr="00D967A1">
        <w:rPr>
          <w:rFonts w:ascii="Arial" w:hAnsi="Arial" w:cs="Arial"/>
          <w:sz w:val="22"/>
        </w:rPr>
        <w:t>.</w:t>
      </w:r>
      <w:r w:rsidR="000028D4">
        <w:rPr>
          <w:rFonts w:ascii="Arial" w:hAnsi="Arial" w:cs="Arial"/>
          <w:sz w:val="22"/>
        </w:rPr>
        <w:t xml:space="preserve"> </w:t>
      </w:r>
    </w:p>
    <w:p w14:paraId="200D12EF" w14:textId="64F89E24" w:rsidR="00A11BB5" w:rsidRDefault="000028D4" w:rsidP="007136D8">
      <w:pPr>
        <w:spacing w:after="120"/>
        <w:ind w:left="1440" w:hanging="720"/>
        <w:jc w:val="both"/>
        <w:rPr>
          <w:rFonts w:ascii="Arial" w:hAnsi="Arial" w:cs="Arial"/>
          <w:sz w:val="22"/>
        </w:rPr>
      </w:pPr>
      <w:r>
        <w:rPr>
          <w:rFonts w:ascii="Arial" w:hAnsi="Arial" w:cs="Arial"/>
          <w:sz w:val="22"/>
        </w:rPr>
        <w:t xml:space="preserve"> </w:t>
      </w:r>
      <w:r w:rsidR="009228E9">
        <w:rPr>
          <w:rFonts w:ascii="Arial" w:hAnsi="Arial" w:cs="Arial"/>
          <w:sz w:val="22"/>
        </w:rPr>
        <w:t>d.</w:t>
      </w:r>
      <w:r w:rsidR="009228E9">
        <w:rPr>
          <w:rFonts w:ascii="Arial" w:hAnsi="Arial" w:cs="Arial"/>
          <w:sz w:val="22"/>
        </w:rPr>
        <w:tab/>
      </w:r>
      <w:r>
        <w:rPr>
          <w:rFonts w:ascii="Arial" w:hAnsi="Arial" w:cs="Arial"/>
          <w:sz w:val="22"/>
          <w:u w:val="single"/>
        </w:rPr>
        <w:t>Seniority</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Seniority"</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w:t>
      </w:r>
      <w:r>
        <w:rPr>
          <w:rFonts w:ascii="Arial" w:hAnsi="Arial" w:cs="Arial"/>
          <w:sz w:val="22"/>
        </w:rPr>
        <w:t xml:space="preserve">  </w:t>
      </w:r>
      <w:r>
        <w:rPr>
          <w:rFonts w:ascii="Arial" w:hAnsi="Arial" w:cs="Arial"/>
          <w:sz w:val="22"/>
        </w:rPr>
        <w:fldChar w:fldCharType="begin"/>
      </w:r>
      <w:r>
        <w:rPr>
          <w:rFonts w:ascii="Arial" w:hAnsi="Arial" w:cs="Arial"/>
          <w:sz w:val="22"/>
        </w:rPr>
        <w:instrText>tc "5. Seniority\\: " \l 3</w:instrText>
      </w:r>
      <w:r>
        <w:rPr>
          <w:rFonts w:ascii="Arial" w:hAnsi="Arial" w:cs="Arial"/>
          <w:sz w:val="22"/>
        </w:rPr>
        <w:fldChar w:fldCharType="end"/>
      </w:r>
      <w:r>
        <w:rPr>
          <w:rFonts w:ascii="Arial" w:hAnsi="Arial" w:cs="Arial"/>
          <w:sz w:val="22"/>
        </w:rPr>
        <w:t>When more than one (1) certificated employee qualifies for a position under the above criteria, the certificated employee with the greatest seniority as a certificated employee within the State</w:t>
      </w:r>
      <w:r>
        <w:rPr>
          <w:rFonts w:ascii="Arial" w:hAnsi="Arial" w:cs="Arial"/>
          <w:sz w:val="22"/>
        </w:rPr>
        <w:fldChar w:fldCharType="begin"/>
      </w:r>
      <w:r>
        <w:rPr>
          <w:rFonts w:ascii="Arial" w:hAnsi="Arial" w:cs="Arial"/>
          <w:sz w:val="22"/>
        </w:rPr>
        <w:instrText xml:space="preserve"> XE "State" </w:instrText>
      </w:r>
      <w:r>
        <w:rPr>
          <w:rFonts w:ascii="Arial" w:hAnsi="Arial" w:cs="Arial"/>
          <w:sz w:val="22"/>
        </w:rPr>
        <w:fldChar w:fldCharType="end"/>
      </w:r>
      <w:r>
        <w:rPr>
          <w:rFonts w:ascii="Arial" w:hAnsi="Arial" w:cs="Arial"/>
          <w:sz w:val="22"/>
        </w:rPr>
        <w:t xml:space="preserve"> of Washington shall be retained first.</w:t>
      </w:r>
    </w:p>
    <w:p w14:paraId="309C1F16" w14:textId="77777777" w:rsidR="000028D4" w:rsidRDefault="009228E9" w:rsidP="007136D8">
      <w:pPr>
        <w:numPr>
          <w:ilvl w:val="12"/>
          <w:numId w:val="0"/>
        </w:numPr>
        <w:ind w:left="720" w:hanging="720"/>
        <w:jc w:val="both"/>
        <w:rPr>
          <w:rFonts w:ascii="Arial" w:hAnsi="Arial" w:cs="Arial"/>
          <w:sz w:val="22"/>
        </w:rPr>
      </w:pPr>
      <w:r>
        <w:rPr>
          <w:rFonts w:ascii="Arial" w:hAnsi="Arial" w:cs="Arial"/>
          <w:sz w:val="22"/>
        </w:rPr>
        <w:t>2.</w:t>
      </w:r>
      <w:r>
        <w:rPr>
          <w:rFonts w:ascii="Arial" w:hAnsi="Arial" w:cs="Arial"/>
          <w:sz w:val="22"/>
        </w:rPr>
        <w:tab/>
      </w:r>
      <w:r w:rsidR="000028D4">
        <w:rPr>
          <w:rFonts w:ascii="Arial" w:hAnsi="Arial" w:cs="Arial"/>
          <w:sz w:val="22"/>
        </w:rPr>
        <w:t>If it is necessary to give notice of non-renewal to certificated employees under these procedures, the District</w:t>
      </w:r>
      <w:r w:rsidR="000028D4">
        <w:rPr>
          <w:rFonts w:ascii="Arial" w:hAnsi="Arial" w:cs="Arial"/>
          <w:sz w:val="22"/>
        </w:rPr>
        <w:fldChar w:fldCharType="begin"/>
      </w:r>
      <w:r w:rsidR="000028D4">
        <w:rPr>
          <w:rFonts w:ascii="Arial" w:hAnsi="Arial" w:cs="Arial"/>
          <w:sz w:val="22"/>
        </w:rPr>
        <w:instrText xml:space="preserve"> XE "District" </w:instrText>
      </w:r>
      <w:r w:rsidR="000028D4">
        <w:rPr>
          <w:rFonts w:ascii="Arial" w:hAnsi="Arial" w:cs="Arial"/>
          <w:sz w:val="22"/>
        </w:rPr>
        <w:fldChar w:fldCharType="end"/>
      </w:r>
      <w:r w:rsidR="000028D4">
        <w:rPr>
          <w:rFonts w:ascii="Arial" w:hAnsi="Arial" w:cs="Arial"/>
          <w:sz w:val="22"/>
        </w:rPr>
        <w:t xml:space="preserve"> shall prepare and distribute to all certificated employees, prior to implementation thereof, a list ranking each certificated employee from the greatest to the least seniority in each specialty area for which they qualify.</w:t>
      </w:r>
    </w:p>
    <w:p w14:paraId="2928F09C" w14:textId="77777777" w:rsidR="00052297" w:rsidRDefault="00052297" w:rsidP="00356A0D">
      <w:pPr>
        <w:pStyle w:val="Style2"/>
        <w:rPr>
          <w:b/>
        </w:rPr>
      </w:pPr>
      <w:bookmarkStart w:id="54" w:name="_Toc345418094"/>
    </w:p>
    <w:p w14:paraId="60FA47D6" w14:textId="463638AC" w:rsidR="00A11BB5" w:rsidRPr="000D44F0" w:rsidRDefault="000028D4" w:rsidP="00356A0D">
      <w:pPr>
        <w:pStyle w:val="Style2"/>
        <w:rPr>
          <w:b/>
        </w:rPr>
      </w:pPr>
      <w:r w:rsidRPr="000D44F0">
        <w:rPr>
          <w:b/>
        </w:rPr>
        <w:t>Section D. Employment Pool</w:t>
      </w:r>
      <w:bookmarkEnd w:id="54"/>
      <w:r w:rsidRPr="000D44F0">
        <w:rPr>
          <w:b/>
        </w:rPr>
        <w:fldChar w:fldCharType="begin"/>
      </w:r>
      <w:r w:rsidRPr="000D44F0">
        <w:rPr>
          <w:b/>
        </w:rPr>
        <w:instrText xml:space="preserve"> XE "Employment Pool" </w:instrText>
      </w:r>
      <w:r w:rsidRPr="000D44F0">
        <w:rPr>
          <w:b/>
        </w:rPr>
        <w:fldChar w:fldCharType="end"/>
      </w:r>
      <w:r w:rsidRPr="000D44F0">
        <w:rPr>
          <w:b/>
        </w:rPr>
        <w:t xml:space="preserve">  </w:t>
      </w:r>
    </w:p>
    <w:p w14:paraId="7CA2D898" w14:textId="77777777" w:rsidR="000028D4" w:rsidRDefault="000028D4" w:rsidP="00F17718">
      <w:pPr>
        <w:numPr>
          <w:ilvl w:val="12"/>
          <w:numId w:val="0"/>
        </w:numPr>
        <w:rPr>
          <w:rFonts w:ascii="Arial" w:hAnsi="Arial" w:cs="Arial"/>
          <w:sz w:val="22"/>
          <w:u w:val="single"/>
        </w:rPr>
      </w:pPr>
      <w:r>
        <w:rPr>
          <w:rFonts w:ascii="Arial" w:hAnsi="Arial" w:cs="Arial"/>
          <w:sz w:val="22"/>
          <w:u w:val="single"/>
        </w:rPr>
        <w:fldChar w:fldCharType="begin"/>
      </w:r>
      <w:r>
        <w:rPr>
          <w:rFonts w:ascii="Arial" w:hAnsi="Arial" w:cs="Arial"/>
          <w:sz w:val="22"/>
          <w:u w:val="single"/>
        </w:rPr>
        <w:instrText>tc "Section D. Employment Pool\\: " \l 2</w:instrText>
      </w:r>
      <w:r>
        <w:rPr>
          <w:rFonts w:ascii="Arial" w:hAnsi="Arial" w:cs="Arial"/>
          <w:sz w:val="22"/>
          <w:u w:val="single"/>
        </w:rPr>
        <w:fldChar w:fldCharType="end"/>
      </w:r>
    </w:p>
    <w:p w14:paraId="056CB33A" w14:textId="36EEBB7D" w:rsidR="00A11BB5" w:rsidRPr="003D41BA" w:rsidRDefault="000028D4" w:rsidP="003D41BA">
      <w:pPr>
        <w:numPr>
          <w:ilvl w:val="0"/>
          <w:numId w:val="2"/>
        </w:numPr>
        <w:tabs>
          <w:tab w:val="clear" w:pos="720"/>
        </w:tabs>
        <w:spacing w:after="120"/>
        <w:ind w:hanging="720"/>
        <w:jc w:val="both"/>
        <w:rPr>
          <w:rFonts w:ascii="Arial" w:hAnsi="Arial" w:cs="Arial"/>
          <w:sz w:val="22"/>
        </w:rPr>
      </w:pPr>
      <w:r w:rsidRPr="00356A0D">
        <w:rPr>
          <w:rStyle w:val="Style3Char"/>
        </w:rPr>
        <w:t>Application</w:t>
      </w:r>
      <w:r>
        <w:rPr>
          <w:rFonts w:ascii="Arial" w:hAnsi="Arial" w:cs="Arial"/>
          <w:sz w:val="22"/>
          <w:u w:val="single"/>
        </w:rPr>
        <w:t>:</w:t>
      </w:r>
      <w:r>
        <w:rPr>
          <w:rFonts w:ascii="Arial" w:hAnsi="Arial" w:cs="Arial"/>
          <w:sz w:val="22"/>
        </w:rPr>
        <w:t xml:space="preserve">  Any certificated employee receiving a notice of non-renewal of contract pursuant to these provisions shall be placed in an employment pool and shall be considered for re-employment according to the same criteria and together with other personnel in the employment pool.</w:t>
      </w:r>
    </w:p>
    <w:p w14:paraId="2EFF42DE" w14:textId="14A651BC" w:rsidR="00A11BB5" w:rsidRPr="003D41BA" w:rsidRDefault="000028D4" w:rsidP="003D41BA">
      <w:pPr>
        <w:numPr>
          <w:ilvl w:val="0"/>
          <w:numId w:val="2"/>
        </w:numPr>
        <w:tabs>
          <w:tab w:val="clear" w:pos="720"/>
        </w:tabs>
        <w:spacing w:after="120"/>
        <w:ind w:hanging="720"/>
        <w:jc w:val="both"/>
        <w:rPr>
          <w:rFonts w:ascii="Arial" w:hAnsi="Arial" w:cs="Arial"/>
          <w:sz w:val="22"/>
        </w:rPr>
      </w:pPr>
      <w:r w:rsidRPr="00356A0D">
        <w:rPr>
          <w:rStyle w:val="Style3Char"/>
        </w:rPr>
        <w:t>Retention of Rights</w:t>
      </w:r>
      <w:r>
        <w:rPr>
          <w:rFonts w:ascii="Arial" w:hAnsi="Arial" w:cs="Arial"/>
          <w:sz w:val="22"/>
        </w:rPr>
        <w:fldChar w:fldCharType="begin"/>
      </w:r>
      <w:r>
        <w:rPr>
          <w:rFonts w:ascii="Arial" w:hAnsi="Arial" w:cs="Arial"/>
          <w:sz w:val="22"/>
        </w:rPr>
        <w:instrText xml:space="preserve"> XE "Rights" </w:instrText>
      </w:r>
      <w:r>
        <w:rPr>
          <w:rFonts w:ascii="Arial" w:hAnsi="Arial" w:cs="Arial"/>
          <w:sz w:val="22"/>
        </w:rPr>
        <w:fldChar w:fldCharType="end"/>
      </w:r>
      <w:r>
        <w:rPr>
          <w:rFonts w:ascii="Arial" w:hAnsi="Arial" w:cs="Arial"/>
          <w:sz w:val="22"/>
        </w:rPr>
        <w:t xml:space="preserve">:  All rights accumulated by the certificated employee shall be retained by the certificated employee upon his/her return to active employment.  Any credit for any education acquired during that one year shall be granted.  Acceptance of employment as a certificated employee in any other school district during that year shall constitute an automatic termination of </w:t>
      </w:r>
      <w:r w:rsidR="00C6142B" w:rsidRPr="00B75232">
        <w:rPr>
          <w:rFonts w:ascii="Arial" w:hAnsi="Arial" w:cs="Arial"/>
          <w:sz w:val="22"/>
        </w:rPr>
        <w:t xml:space="preserve">employment. </w:t>
      </w:r>
    </w:p>
    <w:p w14:paraId="6A45B2EB" w14:textId="2E58B207" w:rsidR="00CA2C08" w:rsidRPr="003D41BA" w:rsidRDefault="000028D4" w:rsidP="003D41BA">
      <w:pPr>
        <w:numPr>
          <w:ilvl w:val="0"/>
          <w:numId w:val="2"/>
        </w:numPr>
        <w:tabs>
          <w:tab w:val="clear" w:pos="720"/>
        </w:tabs>
        <w:spacing w:after="120"/>
        <w:ind w:hanging="720"/>
        <w:jc w:val="both"/>
        <w:rPr>
          <w:rFonts w:ascii="Arial" w:hAnsi="Arial" w:cs="Arial"/>
          <w:sz w:val="22"/>
        </w:rPr>
      </w:pPr>
      <w:r w:rsidRPr="00356A0D">
        <w:rPr>
          <w:rStyle w:val="Style3Char"/>
        </w:rPr>
        <w:t>Re-employment</w:t>
      </w:r>
      <w:r>
        <w:rPr>
          <w:rFonts w:ascii="Arial" w:hAnsi="Arial" w:cs="Arial"/>
          <w:sz w:val="22"/>
        </w:rPr>
        <w:t xml:space="preserve">:  All certificated employees who are not recommended for retention in accordance with these procedures, and who are given notice of non-renewal of contract shall be placed in an employment "pool" for possible re-employment for a period of one (l) year.  Employment pool personnel shall be given the first opportunity to fill open positions within their qualifications under the guidelines </w:t>
      </w:r>
      <w:r w:rsidRPr="0036398A">
        <w:rPr>
          <w:rFonts w:ascii="Arial" w:hAnsi="Arial" w:cs="Arial"/>
          <w:sz w:val="22"/>
        </w:rPr>
        <w:t>contained in Section C in this Article</w:t>
      </w:r>
      <w:r>
        <w:rPr>
          <w:rFonts w:ascii="Arial" w:hAnsi="Arial" w:cs="Arial"/>
          <w:sz w:val="22"/>
        </w:rPr>
        <w:t>.  Members of the "pool" shall have first priority for substitute positions for which they are qualified.</w:t>
      </w:r>
    </w:p>
    <w:p w14:paraId="53F9D858" w14:textId="278F1528" w:rsidR="00237257" w:rsidRPr="003D41BA" w:rsidRDefault="000028D4" w:rsidP="003D41BA">
      <w:pPr>
        <w:numPr>
          <w:ilvl w:val="0"/>
          <w:numId w:val="2"/>
        </w:numPr>
        <w:tabs>
          <w:tab w:val="clear" w:pos="720"/>
        </w:tabs>
        <w:spacing w:after="120"/>
        <w:ind w:hanging="720"/>
        <w:jc w:val="both"/>
        <w:rPr>
          <w:rFonts w:ascii="Arial" w:hAnsi="Arial" w:cs="Arial"/>
          <w:sz w:val="22"/>
        </w:rPr>
      </w:pPr>
      <w:r w:rsidRPr="00356A0D">
        <w:rPr>
          <w:rStyle w:val="Style3Char"/>
        </w:rPr>
        <w:t>Notice</w:t>
      </w:r>
      <w:r w:rsidRPr="00356A0D">
        <w:rPr>
          <w:rStyle w:val="Style3Char"/>
        </w:rPr>
        <w:fldChar w:fldCharType="begin"/>
      </w:r>
      <w:r w:rsidRPr="00356A0D">
        <w:rPr>
          <w:rStyle w:val="Style3Char"/>
        </w:rPr>
        <w:instrText xml:space="preserve"> XE "Notice" </w:instrText>
      </w:r>
      <w:r w:rsidRPr="00356A0D">
        <w:rPr>
          <w:rStyle w:val="Style3Char"/>
        </w:rPr>
        <w:fldChar w:fldCharType="end"/>
      </w:r>
      <w:r w:rsidRPr="00356A0D">
        <w:rPr>
          <w:rStyle w:val="Style3Char"/>
        </w:rPr>
        <w:t xml:space="preserve"> of Re-employment</w:t>
      </w:r>
      <w:r>
        <w:rPr>
          <w:rFonts w:ascii="Arial" w:hAnsi="Arial" w:cs="Arial"/>
          <w:sz w:val="22"/>
        </w:rPr>
        <w:t xml:space="preserve">:  </w:t>
      </w:r>
      <w:r>
        <w:rPr>
          <w:rFonts w:ascii="Arial" w:hAnsi="Arial" w:cs="Arial"/>
          <w:sz w:val="22"/>
        </w:rPr>
        <w:fldChar w:fldCharType="begin"/>
      </w:r>
      <w:r>
        <w:rPr>
          <w:rFonts w:ascii="Arial" w:hAnsi="Arial" w:cs="Arial"/>
          <w:sz w:val="22"/>
        </w:rPr>
        <w:instrText>tc "4. Notice of Reemployment\\: " \l 3</w:instrText>
      </w:r>
      <w:r>
        <w:rPr>
          <w:rFonts w:ascii="Arial" w:hAnsi="Arial" w:cs="Arial"/>
          <w:sz w:val="22"/>
        </w:rPr>
        <w:fldChar w:fldCharType="end"/>
      </w:r>
      <w:r>
        <w:rPr>
          <w:rFonts w:ascii="Arial" w:hAnsi="Arial" w:cs="Arial"/>
          <w:sz w:val="22"/>
        </w:rPr>
        <w:t>When a vacancy occurs for which any person in the employment pool is qualified, notification from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sidR="00237257">
        <w:rPr>
          <w:rFonts w:ascii="Arial" w:hAnsi="Arial" w:cs="Arial"/>
          <w:sz w:val="22"/>
        </w:rPr>
        <w:t xml:space="preserve"> to such individual shall be </w:t>
      </w:r>
      <w:r>
        <w:rPr>
          <w:rFonts w:ascii="Arial" w:hAnsi="Arial" w:cs="Arial"/>
          <w:sz w:val="22"/>
        </w:rPr>
        <w:t>made by certified mail or personal contact by the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 xml:space="preserve"> or his designee.  Such person shall have ten (10) calendar days from the receipt of the letter or from the date of personal contact to accept the position.</w:t>
      </w:r>
    </w:p>
    <w:p w14:paraId="5F3775BD" w14:textId="46C22899" w:rsidR="000028D4" w:rsidRPr="003D41BA" w:rsidRDefault="000028D4" w:rsidP="003D41BA">
      <w:pPr>
        <w:numPr>
          <w:ilvl w:val="0"/>
          <w:numId w:val="2"/>
        </w:numPr>
        <w:tabs>
          <w:tab w:val="clear" w:pos="720"/>
        </w:tabs>
        <w:spacing w:after="120"/>
        <w:ind w:hanging="720"/>
        <w:jc w:val="both"/>
        <w:rPr>
          <w:rFonts w:ascii="Arial" w:hAnsi="Arial" w:cs="Arial"/>
          <w:sz w:val="22"/>
        </w:rPr>
      </w:pPr>
      <w:r w:rsidRPr="00356A0D">
        <w:rPr>
          <w:rStyle w:val="Style3Char"/>
        </w:rPr>
        <w:t>Failure to Accept</w:t>
      </w:r>
      <w:r w:rsidRPr="00356A0D">
        <w:rPr>
          <w:rStyle w:val="Style3Char"/>
        </w:rPr>
        <w:fldChar w:fldCharType="begin"/>
      </w:r>
      <w:r w:rsidRPr="00356A0D">
        <w:rPr>
          <w:rStyle w:val="Style3Char"/>
        </w:rPr>
        <w:instrText xml:space="preserve"> XE "Failure to Accept" </w:instrText>
      </w:r>
      <w:r w:rsidRPr="00356A0D">
        <w:rPr>
          <w:rStyle w:val="Style3Char"/>
        </w:rPr>
        <w:fldChar w:fldCharType="end"/>
      </w:r>
      <w:r w:rsidRPr="00356A0D">
        <w:rPr>
          <w:rStyle w:val="Style3Char"/>
        </w:rPr>
        <w:t xml:space="preserve"> an Offer of Employment</w:t>
      </w:r>
      <w:r>
        <w:rPr>
          <w:rFonts w:ascii="Arial" w:hAnsi="Arial" w:cs="Arial"/>
          <w:sz w:val="22"/>
          <w:u w:val="single"/>
        </w:rPr>
        <w:t>:</w:t>
      </w:r>
      <w:r>
        <w:rPr>
          <w:rFonts w:ascii="Arial" w:hAnsi="Arial" w:cs="Arial"/>
          <w:sz w:val="22"/>
        </w:rPr>
        <w:t xml:space="preserve">  If an employee in the employment pool fails to accept a position for which he/she is eligible, pursuant to the criteria set forth, such individual shall be dropped from the employment pool.</w:t>
      </w:r>
    </w:p>
    <w:p w14:paraId="06E78720" w14:textId="00C878A2" w:rsidR="00274D35" w:rsidRDefault="009228E9" w:rsidP="003D41BA">
      <w:pPr>
        <w:ind w:left="720" w:hanging="720"/>
        <w:jc w:val="both"/>
        <w:rPr>
          <w:rFonts w:ascii="Arial" w:hAnsi="Arial" w:cs="Arial"/>
          <w:b/>
          <w:bCs/>
          <w:sz w:val="22"/>
        </w:rPr>
      </w:pPr>
      <w:r>
        <w:rPr>
          <w:rFonts w:ascii="Arial" w:hAnsi="Arial" w:cs="Arial"/>
          <w:sz w:val="22"/>
        </w:rPr>
        <w:t>6.</w:t>
      </w:r>
      <w:r>
        <w:rPr>
          <w:rFonts w:ascii="Arial" w:hAnsi="Arial" w:cs="Arial"/>
          <w:sz w:val="22"/>
        </w:rPr>
        <w:tab/>
      </w:r>
      <w:r w:rsidR="000028D4" w:rsidRPr="00356A0D">
        <w:rPr>
          <w:rStyle w:val="Style3Char"/>
        </w:rPr>
        <w:t>Continuation of Insurance</w:t>
      </w:r>
      <w:r w:rsidR="000028D4" w:rsidRPr="0036398A">
        <w:rPr>
          <w:rFonts w:ascii="Arial" w:hAnsi="Arial" w:cs="Arial"/>
          <w:sz w:val="22"/>
          <w:u w:val="single"/>
        </w:rPr>
        <w:fldChar w:fldCharType="begin"/>
      </w:r>
      <w:r w:rsidR="000028D4" w:rsidRPr="0036398A">
        <w:rPr>
          <w:rFonts w:ascii="Arial" w:hAnsi="Arial" w:cs="Arial"/>
          <w:sz w:val="22"/>
          <w:u w:val="single"/>
        </w:rPr>
        <w:instrText xml:space="preserve"> XE "</w:instrText>
      </w:r>
      <w:r w:rsidR="000028D4" w:rsidRPr="0036398A">
        <w:rPr>
          <w:rFonts w:ascii="Arial" w:hAnsi="Arial" w:cs="Arial"/>
          <w:sz w:val="22"/>
        </w:rPr>
        <w:instrText>Insurance"</w:instrText>
      </w:r>
      <w:r w:rsidR="000028D4" w:rsidRPr="0036398A">
        <w:rPr>
          <w:rFonts w:ascii="Arial" w:hAnsi="Arial" w:cs="Arial"/>
          <w:sz w:val="22"/>
          <w:u w:val="single"/>
        </w:rPr>
        <w:instrText xml:space="preserve"> </w:instrText>
      </w:r>
      <w:r w:rsidR="000028D4" w:rsidRPr="0036398A">
        <w:rPr>
          <w:rFonts w:ascii="Arial" w:hAnsi="Arial" w:cs="Arial"/>
          <w:sz w:val="22"/>
          <w:u w:val="single"/>
        </w:rPr>
        <w:fldChar w:fldCharType="end"/>
      </w:r>
      <w:r w:rsidR="000028D4" w:rsidRPr="0036398A">
        <w:rPr>
          <w:rFonts w:ascii="Arial" w:hAnsi="Arial" w:cs="Arial"/>
          <w:sz w:val="22"/>
          <w:u w:val="single"/>
        </w:rPr>
        <w:t>:</w:t>
      </w:r>
      <w:r w:rsidR="000028D4" w:rsidRPr="0036398A">
        <w:rPr>
          <w:rFonts w:ascii="Arial" w:hAnsi="Arial" w:cs="Arial"/>
          <w:sz w:val="22"/>
        </w:rPr>
        <w:t xml:space="preserve">   </w:t>
      </w:r>
      <w:r w:rsidR="000028D4" w:rsidRPr="0036398A">
        <w:rPr>
          <w:rFonts w:ascii="Arial" w:hAnsi="Arial" w:cs="Arial"/>
          <w:sz w:val="22"/>
        </w:rPr>
        <w:fldChar w:fldCharType="begin"/>
      </w:r>
      <w:r w:rsidR="000028D4" w:rsidRPr="0036398A">
        <w:rPr>
          <w:rFonts w:ascii="Arial" w:hAnsi="Arial" w:cs="Arial"/>
          <w:sz w:val="22"/>
        </w:rPr>
        <w:instrText>tc "6. Continuation of Insurance\\: " \l 3</w:instrText>
      </w:r>
      <w:r w:rsidR="000028D4" w:rsidRPr="0036398A">
        <w:rPr>
          <w:rFonts w:ascii="Arial" w:hAnsi="Arial" w:cs="Arial"/>
          <w:sz w:val="22"/>
        </w:rPr>
        <w:fldChar w:fldCharType="end"/>
      </w:r>
      <w:r w:rsidR="000028D4" w:rsidRPr="0036398A">
        <w:rPr>
          <w:rFonts w:ascii="Arial" w:hAnsi="Arial" w:cs="Arial"/>
          <w:sz w:val="22"/>
        </w:rPr>
        <w:t>Certificated personnel within the employment pool may pay their total medical insurance premiums to the District</w:t>
      </w:r>
      <w:r w:rsidR="000028D4" w:rsidRPr="0036398A">
        <w:rPr>
          <w:rFonts w:ascii="Arial" w:hAnsi="Arial" w:cs="Arial"/>
          <w:sz w:val="22"/>
        </w:rPr>
        <w:fldChar w:fldCharType="begin"/>
      </w:r>
      <w:r w:rsidR="000028D4" w:rsidRPr="0036398A">
        <w:rPr>
          <w:rFonts w:ascii="Arial" w:hAnsi="Arial" w:cs="Arial"/>
          <w:sz w:val="22"/>
        </w:rPr>
        <w:instrText xml:space="preserve"> XE "District" </w:instrText>
      </w:r>
      <w:r w:rsidR="000028D4" w:rsidRPr="0036398A">
        <w:rPr>
          <w:rFonts w:ascii="Arial" w:hAnsi="Arial" w:cs="Arial"/>
          <w:sz w:val="22"/>
        </w:rPr>
        <w:fldChar w:fldCharType="end"/>
      </w:r>
      <w:r w:rsidR="000028D4" w:rsidRPr="0036398A">
        <w:rPr>
          <w:rFonts w:ascii="Arial" w:hAnsi="Arial" w:cs="Arial"/>
          <w:sz w:val="22"/>
        </w:rPr>
        <w:t>, and</w:t>
      </w:r>
      <w:r w:rsidR="000028D4">
        <w:rPr>
          <w:rFonts w:ascii="Arial" w:hAnsi="Arial" w:cs="Arial"/>
          <w:sz w:val="22"/>
        </w:rPr>
        <w:t xml:space="preserve"> in turn, the District shall forward the money to the appropriate medical payment center so that the member of the employment pool and/or their dependents shall be included within the group medical insurance to the extent permitted by the insurance carrier.</w:t>
      </w:r>
    </w:p>
    <w:p w14:paraId="1D58EAB7" w14:textId="77777777" w:rsidR="000028D4" w:rsidRDefault="000028D4" w:rsidP="003D41BA">
      <w:pPr>
        <w:pStyle w:val="Heading2"/>
      </w:pPr>
      <w:bookmarkStart w:id="55" w:name="_Toc345418095"/>
      <w:r>
        <w:t>ARTICLE VI</w:t>
      </w:r>
      <w:bookmarkEnd w:id="55"/>
    </w:p>
    <w:p w14:paraId="77313356" w14:textId="77777777" w:rsidR="00237257" w:rsidRDefault="000028D4" w:rsidP="00356A0D">
      <w:pPr>
        <w:pStyle w:val="Heading2"/>
      </w:pPr>
      <w:bookmarkStart w:id="56" w:name="_Toc345418096"/>
      <w:r>
        <w:t>INSTRUCTION</w:t>
      </w:r>
      <w:bookmarkEnd w:id="56"/>
    </w:p>
    <w:p w14:paraId="358B67AC" w14:textId="77777777" w:rsidR="000028D4" w:rsidRDefault="000028D4" w:rsidP="00F17718">
      <w:pPr>
        <w:numPr>
          <w:ilvl w:val="12"/>
          <w:numId w:val="0"/>
        </w:numPr>
        <w:jc w:val="center"/>
        <w:rPr>
          <w:rFonts w:ascii="Arial" w:hAnsi="Arial" w:cs="Arial"/>
          <w:sz w:val="22"/>
        </w:rPr>
      </w:pPr>
      <w:r>
        <w:rPr>
          <w:rFonts w:ascii="Arial" w:hAnsi="Arial" w:cs="Arial"/>
          <w:sz w:val="22"/>
        </w:rPr>
        <w:fldChar w:fldCharType="begin"/>
      </w:r>
      <w:r>
        <w:rPr>
          <w:rFonts w:ascii="Arial" w:hAnsi="Arial" w:cs="Arial"/>
          <w:sz w:val="22"/>
        </w:rPr>
        <w:instrText>tc "ARTICLE VI. INSTRUCTION"</w:instrText>
      </w:r>
      <w:r>
        <w:rPr>
          <w:rFonts w:ascii="Arial" w:hAnsi="Arial" w:cs="Arial"/>
          <w:sz w:val="22"/>
        </w:rPr>
        <w:fldChar w:fldCharType="end"/>
      </w:r>
    </w:p>
    <w:p w14:paraId="40150E05" w14:textId="3E41F003" w:rsidR="000028D4" w:rsidRPr="000D44F0" w:rsidRDefault="000028D4" w:rsidP="00F17718">
      <w:pPr>
        <w:numPr>
          <w:ilvl w:val="12"/>
          <w:numId w:val="0"/>
        </w:numPr>
        <w:rPr>
          <w:rFonts w:ascii="Arial" w:hAnsi="Arial" w:cs="Arial"/>
          <w:b/>
          <w:sz w:val="22"/>
          <w:u w:val="single"/>
        </w:rPr>
      </w:pPr>
      <w:bookmarkStart w:id="57" w:name="_Toc345418097"/>
      <w:r w:rsidRPr="000D44F0">
        <w:rPr>
          <w:rStyle w:val="Style2Char"/>
          <w:b/>
        </w:rPr>
        <w:t>Section A. Academic</w:t>
      </w:r>
      <w:r w:rsidRPr="000D44F0">
        <w:rPr>
          <w:rStyle w:val="Style2Char"/>
          <w:b/>
        </w:rPr>
        <w:fldChar w:fldCharType="begin"/>
      </w:r>
      <w:r w:rsidRPr="000D44F0">
        <w:rPr>
          <w:rStyle w:val="Style2Char"/>
          <w:b/>
        </w:rPr>
        <w:instrText xml:space="preserve"> XE "Academic" </w:instrText>
      </w:r>
      <w:r w:rsidRPr="000D44F0">
        <w:rPr>
          <w:rStyle w:val="Style2Char"/>
          <w:b/>
        </w:rPr>
        <w:fldChar w:fldCharType="end"/>
      </w:r>
      <w:r w:rsidRPr="000D44F0">
        <w:rPr>
          <w:rStyle w:val="Style2Char"/>
          <w:b/>
        </w:rPr>
        <w:t xml:space="preserve"> Freedom</w:t>
      </w:r>
      <w:bookmarkEnd w:id="57"/>
      <w:r w:rsidRPr="000D44F0">
        <w:rPr>
          <w:rFonts w:ascii="Arial" w:hAnsi="Arial" w:cs="Arial"/>
          <w:b/>
          <w:sz w:val="22"/>
          <w:u w:val="single"/>
        </w:rPr>
        <w:fldChar w:fldCharType="begin"/>
      </w:r>
      <w:r w:rsidRPr="000D44F0">
        <w:rPr>
          <w:rFonts w:ascii="Arial" w:hAnsi="Arial" w:cs="Arial"/>
          <w:b/>
          <w:sz w:val="22"/>
          <w:u w:val="single"/>
        </w:rPr>
        <w:instrText xml:space="preserve"> XE "</w:instrText>
      </w:r>
      <w:r w:rsidRPr="000D44F0">
        <w:rPr>
          <w:rFonts w:ascii="Arial" w:hAnsi="Arial" w:cs="Arial"/>
          <w:b/>
          <w:sz w:val="22"/>
        </w:rPr>
        <w:instrText>Academic Freedom"</w:instrText>
      </w:r>
      <w:r w:rsidRPr="000D44F0">
        <w:rPr>
          <w:rFonts w:ascii="Arial" w:hAnsi="Arial" w:cs="Arial"/>
          <w:b/>
          <w:sz w:val="22"/>
          <w:u w:val="single"/>
        </w:rPr>
        <w:instrText xml:space="preserve"> </w:instrText>
      </w:r>
      <w:r w:rsidRPr="000D44F0">
        <w:rPr>
          <w:rFonts w:ascii="Arial" w:hAnsi="Arial" w:cs="Arial"/>
          <w:b/>
          <w:sz w:val="22"/>
          <w:u w:val="single"/>
        </w:rPr>
        <w:fldChar w:fldCharType="end"/>
      </w:r>
    </w:p>
    <w:p w14:paraId="02C7BC2C" w14:textId="77777777" w:rsidR="000028D4" w:rsidRDefault="000028D4" w:rsidP="00F17718">
      <w:pPr>
        <w:numPr>
          <w:ilvl w:val="12"/>
          <w:numId w:val="0"/>
        </w:numPr>
        <w:rPr>
          <w:rFonts w:ascii="Arial" w:hAnsi="Arial" w:cs="Arial"/>
          <w:sz w:val="22"/>
        </w:rPr>
      </w:pPr>
      <w:r>
        <w:rPr>
          <w:rFonts w:ascii="Arial" w:hAnsi="Arial" w:cs="Arial"/>
          <w:sz w:val="22"/>
          <w:u w:val="single"/>
        </w:rPr>
        <w:fldChar w:fldCharType="begin"/>
      </w:r>
      <w:r>
        <w:rPr>
          <w:rFonts w:ascii="Arial" w:hAnsi="Arial" w:cs="Arial"/>
          <w:sz w:val="22"/>
          <w:u w:val="single"/>
        </w:rPr>
        <w:instrText>tc "Section A. Academic Freedom\\:"</w:instrText>
      </w:r>
      <w:r>
        <w:rPr>
          <w:rFonts w:ascii="Arial" w:hAnsi="Arial" w:cs="Arial"/>
          <w:sz w:val="22"/>
          <w:u w:val="single"/>
        </w:rPr>
        <w:fldChar w:fldCharType="end"/>
      </w:r>
    </w:p>
    <w:p w14:paraId="438A9C1B" w14:textId="77777777" w:rsidR="000028D4" w:rsidRDefault="000028D4" w:rsidP="00E83DBD">
      <w:pPr>
        <w:pStyle w:val="BodyText3"/>
        <w:numPr>
          <w:ilvl w:val="12"/>
          <w:numId w:val="0"/>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rPr>
      </w:pPr>
      <w:r>
        <w:rPr>
          <w:rFonts w:cs="Arial"/>
        </w:rPr>
        <w:t>The Board</w:t>
      </w:r>
      <w:r>
        <w:rPr>
          <w:rFonts w:cs="Arial"/>
        </w:rPr>
        <w:fldChar w:fldCharType="begin"/>
      </w:r>
      <w:r>
        <w:rPr>
          <w:rFonts w:cs="Arial"/>
        </w:rPr>
        <w:instrText xml:space="preserve"> XE "Board" </w:instrText>
      </w:r>
      <w:r>
        <w:rPr>
          <w:rFonts w:cs="Arial"/>
        </w:rPr>
        <w:fldChar w:fldCharType="end"/>
      </w:r>
      <w:r>
        <w:rPr>
          <w:rFonts w:cs="Arial"/>
        </w:rPr>
        <w:t xml:space="preserve"> has final authority and responsibility in connection with the development and adoption of courses of study and lists of instructional materials.  The Parties</w:t>
      </w:r>
      <w:r>
        <w:rPr>
          <w:rFonts w:cs="Arial"/>
        </w:rPr>
        <w:fldChar w:fldCharType="begin"/>
      </w:r>
      <w:r>
        <w:rPr>
          <w:rFonts w:cs="Arial"/>
        </w:rPr>
        <w:instrText xml:space="preserve"> XE "Parties" </w:instrText>
      </w:r>
      <w:r>
        <w:rPr>
          <w:rFonts w:cs="Arial"/>
        </w:rPr>
        <w:fldChar w:fldCharType="end"/>
      </w:r>
      <w:r>
        <w:rPr>
          <w:rFonts w:cs="Arial"/>
        </w:rPr>
        <w:t xml:space="preserve"> adhere to the principle of the certificated employee's freedom to provide supplemental materials and to think and express ideas and </w:t>
      </w:r>
      <w:r w:rsidR="002561FE" w:rsidRPr="00D967A1">
        <w:rPr>
          <w:rFonts w:cs="Arial"/>
        </w:rPr>
        <w:t>concepts</w:t>
      </w:r>
      <w:r w:rsidR="002561FE">
        <w:rPr>
          <w:rFonts w:cs="Arial"/>
          <w:b/>
          <w:i/>
        </w:rPr>
        <w:t xml:space="preserve"> </w:t>
      </w:r>
      <w:r>
        <w:rPr>
          <w:rFonts w:cs="Arial"/>
        </w:rPr>
        <w:t>on issues including controversial issues, when such are germane to the District</w:t>
      </w:r>
      <w:r>
        <w:rPr>
          <w:rFonts w:cs="Arial"/>
        </w:rPr>
        <w:fldChar w:fldCharType="begin"/>
      </w:r>
      <w:r>
        <w:rPr>
          <w:rFonts w:cs="Arial"/>
        </w:rPr>
        <w:instrText xml:space="preserve"> XE "District" </w:instrText>
      </w:r>
      <w:r>
        <w:rPr>
          <w:rFonts w:cs="Arial"/>
        </w:rPr>
        <w:fldChar w:fldCharType="end"/>
      </w:r>
      <w:r>
        <w:rPr>
          <w:rFonts w:cs="Arial"/>
        </w:rPr>
        <w:t>'s instructional program, and when related to subject matter in a given grade level.  Certificated employees shall use professional judgment in determining the appropriateness of the issues presented, taking into consideration the maturity level of students and with full cognizance that the District schools are not the appropriate forum for religious, political, or other propaganda, or for the militant advocacy of any particular cause or point of view.</w:t>
      </w:r>
    </w:p>
    <w:p w14:paraId="37939386" w14:textId="77777777" w:rsidR="00564826" w:rsidRDefault="00564826" w:rsidP="00F17718">
      <w:pPr>
        <w:pStyle w:val="BodyText3"/>
        <w:numPr>
          <w:ilvl w:val="12"/>
          <w:numId w:val="0"/>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p>
    <w:p w14:paraId="338F52BF" w14:textId="02A16DA6" w:rsidR="000028D4" w:rsidRPr="000D44F0" w:rsidRDefault="000028D4" w:rsidP="00F17718">
      <w:pPr>
        <w:numPr>
          <w:ilvl w:val="12"/>
          <w:numId w:val="0"/>
        </w:numPr>
        <w:rPr>
          <w:rFonts w:ascii="Arial" w:hAnsi="Arial" w:cs="Arial"/>
          <w:b/>
          <w:sz w:val="22"/>
          <w:u w:val="single"/>
        </w:rPr>
      </w:pPr>
      <w:bookmarkStart w:id="58" w:name="_Toc345418098"/>
      <w:r w:rsidRPr="000D44F0">
        <w:rPr>
          <w:rStyle w:val="Style2Char"/>
          <w:b/>
        </w:rPr>
        <w:t>Section B. Work Load</w:t>
      </w:r>
      <w:r w:rsidRPr="000D44F0">
        <w:rPr>
          <w:rStyle w:val="Style2Char"/>
          <w:b/>
        </w:rPr>
        <w:fldChar w:fldCharType="begin"/>
      </w:r>
      <w:r w:rsidRPr="000D44F0">
        <w:rPr>
          <w:rStyle w:val="Style2Char"/>
          <w:b/>
        </w:rPr>
        <w:instrText xml:space="preserve"> XE "Work Load" </w:instrText>
      </w:r>
      <w:r w:rsidRPr="000D44F0">
        <w:rPr>
          <w:rStyle w:val="Style2Char"/>
          <w:b/>
        </w:rPr>
        <w:fldChar w:fldCharType="end"/>
      </w:r>
      <w:r w:rsidRPr="000D44F0">
        <w:rPr>
          <w:rStyle w:val="Style2Char"/>
          <w:b/>
        </w:rPr>
        <w:t>s and Class Size</w:t>
      </w:r>
      <w:bookmarkEnd w:id="58"/>
      <w:r w:rsidRPr="000D44F0">
        <w:rPr>
          <w:rFonts w:ascii="Arial" w:hAnsi="Arial" w:cs="Arial"/>
          <w:b/>
          <w:sz w:val="22"/>
          <w:u w:val="single"/>
        </w:rPr>
        <w:fldChar w:fldCharType="begin"/>
      </w:r>
      <w:r w:rsidRPr="000D44F0">
        <w:rPr>
          <w:rFonts w:ascii="Arial" w:hAnsi="Arial" w:cs="Arial"/>
          <w:b/>
          <w:sz w:val="22"/>
          <w:u w:val="single"/>
        </w:rPr>
        <w:instrText xml:space="preserve"> XE "</w:instrText>
      </w:r>
      <w:r w:rsidRPr="000D44F0">
        <w:rPr>
          <w:rFonts w:ascii="Arial" w:hAnsi="Arial" w:cs="Arial"/>
          <w:b/>
          <w:sz w:val="22"/>
        </w:rPr>
        <w:instrText>Class Size"</w:instrText>
      </w:r>
      <w:r w:rsidRPr="000D44F0">
        <w:rPr>
          <w:rFonts w:ascii="Arial" w:hAnsi="Arial" w:cs="Arial"/>
          <w:b/>
          <w:sz w:val="22"/>
          <w:u w:val="single"/>
        </w:rPr>
        <w:instrText xml:space="preserve"> </w:instrText>
      </w:r>
      <w:r w:rsidRPr="000D44F0">
        <w:rPr>
          <w:rFonts w:ascii="Arial" w:hAnsi="Arial" w:cs="Arial"/>
          <w:b/>
          <w:sz w:val="22"/>
          <w:u w:val="single"/>
        </w:rPr>
        <w:fldChar w:fldCharType="end"/>
      </w:r>
    </w:p>
    <w:p w14:paraId="1C6645C7" w14:textId="77777777" w:rsidR="000028D4" w:rsidRPr="007204D9" w:rsidRDefault="000028D4" w:rsidP="00F17718">
      <w:pPr>
        <w:numPr>
          <w:ilvl w:val="12"/>
          <w:numId w:val="0"/>
        </w:numPr>
        <w:rPr>
          <w:rFonts w:ascii="Arial" w:hAnsi="Arial" w:cs="Arial"/>
          <w:sz w:val="22"/>
        </w:rPr>
      </w:pPr>
      <w:r>
        <w:rPr>
          <w:rFonts w:ascii="Arial" w:hAnsi="Arial" w:cs="Arial"/>
          <w:sz w:val="22"/>
          <w:u w:val="single"/>
        </w:rPr>
        <w:fldChar w:fldCharType="begin"/>
      </w:r>
      <w:r>
        <w:rPr>
          <w:rFonts w:ascii="Arial" w:hAnsi="Arial" w:cs="Arial"/>
          <w:sz w:val="22"/>
          <w:u w:val="single"/>
        </w:rPr>
        <w:instrText>tc "Section B. Work Loads and Class Size\\:"</w:instrText>
      </w:r>
      <w:r>
        <w:rPr>
          <w:rFonts w:ascii="Arial" w:hAnsi="Arial" w:cs="Arial"/>
          <w:sz w:val="22"/>
          <w:u w:val="single"/>
        </w:rPr>
        <w:fldChar w:fldCharType="end"/>
      </w:r>
    </w:p>
    <w:p w14:paraId="116137B3" w14:textId="00B92534" w:rsidR="00237257" w:rsidRDefault="000028D4" w:rsidP="002D0C55">
      <w:pPr>
        <w:pStyle w:val="BodyText"/>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jc w:val="left"/>
        <w:rPr>
          <w:rFonts w:cs="Arial"/>
        </w:rPr>
      </w:pPr>
      <w:r w:rsidRPr="007204D9">
        <w:rPr>
          <w:rFonts w:cs="Arial"/>
        </w:rPr>
        <w:t>The District</w:t>
      </w:r>
      <w:r w:rsidRPr="007204D9">
        <w:rPr>
          <w:rFonts w:cs="Arial"/>
        </w:rPr>
        <w:fldChar w:fldCharType="begin"/>
      </w:r>
      <w:r w:rsidRPr="007204D9">
        <w:rPr>
          <w:rFonts w:cs="Arial"/>
        </w:rPr>
        <w:instrText xml:space="preserve"> XE "District" </w:instrText>
      </w:r>
      <w:r w:rsidRPr="007204D9">
        <w:rPr>
          <w:rFonts w:cs="Arial"/>
        </w:rPr>
        <w:fldChar w:fldCharType="end"/>
      </w:r>
      <w:r w:rsidRPr="007204D9">
        <w:rPr>
          <w:rFonts w:cs="Arial"/>
        </w:rPr>
        <w:t xml:space="preserve"> recognizes the value of low class size and will attempt to keep the class numbers as low as possible. </w:t>
      </w:r>
    </w:p>
    <w:p w14:paraId="59A282A0" w14:textId="77777777" w:rsidR="000028D4" w:rsidRPr="0036398A" w:rsidRDefault="000028D4" w:rsidP="002964D0">
      <w:pPr>
        <w:pStyle w:val="Heading1"/>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ind w:left="0" w:firstLine="0"/>
        <w:rPr>
          <w:rFonts w:cs="Arial"/>
          <w:b w:val="0"/>
          <w:szCs w:val="22"/>
        </w:rPr>
      </w:pPr>
      <w:bookmarkStart w:id="59" w:name="_Toc345418099"/>
      <w:r w:rsidRPr="0036398A">
        <w:rPr>
          <w:rFonts w:cs="Arial"/>
          <w:b w:val="0"/>
          <w:szCs w:val="22"/>
        </w:rPr>
        <w:t>Overload</w:t>
      </w:r>
      <w:r w:rsidRPr="0036398A">
        <w:rPr>
          <w:rFonts w:cs="Arial"/>
          <w:b w:val="0"/>
          <w:szCs w:val="22"/>
        </w:rPr>
        <w:fldChar w:fldCharType="begin"/>
      </w:r>
      <w:r w:rsidRPr="0036398A">
        <w:rPr>
          <w:rFonts w:cs="Arial"/>
          <w:b w:val="0"/>
          <w:szCs w:val="22"/>
        </w:rPr>
        <w:instrText xml:space="preserve"> XE "Overload" </w:instrText>
      </w:r>
      <w:r w:rsidRPr="0036398A">
        <w:rPr>
          <w:rFonts w:cs="Arial"/>
          <w:b w:val="0"/>
          <w:szCs w:val="22"/>
        </w:rPr>
        <w:fldChar w:fldCharType="end"/>
      </w:r>
      <w:r w:rsidRPr="0036398A">
        <w:rPr>
          <w:rFonts w:cs="Arial"/>
          <w:b w:val="0"/>
          <w:szCs w:val="22"/>
        </w:rPr>
        <w:t xml:space="preserve"> Levels</w:t>
      </w:r>
      <w:bookmarkEnd w:id="59"/>
    </w:p>
    <w:p w14:paraId="781D75F2" w14:textId="25819AAA" w:rsidR="00B2335D" w:rsidRDefault="00B2335D" w:rsidP="002964D0">
      <w:pPr>
        <w:numPr>
          <w:ilvl w:val="0"/>
          <w:numId w:val="12"/>
        </w:numPr>
        <w:tabs>
          <w:tab w:val="clear" w:pos="1800"/>
        </w:tabs>
        <w:ind w:left="1400" w:hanging="680"/>
        <w:rPr>
          <w:rFonts w:ascii="Arial" w:hAnsi="Arial" w:cs="Arial"/>
          <w:sz w:val="22"/>
          <w:szCs w:val="22"/>
        </w:rPr>
      </w:pPr>
      <w:r>
        <w:rPr>
          <w:rFonts w:ascii="Arial" w:hAnsi="Arial" w:cs="Arial"/>
          <w:sz w:val="22"/>
          <w:szCs w:val="22"/>
        </w:rPr>
        <w:t xml:space="preserve">Preschool </w:t>
      </w:r>
      <w:r>
        <w:rPr>
          <w:rFonts w:ascii="Arial" w:hAnsi="Arial" w:cs="Arial"/>
          <w:sz w:val="22"/>
          <w:szCs w:val="22"/>
        </w:rPr>
        <w:tab/>
      </w:r>
      <w:r>
        <w:rPr>
          <w:rFonts w:ascii="Arial" w:hAnsi="Arial" w:cs="Arial"/>
          <w:sz w:val="22"/>
          <w:szCs w:val="22"/>
        </w:rPr>
        <w:tab/>
      </w:r>
      <w:r>
        <w:rPr>
          <w:rFonts w:ascii="Arial" w:hAnsi="Arial" w:cs="Arial"/>
          <w:sz w:val="22"/>
          <w:szCs w:val="22"/>
        </w:rPr>
        <w:tab/>
        <w:t>10 students per session</w:t>
      </w:r>
    </w:p>
    <w:p w14:paraId="265738A6" w14:textId="4131951F" w:rsidR="00B2335D" w:rsidRDefault="00B2335D" w:rsidP="002964D0">
      <w:pPr>
        <w:numPr>
          <w:ilvl w:val="0"/>
          <w:numId w:val="12"/>
        </w:numPr>
        <w:tabs>
          <w:tab w:val="clear" w:pos="1800"/>
        </w:tabs>
        <w:ind w:left="1400" w:hanging="680"/>
        <w:rPr>
          <w:rFonts w:ascii="Arial" w:hAnsi="Arial" w:cs="Arial"/>
          <w:sz w:val="22"/>
          <w:szCs w:val="22"/>
        </w:rPr>
      </w:pPr>
      <w:r>
        <w:rPr>
          <w:rFonts w:ascii="Arial" w:hAnsi="Arial" w:cs="Arial"/>
          <w:sz w:val="22"/>
          <w:szCs w:val="22"/>
        </w:rPr>
        <w:t>Transitional K</w:t>
      </w:r>
      <w:r>
        <w:rPr>
          <w:rFonts w:ascii="Arial" w:hAnsi="Arial" w:cs="Arial"/>
          <w:sz w:val="22"/>
          <w:szCs w:val="22"/>
        </w:rPr>
        <w:tab/>
      </w:r>
      <w:r>
        <w:rPr>
          <w:rFonts w:ascii="Arial" w:hAnsi="Arial" w:cs="Arial"/>
          <w:sz w:val="22"/>
          <w:szCs w:val="22"/>
        </w:rPr>
        <w:tab/>
      </w:r>
      <w:r>
        <w:rPr>
          <w:rFonts w:ascii="Arial" w:hAnsi="Arial" w:cs="Arial"/>
          <w:sz w:val="22"/>
          <w:szCs w:val="22"/>
        </w:rPr>
        <w:tab/>
        <w:t>20 students per class</w:t>
      </w:r>
    </w:p>
    <w:p w14:paraId="4A7A2198" w14:textId="1D42CA4A" w:rsidR="000028D4" w:rsidRPr="0036398A" w:rsidRDefault="000028D4" w:rsidP="002964D0">
      <w:pPr>
        <w:numPr>
          <w:ilvl w:val="0"/>
          <w:numId w:val="12"/>
        </w:numPr>
        <w:tabs>
          <w:tab w:val="clear" w:pos="1800"/>
        </w:tabs>
        <w:ind w:left="1400" w:hanging="680"/>
        <w:rPr>
          <w:rFonts w:ascii="Arial" w:hAnsi="Arial" w:cs="Arial"/>
          <w:sz w:val="22"/>
          <w:szCs w:val="22"/>
        </w:rPr>
      </w:pPr>
      <w:r w:rsidRPr="0036398A">
        <w:rPr>
          <w:rFonts w:ascii="Arial" w:hAnsi="Arial" w:cs="Arial"/>
          <w:sz w:val="22"/>
          <w:szCs w:val="22"/>
        </w:rPr>
        <w:t>Grades</w:t>
      </w:r>
      <w:r w:rsidRPr="0036398A">
        <w:rPr>
          <w:rFonts w:ascii="Arial" w:hAnsi="Arial" w:cs="Arial"/>
          <w:sz w:val="22"/>
          <w:szCs w:val="22"/>
        </w:rPr>
        <w:fldChar w:fldCharType="begin"/>
      </w:r>
      <w:r w:rsidRPr="0036398A">
        <w:rPr>
          <w:rFonts w:ascii="Arial" w:hAnsi="Arial" w:cs="Arial"/>
          <w:sz w:val="22"/>
          <w:szCs w:val="22"/>
        </w:rPr>
        <w:instrText xml:space="preserve"> XE "Grades" </w:instrText>
      </w:r>
      <w:r w:rsidRPr="0036398A">
        <w:rPr>
          <w:rFonts w:ascii="Arial" w:hAnsi="Arial" w:cs="Arial"/>
          <w:sz w:val="22"/>
          <w:szCs w:val="22"/>
        </w:rPr>
        <w:fldChar w:fldCharType="end"/>
      </w:r>
      <w:r w:rsidRPr="0036398A">
        <w:rPr>
          <w:rFonts w:ascii="Arial" w:hAnsi="Arial" w:cs="Arial"/>
          <w:sz w:val="22"/>
          <w:szCs w:val="22"/>
        </w:rPr>
        <w:t xml:space="preserve"> K </w:t>
      </w:r>
      <w:r w:rsidRPr="0036398A">
        <w:rPr>
          <w:rFonts w:ascii="Arial" w:hAnsi="Arial" w:cs="Arial"/>
          <w:sz w:val="22"/>
          <w:szCs w:val="22"/>
        </w:rPr>
        <w:tab/>
      </w:r>
      <w:r w:rsidRPr="0036398A">
        <w:rPr>
          <w:rFonts w:ascii="Arial" w:hAnsi="Arial" w:cs="Arial"/>
          <w:sz w:val="22"/>
          <w:szCs w:val="22"/>
        </w:rPr>
        <w:tab/>
      </w:r>
      <w:r w:rsidRPr="0036398A">
        <w:rPr>
          <w:rFonts w:ascii="Arial" w:hAnsi="Arial" w:cs="Arial"/>
          <w:sz w:val="22"/>
          <w:szCs w:val="22"/>
        </w:rPr>
        <w:tab/>
        <w:t>24 students per class</w:t>
      </w:r>
    </w:p>
    <w:p w14:paraId="06523E2A" w14:textId="77777777" w:rsidR="000028D4" w:rsidRPr="0036398A" w:rsidRDefault="000028D4" w:rsidP="002964D0">
      <w:pPr>
        <w:numPr>
          <w:ilvl w:val="0"/>
          <w:numId w:val="12"/>
        </w:numPr>
        <w:tabs>
          <w:tab w:val="clear" w:pos="1800"/>
        </w:tabs>
        <w:ind w:left="1400" w:hanging="680"/>
        <w:rPr>
          <w:rFonts w:ascii="Arial" w:hAnsi="Arial" w:cs="Arial"/>
          <w:sz w:val="22"/>
          <w:szCs w:val="22"/>
        </w:rPr>
      </w:pPr>
      <w:r w:rsidRPr="0036398A">
        <w:rPr>
          <w:rFonts w:ascii="Arial" w:hAnsi="Arial" w:cs="Arial"/>
          <w:sz w:val="22"/>
          <w:szCs w:val="22"/>
        </w:rPr>
        <w:t>Grades</w:t>
      </w:r>
      <w:r w:rsidRPr="0036398A">
        <w:rPr>
          <w:rFonts w:ascii="Arial" w:hAnsi="Arial" w:cs="Arial"/>
          <w:sz w:val="22"/>
          <w:szCs w:val="22"/>
        </w:rPr>
        <w:fldChar w:fldCharType="begin"/>
      </w:r>
      <w:r w:rsidRPr="0036398A">
        <w:rPr>
          <w:rFonts w:ascii="Arial" w:hAnsi="Arial" w:cs="Arial"/>
          <w:sz w:val="22"/>
          <w:szCs w:val="22"/>
        </w:rPr>
        <w:instrText xml:space="preserve"> XE "Grades" </w:instrText>
      </w:r>
      <w:r w:rsidRPr="0036398A">
        <w:rPr>
          <w:rFonts w:ascii="Arial" w:hAnsi="Arial" w:cs="Arial"/>
          <w:sz w:val="22"/>
          <w:szCs w:val="22"/>
        </w:rPr>
        <w:fldChar w:fldCharType="end"/>
      </w:r>
      <w:r w:rsidRPr="0036398A">
        <w:rPr>
          <w:rFonts w:ascii="Arial" w:hAnsi="Arial" w:cs="Arial"/>
          <w:sz w:val="22"/>
          <w:szCs w:val="22"/>
        </w:rPr>
        <w:t xml:space="preserve"> 1-3 </w:t>
      </w:r>
      <w:r w:rsidRPr="0036398A">
        <w:rPr>
          <w:rFonts w:ascii="Arial" w:hAnsi="Arial" w:cs="Arial"/>
          <w:sz w:val="22"/>
          <w:szCs w:val="22"/>
        </w:rPr>
        <w:tab/>
      </w:r>
      <w:r w:rsidRPr="0036398A">
        <w:rPr>
          <w:rFonts w:ascii="Arial" w:hAnsi="Arial" w:cs="Arial"/>
          <w:sz w:val="22"/>
          <w:szCs w:val="22"/>
        </w:rPr>
        <w:tab/>
      </w:r>
      <w:r w:rsidRPr="0036398A">
        <w:rPr>
          <w:rFonts w:ascii="Arial" w:hAnsi="Arial" w:cs="Arial"/>
          <w:sz w:val="22"/>
          <w:szCs w:val="22"/>
        </w:rPr>
        <w:tab/>
        <w:t>27 students per class</w:t>
      </w:r>
    </w:p>
    <w:p w14:paraId="1C278E8D" w14:textId="77777777" w:rsidR="000028D4" w:rsidRPr="0036398A" w:rsidRDefault="000028D4" w:rsidP="002964D0">
      <w:pPr>
        <w:numPr>
          <w:ilvl w:val="0"/>
          <w:numId w:val="12"/>
        </w:numPr>
        <w:tabs>
          <w:tab w:val="clear" w:pos="1800"/>
        </w:tabs>
        <w:ind w:left="1400" w:hanging="680"/>
        <w:rPr>
          <w:rFonts w:ascii="Arial" w:hAnsi="Arial" w:cs="Arial"/>
          <w:sz w:val="22"/>
          <w:szCs w:val="22"/>
        </w:rPr>
      </w:pPr>
      <w:r w:rsidRPr="0036398A">
        <w:rPr>
          <w:rFonts w:ascii="Arial" w:hAnsi="Arial" w:cs="Arial"/>
          <w:sz w:val="22"/>
          <w:szCs w:val="22"/>
        </w:rPr>
        <w:t>Grades</w:t>
      </w:r>
      <w:r w:rsidRPr="0036398A">
        <w:rPr>
          <w:rFonts w:ascii="Arial" w:hAnsi="Arial" w:cs="Arial"/>
          <w:sz w:val="22"/>
          <w:szCs w:val="22"/>
        </w:rPr>
        <w:fldChar w:fldCharType="begin"/>
      </w:r>
      <w:r w:rsidRPr="0036398A">
        <w:rPr>
          <w:rFonts w:ascii="Arial" w:hAnsi="Arial" w:cs="Arial"/>
          <w:sz w:val="22"/>
          <w:szCs w:val="22"/>
        </w:rPr>
        <w:instrText xml:space="preserve"> XE "Grades" </w:instrText>
      </w:r>
      <w:r w:rsidRPr="0036398A">
        <w:rPr>
          <w:rFonts w:ascii="Arial" w:hAnsi="Arial" w:cs="Arial"/>
          <w:sz w:val="22"/>
          <w:szCs w:val="22"/>
        </w:rPr>
        <w:fldChar w:fldCharType="end"/>
      </w:r>
      <w:r w:rsidRPr="0036398A">
        <w:rPr>
          <w:rFonts w:ascii="Arial" w:hAnsi="Arial" w:cs="Arial"/>
          <w:sz w:val="22"/>
          <w:szCs w:val="22"/>
        </w:rPr>
        <w:t xml:space="preserve"> 4-6</w:t>
      </w:r>
      <w:r w:rsidRPr="0036398A">
        <w:rPr>
          <w:rFonts w:ascii="Arial" w:hAnsi="Arial" w:cs="Arial"/>
          <w:sz w:val="22"/>
          <w:szCs w:val="22"/>
        </w:rPr>
        <w:tab/>
      </w:r>
      <w:r w:rsidRPr="0036398A">
        <w:rPr>
          <w:rFonts w:ascii="Arial" w:hAnsi="Arial" w:cs="Arial"/>
          <w:sz w:val="22"/>
          <w:szCs w:val="22"/>
        </w:rPr>
        <w:tab/>
      </w:r>
      <w:r w:rsidRPr="0036398A">
        <w:rPr>
          <w:rFonts w:ascii="Arial" w:hAnsi="Arial" w:cs="Arial"/>
          <w:sz w:val="22"/>
          <w:szCs w:val="22"/>
        </w:rPr>
        <w:tab/>
        <w:t>29 students per class</w:t>
      </w:r>
    </w:p>
    <w:p w14:paraId="34948107" w14:textId="77777777" w:rsidR="000028D4" w:rsidRPr="0036398A" w:rsidRDefault="000028D4" w:rsidP="002964D0">
      <w:pPr>
        <w:numPr>
          <w:ilvl w:val="0"/>
          <w:numId w:val="12"/>
        </w:numPr>
        <w:tabs>
          <w:tab w:val="clear" w:pos="1800"/>
        </w:tabs>
        <w:ind w:left="1400" w:hanging="680"/>
        <w:rPr>
          <w:rFonts w:ascii="Arial" w:hAnsi="Arial" w:cs="Arial"/>
          <w:sz w:val="22"/>
          <w:szCs w:val="22"/>
        </w:rPr>
      </w:pPr>
      <w:r w:rsidRPr="0036398A">
        <w:rPr>
          <w:rFonts w:ascii="Arial" w:hAnsi="Arial" w:cs="Arial"/>
          <w:sz w:val="22"/>
          <w:szCs w:val="22"/>
        </w:rPr>
        <w:t xml:space="preserve">Combination class </w:t>
      </w:r>
      <w:r w:rsidRPr="0036398A">
        <w:rPr>
          <w:rFonts w:ascii="Arial" w:hAnsi="Arial" w:cs="Arial"/>
          <w:sz w:val="22"/>
          <w:szCs w:val="22"/>
        </w:rPr>
        <w:tab/>
      </w:r>
      <w:r w:rsidRPr="0036398A">
        <w:rPr>
          <w:rFonts w:ascii="Arial" w:hAnsi="Arial" w:cs="Arial"/>
          <w:sz w:val="22"/>
          <w:szCs w:val="22"/>
        </w:rPr>
        <w:tab/>
        <w:t>1 less than lowest overload level</w:t>
      </w:r>
    </w:p>
    <w:p w14:paraId="4026C029" w14:textId="77777777" w:rsidR="000028D4" w:rsidRPr="0036398A" w:rsidRDefault="000028D4" w:rsidP="002964D0">
      <w:pPr>
        <w:numPr>
          <w:ilvl w:val="0"/>
          <w:numId w:val="12"/>
        </w:numPr>
        <w:tabs>
          <w:tab w:val="clear" w:pos="1800"/>
        </w:tabs>
        <w:ind w:left="1400" w:hanging="680"/>
        <w:rPr>
          <w:rFonts w:ascii="Arial" w:hAnsi="Arial" w:cs="Arial"/>
          <w:sz w:val="22"/>
          <w:szCs w:val="22"/>
        </w:rPr>
      </w:pPr>
      <w:r w:rsidRPr="0036398A">
        <w:rPr>
          <w:rFonts w:ascii="Arial" w:hAnsi="Arial" w:cs="Arial"/>
          <w:sz w:val="22"/>
          <w:szCs w:val="22"/>
        </w:rPr>
        <w:t>Grades</w:t>
      </w:r>
      <w:r w:rsidRPr="0036398A">
        <w:rPr>
          <w:rFonts w:ascii="Arial" w:hAnsi="Arial" w:cs="Arial"/>
          <w:sz w:val="22"/>
          <w:szCs w:val="22"/>
        </w:rPr>
        <w:fldChar w:fldCharType="begin"/>
      </w:r>
      <w:r w:rsidRPr="0036398A">
        <w:rPr>
          <w:rFonts w:ascii="Arial" w:hAnsi="Arial" w:cs="Arial"/>
          <w:sz w:val="22"/>
          <w:szCs w:val="22"/>
        </w:rPr>
        <w:instrText xml:space="preserve"> XE "Grades" </w:instrText>
      </w:r>
      <w:r w:rsidRPr="0036398A">
        <w:rPr>
          <w:rFonts w:ascii="Arial" w:hAnsi="Arial" w:cs="Arial"/>
          <w:sz w:val="22"/>
          <w:szCs w:val="22"/>
        </w:rPr>
        <w:fldChar w:fldCharType="end"/>
      </w:r>
      <w:r w:rsidRPr="0036398A">
        <w:rPr>
          <w:rFonts w:ascii="Arial" w:hAnsi="Arial" w:cs="Arial"/>
          <w:sz w:val="22"/>
          <w:szCs w:val="22"/>
        </w:rPr>
        <w:t xml:space="preserve"> 7-8 </w:t>
      </w:r>
      <w:r w:rsidRPr="0036398A">
        <w:rPr>
          <w:rFonts w:ascii="Arial" w:hAnsi="Arial" w:cs="Arial"/>
          <w:sz w:val="22"/>
          <w:szCs w:val="22"/>
        </w:rPr>
        <w:tab/>
      </w:r>
      <w:r w:rsidRPr="0036398A">
        <w:rPr>
          <w:rFonts w:ascii="Arial" w:hAnsi="Arial" w:cs="Arial"/>
          <w:sz w:val="22"/>
          <w:szCs w:val="22"/>
        </w:rPr>
        <w:tab/>
      </w:r>
      <w:r w:rsidRPr="0036398A">
        <w:rPr>
          <w:rFonts w:ascii="Arial" w:hAnsi="Arial" w:cs="Arial"/>
          <w:sz w:val="22"/>
          <w:szCs w:val="22"/>
        </w:rPr>
        <w:tab/>
        <w:t>30 students per class</w:t>
      </w:r>
    </w:p>
    <w:p w14:paraId="29A6BDD6" w14:textId="129D9694" w:rsidR="000028D4" w:rsidRPr="0036398A" w:rsidRDefault="000028D4" w:rsidP="002964D0">
      <w:pPr>
        <w:numPr>
          <w:ilvl w:val="0"/>
          <w:numId w:val="12"/>
        </w:numPr>
        <w:tabs>
          <w:tab w:val="clear" w:pos="1800"/>
        </w:tabs>
        <w:ind w:left="1400" w:hanging="680"/>
        <w:rPr>
          <w:rFonts w:ascii="Arial" w:hAnsi="Arial" w:cs="Arial"/>
          <w:sz w:val="22"/>
          <w:szCs w:val="22"/>
        </w:rPr>
      </w:pPr>
      <w:r w:rsidRPr="0036398A">
        <w:rPr>
          <w:rFonts w:ascii="Arial" w:hAnsi="Arial" w:cs="Arial"/>
          <w:sz w:val="22"/>
          <w:szCs w:val="22"/>
        </w:rPr>
        <w:t>Grades</w:t>
      </w:r>
      <w:r w:rsidRPr="0036398A">
        <w:rPr>
          <w:rFonts w:ascii="Arial" w:hAnsi="Arial" w:cs="Arial"/>
          <w:sz w:val="22"/>
          <w:szCs w:val="22"/>
        </w:rPr>
        <w:fldChar w:fldCharType="begin"/>
      </w:r>
      <w:r w:rsidRPr="0036398A">
        <w:rPr>
          <w:rFonts w:ascii="Arial" w:hAnsi="Arial" w:cs="Arial"/>
          <w:sz w:val="22"/>
          <w:szCs w:val="22"/>
        </w:rPr>
        <w:instrText xml:space="preserve"> XE "Grades" </w:instrText>
      </w:r>
      <w:r w:rsidRPr="0036398A">
        <w:rPr>
          <w:rFonts w:ascii="Arial" w:hAnsi="Arial" w:cs="Arial"/>
          <w:sz w:val="22"/>
          <w:szCs w:val="22"/>
        </w:rPr>
        <w:fldChar w:fldCharType="end"/>
      </w:r>
      <w:r w:rsidRPr="0036398A">
        <w:rPr>
          <w:rFonts w:ascii="Arial" w:hAnsi="Arial" w:cs="Arial"/>
          <w:sz w:val="22"/>
          <w:szCs w:val="22"/>
        </w:rPr>
        <w:t xml:space="preserve"> 9-12</w:t>
      </w:r>
      <w:r w:rsidRPr="0036398A">
        <w:rPr>
          <w:rFonts w:ascii="Arial" w:hAnsi="Arial" w:cs="Arial"/>
          <w:sz w:val="22"/>
          <w:szCs w:val="22"/>
        </w:rPr>
        <w:tab/>
      </w:r>
      <w:r w:rsidRPr="0036398A">
        <w:rPr>
          <w:rFonts w:ascii="Arial" w:hAnsi="Arial" w:cs="Arial"/>
          <w:sz w:val="22"/>
          <w:szCs w:val="22"/>
        </w:rPr>
        <w:tab/>
      </w:r>
      <w:r w:rsidRPr="0036398A">
        <w:rPr>
          <w:rFonts w:ascii="Arial" w:hAnsi="Arial" w:cs="Arial"/>
          <w:sz w:val="22"/>
          <w:szCs w:val="22"/>
        </w:rPr>
        <w:tab/>
        <w:t xml:space="preserve">30 students per </w:t>
      </w:r>
      <w:r w:rsidRPr="00274D35">
        <w:rPr>
          <w:rFonts w:ascii="Arial" w:hAnsi="Arial" w:cs="Arial"/>
          <w:sz w:val="22"/>
          <w:szCs w:val="22"/>
        </w:rPr>
        <w:t>class</w:t>
      </w:r>
      <w:r w:rsidR="00AD3284" w:rsidRPr="00274D35">
        <w:rPr>
          <w:rFonts w:ascii="Arial" w:hAnsi="Arial" w:cs="Arial"/>
          <w:sz w:val="22"/>
          <w:szCs w:val="22"/>
        </w:rPr>
        <w:t xml:space="preserve"> (with up to two (2) classes at 32)</w:t>
      </w:r>
    </w:p>
    <w:p w14:paraId="738823CB" w14:textId="56D71359" w:rsidR="002561FE" w:rsidRPr="002D0C55" w:rsidRDefault="002561FE" w:rsidP="002D0C55">
      <w:pPr>
        <w:spacing w:after="120"/>
        <w:rPr>
          <w:rFonts w:ascii="Arial" w:hAnsi="Arial" w:cs="Arial"/>
          <w:sz w:val="22"/>
          <w:szCs w:val="22"/>
        </w:rPr>
      </w:pPr>
      <w:r>
        <w:rPr>
          <w:rFonts w:ascii="Arial" w:hAnsi="Arial" w:cs="Arial"/>
          <w:sz w:val="22"/>
          <w:szCs w:val="22"/>
        </w:rPr>
        <w:tab/>
      </w:r>
      <w:r w:rsidR="00D967A1">
        <w:rPr>
          <w:rFonts w:ascii="Arial" w:hAnsi="Arial" w:cs="Arial"/>
          <w:sz w:val="22"/>
          <w:szCs w:val="22"/>
        </w:rPr>
        <w:t xml:space="preserve">h.        </w:t>
      </w:r>
      <w:r w:rsidRPr="00D967A1">
        <w:rPr>
          <w:rFonts w:ascii="Arial" w:hAnsi="Arial" w:cs="Arial"/>
          <w:sz w:val="22"/>
          <w:szCs w:val="22"/>
        </w:rPr>
        <w:t>Secondary PE</w:t>
      </w:r>
      <w:r w:rsidRPr="00D967A1">
        <w:rPr>
          <w:rFonts w:ascii="Arial" w:hAnsi="Arial" w:cs="Arial"/>
          <w:sz w:val="22"/>
          <w:szCs w:val="22"/>
        </w:rPr>
        <w:tab/>
      </w:r>
      <w:r w:rsidRPr="00D967A1">
        <w:rPr>
          <w:rFonts w:ascii="Arial" w:hAnsi="Arial" w:cs="Arial"/>
          <w:sz w:val="22"/>
          <w:szCs w:val="22"/>
        </w:rPr>
        <w:tab/>
      </w:r>
      <w:r w:rsidR="00D967A1">
        <w:rPr>
          <w:rFonts w:ascii="Arial" w:hAnsi="Arial" w:cs="Arial"/>
          <w:sz w:val="22"/>
          <w:szCs w:val="22"/>
        </w:rPr>
        <w:tab/>
      </w:r>
      <w:r w:rsidRPr="00D967A1">
        <w:rPr>
          <w:rFonts w:ascii="Arial" w:hAnsi="Arial" w:cs="Arial"/>
          <w:sz w:val="22"/>
          <w:szCs w:val="22"/>
        </w:rPr>
        <w:t>35 students per class</w:t>
      </w:r>
    </w:p>
    <w:p w14:paraId="6A63C1F7" w14:textId="1F5A419F" w:rsidR="00217D90" w:rsidRDefault="000028D4" w:rsidP="002D0C55">
      <w:pPr>
        <w:spacing w:after="120"/>
        <w:ind w:firstLine="706"/>
      </w:pPr>
      <w:r w:rsidRPr="0036398A">
        <w:rPr>
          <w:rFonts w:ascii="Arial" w:hAnsi="Arial" w:cs="Arial"/>
          <w:sz w:val="22"/>
          <w:szCs w:val="22"/>
        </w:rPr>
        <w:t>Music will be exempt from these overload levels</w:t>
      </w:r>
      <w:r w:rsidRPr="0036398A">
        <w:t>.</w:t>
      </w:r>
      <w:r w:rsidRPr="0036398A">
        <w:tab/>
      </w:r>
    </w:p>
    <w:p w14:paraId="3E2C71B3" w14:textId="775B793A" w:rsidR="00237257" w:rsidRPr="007204D9" w:rsidRDefault="00217D90" w:rsidP="00E83DBD">
      <w:pPr>
        <w:spacing w:after="160" w:line="259" w:lineRule="auto"/>
        <w:ind w:left="700"/>
        <w:jc w:val="both"/>
      </w:pPr>
      <w:r w:rsidRPr="00217D90">
        <w:rPr>
          <w:rFonts w:ascii="Arial" w:eastAsiaTheme="minorHAnsi" w:hAnsi="Arial" w:cs="Arial"/>
          <w:sz w:val="22"/>
          <w:szCs w:val="22"/>
        </w:rPr>
        <w:t>Students may be assigned to a classroom based upon a number of variables that may include but not be limited to: the special needs of a student and the experience of the classroom teacher.  Every effort should be to balance the number of students.</w:t>
      </w:r>
      <w:r w:rsidR="000028D4" w:rsidRPr="0036398A">
        <w:rPr>
          <w:color w:val="0000FF"/>
        </w:rPr>
        <w:tab/>
      </w:r>
    </w:p>
    <w:p w14:paraId="4C5A20D8" w14:textId="0376F7E9" w:rsidR="000028D4" w:rsidRPr="00D74855" w:rsidRDefault="00341225" w:rsidP="00D74855">
      <w:pPr>
        <w:pStyle w:val="Heading1"/>
        <w:tabs>
          <w:tab w:val="clear" w:pos="0"/>
          <w:tab w:val="clear" w:pos="1440"/>
          <w:tab w:val="clear" w:pos="2160"/>
          <w:tab w:val="clear" w:pos="2880"/>
          <w:tab w:val="clear" w:pos="3600"/>
          <w:tab w:val="clear" w:pos="4320"/>
          <w:tab w:val="clear" w:pos="5040"/>
          <w:tab w:val="clear" w:pos="5760"/>
          <w:tab w:val="clear" w:pos="6480"/>
          <w:tab w:val="clear" w:pos="7200"/>
        </w:tabs>
        <w:spacing w:after="120"/>
        <w:ind w:left="360" w:hanging="360"/>
        <w:jc w:val="both"/>
        <w:rPr>
          <w:rFonts w:cs="Arial"/>
          <w:b w:val="0"/>
          <w:szCs w:val="22"/>
        </w:rPr>
      </w:pPr>
      <w:bookmarkStart w:id="60" w:name="_Toc345418100"/>
      <w:r w:rsidRPr="007204D9">
        <w:rPr>
          <w:rFonts w:cs="Arial"/>
          <w:b w:val="0"/>
          <w:szCs w:val="22"/>
        </w:rPr>
        <w:t>2.</w:t>
      </w:r>
      <w:r w:rsidRPr="007204D9">
        <w:rPr>
          <w:rFonts w:cs="Arial"/>
          <w:b w:val="0"/>
          <w:szCs w:val="22"/>
        </w:rPr>
        <w:tab/>
      </w:r>
      <w:r w:rsidR="000028D4" w:rsidRPr="007204D9">
        <w:rPr>
          <w:rFonts w:cs="Arial"/>
          <w:b w:val="0"/>
          <w:szCs w:val="22"/>
        </w:rPr>
        <w:t>Procedure for Filing an Overload</w:t>
      </w:r>
      <w:r w:rsidR="000028D4" w:rsidRPr="007204D9">
        <w:rPr>
          <w:rFonts w:cs="Arial"/>
          <w:b w:val="0"/>
          <w:szCs w:val="22"/>
        </w:rPr>
        <w:fldChar w:fldCharType="begin"/>
      </w:r>
      <w:r w:rsidR="000028D4" w:rsidRPr="007204D9">
        <w:rPr>
          <w:rFonts w:cs="Arial"/>
          <w:b w:val="0"/>
          <w:szCs w:val="22"/>
        </w:rPr>
        <w:instrText xml:space="preserve"> XE "Overload" </w:instrText>
      </w:r>
      <w:r w:rsidR="000028D4" w:rsidRPr="007204D9">
        <w:rPr>
          <w:rFonts w:cs="Arial"/>
          <w:b w:val="0"/>
          <w:szCs w:val="22"/>
        </w:rPr>
        <w:fldChar w:fldCharType="end"/>
      </w:r>
      <w:r w:rsidR="000028D4" w:rsidRPr="007204D9">
        <w:rPr>
          <w:rFonts w:cs="Arial"/>
          <w:b w:val="0"/>
          <w:szCs w:val="22"/>
        </w:rPr>
        <w:t xml:space="preserve"> Claim:</w:t>
      </w:r>
      <w:r w:rsidR="0002362E" w:rsidRPr="007204D9">
        <w:rPr>
          <w:rFonts w:cs="Arial"/>
          <w:b w:val="0"/>
          <w:szCs w:val="22"/>
        </w:rPr>
        <w:t xml:space="preserve">  </w:t>
      </w:r>
      <w:r w:rsidR="000028D4" w:rsidRPr="007204D9">
        <w:rPr>
          <w:rFonts w:cs="Arial"/>
          <w:b w:val="0"/>
          <w:szCs w:val="22"/>
        </w:rPr>
        <w:t>No overload claims shall be filed</w:t>
      </w:r>
      <w:r w:rsidR="00823C6C" w:rsidRPr="007204D9">
        <w:rPr>
          <w:rFonts w:cs="Arial"/>
          <w:b w:val="0"/>
          <w:szCs w:val="22"/>
        </w:rPr>
        <w:t xml:space="preserve"> until the class size maximum has been exceeded for five consecutive days</w:t>
      </w:r>
      <w:r w:rsidR="000028D4" w:rsidRPr="007204D9">
        <w:rPr>
          <w:rFonts w:cs="Arial"/>
          <w:b w:val="0"/>
          <w:szCs w:val="22"/>
        </w:rPr>
        <w:t xml:space="preserve"> during the first two weeks of the first semester or the first two weeks of the second semester in order to allow time for the review student migration patterns and balancing of class size(s).  Any employee who has class size(s) that</w:t>
      </w:r>
      <w:r w:rsidR="00AE048B" w:rsidRPr="007204D9">
        <w:rPr>
          <w:rFonts w:cs="Arial"/>
          <w:b w:val="0"/>
          <w:szCs w:val="22"/>
        </w:rPr>
        <w:t xml:space="preserve"> exceed the numbers listed above</w:t>
      </w:r>
      <w:r w:rsidR="00823C6C" w:rsidRPr="007204D9">
        <w:rPr>
          <w:rFonts w:cs="Arial"/>
          <w:b w:val="0"/>
          <w:szCs w:val="22"/>
        </w:rPr>
        <w:t xml:space="preserve"> for five consecutive days</w:t>
      </w:r>
      <w:r w:rsidR="000028D4" w:rsidRPr="007204D9">
        <w:rPr>
          <w:rFonts w:cs="Arial"/>
          <w:b w:val="0"/>
          <w:szCs w:val="22"/>
        </w:rPr>
        <w:t xml:space="preserve"> may initiate the following procedure:</w:t>
      </w:r>
      <w:bookmarkEnd w:id="60"/>
    </w:p>
    <w:p w14:paraId="0EDFAD5D" w14:textId="4ABB3F93" w:rsidR="000028D4" w:rsidRDefault="000028D4" w:rsidP="00224766">
      <w:pPr>
        <w:spacing w:after="120"/>
        <w:ind w:left="1620" w:hanging="900"/>
        <w:jc w:val="both"/>
        <w:rPr>
          <w:rFonts w:ascii="Arial" w:hAnsi="Arial" w:cs="Arial"/>
          <w:sz w:val="22"/>
        </w:rPr>
      </w:pPr>
      <w:r w:rsidRPr="007204D9">
        <w:rPr>
          <w:rFonts w:ascii="Arial" w:hAnsi="Arial" w:cs="Arial"/>
          <w:sz w:val="22"/>
        </w:rPr>
        <w:t>Step</w:t>
      </w:r>
      <w:r w:rsidR="002D0C55">
        <w:rPr>
          <w:rFonts w:ascii="Arial" w:hAnsi="Arial" w:cs="Arial"/>
          <w:sz w:val="22"/>
        </w:rPr>
        <w:t xml:space="preserve"> </w:t>
      </w:r>
      <w:r w:rsidRPr="007204D9">
        <w:rPr>
          <w:rFonts w:ascii="Arial" w:hAnsi="Arial" w:cs="Arial"/>
          <w:sz w:val="22"/>
        </w:rPr>
        <w:t>1:</w:t>
      </w:r>
      <w:r w:rsidR="00D74855">
        <w:rPr>
          <w:rFonts w:ascii="Arial" w:hAnsi="Arial" w:cs="Arial"/>
          <w:sz w:val="22"/>
        </w:rPr>
        <w:tab/>
      </w:r>
      <w:r w:rsidRPr="007204D9">
        <w:rPr>
          <w:rFonts w:ascii="Arial" w:hAnsi="Arial" w:cs="Arial"/>
          <w:sz w:val="22"/>
        </w:rPr>
        <w:t>In the event a class size maximum is exceeded</w:t>
      </w:r>
      <w:r w:rsidR="00823C6C" w:rsidRPr="007204D9">
        <w:rPr>
          <w:rFonts w:ascii="Arial" w:hAnsi="Arial" w:cs="Arial"/>
          <w:sz w:val="22"/>
        </w:rPr>
        <w:t xml:space="preserve"> for five consecutive days</w:t>
      </w:r>
      <w:r w:rsidRPr="007204D9">
        <w:rPr>
          <w:rFonts w:ascii="Arial" w:hAnsi="Arial" w:cs="Arial"/>
          <w:sz w:val="22"/>
        </w:rPr>
        <w:t xml:space="preserve"> </w:t>
      </w:r>
      <w:r w:rsidR="00E70AB4" w:rsidRPr="007204D9">
        <w:rPr>
          <w:rFonts w:ascii="Arial" w:hAnsi="Arial" w:cs="Arial"/>
          <w:sz w:val="22"/>
        </w:rPr>
        <w:t>t</w:t>
      </w:r>
      <w:r w:rsidRPr="007204D9">
        <w:rPr>
          <w:rFonts w:ascii="Arial" w:hAnsi="Arial" w:cs="Arial"/>
          <w:sz w:val="22"/>
        </w:rPr>
        <w:t>he teacher may initiate a conference with the building principal to discuss the overload.</w:t>
      </w:r>
    </w:p>
    <w:p w14:paraId="4C703AF3" w14:textId="40828BA7" w:rsidR="000028D4" w:rsidRDefault="00F17718" w:rsidP="00224766">
      <w:pPr>
        <w:spacing w:after="120"/>
        <w:ind w:left="1620" w:hanging="900"/>
        <w:jc w:val="both"/>
        <w:rPr>
          <w:rFonts w:ascii="Arial" w:hAnsi="Arial" w:cs="Arial"/>
          <w:sz w:val="22"/>
        </w:rPr>
      </w:pPr>
      <w:r>
        <w:rPr>
          <w:rFonts w:ascii="Arial" w:hAnsi="Arial" w:cs="Arial"/>
          <w:sz w:val="22"/>
        </w:rPr>
        <w:t>Step 2:</w:t>
      </w:r>
      <w:r>
        <w:rPr>
          <w:rFonts w:ascii="Arial" w:hAnsi="Arial" w:cs="Arial"/>
          <w:sz w:val="22"/>
        </w:rPr>
        <w:tab/>
      </w:r>
      <w:r w:rsidR="000028D4">
        <w:rPr>
          <w:rFonts w:ascii="Arial" w:hAnsi="Arial" w:cs="Arial"/>
          <w:sz w:val="22"/>
        </w:rPr>
        <w:t xml:space="preserve">The building principal shall have </w:t>
      </w:r>
      <w:r w:rsidR="000028D4" w:rsidRPr="0036398A">
        <w:rPr>
          <w:rFonts w:ascii="Arial" w:hAnsi="Arial" w:cs="Arial"/>
          <w:sz w:val="22"/>
        </w:rPr>
        <w:t>five (5)</w:t>
      </w:r>
      <w:r w:rsidR="000028D4">
        <w:rPr>
          <w:rFonts w:ascii="Arial" w:hAnsi="Arial" w:cs="Arial"/>
          <w:sz w:val="22"/>
        </w:rPr>
        <w:t xml:space="preserve"> school days from the receipt of the class size form to solve the class size concern according to the options listed below. </w:t>
      </w:r>
      <w:r w:rsidR="000028D4">
        <w:rPr>
          <w:rFonts w:ascii="Arial" w:hAnsi="Arial" w:cs="Arial"/>
          <w:sz w:val="22"/>
        </w:rPr>
        <w:tab/>
      </w:r>
    </w:p>
    <w:p w14:paraId="0EB494AB" w14:textId="3FC57470" w:rsidR="008D346B" w:rsidRPr="00D74855" w:rsidRDefault="000028D4" w:rsidP="00224766">
      <w:pPr>
        <w:spacing w:after="120"/>
        <w:ind w:left="1620" w:hanging="900"/>
        <w:jc w:val="both"/>
        <w:rPr>
          <w:rFonts w:ascii="Arial" w:hAnsi="Arial" w:cs="Arial"/>
          <w:sz w:val="22"/>
        </w:rPr>
      </w:pPr>
      <w:r>
        <w:rPr>
          <w:rFonts w:ascii="Arial" w:hAnsi="Arial" w:cs="Arial"/>
          <w:sz w:val="22"/>
        </w:rPr>
        <w:t>Step 3</w:t>
      </w:r>
      <w:r>
        <w:rPr>
          <w:rFonts w:ascii="Arial" w:hAnsi="Arial" w:cs="Arial"/>
          <w:sz w:val="22"/>
        </w:rPr>
        <w:tab/>
        <w:t xml:space="preserve">If the affected teacher and principal cannot come to an agreement, the class size concern shall be delivered to the superintendent or designee.  The superintendent shall have </w:t>
      </w:r>
      <w:r w:rsidRPr="0036398A">
        <w:rPr>
          <w:rFonts w:ascii="Arial" w:hAnsi="Arial" w:cs="Arial"/>
          <w:sz w:val="22"/>
        </w:rPr>
        <w:t>five (5)</w:t>
      </w:r>
      <w:r>
        <w:rPr>
          <w:rFonts w:ascii="Arial" w:hAnsi="Arial" w:cs="Arial"/>
          <w:sz w:val="22"/>
        </w:rPr>
        <w:t xml:space="preserve"> school days to investigate and resolve the issue. </w:t>
      </w:r>
      <w:r>
        <w:rPr>
          <w:rFonts w:ascii="Arial" w:hAnsi="Arial" w:cs="Arial"/>
          <w:sz w:val="22"/>
        </w:rPr>
        <w:tab/>
      </w:r>
    </w:p>
    <w:p w14:paraId="0637AEAB" w14:textId="7D67B5C0" w:rsidR="00030C94" w:rsidRPr="00D96436" w:rsidRDefault="00A4102C" w:rsidP="00A4102C">
      <w:pPr>
        <w:ind w:left="90"/>
        <w:rPr>
          <w:rFonts w:ascii="Arial" w:hAnsi="Arial" w:cs="Arial"/>
          <w:sz w:val="22"/>
          <w:szCs w:val="22"/>
        </w:rPr>
      </w:pPr>
      <w:r>
        <w:rPr>
          <w:rFonts w:ascii="Arial" w:hAnsi="Arial" w:cs="Arial"/>
          <w:sz w:val="22"/>
          <w:szCs w:val="22"/>
        </w:rPr>
        <w:t xml:space="preserve">3.   </w:t>
      </w:r>
      <w:r w:rsidR="00030C94" w:rsidRPr="00D96436">
        <w:rPr>
          <w:rFonts w:ascii="Arial" w:hAnsi="Arial" w:cs="Arial"/>
          <w:sz w:val="22"/>
          <w:szCs w:val="22"/>
        </w:rPr>
        <w:t>Overload Options</w:t>
      </w:r>
    </w:p>
    <w:p w14:paraId="21349896" w14:textId="77777777" w:rsidR="00030C94" w:rsidRPr="00D96436" w:rsidRDefault="00030C94" w:rsidP="00030C94">
      <w:pPr>
        <w:rPr>
          <w:rFonts w:ascii="Arial" w:hAnsi="Arial" w:cs="Arial"/>
        </w:rPr>
      </w:pPr>
    </w:p>
    <w:p w14:paraId="79CE6A63" w14:textId="77777777" w:rsidR="00030C94" w:rsidRPr="00D96436" w:rsidRDefault="00030C94" w:rsidP="00A4102C">
      <w:pPr>
        <w:numPr>
          <w:ilvl w:val="0"/>
          <w:numId w:val="14"/>
        </w:numPr>
        <w:tabs>
          <w:tab w:val="clear" w:pos="1080"/>
        </w:tabs>
        <w:ind w:hanging="630"/>
        <w:rPr>
          <w:rFonts w:ascii="Arial" w:hAnsi="Arial" w:cs="Arial"/>
          <w:sz w:val="22"/>
        </w:rPr>
      </w:pPr>
      <w:r w:rsidRPr="00D96436">
        <w:rPr>
          <w:rFonts w:ascii="Arial" w:hAnsi="Arial" w:cs="Arial"/>
          <w:sz w:val="22"/>
        </w:rPr>
        <w:t xml:space="preserve">Balance classes </w:t>
      </w:r>
    </w:p>
    <w:p w14:paraId="7ED44522" w14:textId="77777777" w:rsidR="00030C94" w:rsidRPr="00D96436" w:rsidRDefault="00030C94" w:rsidP="00A4102C">
      <w:pPr>
        <w:numPr>
          <w:ilvl w:val="0"/>
          <w:numId w:val="14"/>
        </w:numPr>
        <w:tabs>
          <w:tab w:val="clear" w:pos="1080"/>
        </w:tabs>
        <w:ind w:hanging="630"/>
        <w:rPr>
          <w:rFonts w:ascii="Arial" w:hAnsi="Arial" w:cs="Arial"/>
          <w:sz w:val="22"/>
        </w:rPr>
      </w:pPr>
      <w:r w:rsidRPr="00D96436">
        <w:rPr>
          <w:rFonts w:ascii="Arial" w:hAnsi="Arial" w:cs="Arial"/>
          <w:sz w:val="22"/>
        </w:rPr>
        <w:t>Provide Instructional Assistant time for the classes that are overloaded*</w:t>
      </w:r>
    </w:p>
    <w:p w14:paraId="306D1C38" w14:textId="77777777" w:rsidR="00030C94" w:rsidRPr="00D96436" w:rsidRDefault="00030C94" w:rsidP="00A4102C">
      <w:pPr>
        <w:numPr>
          <w:ilvl w:val="0"/>
          <w:numId w:val="14"/>
        </w:numPr>
        <w:tabs>
          <w:tab w:val="clear" w:pos="1080"/>
        </w:tabs>
        <w:ind w:hanging="630"/>
        <w:rPr>
          <w:rFonts w:ascii="Arial" w:hAnsi="Arial" w:cs="Arial"/>
          <w:sz w:val="22"/>
        </w:rPr>
      </w:pPr>
      <w:r w:rsidRPr="00D96436">
        <w:rPr>
          <w:rFonts w:ascii="Arial" w:hAnsi="Arial" w:cs="Arial"/>
          <w:sz w:val="22"/>
        </w:rPr>
        <w:t>Create split subject or grade level classes</w:t>
      </w:r>
    </w:p>
    <w:p w14:paraId="64E0555A" w14:textId="77777777" w:rsidR="00030C94" w:rsidRPr="00D96436" w:rsidRDefault="00030C94" w:rsidP="00A4102C">
      <w:pPr>
        <w:numPr>
          <w:ilvl w:val="0"/>
          <w:numId w:val="14"/>
        </w:numPr>
        <w:tabs>
          <w:tab w:val="clear" w:pos="1080"/>
        </w:tabs>
        <w:ind w:hanging="630"/>
        <w:rPr>
          <w:rFonts w:ascii="Arial" w:hAnsi="Arial" w:cs="Arial"/>
          <w:sz w:val="22"/>
        </w:rPr>
      </w:pPr>
      <w:r w:rsidRPr="00D96436">
        <w:rPr>
          <w:rFonts w:ascii="Arial" w:hAnsi="Arial" w:cs="Arial"/>
          <w:sz w:val="22"/>
        </w:rPr>
        <w:t>Create additional sections</w:t>
      </w:r>
    </w:p>
    <w:p w14:paraId="0D3742B4" w14:textId="77777777" w:rsidR="00030C94" w:rsidRPr="00D96436" w:rsidRDefault="00030C94" w:rsidP="00A4102C">
      <w:pPr>
        <w:numPr>
          <w:ilvl w:val="0"/>
          <w:numId w:val="14"/>
        </w:numPr>
        <w:tabs>
          <w:tab w:val="clear" w:pos="1080"/>
        </w:tabs>
        <w:ind w:hanging="630"/>
        <w:rPr>
          <w:rFonts w:ascii="Arial" w:hAnsi="Arial" w:cs="Arial"/>
          <w:sz w:val="22"/>
        </w:rPr>
      </w:pPr>
      <w:r w:rsidRPr="00D96436">
        <w:rPr>
          <w:rFonts w:ascii="Arial" w:hAnsi="Arial" w:cs="Arial"/>
          <w:sz w:val="22"/>
        </w:rPr>
        <w:t>Hire additional staff time*</w:t>
      </w:r>
    </w:p>
    <w:p w14:paraId="1C06A12D" w14:textId="77777777" w:rsidR="00030C94" w:rsidRPr="00D96436" w:rsidRDefault="00030C94" w:rsidP="00A4102C">
      <w:pPr>
        <w:numPr>
          <w:ilvl w:val="0"/>
          <w:numId w:val="14"/>
        </w:numPr>
        <w:tabs>
          <w:tab w:val="clear" w:pos="1080"/>
        </w:tabs>
        <w:ind w:hanging="630"/>
        <w:rPr>
          <w:rFonts w:ascii="Arial" w:hAnsi="Arial" w:cs="Arial"/>
          <w:sz w:val="22"/>
        </w:rPr>
      </w:pPr>
      <w:r w:rsidRPr="00D96436">
        <w:rPr>
          <w:rFonts w:ascii="Arial" w:hAnsi="Arial" w:cs="Arial"/>
          <w:sz w:val="22"/>
        </w:rPr>
        <w:t>Provide a substitute to assist teacher or give release time as long as the need exists*</w:t>
      </w:r>
    </w:p>
    <w:p w14:paraId="4561EE26" w14:textId="77777777" w:rsidR="00A4102C" w:rsidRDefault="00A4102C" w:rsidP="00A4102C">
      <w:pPr>
        <w:numPr>
          <w:ilvl w:val="0"/>
          <w:numId w:val="14"/>
        </w:numPr>
        <w:tabs>
          <w:tab w:val="clear" w:pos="1080"/>
        </w:tabs>
        <w:ind w:hanging="630"/>
        <w:rPr>
          <w:rFonts w:ascii="Arial" w:hAnsi="Arial" w:cs="Arial"/>
          <w:sz w:val="22"/>
        </w:rPr>
      </w:pPr>
      <w:r>
        <w:rPr>
          <w:rFonts w:ascii="Arial" w:hAnsi="Arial" w:cs="Arial"/>
          <w:sz w:val="22"/>
        </w:rPr>
        <w:t>Reassigning staff *</w:t>
      </w:r>
    </w:p>
    <w:p w14:paraId="58FA077D" w14:textId="77777777" w:rsidR="00A4102C" w:rsidRPr="007204D9" w:rsidRDefault="00A4102C" w:rsidP="00A4102C">
      <w:pPr>
        <w:numPr>
          <w:ilvl w:val="0"/>
          <w:numId w:val="14"/>
        </w:numPr>
        <w:tabs>
          <w:tab w:val="clear" w:pos="1080"/>
        </w:tabs>
        <w:ind w:hanging="630"/>
        <w:rPr>
          <w:rFonts w:ascii="Arial" w:hAnsi="Arial" w:cs="Arial"/>
          <w:sz w:val="22"/>
        </w:rPr>
      </w:pPr>
      <w:r>
        <w:rPr>
          <w:rFonts w:ascii="Arial" w:hAnsi="Arial" w:cs="Arial"/>
          <w:sz w:val="22"/>
        </w:rPr>
        <w:t>K</w:t>
      </w:r>
      <w:r w:rsidRPr="007204D9">
        <w:rPr>
          <w:rFonts w:ascii="Arial" w:hAnsi="Arial" w:cs="Arial"/>
          <w:sz w:val="22"/>
        </w:rPr>
        <w:t>-5</w:t>
      </w:r>
      <w:r w:rsidR="00030C94" w:rsidRPr="007204D9">
        <w:rPr>
          <w:rFonts w:ascii="Arial" w:hAnsi="Arial" w:cs="Arial"/>
          <w:sz w:val="22"/>
        </w:rPr>
        <w:t xml:space="preserve"> $10.00 per student per day</w:t>
      </w:r>
    </w:p>
    <w:p w14:paraId="0AFE1E88" w14:textId="77777777" w:rsidR="00A4102C" w:rsidRDefault="009747E8" w:rsidP="00A4102C">
      <w:pPr>
        <w:ind w:left="1080" w:hanging="360"/>
        <w:rPr>
          <w:rFonts w:ascii="Arial" w:hAnsi="Arial" w:cs="Arial"/>
          <w:sz w:val="22"/>
        </w:rPr>
      </w:pPr>
      <w:r w:rsidRPr="007204D9">
        <w:rPr>
          <w:rFonts w:ascii="Arial" w:hAnsi="Arial" w:cs="Arial"/>
          <w:sz w:val="22"/>
        </w:rPr>
        <w:t xml:space="preserve">      </w:t>
      </w:r>
      <w:r w:rsidR="00A4102C" w:rsidRPr="007204D9">
        <w:rPr>
          <w:rFonts w:ascii="Arial" w:hAnsi="Arial" w:cs="Arial"/>
          <w:sz w:val="22"/>
        </w:rPr>
        <w:t>6</w:t>
      </w:r>
      <w:r w:rsidR="00030C94" w:rsidRPr="007204D9">
        <w:rPr>
          <w:rFonts w:ascii="Arial" w:hAnsi="Arial" w:cs="Arial"/>
          <w:sz w:val="22"/>
        </w:rPr>
        <w:t xml:space="preserve">-12 $3.00 </w:t>
      </w:r>
      <w:r w:rsidR="00030C94" w:rsidRPr="00A4102C">
        <w:rPr>
          <w:rFonts w:ascii="Arial" w:hAnsi="Arial" w:cs="Arial"/>
          <w:sz w:val="22"/>
        </w:rPr>
        <w:t>per student, per period</w:t>
      </w:r>
    </w:p>
    <w:p w14:paraId="51E5EBE5" w14:textId="77777777" w:rsidR="000028D4" w:rsidRPr="00A4102C" w:rsidRDefault="00030C94" w:rsidP="00A4102C">
      <w:pPr>
        <w:numPr>
          <w:ilvl w:val="0"/>
          <w:numId w:val="14"/>
        </w:numPr>
        <w:tabs>
          <w:tab w:val="clear" w:pos="1080"/>
        </w:tabs>
        <w:ind w:hanging="630"/>
        <w:rPr>
          <w:rFonts w:ascii="Arial" w:hAnsi="Arial" w:cs="Arial"/>
          <w:sz w:val="22"/>
        </w:rPr>
      </w:pPr>
      <w:r w:rsidRPr="00A4102C">
        <w:rPr>
          <w:rFonts w:ascii="Arial" w:hAnsi="Arial" w:cs="Arial"/>
          <w:sz w:val="22"/>
        </w:rPr>
        <w:t>Any other educationally sound solution.</w:t>
      </w:r>
    </w:p>
    <w:p w14:paraId="7C979BA3" w14:textId="77777777" w:rsidR="00030C94" w:rsidRDefault="00030C94" w:rsidP="00F17718">
      <w:pPr>
        <w:ind w:left="720"/>
        <w:rPr>
          <w:rFonts w:ascii="Arial" w:hAnsi="Arial" w:cs="Arial"/>
          <w:sz w:val="22"/>
        </w:rPr>
      </w:pPr>
    </w:p>
    <w:p w14:paraId="5F3AA82F" w14:textId="77777777" w:rsidR="000028D4" w:rsidRDefault="000028D4" w:rsidP="00F17718">
      <w:pPr>
        <w:ind w:left="720"/>
        <w:rPr>
          <w:rFonts w:ascii="Arial" w:hAnsi="Arial" w:cs="Arial"/>
          <w:sz w:val="22"/>
        </w:rPr>
      </w:pPr>
      <w:r>
        <w:rPr>
          <w:rFonts w:ascii="Arial" w:hAnsi="Arial" w:cs="Arial"/>
          <w:sz w:val="22"/>
        </w:rPr>
        <w:t>*The principal shall receive the superintendent’s approval before offering these options as a solution</w:t>
      </w:r>
      <w:r w:rsidR="00A4102C">
        <w:rPr>
          <w:rFonts w:ascii="Arial" w:hAnsi="Arial" w:cs="Arial"/>
          <w:sz w:val="22"/>
        </w:rPr>
        <w:t>.</w:t>
      </w:r>
    </w:p>
    <w:p w14:paraId="68530989" w14:textId="77777777" w:rsidR="00A4102C" w:rsidRDefault="00A4102C" w:rsidP="00F17718">
      <w:pPr>
        <w:ind w:left="720"/>
        <w:rPr>
          <w:rFonts w:ascii="Arial" w:hAnsi="Arial" w:cs="Arial"/>
          <w:sz w:val="22"/>
        </w:rPr>
      </w:pPr>
    </w:p>
    <w:p w14:paraId="54A1AD47" w14:textId="77777777" w:rsidR="000028D4" w:rsidRDefault="00A4102C" w:rsidP="00E802D3">
      <w:pPr>
        <w:pStyle w:val="Heading1"/>
        <w:tabs>
          <w:tab w:val="clear" w:pos="0"/>
          <w:tab w:val="clear" w:pos="1440"/>
          <w:tab w:val="clear" w:pos="2160"/>
          <w:tab w:val="clear" w:pos="2880"/>
          <w:tab w:val="clear" w:pos="3600"/>
          <w:tab w:val="clear" w:pos="4320"/>
          <w:tab w:val="clear" w:pos="5040"/>
          <w:tab w:val="clear" w:pos="5760"/>
          <w:tab w:val="clear" w:pos="6480"/>
          <w:tab w:val="clear" w:pos="7200"/>
        </w:tabs>
        <w:ind w:left="270" w:hanging="360"/>
        <w:jc w:val="both"/>
        <w:rPr>
          <w:rFonts w:cs="Arial"/>
          <w:b w:val="0"/>
          <w:szCs w:val="22"/>
        </w:rPr>
      </w:pPr>
      <w:bookmarkStart w:id="61" w:name="_Toc345418102"/>
      <w:r>
        <w:rPr>
          <w:rFonts w:cs="Arial"/>
          <w:b w:val="0"/>
        </w:rPr>
        <w:t xml:space="preserve">4.  </w:t>
      </w:r>
      <w:r w:rsidR="000028D4" w:rsidRPr="009F169E">
        <w:rPr>
          <w:rFonts w:cs="Arial"/>
          <w:b w:val="0"/>
          <w:szCs w:val="22"/>
        </w:rPr>
        <w:t>Should the District</w:t>
      </w:r>
      <w:r w:rsidR="000028D4" w:rsidRPr="009F169E">
        <w:rPr>
          <w:rFonts w:cs="Arial"/>
          <w:b w:val="0"/>
          <w:szCs w:val="22"/>
        </w:rPr>
        <w:fldChar w:fldCharType="begin"/>
      </w:r>
      <w:r w:rsidR="000028D4" w:rsidRPr="009F169E">
        <w:rPr>
          <w:rFonts w:cs="Arial"/>
          <w:b w:val="0"/>
          <w:szCs w:val="22"/>
        </w:rPr>
        <w:instrText xml:space="preserve"> XE "District" </w:instrText>
      </w:r>
      <w:r w:rsidR="000028D4" w:rsidRPr="009F169E">
        <w:rPr>
          <w:rFonts w:cs="Arial"/>
          <w:b w:val="0"/>
          <w:szCs w:val="22"/>
        </w:rPr>
        <w:fldChar w:fldCharType="end"/>
      </w:r>
      <w:r w:rsidR="000028D4" w:rsidRPr="009F169E">
        <w:rPr>
          <w:rFonts w:cs="Arial"/>
          <w:b w:val="0"/>
          <w:szCs w:val="22"/>
        </w:rPr>
        <w:t xml:space="preserve"> face a significant financial loss (such as double levy failure) or other catastrophe, this class size provision shall be open for negotiations.</w:t>
      </w:r>
      <w:bookmarkEnd w:id="61"/>
      <w:r w:rsidR="000028D4" w:rsidRPr="009F169E">
        <w:rPr>
          <w:rFonts w:cs="Arial"/>
          <w:b w:val="0"/>
          <w:szCs w:val="22"/>
        </w:rPr>
        <w:t xml:space="preserve"> </w:t>
      </w:r>
    </w:p>
    <w:p w14:paraId="598154D5" w14:textId="77777777" w:rsidR="00A4102C" w:rsidRPr="00A4102C" w:rsidRDefault="00A4102C" w:rsidP="00E802D3">
      <w:pPr>
        <w:jc w:val="both"/>
      </w:pPr>
    </w:p>
    <w:p w14:paraId="51A059A0" w14:textId="77777777" w:rsidR="000028D4" w:rsidRPr="009F169E" w:rsidRDefault="00A4102C" w:rsidP="00E802D3">
      <w:pPr>
        <w:pStyle w:val="Heading1"/>
        <w:tabs>
          <w:tab w:val="clear" w:pos="0"/>
          <w:tab w:val="clear" w:pos="1440"/>
          <w:tab w:val="clear" w:pos="2160"/>
          <w:tab w:val="clear" w:pos="2880"/>
          <w:tab w:val="clear" w:pos="3600"/>
          <w:tab w:val="clear" w:pos="4320"/>
          <w:tab w:val="clear" w:pos="5040"/>
          <w:tab w:val="clear" w:pos="5760"/>
          <w:tab w:val="clear" w:pos="6480"/>
          <w:tab w:val="clear" w:pos="7200"/>
        </w:tabs>
        <w:ind w:left="270" w:hanging="360"/>
        <w:jc w:val="both"/>
        <w:rPr>
          <w:rFonts w:cs="Arial"/>
          <w:b w:val="0"/>
          <w:szCs w:val="22"/>
        </w:rPr>
      </w:pPr>
      <w:bookmarkStart w:id="62" w:name="_Toc345418103"/>
      <w:r w:rsidRPr="00A4102C">
        <w:rPr>
          <w:rFonts w:cs="Arial"/>
          <w:b w:val="0"/>
          <w:szCs w:val="22"/>
        </w:rPr>
        <w:t>5.</w:t>
      </w:r>
      <w:r>
        <w:rPr>
          <w:rFonts w:ascii="Times New Roman" w:hAnsi="Times New Roman"/>
          <w:b w:val="0"/>
          <w:sz w:val="20"/>
        </w:rPr>
        <w:t xml:space="preserve">   </w:t>
      </w:r>
      <w:r w:rsidR="000028D4">
        <w:rPr>
          <w:rFonts w:cs="Arial"/>
          <w:b w:val="0"/>
        </w:rPr>
        <w:t>If the class size/load drops below the above-mentioned numbers the building principal may reallocate or reduce any para-professional time to meet the needs of the building.</w:t>
      </w:r>
      <w:bookmarkEnd w:id="62"/>
    </w:p>
    <w:p w14:paraId="0F9B3EB2" w14:textId="77777777" w:rsidR="00564826" w:rsidRDefault="00564826" w:rsidP="00F17718">
      <w:pPr>
        <w:numPr>
          <w:ilvl w:val="12"/>
          <w:numId w:val="0"/>
        </w:numPr>
        <w:rPr>
          <w:rFonts w:ascii="Arial" w:hAnsi="Arial" w:cs="Arial"/>
          <w:sz w:val="22"/>
        </w:rPr>
      </w:pPr>
    </w:p>
    <w:p w14:paraId="51C0F7E6" w14:textId="77777777" w:rsidR="00341225" w:rsidRPr="009747E8" w:rsidRDefault="00341225" w:rsidP="00356A0D">
      <w:pPr>
        <w:pStyle w:val="Style2"/>
        <w:rPr>
          <w:b/>
        </w:rPr>
      </w:pPr>
      <w:bookmarkStart w:id="63" w:name="_Toc345418104"/>
      <w:r w:rsidRPr="009747E8">
        <w:rPr>
          <w:b/>
        </w:rPr>
        <w:t>Section C. IEP Payment</w:t>
      </w:r>
      <w:bookmarkEnd w:id="63"/>
    </w:p>
    <w:p w14:paraId="72F30619" w14:textId="77777777" w:rsidR="002E2B65" w:rsidRDefault="002E2B65" w:rsidP="002E2B65">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rFonts w:ascii="Arial" w:hAnsi="Arial" w:cs="Arial"/>
          <w:b/>
          <w:i/>
          <w:sz w:val="22"/>
          <w:szCs w:val="22"/>
          <w:u w:val="single"/>
        </w:rPr>
      </w:pPr>
    </w:p>
    <w:p w14:paraId="10101A83" w14:textId="34E48403" w:rsidR="002E2B65" w:rsidRPr="00550F2C" w:rsidRDefault="002E2B65" w:rsidP="00550F2C">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after="120"/>
        <w:jc w:val="both"/>
        <w:rPr>
          <w:rFonts w:ascii="Arial" w:hAnsi="Arial" w:cs="Arial"/>
          <w:color w:val="00B050"/>
          <w:sz w:val="22"/>
          <w:szCs w:val="22"/>
        </w:rPr>
      </w:pPr>
      <w:r w:rsidRPr="00A93DCC">
        <w:rPr>
          <w:rFonts w:ascii="Arial" w:hAnsi="Arial" w:cs="Arial"/>
          <w:sz w:val="22"/>
          <w:szCs w:val="22"/>
        </w:rPr>
        <w:t xml:space="preserve">Any teacher who is responsible for writing IEP’s for their students shall be paid </w:t>
      </w:r>
      <w:r w:rsidR="00362E2C" w:rsidRPr="00274D35">
        <w:rPr>
          <w:rFonts w:ascii="Arial" w:hAnsi="Arial" w:cs="Arial"/>
          <w:sz w:val="22"/>
          <w:szCs w:val="22"/>
        </w:rPr>
        <w:t xml:space="preserve">four (4) </w:t>
      </w:r>
      <w:r w:rsidRPr="00A93DCC">
        <w:rPr>
          <w:rFonts w:ascii="Arial" w:hAnsi="Arial" w:cs="Arial"/>
          <w:sz w:val="22"/>
          <w:szCs w:val="22"/>
        </w:rPr>
        <w:t>days per diem in half (1/2) day in</w:t>
      </w:r>
      <w:r w:rsidR="00A93DCC">
        <w:rPr>
          <w:rFonts w:ascii="Arial" w:hAnsi="Arial" w:cs="Arial"/>
          <w:sz w:val="22"/>
          <w:szCs w:val="22"/>
        </w:rPr>
        <w:t>crements outside the school day,</w:t>
      </w:r>
      <w:r w:rsidRPr="00A93DCC">
        <w:rPr>
          <w:rFonts w:ascii="Arial" w:hAnsi="Arial" w:cs="Arial"/>
          <w:sz w:val="22"/>
          <w:szCs w:val="22"/>
        </w:rPr>
        <w:t xml:space="preserve"> using </w:t>
      </w:r>
      <w:r w:rsidR="00EE5856">
        <w:rPr>
          <w:rFonts w:ascii="Arial" w:hAnsi="Arial" w:cs="Arial"/>
          <w:sz w:val="22"/>
          <w:szCs w:val="22"/>
        </w:rPr>
        <w:t xml:space="preserve">optional </w:t>
      </w:r>
      <w:r w:rsidRPr="00A93DCC">
        <w:rPr>
          <w:rFonts w:ascii="Arial" w:hAnsi="Arial" w:cs="Arial"/>
          <w:sz w:val="22"/>
          <w:szCs w:val="22"/>
        </w:rPr>
        <w:t>per diem paperwork.</w:t>
      </w:r>
      <w:r w:rsidRPr="00A93DCC">
        <w:rPr>
          <w:rFonts w:ascii="Arial" w:hAnsi="Arial" w:cs="Arial"/>
          <w:color w:val="0070C0"/>
          <w:sz w:val="22"/>
          <w:szCs w:val="22"/>
        </w:rPr>
        <w:t xml:space="preserve"> </w:t>
      </w:r>
      <w:r w:rsidRPr="00A93DCC">
        <w:rPr>
          <w:rFonts w:ascii="Arial" w:hAnsi="Arial" w:cs="Arial"/>
          <w:sz w:val="22"/>
          <w:szCs w:val="22"/>
        </w:rPr>
        <w:t>For each IEP there will be no more than one primary case manager. To be eligible for payment, IEP must be compliant with special education law. The</w:t>
      </w:r>
      <w:r w:rsidRPr="00274D35">
        <w:rPr>
          <w:rFonts w:ascii="Arial" w:hAnsi="Arial" w:cs="Arial"/>
          <w:sz w:val="22"/>
          <w:szCs w:val="22"/>
        </w:rPr>
        <w:t xml:space="preserve"> </w:t>
      </w:r>
      <w:r w:rsidR="00C06B06" w:rsidRPr="00274D35">
        <w:rPr>
          <w:rFonts w:ascii="Arial" w:hAnsi="Arial" w:cs="Arial"/>
          <w:sz w:val="22"/>
          <w:szCs w:val="22"/>
        </w:rPr>
        <w:t xml:space="preserve">time </w:t>
      </w:r>
      <w:r w:rsidRPr="00A93DCC">
        <w:rPr>
          <w:rFonts w:ascii="Arial" w:hAnsi="Arial" w:cs="Arial"/>
          <w:sz w:val="22"/>
          <w:szCs w:val="22"/>
        </w:rPr>
        <w:t>will be paid and based on the appropriate paperwork submitted.</w:t>
      </w:r>
      <w:r w:rsidRPr="00A93DCC">
        <w:rPr>
          <w:rFonts w:ascii="Arial" w:hAnsi="Arial" w:cs="Arial"/>
          <w:color w:val="0070C0"/>
          <w:sz w:val="22"/>
          <w:szCs w:val="22"/>
        </w:rPr>
        <w:t xml:space="preserve"> </w:t>
      </w:r>
    </w:p>
    <w:p w14:paraId="54D5D05B" w14:textId="77777777" w:rsidR="00341225" w:rsidRPr="00A93DCC" w:rsidRDefault="002E2B65" w:rsidP="00550F2C">
      <w:pPr>
        <w:numPr>
          <w:ilvl w:val="12"/>
          <w:numId w:val="0"/>
        </w:numPr>
        <w:jc w:val="both"/>
        <w:rPr>
          <w:rFonts w:ascii="Arial" w:hAnsi="Arial" w:cs="Arial"/>
          <w:sz w:val="22"/>
        </w:rPr>
      </w:pPr>
      <w:r w:rsidRPr="00A93DCC">
        <w:rPr>
          <w:rFonts w:ascii="Arial" w:hAnsi="Arial" w:cs="Arial"/>
          <w:sz w:val="22"/>
          <w:szCs w:val="22"/>
        </w:rPr>
        <w:t>Special Education Portfolios:  One half (1/2) per diem day shall be paid for every one (1) special education portfolio completed.  These days shall be paid in the same manner as IEP days described above.</w:t>
      </w:r>
    </w:p>
    <w:p w14:paraId="1E7BFC56" w14:textId="77777777" w:rsidR="00981F96" w:rsidRDefault="00981F96" w:rsidP="00F17718">
      <w:pPr>
        <w:numPr>
          <w:ilvl w:val="12"/>
          <w:numId w:val="0"/>
        </w:numPr>
        <w:rPr>
          <w:rFonts w:ascii="Arial" w:hAnsi="Arial" w:cs="Arial"/>
          <w:sz w:val="22"/>
          <w:u w:val="single"/>
        </w:rPr>
      </w:pPr>
    </w:p>
    <w:p w14:paraId="158C2438" w14:textId="40BE2367" w:rsidR="00237257" w:rsidRPr="009747E8" w:rsidRDefault="002E2B65" w:rsidP="00356A0D">
      <w:pPr>
        <w:pStyle w:val="Style2"/>
        <w:rPr>
          <w:b/>
        </w:rPr>
      </w:pPr>
      <w:bookmarkStart w:id="64" w:name="_Toc345418105"/>
      <w:r w:rsidRPr="009747E8">
        <w:rPr>
          <w:b/>
        </w:rPr>
        <w:t>Section D</w:t>
      </w:r>
      <w:r w:rsidR="000028D4" w:rsidRPr="009747E8">
        <w:rPr>
          <w:b/>
        </w:rPr>
        <w:t>. Supplies</w:t>
      </w:r>
      <w:r w:rsidR="000028D4" w:rsidRPr="009747E8">
        <w:rPr>
          <w:b/>
        </w:rPr>
        <w:fldChar w:fldCharType="begin"/>
      </w:r>
      <w:r w:rsidR="000028D4" w:rsidRPr="009747E8">
        <w:rPr>
          <w:b/>
        </w:rPr>
        <w:instrText xml:space="preserve"> XE "Supplies" </w:instrText>
      </w:r>
      <w:r w:rsidR="000028D4" w:rsidRPr="009747E8">
        <w:rPr>
          <w:b/>
        </w:rPr>
        <w:fldChar w:fldCharType="end"/>
      </w:r>
      <w:r w:rsidR="000028D4" w:rsidRPr="009747E8">
        <w:rPr>
          <w:b/>
        </w:rPr>
        <w:t>, Materials</w:t>
      </w:r>
      <w:r w:rsidR="000028D4" w:rsidRPr="009747E8">
        <w:rPr>
          <w:b/>
        </w:rPr>
        <w:fldChar w:fldCharType="begin"/>
      </w:r>
      <w:r w:rsidR="000028D4" w:rsidRPr="009747E8">
        <w:rPr>
          <w:b/>
        </w:rPr>
        <w:instrText xml:space="preserve"> XE "Materials" </w:instrText>
      </w:r>
      <w:r w:rsidR="000028D4" w:rsidRPr="009747E8">
        <w:rPr>
          <w:b/>
        </w:rPr>
        <w:fldChar w:fldCharType="end"/>
      </w:r>
      <w:r w:rsidR="000028D4" w:rsidRPr="009747E8">
        <w:rPr>
          <w:b/>
        </w:rPr>
        <w:t xml:space="preserve"> and Equipment</w:t>
      </w:r>
      <w:r w:rsidR="000028D4" w:rsidRPr="009747E8">
        <w:rPr>
          <w:b/>
        </w:rPr>
        <w:fldChar w:fldCharType="begin"/>
      </w:r>
      <w:r w:rsidR="000028D4" w:rsidRPr="009747E8">
        <w:rPr>
          <w:b/>
        </w:rPr>
        <w:instrText xml:space="preserve"> XE "Equipment" </w:instrText>
      </w:r>
      <w:r w:rsidR="000028D4" w:rsidRPr="009747E8">
        <w:rPr>
          <w:b/>
        </w:rPr>
        <w:fldChar w:fldCharType="end"/>
      </w:r>
      <w:bookmarkEnd w:id="64"/>
    </w:p>
    <w:p w14:paraId="3C563BEE" w14:textId="77777777" w:rsidR="000028D4" w:rsidRDefault="000028D4" w:rsidP="00F17718">
      <w:pPr>
        <w:numPr>
          <w:ilvl w:val="12"/>
          <w:numId w:val="0"/>
        </w:numPr>
        <w:rPr>
          <w:rFonts w:ascii="Arial" w:hAnsi="Arial" w:cs="Arial"/>
          <w:sz w:val="22"/>
        </w:rPr>
      </w:pPr>
      <w:r>
        <w:rPr>
          <w:rFonts w:ascii="Arial" w:hAnsi="Arial" w:cs="Arial"/>
          <w:sz w:val="22"/>
          <w:u w:val="single"/>
        </w:rPr>
        <w:fldChar w:fldCharType="begin"/>
      </w:r>
      <w:r>
        <w:rPr>
          <w:rFonts w:ascii="Arial" w:hAnsi="Arial" w:cs="Arial"/>
          <w:sz w:val="22"/>
          <w:u w:val="single"/>
        </w:rPr>
        <w:instrText>tc "Section C. Supplies, Materials and Equipment\\: " \l 2</w:instrText>
      </w:r>
      <w:r>
        <w:rPr>
          <w:rFonts w:ascii="Arial" w:hAnsi="Arial" w:cs="Arial"/>
          <w:sz w:val="22"/>
          <w:u w:val="single"/>
        </w:rPr>
        <w:fldChar w:fldCharType="end"/>
      </w:r>
    </w:p>
    <w:p w14:paraId="5345ED28" w14:textId="77777777" w:rsidR="000028D4" w:rsidRDefault="000028D4" w:rsidP="00550F2C">
      <w:pPr>
        <w:numPr>
          <w:ilvl w:val="12"/>
          <w:numId w:val="0"/>
        </w:numPr>
        <w:jc w:val="both"/>
        <w:rPr>
          <w:rFonts w:ascii="Arial" w:hAnsi="Arial" w:cs="Arial"/>
          <w:sz w:val="22"/>
        </w:rPr>
      </w:pPr>
      <w:r>
        <w:rPr>
          <w:rFonts w:ascii="Arial" w:hAnsi="Arial" w:cs="Arial"/>
          <w:sz w:val="22"/>
        </w:rPr>
        <w:t>In making requests for additional supplies, materials and equipment for use in the instructional program certificated employees shall make requests to their administrators in writing on the appropriate forms as early as possible.  Administrators shall advise the requesting certificated employee of the disposition of the request.</w:t>
      </w:r>
    </w:p>
    <w:p w14:paraId="3CA7ED40" w14:textId="77777777" w:rsidR="00564826" w:rsidRDefault="00564826" w:rsidP="00F17718">
      <w:pPr>
        <w:numPr>
          <w:ilvl w:val="12"/>
          <w:numId w:val="0"/>
        </w:numPr>
        <w:rPr>
          <w:rFonts w:ascii="Arial" w:hAnsi="Arial" w:cs="Arial"/>
          <w:sz w:val="22"/>
        </w:rPr>
      </w:pPr>
    </w:p>
    <w:p w14:paraId="1145824D" w14:textId="77777777" w:rsidR="00237257" w:rsidRPr="009747E8" w:rsidRDefault="002E2B65" w:rsidP="00356A0D">
      <w:pPr>
        <w:pStyle w:val="Style2"/>
        <w:rPr>
          <w:b/>
        </w:rPr>
      </w:pPr>
      <w:bookmarkStart w:id="65" w:name="_Toc345418106"/>
      <w:r w:rsidRPr="009747E8">
        <w:rPr>
          <w:b/>
        </w:rPr>
        <w:t>Section E</w:t>
      </w:r>
      <w:r w:rsidR="000028D4" w:rsidRPr="009747E8">
        <w:rPr>
          <w:b/>
        </w:rPr>
        <w:t>. Student Discipline</w:t>
      </w:r>
      <w:bookmarkEnd w:id="65"/>
    </w:p>
    <w:p w14:paraId="350BDE4A" w14:textId="77777777" w:rsidR="007A3F8A" w:rsidRDefault="000028D4" w:rsidP="007A3F8A">
      <w:pPr>
        <w:numPr>
          <w:ilvl w:val="12"/>
          <w:numId w:val="0"/>
        </w:numPr>
        <w:rPr>
          <w:rFonts w:ascii="Arial" w:hAnsi="Arial" w:cs="Arial"/>
          <w:sz w:val="22"/>
          <w:u w:val="single"/>
        </w:rPr>
      </w:pPr>
      <w:r>
        <w:rPr>
          <w:rFonts w:ascii="Arial" w:hAnsi="Arial" w:cs="Arial"/>
          <w:sz w:val="22"/>
          <w:u w:val="single"/>
        </w:rPr>
        <w:fldChar w:fldCharType="begin"/>
      </w:r>
      <w:r>
        <w:rPr>
          <w:rFonts w:ascii="Arial" w:hAnsi="Arial" w:cs="Arial"/>
          <w:sz w:val="22"/>
          <w:u w:val="single"/>
        </w:rPr>
        <w:instrText>tc "Section D. Student Discipline\\: " \l 2</w:instrText>
      </w:r>
      <w:r>
        <w:rPr>
          <w:rFonts w:ascii="Arial" w:hAnsi="Arial" w:cs="Arial"/>
          <w:sz w:val="22"/>
          <w:u w:val="single"/>
        </w:rPr>
        <w:fldChar w:fldCharType="end"/>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Student Discipline"</w:instrText>
      </w:r>
      <w:r>
        <w:rPr>
          <w:rFonts w:ascii="Arial" w:hAnsi="Arial" w:cs="Arial"/>
          <w:sz w:val="22"/>
          <w:u w:val="single"/>
        </w:rPr>
        <w:instrText xml:space="preserve"> </w:instrText>
      </w:r>
      <w:r>
        <w:rPr>
          <w:rFonts w:ascii="Arial" w:hAnsi="Arial" w:cs="Arial"/>
          <w:sz w:val="22"/>
          <w:u w:val="single"/>
        </w:rPr>
        <w:fldChar w:fldCharType="end"/>
      </w:r>
    </w:p>
    <w:p w14:paraId="7E4FA1B3" w14:textId="77777777" w:rsidR="007A3F8A" w:rsidRPr="007A3F8A" w:rsidRDefault="00030C94" w:rsidP="007A3F8A">
      <w:pPr>
        <w:pStyle w:val="ListParagraph"/>
        <w:numPr>
          <w:ilvl w:val="0"/>
          <w:numId w:val="126"/>
        </w:numPr>
        <w:spacing w:after="120"/>
        <w:contextualSpacing w:val="0"/>
        <w:jc w:val="both"/>
        <w:rPr>
          <w:rFonts w:ascii="Arial" w:hAnsi="Arial" w:cs="Arial"/>
          <w:sz w:val="22"/>
          <w:szCs w:val="22"/>
        </w:rPr>
      </w:pPr>
      <w:r w:rsidRPr="007A3F8A">
        <w:rPr>
          <w:rFonts w:ascii="Arial" w:hAnsi="Arial" w:cs="Arial"/>
          <w:sz w:val="22"/>
          <w:szCs w:val="22"/>
        </w:rPr>
        <w:t>The District</w:t>
      </w:r>
      <w:r w:rsidRPr="007A3F8A">
        <w:rPr>
          <w:rFonts w:ascii="Arial" w:hAnsi="Arial" w:cs="Arial"/>
          <w:sz w:val="22"/>
          <w:szCs w:val="22"/>
        </w:rPr>
        <w:fldChar w:fldCharType="begin"/>
      </w:r>
      <w:r w:rsidRPr="007A3F8A">
        <w:rPr>
          <w:rFonts w:ascii="Arial" w:hAnsi="Arial" w:cs="Arial"/>
          <w:sz w:val="22"/>
          <w:szCs w:val="22"/>
        </w:rPr>
        <w:instrText xml:space="preserve"> XE "District" </w:instrText>
      </w:r>
      <w:r w:rsidRPr="007A3F8A">
        <w:rPr>
          <w:rFonts w:ascii="Arial" w:hAnsi="Arial" w:cs="Arial"/>
          <w:sz w:val="22"/>
          <w:szCs w:val="22"/>
        </w:rPr>
        <w:fldChar w:fldCharType="end"/>
      </w:r>
      <w:r w:rsidRPr="007A3F8A">
        <w:rPr>
          <w:rFonts w:ascii="Arial" w:hAnsi="Arial" w:cs="Arial"/>
          <w:sz w:val="22"/>
          <w:szCs w:val="22"/>
        </w:rPr>
        <w:t xml:space="preserve"> shall support its certificated employees in the maintenance of order and discipline, provided</w:t>
      </w:r>
      <w:r w:rsidR="00550F2C" w:rsidRPr="007A3F8A">
        <w:rPr>
          <w:rFonts w:ascii="Arial" w:hAnsi="Arial" w:cs="Arial"/>
          <w:sz w:val="22"/>
          <w:szCs w:val="22"/>
        </w:rPr>
        <w:t xml:space="preserve"> </w:t>
      </w:r>
      <w:r w:rsidR="00122323" w:rsidRPr="007A3F8A">
        <w:rPr>
          <w:rFonts w:ascii="Arial" w:hAnsi="Arial" w:cs="Arial"/>
          <w:sz w:val="22"/>
          <w:szCs w:val="22"/>
        </w:rPr>
        <w:t>t</w:t>
      </w:r>
      <w:r w:rsidRPr="007A3F8A">
        <w:rPr>
          <w:rFonts w:ascii="Arial" w:hAnsi="Arial" w:cs="Arial"/>
          <w:sz w:val="22"/>
          <w:szCs w:val="22"/>
        </w:rPr>
        <w:t>he certificated employee's actions are in accordance with the guidelines of the State</w:t>
      </w:r>
      <w:r w:rsidRPr="007A3F8A">
        <w:rPr>
          <w:rFonts w:ascii="Arial" w:hAnsi="Arial" w:cs="Arial"/>
          <w:sz w:val="22"/>
          <w:szCs w:val="22"/>
        </w:rPr>
        <w:fldChar w:fldCharType="begin"/>
      </w:r>
      <w:r w:rsidRPr="007A3F8A">
        <w:rPr>
          <w:rFonts w:ascii="Arial" w:hAnsi="Arial" w:cs="Arial"/>
          <w:sz w:val="22"/>
          <w:szCs w:val="22"/>
        </w:rPr>
        <w:instrText xml:space="preserve"> XE "State" </w:instrText>
      </w:r>
      <w:r w:rsidRPr="007A3F8A">
        <w:rPr>
          <w:rFonts w:ascii="Arial" w:hAnsi="Arial" w:cs="Arial"/>
          <w:sz w:val="22"/>
          <w:szCs w:val="22"/>
        </w:rPr>
        <w:fldChar w:fldCharType="end"/>
      </w:r>
      <w:r w:rsidRPr="007A3F8A">
        <w:rPr>
          <w:rFonts w:ascii="Arial" w:hAnsi="Arial" w:cs="Arial"/>
          <w:sz w:val="22"/>
          <w:szCs w:val="22"/>
        </w:rPr>
        <w:t xml:space="preserve"> Board</w:t>
      </w:r>
      <w:r w:rsidRPr="007A3F8A">
        <w:rPr>
          <w:rFonts w:ascii="Arial" w:hAnsi="Arial" w:cs="Arial"/>
          <w:sz w:val="22"/>
          <w:szCs w:val="22"/>
        </w:rPr>
        <w:fldChar w:fldCharType="begin"/>
      </w:r>
      <w:r w:rsidRPr="007A3F8A">
        <w:rPr>
          <w:rFonts w:ascii="Arial" w:hAnsi="Arial" w:cs="Arial"/>
          <w:sz w:val="22"/>
          <w:szCs w:val="22"/>
        </w:rPr>
        <w:instrText xml:space="preserve"> XE "Board" </w:instrText>
      </w:r>
      <w:r w:rsidRPr="007A3F8A">
        <w:rPr>
          <w:rFonts w:ascii="Arial" w:hAnsi="Arial" w:cs="Arial"/>
          <w:sz w:val="22"/>
          <w:szCs w:val="22"/>
        </w:rPr>
        <w:fldChar w:fldCharType="end"/>
      </w:r>
      <w:r w:rsidRPr="007A3F8A">
        <w:rPr>
          <w:rFonts w:ascii="Arial" w:hAnsi="Arial" w:cs="Arial"/>
          <w:sz w:val="22"/>
          <w:szCs w:val="22"/>
        </w:rPr>
        <w:t xml:space="preserve"> of Education, state law, and District policy.  The appropriate administrator shall give prompt attention to all certificated employees' requests with regard to disciplinary problems.   All certificated employees shall be provided a copy of the District policy on student discipline annually and are responsible for enforcing them.</w:t>
      </w:r>
    </w:p>
    <w:p w14:paraId="591E1FCD" w14:textId="77777777" w:rsidR="007A3F8A" w:rsidRPr="007A3F8A" w:rsidRDefault="00030C94" w:rsidP="007A3F8A">
      <w:pPr>
        <w:pStyle w:val="ListParagraph"/>
        <w:numPr>
          <w:ilvl w:val="0"/>
          <w:numId w:val="126"/>
        </w:numPr>
        <w:spacing w:after="120"/>
        <w:contextualSpacing w:val="0"/>
        <w:jc w:val="both"/>
        <w:rPr>
          <w:rFonts w:ascii="Arial" w:hAnsi="Arial" w:cs="Arial"/>
          <w:sz w:val="22"/>
          <w:szCs w:val="22"/>
        </w:rPr>
      </w:pPr>
      <w:r w:rsidRPr="007A3F8A">
        <w:rPr>
          <w:rFonts w:ascii="Arial" w:hAnsi="Arial" w:cs="Arial"/>
          <w:sz w:val="22"/>
          <w:szCs w:val="22"/>
        </w:rPr>
        <w:t>In the event a student is assigned to an employee’s class who has a 504 accommodation or could present</w:t>
      </w:r>
      <w:r w:rsidR="00550F2C" w:rsidRPr="007A3F8A">
        <w:rPr>
          <w:rFonts w:ascii="Arial" w:hAnsi="Arial" w:cs="Arial"/>
          <w:sz w:val="22"/>
          <w:szCs w:val="22"/>
        </w:rPr>
        <w:t xml:space="preserve"> </w:t>
      </w:r>
      <w:r w:rsidRPr="007A3F8A">
        <w:rPr>
          <w:rFonts w:ascii="Arial" w:hAnsi="Arial" w:cs="Arial"/>
          <w:sz w:val="22"/>
          <w:szCs w:val="22"/>
        </w:rPr>
        <w:t>a health or safety problem to the employee or other students, i.e. a special education student on a behavior contract, a student expelled from another district for behavior issues, a student with HIV (following FERPA), etc. , the principal</w:t>
      </w:r>
      <w:r w:rsidR="00550F2C" w:rsidRPr="007A3F8A">
        <w:rPr>
          <w:rFonts w:ascii="Arial" w:hAnsi="Arial" w:cs="Arial"/>
          <w:sz w:val="22"/>
          <w:szCs w:val="22"/>
        </w:rPr>
        <w:t xml:space="preserve"> </w:t>
      </w:r>
      <w:r w:rsidRPr="007A3F8A">
        <w:rPr>
          <w:rFonts w:ascii="Arial" w:hAnsi="Arial" w:cs="Arial"/>
          <w:sz w:val="22"/>
          <w:szCs w:val="22"/>
        </w:rPr>
        <w:t xml:space="preserve">shall inform the employee of such problem(s) in advance of the assignment, or as soon as such information is available. Upon request of the employee, the principal shall meet District resources and assistance that may be made available for assistance.  </w:t>
      </w:r>
    </w:p>
    <w:p w14:paraId="5952181A" w14:textId="3112E733" w:rsidR="00030C94" w:rsidRPr="001A312E" w:rsidRDefault="00030C94" w:rsidP="001A312E">
      <w:pPr>
        <w:pStyle w:val="ListParagraph"/>
        <w:numPr>
          <w:ilvl w:val="0"/>
          <w:numId w:val="126"/>
        </w:numPr>
        <w:spacing w:after="120"/>
        <w:contextualSpacing w:val="0"/>
        <w:jc w:val="both"/>
        <w:rPr>
          <w:rFonts w:ascii="Arial" w:hAnsi="Arial" w:cs="Arial"/>
          <w:sz w:val="22"/>
          <w:szCs w:val="22"/>
        </w:rPr>
      </w:pPr>
      <w:r w:rsidRPr="007A3F8A">
        <w:rPr>
          <w:rFonts w:ascii="Arial" w:hAnsi="Arial" w:cs="Arial"/>
          <w:sz w:val="22"/>
          <w:szCs w:val="22"/>
        </w:rPr>
        <w:t>Any employee who is threatened with bodily harm by an individual or group as a result of performing assigned duties, will immediately notify the building principal or supervisor who shall take immediate steps in cooperation with the employee to provide for his/her safety and assist in contacting law enforcement authorities, if appropriate.  Employees may use reasonable measures with a student, patron or other person as is necessary to protect him/herself from attack, physical abuse or injury, or to prevent damage to District</w:t>
      </w:r>
      <w:r w:rsidRPr="007A3F8A">
        <w:rPr>
          <w:rFonts w:ascii="Arial" w:hAnsi="Arial" w:cs="Arial"/>
          <w:sz w:val="22"/>
          <w:szCs w:val="22"/>
        </w:rPr>
        <w:fldChar w:fldCharType="begin"/>
      </w:r>
      <w:r w:rsidRPr="007A3F8A">
        <w:rPr>
          <w:rFonts w:ascii="Arial" w:hAnsi="Arial" w:cs="Arial"/>
          <w:sz w:val="22"/>
          <w:szCs w:val="22"/>
        </w:rPr>
        <w:instrText>xe "District"</w:instrText>
      </w:r>
      <w:r w:rsidRPr="007A3F8A">
        <w:rPr>
          <w:rFonts w:ascii="Arial" w:hAnsi="Arial" w:cs="Arial"/>
          <w:sz w:val="22"/>
          <w:szCs w:val="22"/>
        </w:rPr>
        <w:fldChar w:fldCharType="end"/>
      </w:r>
      <w:r w:rsidRPr="007A3F8A">
        <w:rPr>
          <w:rFonts w:ascii="Arial" w:hAnsi="Arial" w:cs="Arial"/>
          <w:sz w:val="22"/>
          <w:szCs w:val="22"/>
        </w:rPr>
        <w:t>/personal property.</w:t>
      </w:r>
    </w:p>
    <w:p w14:paraId="3D737A6F" w14:textId="413451C9" w:rsidR="00030C94" w:rsidRPr="001A312E" w:rsidRDefault="00030C94" w:rsidP="001A312E">
      <w:pPr>
        <w:pStyle w:val="ListParagraph"/>
        <w:widowControl w:val="0"/>
        <w:numPr>
          <w:ilvl w:val="0"/>
          <w:numId w:val="126"/>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contextualSpacing w:val="0"/>
        <w:jc w:val="both"/>
        <w:rPr>
          <w:rFonts w:ascii="Arial" w:hAnsi="Arial" w:cs="Arial"/>
          <w:sz w:val="22"/>
          <w:szCs w:val="22"/>
        </w:rPr>
      </w:pPr>
      <w:r w:rsidRPr="001A312E">
        <w:rPr>
          <w:rFonts w:ascii="Arial" w:hAnsi="Arial" w:cs="Arial"/>
          <w:sz w:val="22"/>
          <w:szCs w:val="22"/>
        </w:rPr>
        <w:t xml:space="preserve">Any time a student makes a threat to an employee, all staff on the student’s schedule shall be notified </w:t>
      </w:r>
      <w:r w:rsidR="00D019C5" w:rsidRPr="001A312E">
        <w:rPr>
          <w:rFonts w:ascii="Arial" w:hAnsi="Arial" w:cs="Arial"/>
          <w:sz w:val="22"/>
          <w:szCs w:val="22"/>
        </w:rPr>
        <w:tab/>
      </w:r>
      <w:r w:rsidRPr="001A312E">
        <w:rPr>
          <w:rFonts w:ascii="Arial" w:hAnsi="Arial" w:cs="Arial"/>
          <w:sz w:val="22"/>
          <w:szCs w:val="22"/>
        </w:rPr>
        <w:t xml:space="preserve">of the threat.  </w:t>
      </w:r>
    </w:p>
    <w:p w14:paraId="58927999" w14:textId="62852A9F" w:rsidR="00030C94" w:rsidRPr="001A312E" w:rsidRDefault="00030C94" w:rsidP="001A312E">
      <w:pPr>
        <w:pStyle w:val="ListParagraph"/>
        <w:widowControl w:val="0"/>
        <w:numPr>
          <w:ilvl w:val="0"/>
          <w:numId w:val="126"/>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Arial" w:hAnsi="Arial" w:cs="Arial"/>
          <w:sz w:val="22"/>
          <w:szCs w:val="22"/>
        </w:rPr>
      </w:pPr>
      <w:r w:rsidRPr="001A312E">
        <w:rPr>
          <w:rFonts w:ascii="Arial" w:hAnsi="Arial" w:cs="Arial"/>
          <w:sz w:val="22"/>
          <w:szCs w:val="22"/>
        </w:rPr>
        <w:t xml:space="preserve">No student will be returned to the classroom without the required conference with the administrator and </w:t>
      </w:r>
      <w:r w:rsidR="00D019C5" w:rsidRPr="001A312E">
        <w:rPr>
          <w:rFonts w:ascii="Arial" w:hAnsi="Arial" w:cs="Arial"/>
          <w:sz w:val="22"/>
          <w:szCs w:val="22"/>
        </w:rPr>
        <w:tab/>
      </w:r>
      <w:r w:rsidRPr="001A312E">
        <w:rPr>
          <w:rFonts w:ascii="Arial" w:hAnsi="Arial" w:cs="Arial"/>
          <w:sz w:val="22"/>
          <w:szCs w:val="22"/>
        </w:rPr>
        <w:t xml:space="preserve">the teacher. </w:t>
      </w:r>
    </w:p>
    <w:p w14:paraId="064FC08C" w14:textId="77777777" w:rsidR="00237257" w:rsidRDefault="00237257" w:rsidP="00F17718">
      <w:pPr>
        <w:numPr>
          <w:ilvl w:val="12"/>
          <w:numId w:val="0"/>
        </w:numPr>
        <w:rPr>
          <w:rFonts w:ascii="Arial" w:hAnsi="Arial" w:cs="Arial"/>
          <w:sz w:val="22"/>
        </w:rPr>
      </w:pPr>
    </w:p>
    <w:p w14:paraId="3C9A65CB" w14:textId="77777777" w:rsidR="002E2B65" w:rsidRPr="009747E8" w:rsidRDefault="002E2B65" w:rsidP="00356A0D">
      <w:pPr>
        <w:pStyle w:val="Style2"/>
        <w:rPr>
          <w:b/>
        </w:rPr>
      </w:pPr>
      <w:bookmarkStart w:id="66" w:name="_Toc345418107"/>
      <w:r w:rsidRPr="009747E8">
        <w:rPr>
          <w:b/>
        </w:rPr>
        <w:t>Section F. Student Grades</w:t>
      </w:r>
      <w:bookmarkEnd w:id="66"/>
    </w:p>
    <w:p w14:paraId="0A3FF9A9" w14:textId="77777777" w:rsidR="002E2B65" w:rsidRPr="00A93DCC" w:rsidRDefault="002E2B65" w:rsidP="00BC60CB">
      <w:pPr>
        <w:shd w:val="clear" w:color="auto" w:fill="FFFFFF"/>
        <w:spacing w:before="254" w:line="250" w:lineRule="exact"/>
        <w:ind w:left="14" w:right="461"/>
        <w:jc w:val="both"/>
        <w:rPr>
          <w:rFonts w:ascii="Arial" w:hAnsi="Arial" w:cs="Arial"/>
        </w:rPr>
      </w:pPr>
      <w:r w:rsidRPr="00A93DCC">
        <w:rPr>
          <w:rFonts w:ascii="Arial" w:hAnsi="Arial" w:cs="Arial"/>
          <w:bCs/>
          <w:iCs/>
          <w:color w:val="000000"/>
          <w:spacing w:val="1"/>
          <w:sz w:val="22"/>
          <w:szCs w:val="22"/>
        </w:rPr>
        <w:t>No grade or evaluation shall be changed without the approval of the appropriate instructor, unless there is a calculation error and the instructor is not available.</w:t>
      </w:r>
    </w:p>
    <w:p w14:paraId="535984DC" w14:textId="77777777" w:rsidR="00564826" w:rsidRDefault="00564826" w:rsidP="00BC60CB">
      <w:pPr>
        <w:numPr>
          <w:ilvl w:val="12"/>
          <w:numId w:val="0"/>
        </w:numPr>
        <w:jc w:val="both"/>
        <w:rPr>
          <w:rFonts w:ascii="Arial" w:hAnsi="Arial" w:cs="Arial"/>
          <w:sz w:val="22"/>
          <w:u w:val="single"/>
        </w:rPr>
      </w:pPr>
    </w:p>
    <w:p w14:paraId="2C4ADC2A" w14:textId="1C51C2CC" w:rsidR="000028D4" w:rsidRPr="009747E8" w:rsidRDefault="002E2B65" w:rsidP="00356A0D">
      <w:pPr>
        <w:pStyle w:val="Style2"/>
        <w:rPr>
          <w:b/>
        </w:rPr>
      </w:pPr>
      <w:bookmarkStart w:id="67" w:name="_Toc345418108"/>
      <w:r w:rsidRPr="009747E8">
        <w:rPr>
          <w:b/>
        </w:rPr>
        <w:t>Section G</w:t>
      </w:r>
      <w:r w:rsidR="000028D4" w:rsidRPr="009747E8">
        <w:rPr>
          <w:b/>
        </w:rPr>
        <w:t>. Preparation Time</w:t>
      </w:r>
      <w:r w:rsidR="000028D4" w:rsidRPr="009747E8">
        <w:rPr>
          <w:b/>
        </w:rPr>
        <w:fldChar w:fldCharType="begin"/>
      </w:r>
      <w:r w:rsidR="000028D4" w:rsidRPr="009747E8">
        <w:rPr>
          <w:b/>
        </w:rPr>
        <w:instrText xml:space="preserve"> XE "Preparation Time" </w:instrText>
      </w:r>
      <w:r w:rsidR="000028D4" w:rsidRPr="009747E8">
        <w:rPr>
          <w:b/>
        </w:rPr>
        <w:fldChar w:fldCharType="end"/>
      </w:r>
      <w:bookmarkEnd w:id="67"/>
    </w:p>
    <w:p w14:paraId="4EED14D8" w14:textId="77777777" w:rsidR="00237257" w:rsidRDefault="00237257" w:rsidP="00F17718">
      <w:pPr>
        <w:numPr>
          <w:ilvl w:val="12"/>
          <w:numId w:val="0"/>
        </w:numPr>
        <w:rPr>
          <w:rFonts w:ascii="Arial" w:hAnsi="Arial" w:cs="Arial"/>
          <w:sz w:val="22"/>
          <w:u w:val="single"/>
        </w:rPr>
      </w:pPr>
    </w:p>
    <w:p w14:paraId="1BFE1D0A" w14:textId="5F87152C" w:rsidR="000028D4" w:rsidRPr="00BC60CB" w:rsidRDefault="000028D4" w:rsidP="00BC60CB">
      <w:pPr>
        <w:numPr>
          <w:ilvl w:val="12"/>
          <w:numId w:val="0"/>
        </w:numPr>
        <w:spacing w:after="120"/>
        <w:ind w:left="720" w:hanging="720"/>
        <w:jc w:val="both"/>
        <w:rPr>
          <w:rFonts w:ascii="Arial" w:hAnsi="Arial" w:cs="Arial"/>
          <w:sz w:val="22"/>
          <w:szCs w:val="22"/>
        </w:rPr>
      </w:pPr>
      <w:r>
        <w:rPr>
          <w:rFonts w:ascii="Arial" w:hAnsi="Arial" w:cs="Arial"/>
          <w:sz w:val="22"/>
        </w:rPr>
        <w:t xml:space="preserve">1. </w:t>
      </w:r>
      <w:r>
        <w:rPr>
          <w:rFonts w:ascii="Arial" w:hAnsi="Arial" w:cs="Arial"/>
          <w:sz w:val="22"/>
        </w:rPr>
        <w:tab/>
      </w:r>
      <w:r>
        <w:rPr>
          <w:rFonts w:ascii="Arial" w:hAnsi="Arial" w:cs="Arial"/>
          <w:sz w:val="22"/>
          <w:u w:val="single"/>
        </w:rPr>
        <w:t>Elementary</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Elementary"</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rPr>
        <w:t xml:space="preserve">:   </w:t>
      </w:r>
      <w:r>
        <w:rPr>
          <w:rFonts w:ascii="Arial" w:hAnsi="Arial" w:cs="Arial"/>
          <w:sz w:val="22"/>
        </w:rPr>
        <w:fldChar w:fldCharType="begin"/>
      </w:r>
      <w:r>
        <w:rPr>
          <w:rFonts w:ascii="Arial" w:hAnsi="Arial" w:cs="Arial"/>
          <w:sz w:val="22"/>
        </w:rPr>
        <w:instrText>tc "1. Elementary\\: " \l 3</w:instrText>
      </w:r>
      <w:r>
        <w:rPr>
          <w:rFonts w:ascii="Arial" w:hAnsi="Arial" w:cs="Arial"/>
          <w:sz w:val="22"/>
        </w:rPr>
        <w:fldChar w:fldCharType="end"/>
      </w:r>
      <w:r w:rsidR="00D019C5">
        <w:rPr>
          <w:rFonts w:ascii="Arial" w:hAnsi="Arial" w:cs="Arial"/>
          <w:sz w:val="22"/>
        </w:rPr>
        <w:t>All elementary</w:t>
      </w:r>
      <w:r>
        <w:rPr>
          <w:rFonts w:ascii="Arial" w:hAnsi="Arial" w:cs="Arial"/>
          <w:sz w:val="22"/>
        </w:rPr>
        <w:t xml:space="preserve"> </w:t>
      </w:r>
      <w:r w:rsidR="00025367" w:rsidRPr="00274D35">
        <w:rPr>
          <w:rFonts w:ascii="Arial" w:hAnsi="Arial" w:cs="Arial"/>
          <w:sz w:val="22"/>
        </w:rPr>
        <w:t>(</w:t>
      </w:r>
      <w:r w:rsidR="008F1508" w:rsidRPr="00274D35">
        <w:rPr>
          <w:rFonts w:ascii="Arial" w:hAnsi="Arial" w:cs="Arial"/>
          <w:sz w:val="22"/>
        </w:rPr>
        <w:t>Pre</w:t>
      </w:r>
      <w:r w:rsidR="00025367" w:rsidRPr="00274D35">
        <w:rPr>
          <w:rFonts w:ascii="Arial" w:hAnsi="Arial" w:cs="Arial"/>
          <w:sz w:val="22"/>
        </w:rPr>
        <w:t>-5)</w:t>
      </w:r>
      <w:r w:rsidR="008F1508" w:rsidRPr="00274D35">
        <w:rPr>
          <w:rFonts w:ascii="Arial" w:hAnsi="Arial" w:cs="Arial"/>
          <w:sz w:val="22"/>
        </w:rPr>
        <w:t xml:space="preserve"> </w:t>
      </w:r>
      <w:r>
        <w:rPr>
          <w:rFonts w:ascii="Arial" w:hAnsi="Arial" w:cs="Arial"/>
          <w:sz w:val="22"/>
        </w:rPr>
        <w:t xml:space="preserve">certificated employees shall have scheduled no less than 200 minutes per contract week (average per semester) for planning purposes.  Preparation time shall </w:t>
      </w:r>
      <w:r w:rsidR="00C6142B" w:rsidRPr="00B75232">
        <w:rPr>
          <w:rFonts w:ascii="Arial" w:hAnsi="Arial" w:cs="Arial"/>
          <w:sz w:val="22"/>
        </w:rPr>
        <w:t xml:space="preserve">be scheduled </w:t>
      </w:r>
      <w:r w:rsidR="00D72EDB">
        <w:rPr>
          <w:rFonts w:ascii="Arial" w:hAnsi="Arial" w:cs="Arial"/>
          <w:sz w:val="22"/>
        </w:rPr>
        <w:t>to i</w:t>
      </w:r>
      <w:r>
        <w:rPr>
          <w:rFonts w:ascii="Arial" w:hAnsi="Arial" w:cs="Arial"/>
          <w:sz w:val="22"/>
        </w:rPr>
        <w:t xml:space="preserve">nclude </w:t>
      </w:r>
      <w:r w:rsidR="00C6142B" w:rsidRPr="00B75232">
        <w:rPr>
          <w:rFonts w:ascii="Arial" w:hAnsi="Arial" w:cs="Arial"/>
          <w:sz w:val="22"/>
        </w:rPr>
        <w:t>40</w:t>
      </w:r>
      <w:r w:rsidR="00C6142B">
        <w:rPr>
          <w:rFonts w:ascii="Arial" w:hAnsi="Arial" w:cs="Arial"/>
          <w:sz w:val="22"/>
        </w:rPr>
        <w:t xml:space="preserve"> </w:t>
      </w:r>
      <w:r>
        <w:rPr>
          <w:rFonts w:ascii="Arial" w:hAnsi="Arial" w:cs="Arial"/>
          <w:sz w:val="22"/>
        </w:rPr>
        <w:t xml:space="preserve">minute blocks not less than five times a week.  </w:t>
      </w:r>
      <w:r w:rsidRPr="0036398A">
        <w:rPr>
          <w:rFonts w:ascii="Arial" w:hAnsi="Arial" w:cs="Arial"/>
          <w:sz w:val="22"/>
          <w:szCs w:val="22"/>
        </w:rPr>
        <w:t>Only one meeting called or directed by the Administration may interfere with prep time in any week.</w:t>
      </w:r>
      <w:r w:rsidRPr="0036398A">
        <w:rPr>
          <w:rFonts w:ascii="Arial" w:hAnsi="Arial" w:cs="Arial"/>
          <w:sz w:val="22"/>
          <w:szCs w:val="22"/>
        </w:rPr>
        <w:tab/>
      </w:r>
      <w:r w:rsidRPr="0036398A">
        <w:rPr>
          <w:rFonts w:ascii="Arial" w:hAnsi="Arial" w:cs="Arial"/>
          <w:sz w:val="22"/>
          <w:szCs w:val="22"/>
        </w:rPr>
        <w:tab/>
      </w:r>
      <w:r w:rsidRPr="0036398A">
        <w:rPr>
          <w:rFonts w:ascii="Arial" w:hAnsi="Arial" w:cs="Arial"/>
          <w:sz w:val="22"/>
          <w:szCs w:val="22"/>
        </w:rPr>
        <w:tab/>
      </w:r>
      <w:r w:rsidRPr="0036398A">
        <w:rPr>
          <w:rFonts w:ascii="Arial" w:hAnsi="Arial" w:cs="Arial"/>
          <w:sz w:val="22"/>
          <w:szCs w:val="22"/>
        </w:rPr>
        <w:tab/>
      </w:r>
    </w:p>
    <w:p w14:paraId="44CD436E" w14:textId="72686F4B" w:rsidR="00237257" w:rsidRDefault="000028D4" w:rsidP="00BC60CB">
      <w:pPr>
        <w:numPr>
          <w:ilvl w:val="12"/>
          <w:numId w:val="0"/>
        </w:numPr>
        <w:spacing w:after="120"/>
        <w:ind w:left="720" w:hanging="720"/>
        <w:jc w:val="both"/>
        <w:rPr>
          <w:rFonts w:ascii="Arial" w:hAnsi="Arial" w:cs="Arial"/>
          <w:sz w:val="22"/>
        </w:rPr>
      </w:pPr>
      <w:r>
        <w:rPr>
          <w:rFonts w:ascii="Arial" w:hAnsi="Arial" w:cs="Arial"/>
          <w:sz w:val="22"/>
        </w:rPr>
        <w:t xml:space="preserve">2. </w:t>
      </w:r>
      <w:r>
        <w:rPr>
          <w:rFonts w:ascii="Arial" w:hAnsi="Arial" w:cs="Arial"/>
          <w:sz w:val="22"/>
        </w:rPr>
        <w:tab/>
      </w:r>
      <w:r>
        <w:rPr>
          <w:rFonts w:ascii="Arial" w:hAnsi="Arial" w:cs="Arial"/>
          <w:sz w:val="22"/>
          <w:u w:val="single"/>
        </w:rPr>
        <w:t>Secondary</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Secondary"</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rPr>
        <w:t xml:space="preserve">:  </w:t>
      </w:r>
      <w:r>
        <w:rPr>
          <w:rFonts w:ascii="Arial" w:hAnsi="Arial" w:cs="Arial"/>
          <w:sz w:val="22"/>
        </w:rPr>
        <w:fldChar w:fldCharType="begin"/>
      </w:r>
      <w:r>
        <w:rPr>
          <w:rFonts w:ascii="Arial" w:hAnsi="Arial" w:cs="Arial"/>
          <w:sz w:val="22"/>
          <w:u w:val="single"/>
        </w:rPr>
        <w:instrText>tc "2. Secondary\\: " \l 3</w:instrText>
      </w:r>
      <w:r>
        <w:rPr>
          <w:rFonts w:ascii="Arial" w:hAnsi="Arial" w:cs="Arial"/>
          <w:sz w:val="22"/>
        </w:rPr>
        <w:fldChar w:fldCharType="end"/>
      </w:r>
      <w:r w:rsidR="00D019C5">
        <w:rPr>
          <w:rFonts w:ascii="Arial" w:hAnsi="Arial" w:cs="Arial"/>
          <w:sz w:val="22"/>
        </w:rPr>
        <w:t>All secondary (</w:t>
      </w:r>
      <w:r w:rsidR="00D019C5" w:rsidRPr="007204D9">
        <w:rPr>
          <w:rFonts w:ascii="Arial" w:hAnsi="Arial" w:cs="Arial"/>
          <w:sz w:val="22"/>
        </w:rPr>
        <w:t>6</w:t>
      </w:r>
      <w:r w:rsidRPr="007204D9">
        <w:rPr>
          <w:rFonts w:ascii="Arial" w:hAnsi="Arial" w:cs="Arial"/>
          <w:sz w:val="22"/>
        </w:rPr>
        <w:t>-12) certificated  employees shall have scheduled no less than one class period per contract day for planning purposes.</w:t>
      </w:r>
      <w:r w:rsidR="00A26B80" w:rsidRPr="007204D9">
        <w:rPr>
          <w:rFonts w:ascii="Arial" w:hAnsi="Arial" w:cs="Arial"/>
          <w:sz w:val="22"/>
        </w:rPr>
        <w:t xml:space="preserve"> Only one meeting called or directed by the Administration may interfere with prep time in any week, not to exceed 40 minutes.</w:t>
      </w:r>
    </w:p>
    <w:p w14:paraId="5A3A9B5A" w14:textId="515B9BDD" w:rsidR="00237257" w:rsidRDefault="000028D4" w:rsidP="00BC60CB">
      <w:pPr>
        <w:numPr>
          <w:ilvl w:val="12"/>
          <w:numId w:val="0"/>
        </w:numPr>
        <w:spacing w:after="120"/>
        <w:ind w:left="720" w:hanging="720"/>
        <w:jc w:val="both"/>
        <w:rPr>
          <w:rFonts w:ascii="Arial" w:hAnsi="Arial" w:cs="Arial"/>
          <w:sz w:val="22"/>
        </w:rPr>
      </w:pPr>
      <w:r>
        <w:rPr>
          <w:rFonts w:ascii="Arial" w:hAnsi="Arial" w:cs="Arial"/>
          <w:sz w:val="22"/>
        </w:rPr>
        <w:t xml:space="preserve">3. </w:t>
      </w:r>
      <w:r>
        <w:rPr>
          <w:rFonts w:ascii="Arial" w:hAnsi="Arial" w:cs="Arial"/>
          <w:sz w:val="22"/>
        </w:rPr>
        <w:tab/>
      </w:r>
      <w:r>
        <w:rPr>
          <w:rFonts w:ascii="Arial" w:hAnsi="Arial" w:cs="Arial"/>
          <w:sz w:val="22"/>
          <w:u w:val="single"/>
        </w:rPr>
        <w:t>Use</w:t>
      </w:r>
      <w:r>
        <w:rPr>
          <w:rFonts w:ascii="Arial" w:hAnsi="Arial" w:cs="Arial"/>
          <w:sz w:val="22"/>
        </w:rPr>
        <w:t>:  The use of plan time shall be for professional purposes as determined by the certificated employee.  Certificated employees shall have the right to use for additional plan time any and all time during which their classes are receiving instruction or assistance from a specialist, or are generally under the supervision of a specialist.</w:t>
      </w:r>
    </w:p>
    <w:p w14:paraId="2164625A" w14:textId="25BC2C7B" w:rsidR="00237257" w:rsidRPr="00161A28" w:rsidRDefault="000028D4" w:rsidP="00BC60CB">
      <w:pPr>
        <w:numPr>
          <w:ilvl w:val="12"/>
          <w:numId w:val="0"/>
        </w:numPr>
        <w:spacing w:after="120"/>
        <w:ind w:left="720" w:hanging="720"/>
        <w:jc w:val="both"/>
        <w:rPr>
          <w:rFonts w:ascii="Arial" w:hAnsi="Arial" w:cs="Arial"/>
          <w:sz w:val="22"/>
        </w:rPr>
      </w:pPr>
      <w:r w:rsidRPr="00161A28">
        <w:rPr>
          <w:rFonts w:ascii="Arial" w:hAnsi="Arial" w:cs="Arial"/>
          <w:sz w:val="22"/>
        </w:rPr>
        <w:t xml:space="preserve">4.  </w:t>
      </w:r>
      <w:r w:rsidRPr="00161A28">
        <w:rPr>
          <w:rFonts w:ascii="Arial" w:hAnsi="Arial" w:cs="Arial"/>
          <w:sz w:val="22"/>
        </w:rPr>
        <w:tab/>
        <w:t xml:space="preserve">If requested by an administrator to cover the class of another employee, thereby precluding utilization of their assigned preparation period, such employee shall be compensated at the </w:t>
      </w:r>
      <w:r w:rsidR="00C6142B" w:rsidRPr="00B75232">
        <w:rPr>
          <w:rFonts w:ascii="Arial" w:hAnsi="Arial" w:cs="Arial"/>
          <w:sz w:val="22"/>
        </w:rPr>
        <w:t xml:space="preserve">pro rata per </w:t>
      </w:r>
      <w:r w:rsidR="00D72EDB">
        <w:rPr>
          <w:rFonts w:ascii="Arial" w:hAnsi="Arial" w:cs="Arial"/>
          <w:sz w:val="22"/>
        </w:rPr>
        <w:t>diem rate</w:t>
      </w:r>
      <w:r w:rsidRPr="00161A28">
        <w:rPr>
          <w:rFonts w:ascii="Arial" w:hAnsi="Arial" w:cs="Arial"/>
          <w:sz w:val="22"/>
        </w:rPr>
        <w:t xml:space="preserve">. </w:t>
      </w:r>
      <w:r w:rsidR="004776BA" w:rsidRPr="004776BA">
        <w:rPr>
          <w:rFonts w:ascii="Arial" w:hAnsi="Arial" w:cs="Arial"/>
          <w:sz w:val="22"/>
        </w:rPr>
        <w:t xml:space="preserve">If due to a schedule designed by the administrator, an employee is precluded from utilizing his/her preparation period in part or in full, such employee shall complete a timesheet and be compensated at his/her per diem rate. It is understood that this provision does not permit a certificated employee to be assigned a schedule that does not provide a daily preparation period as established above. </w:t>
      </w:r>
      <w:r w:rsidR="00C6142B" w:rsidRPr="00B75232">
        <w:rPr>
          <w:rFonts w:ascii="Arial" w:hAnsi="Arial" w:cs="Arial"/>
          <w:sz w:val="22"/>
        </w:rPr>
        <w:t xml:space="preserve">All </w:t>
      </w:r>
      <w:r w:rsidR="00C6142B">
        <w:rPr>
          <w:rFonts w:ascii="Arial" w:hAnsi="Arial" w:cs="Arial"/>
          <w:sz w:val="22"/>
        </w:rPr>
        <w:t>c</w:t>
      </w:r>
      <w:r w:rsidRPr="00161A28">
        <w:rPr>
          <w:rFonts w:ascii="Arial" w:hAnsi="Arial" w:cs="Arial"/>
          <w:sz w:val="22"/>
        </w:rPr>
        <w:t>laim</w:t>
      </w:r>
      <w:r w:rsidR="00C6142B">
        <w:rPr>
          <w:rFonts w:ascii="Arial" w:hAnsi="Arial" w:cs="Arial"/>
          <w:sz w:val="22"/>
        </w:rPr>
        <w:t>s</w:t>
      </w:r>
      <w:r w:rsidRPr="00161A28">
        <w:rPr>
          <w:rFonts w:ascii="Arial" w:hAnsi="Arial" w:cs="Arial"/>
          <w:sz w:val="22"/>
        </w:rPr>
        <w:t xml:space="preserve"> for compensation shall be submitted on district provided </w:t>
      </w:r>
      <w:r w:rsidR="00B75232">
        <w:rPr>
          <w:rFonts w:ascii="Arial" w:hAnsi="Arial" w:cs="Arial"/>
          <w:sz w:val="22"/>
        </w:rPr>
        <w:t>T</w:t>
      </w:r>
      <w:r w:rsidRPr="00161A28">
        <w:rPr>
          <w:rFonts w:ascii="Arial" w:hAnsi="Arial" w:cs="Arial"/>
          <w:sz w:val="22"/>
        </w:rPr>
        <w:t>ime Sheet.</w:t>
      </w:r>
    </w:p>
    <w:p w14:paraId="4CD59E22" w14:textId="59760245" w:rsidR="00237257" w:rsidRDefault="000028D4" w:rsidP="00BC60CB">
      <w:pPr>
        <w:numPr>
          <w:ilvl w:val="12"/>
          <w:numId w:val="0"/>
        </w:numPr>
        <w:spacing w:after="120"/>
        <w:ind w:left="720" w:hanging="720"/>
        <w:jc w:val="both"/>
        <w:rPr>
          <w:rFonts w:ascii="Arial" w:hAnsi="Arial" w:cs="Arial"/>
          <w:sz w:val="22"/>
        </w:rPr>
      </w:pPr>
      <w:r>
        <w:rPr>
          <w:rFonts w:ascii="Arial" w:hAnsi="Arial" w:cs="Arial"/>
          <w:sz w:val="22"/>
        </w:rPr>
        <w:t xml:space="preserve">5. </w:t>
      </w:r>
      <w:r>
        <w:rPr>
          <w:rFonts w:ascii="Arial" w:hAnsi="Arial" w:cs="Arial"/>
          <w:sz w:val="22"/>
        </w:rPr>
        <w:tab/>
      </w:r>
      <w:r>
        <w:rPr>
          <w:rFonts w:ascii="Arial" w:hAnsi="Arial" w:cs="Arial"/>
          <w:sz w:val="22"/>
          <w:u w:val="single"/>
        </w:rPr>
        <w:t>30/30</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30/30"</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 xml:space="preserve"> Bar</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Bar"</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w:t>
      </w:r>
      <w:r>
        <w:rPr>
          <w:rFonts w:ascii="Arial" w:hAnsi="Arial" w:cs="Arial"/>
          <w:sz w:val="22"/>
        </w:rPr>
        <w:t xml:space="preserve">  The 30 minutes before students arrive and the 30 minutes after students depart is not to be computed as a part of the plan time defined above, but is to be used by certificated employees as additional plan time, time for giving students extra assistance, conferences, consultations, faculty meetings, supervision and similar professional purposes.</w:t>
      </w:r>
    </w:p>
    <w:p w14:paraId="06E6D5D6" w14:textId="365F1007" w:rsidR="00564826" w:rsidRDefault="000028D4" w:rsidP="00BC60CB">
      <w:pPr>
        <w:numPr>
          <w:ilvl w:val="12"/>
          <w:numId w:val="0"/>
        </w:numPr>
        <w:ind w:left="720" w:hanging="720"/>
        <w:jc w:val="both"/>
        <w:rPr>
          <w:rFonts w:ascii="Arial" w:hAnsi="Arial" w:cs="Arial"/>
          <w:sz w:val="22"/>
        </w:rPr>
      </w:pPr>
      <w:r>
        <w:rPr>
          <w:rFonts w:ascii="Arial" w:hAnsi="Arial" w:cs="Arial"/>
          <w:sz w:val="22"/>
        </w:rPr>
        <w:t xml:space="preserve">6. </w:t>
      </w:r>
      <w:r>
        <w:rPr>
          <w:rFonts w:ascii="Arial" w:hAnsi="Arial" w:cs="Arial"/>
          <w:sz w:val="22"/>
        </w:rPr>
        <w:tab/>
      </w:r>
      <w:r>
        <w:rPr>
          <w:rFonts w:ascii="Arial" w:hAnsi="Arial" w:cs="Arial"/>
          <w:sz w:val="22"/>
          <w:u w:val="single"/>
        </w:rPr>
        <w:t>Part Time Employees:</w:t>
      </w:r>
      <w:r>
        <w:rPr>
          <w:rFonts w:ascii="Arial" w:hAnsi="Arial" w:cs="Arial"/>
          <w:sz w:val="22"/>
        </w:rPr>
        <w:t xml:space="preserve">   Part time certificated employees shall be granted plan time proportionate to the amount of time they are employed.</w:t>
      </w:r>
    </w:p>
    <w:p w14:paraId="31004FEF" w14:textId="77777777" w:rsidR="00274D35" w:rsidRDefault="00274D35" w:rsidP="00F17718">
      <w:pPr>
        <w:numPr>
          <w:ilvl w:val="12"/>
          <w:numId w:val="0"/>
        </w:numPr>
        <w:rPr>
          <w:rFonts w:ascii="Arial" w:hAnsi="Arial" w:cs="Arial"/>
          <w:sz w:val="22"/>
        </w:rPr>
      </w:pPr>
    </w:p>
    <w:p w14:paraId="60A63281" w14:textId="07AAD9E4" w:rsidR="00237257" w:rsidRPr="009747E8" w:rsidRDefault="000028D4" w:rsidP="00356A0D">
      <w:pPr>
        <w:pStyle w:val="Style2"/>
        <w:rPr>
          <w:b/>
        </w:rPr>
      </w:pPr>
      <w:bookmarkStart w:id="68" w:name="_Toc345418109"/>
      <w:r w:rsidRPr="009747E8">
        <w:rPr>
          <w:b/>
        </w:rPr>
        <w:t xml:space="preserve">Section </w:t>
      </w:r>
      <w:r w:rsidR="002E2B65" w:rsidRPr="009747E8">
        <w:rPr>
          <w:b/>
        </w:rPr>
        <w:t>H</w:t>
      </w:r>
      <w:r w:rsidRPr="009747E8">
        <w:rPr>
          <w:b/>
        </w:rPr>
        <w:t xml:space="preserve">. </w:t>
      </w:r>
      <w:r w:rsidR="002E2B65" w:rsidRPr="009747E8">
        <w:rPr>
          <w:b/>
        </w:rPr>
        <w:t>Mentor Teachers</w:t>
      </w:r>
      <w:bookmarkEnd w:id="68"/>
    </w:p>
    <w:p w14:paraId="62EC6ECE" w14:textId="77777777" w:rsidR="002E2B65" w:rsidRDefault="002E2B65" w:rsidP="00F17718">
      <w:pPr>
        <w:numPr>
          <w:ilvl w:val="12"/>
          <w:numId w:val="0"/>
        </w:numPr>
        <w:rPr>
          <w:rFonts w:ascii="Arial" w:hAnsi="Arial" w:cs="Arial"/>
          <w:b/>
          <w:i/>
          <w:sz w:val="22"/>
          <w:u w:val="single"/>
        </w:rPr>
      </w:pPr>
    </w:p>
    <w:p w14:paraId="2363BCEA" w14:textId="77777777" w:rsidR="002E2B65" w:rsidRPr="00A93DCC" w:rsidRDefault="002E2B65" w:rsidP="002E2B65">
      <w:pPr>
        <w:tabs>
          <w:tab w:val="left" w:pos="720"/>
          <w:tab w:val="left" w:pos="1440"/>
          <w:tab w:val="left" w:pos="1780"/>
          <w:tab w:val="left" w:pos="3280"/>
          <w:tab w:val="left" w:pos="5520"/>
        </w:tabs>
        <w:spacing w:line="240" w:lineRule="atLeast"/>
        <w:ind w:left="360" w:right="180"/>
        <w:rPr>
          <w:rFonts w:ascii="Arial" w:hAnsi="Arial" w:cs="Arial"/>
          <w:bCs/>
          <w:sz w:val="22"/>
          <w:szCs w:val="22"/>
        </w:rPr>
      </w:pPr>
      <w:r w:rsidRPr="00A93DCC">
        <w:rPr>
          <w:rFonts w:ascii="Arial" w:hAnsi="Arial" w:cs="Arial"/>
          <w:sz w:val="22"/>
          <w:szCs w:val="22"/>
        </w:rPr>
        <w:t>1.</w:t>
      </w:r>
      <w:r w:rsidRPr="00A93DCC">
        <w:rPr>
          <w:rFonts w:ascii="Arial" w:hAnsi="Arial" w:cs="Arial"/>
          <w:bCs/>
          <w:sz w:val="22"/>
          <w:szCs w:val="22"/>
        </w:rPr>
        <w:tab/>
      </w:r>
      <w:r w:rsidRPr="00A76713">
        <w:rPr>
          <w:rFonts w:ascii="Arial" w:hAnsi="Arial" w:cs="Arial"/>
          <w:bCs/>
          <w:sz w:val="22"/>
          <w:szCs w:val="22"/>
          <w:u w:val="single"/>
        </w:rPr>
        <w:t>Purpose:</w:t>
      </w:r>
    </w:p>
    <w:p w14:paraId="18F89254" w14:textId="777E4C98" w:rsidR="00563BD4" w:rsidRPr="00495A24" w:rsidRDefault="002E2B65" w:rsidP="00495A24">
      <w:pPr>
        <w:pStyle w:val="ListParagraph"/>
        <w:numPr>
          <w:ilvl w:val="0"/>
          <w:numId w:val="128"/>
        </w:numPr>
        <w:tabs>
          <w:tab w:val="left" w:pos="1080"/>
          <w:tab w:val="left" w:pos="1780"/>
          <w:tab w:val="left" w:pos="3280"/>
          <w:tab w:val="left" w:pos="5520"/>
        </w:tabs>
        <w:spacing w:after="120" w:line="240" w:lineRule="atLeast"/>
        <w:jc w:val="both"/>
        <w:rPr>
          <w:rFonts w:ascii="Arial" w:hAnsi="Arial" w:cs="Arial"/>
          <w:sz w:val="22"/>
          <w:szCs w:val="22"/>
        </w:rPr>
      </w:pPr>
      <w:r w:rsidRPr="00495A24">
        <w:rPr>
          <w:rFonts w:ascii="Arial" w:hAnsi="Arial" w:cs="Arial"/>
          <w:bCs/>
          <w:sz w:val="22"/>
          <w:szCs w:val="22"/>
        </w:rPr>
        <w:t>The Beginning Employee</w:t>
      </w:r>
      <w:r w:rsidRPr="00495A24">
        <w:rPr>
          <w:rFonts w:ascii="Arial" w:hAnsi="Arial" w:cs="Arial"/>
          <w:bCs/>
          <w:sz w:val="22"/>
          <w:szCs w:val="22"/>
        </w:rPr>
        <w:fldChar w:fldCharType="begin"/>
      </w:r>
      <w:r w:rsidRPr="00495A24">
        <w:rPr>
          <w:rFonts w:ascii="Arial" w:hAnsi="Arial" w:cs="Arial"/>
          <w:bCs/>
          <w:sz w:val="22"/>
          <w:szCs w:val="22"/>
        </w:rPr>
        <w:instrText>xe "Employee"</w:instrText>
      </w:r>
      <w:r w:rsidRPr="00495A24">
        <w:rPr>
          <w:rFonts w:ascii="Arial" w:hAnsi="Arial" w:cs="Arial"/>
          <w:bCs/>
          <w:sz w:val="22"/>
          <w:szCs w:val="22"/>
        </w:rPr>
        <w:fldChar w:fldCharType="end"/>
      </w:r>
      <w:r w:rsidRPr="00495A24">
        <w:rPr>
          <w:rFonts w:ascii="Arial" w:hAnsi="Arial" w:cs="Arial"/>
          <w:bCs/>
          <w:sz w:val="22"/>
          <w:szCs w:val="22"/>
        </w:rPr>
        <w:t xml:space="preserve"> Mentor</w:t>
      </w:r>
      <w:r w:rsidRPr="00495A24">
        <w:rPr>
          <w:rFonts w:ascii="Arial" w:hAnsi="Arial" w:cs="Arial"/>
          <w:bCs/>
          <w:sz w:val="22"/>
          <w:szCs w:val="22"/>
        </w:rPr>
        <w:fldChar w:fldCharType="begin"/>
      </w:r>
      <w:r w:rsidRPr="00495A24">
        <w:rPr>
          <w:rFonts w:ascii="Arial" w:hAnsi="Arial" w:cs="Arial"/>
          <w:bCs/>
          <w:sz w:val="22"/>
          <w:szCs w:val="22"/>
        </w:rPr>
        <w:instrText>xe "Mentor"</w:instrText>
      </w:r>
      <w:r w:rsidRPr="00495A24">
        <w:rPr>
          <w:rFonts w:ascii="Arial" w:hAnsi="Arial" w:cs="Arial"/>
          <w:bCs/>
          <w:sz w:val="22"/>
          <w:szCs w:val="22"/>
        </w:rPr>
        <w:fldChar w:fldCharType="end"/>
      </w:r>
      <w:r w:rsidRPr="00495A24">
        <w:rPr>
          <w:rFonts w:ascii="Arial" w:hAnsi="Arial" w:cs="Arial"/>
          <w:bCs/>
          <w:sz w:val="22"/>
          <w:szCs w:val="22"/>
        </w:rPr>
        <w:t xml:space="preserve"> Intervention Program:</w:t>
      </w:r>
      <w:r w:rsidRPr="00495A24">
        <w:rPr>
          <w:rFonts w:ascii="Arial" w:hAnsi="Arial" w:cs="Arial"/>
          <w:sz w:val="22"/>
          <w:szCs w:val="22"/>
        </w:rPr>
        <w:t xml:space="preserve"> The District</w:t>
      </w:r>
      <w:r w:rsidRPr="00495A24">
        <w:rPr>
          <w:rFonts w:ascii="Arial" w:hAnsi="Arial" w:cs="Arial"/>
          <w:sz w:val="22"/>
          <w:szCs w:val="22"/>
        </w:rPr>
        <w:fldChar w:fldCharType="begin"/>
      </w:r>
      <w:r w:rsidRPr="00495A24">
        <w:rPr>
          <w:rFonts w:ascii="Arial" w:hAnsi="Arial" w:cs="Arial"/>
          <w:sz w:val="22"/>
          <w:szCs w:val="22"/>
        </w:rPr>
        <w:instrText>xe "District"</w:instrText>
      </w:r>
      <w:r w:rsidRPr="00495A24">
        <w:rPr>
          <w:rFonts w:ascii="Arial" w:hAnsi="Arial" w:cs="Arial"/>
          <w:sz w:val="22"/>
          <w:szCs w:val="22"/>
        </w:rPr>
        <w:fldChar w:fldCharType="end"/>
      </w:r>
      <w:r w:rsidRPr="00495A24">
        <w:rPr>
          <w:rFonts w:ascii="Arial" w:hAnsi="Arial" w:cs="Arial"/>
          <w:sz w:val="22"/>
          <w:szCs w:val="22"/>
        </w:rPr>
        <w:t xml:space="preserve"> shall provide each beginning employee with a mentor for the purposes of:</w:t>
      </w:r>
    </w:p>
    <w:p w14:paraId="4C555604" w14:textId="77777777" w:rsidR="00563BD4" w:rsidRDefault="002E2B65" w:rsidP="00563BD4">
      <w:pPr>
        <w:pStyle w:val="ListParagraph"/>
        <w:numPr>
          <w:ilvl w:val="0"/>
          <w:numId w:val="127"/>
        </w:numPr>
        <w:tabs>
          <w:tab w:val="left" w:pos="1080"/>
          <w:tab w:val="left" w:pos="1440"/>
          <w:tab w:val="left" w:pos="1780"/>
          <w:tab w:val="left" w:pos="3280"/>
          <w:tab w:val="left" w:pos="5520"/>
        </w:tabs>
        <w:spacing w:after="120" w:line="240" w:lineRule="atLeast"/>
        <w:jc w:val="both"/>
        <w:rPr>
          <w:rFonts w:ascii="Arial" w:hAnsi="Arial" w:cs="Arial"/>
          <w:sz w:val="22"/>
          <w:szCs w:val="22"/>
        </w:rPr>
      </w:pPr>
      <w:r w:rsidRPr="00563BD4">
        <w:rPr>
          <w:rFonts w:ascii="Arial" w:hAnsi="Arial" w:cs="Arial"/>
          <w:sz w:val="22"/>
          <w:szCs w:val="22"/>
        </w:rPr>
        <w:t>Assisting to create familiarity with textbooks, student learning objectives, instructional materials, orientation to school building, etc.</w:t>
      </w:r>
    </w:p>
    <w:p w14:paraId="6ED15381" w14:textId="78360B1D" w:rsidR="002E2B65" w:rsidRPr="00563BD4" w:rsidRDefault="002E2B65" w:rsidP="00563BD4">
      <w:pPr>
        <w:pStyle w:val="ListParagraph"/>
        <w:numPr>
          <w:ilvl w:val="0"/>
          <w:numId w:val="127"/>
        </w:numPr>
        <w:tabs>
          <w:tab w:val="left" w:pos="1080"/>
          <w:tab w:val="left" w:pos="1440"/>
          <w:tab w:val="left" w:pos="1780"/>
          <w:tab w:val="left" w:pos="3280"/>
          <w:tab w:val="left" w:pos="5520"/>
        </w:tabs>
        <w:spacing w:after="120" w:line="240" w:lineRule="atLeast"/>
        <w:jc w:val="both"/>
        <w:rPr>
          <w:rFonts w:ascii="Arial" w:hAnsi="Arial" w:cs="Arial"/>
          <w:sz w:val="22"/>
          <w:szCs w:val="22"/>
        </w:rPr>
      </w:pPr>
      <w:r w:rsidRPr="00563BD4">
        <w:rPr>
          <w:rFonts w:ascii="Arial" w:hAnsi="Arial" w:cs="Arial"/>
          <w:sz w:val="22"/>
          <w:szCs w:val="22"/>
        </w:rPr>
        <w:t>Helping the employee develop collegial relationships to other staff members.</w:t>
      </w:r>
    </w:p>
    <w:p w14:paraId="6F7D5D0B" w14:textId="73BCF116" w:rsidR="002E2B65" w:rsidRPr="00495A24" w:rsidRDefault="002E2B65" w:rsidP="00495A24">
      <w:pPr>
        <w:pStyle w:val="ListParagraph"/>
        <w:numPr>
          <w:ilvl w:val="0"/>
          <w:numId w:val="127"/>
        </w:numPr>
        <w:tabs>
          <w:tab w:val="left" w:pos="720"/>
          <w:tab w:val="left" w:pos="3280"/>
          <w:tab w:val="left" w:pos="5520"/>
        </w:tabs>
        <w:spacing w:line="240" w:lineRule="atLeast"/>
        <w:ind w:right="180"/>
        <w:rPr>
          <w:rFonts w:ascii="Arial" w:hAnsi="Arial" w:cs="Arial"/>
          <w:sz w:val="22"/>
          <w:szCs w:val="22"/>
        </w:rPr>
      </w:pPr>
      <w:r w:rsidRPr="00495A24">
        <w:rPr>
          <w:rFonts w:ascii="Arial" w:hAnsi="Arial" w:cs="Arial"/>
          <w:sz w:val="22"/>
          <w:szCs w:val="22"/>
        </w:rPr>
        <w:t>Providing opportunities to discuss experiences in classroom management, seeking new ideas and alternative strategies for instructional presentations and to receive feedback and encouragement.</w:t>
      </w:r>
    </w:p>
    <w:p w14:paraId="37675F77" w14:textId="77777777" w:rsidR="002E2B65" w:rsidRPr="00A93DCC" w:rsidRDefault="002E2B65" w:rsidP="002E2B65">
      <w:pPr>
        <w:tabs>
          <w:tab w:val="left" w:pos="720"/>
          <w:tab w:val="left" w:pos="3280"/>
          <w:tab w:val="left" w:pos="5520"/>
        </w:tabs>
        <w:spacing w:line="240" w:lineRule="atLeast"/>
        <w:ind w:left="1080" w:right="180"/>
        <w:rPr>
          <w:rFonts w:ascii="Arial" w:hAnsi="Arial" w:cs="Arial"/>
          <w:sz w:val="22"/>
          <w:szCs w:val="22"/>
        </w:rPr>
      </w:pPr>
    </w:p>
    <w:p w14:paraId="7EC7DEE7" w14:textId="01B94862" w:rsidR="002E2B65" w:rsidRPr="00495A24" w:rsidRDefault="00030C94" w:rsidP="00495A24">
      <w:pPr>
        <w:pStyle w:val="ListParagraph"/>
        <w:numPr>
          <w:ilvl w:val="0"/>
          <w:numId w:val="128"/>
        </w:numPr>
        <w:tabs>
          <w:tab w:val="left" w:pos="720"/>
          <w:tab w:val="left" w:pos="3280"/>
          <w:tab w:val="left" w:pos="5520"/>
        </w:tabs>
        <w:spacing w:after="120" w:line="240" w:lineRule="atLeast"/>
        <w:ind w:right="187"/>
        <w:contextualSpacing w:val="0"/>
        <w:jc w:val="both"/>
        <w:rPr>
          <w:rFonts w:ascii="Arial" w:hAnsi="Arial" w:cs="Arial"/>
          <w:sz w:val="22"/>
          <w:szCs w:val="22"/>
        </w:rPr>
      </w:pPr>
      <w:r w:rsidRPr="00495A24">
        <w:rPr>
          <w:rFonts w:ascii="Arial" w:hAnsi="Arial" w:cs="Arial"/>
          <w:sz w:val="22"/>
          <w:szCs w:val="22"/>
        </w:rPr>
        <w:t>All beginning employees shall receive three (3) years of assistance from a mentor</w:t>
      </w:r>
      <w:r w:rsidR="00193054" w:rsidRPr="00495A24">
        <w:rPr>
          <w:rFonts w:ascii="Arial" w:hAnsi="Arial" w:cs="Arial"/>
          <w:sz w:val="22"/>
          <w:szCs w:val="22"/>
        </w:rPr>
        <w:t>.</w:t>
      </w:r>
      <w:r w:rsidRPr="00495A24">
        <w:rPr>
          <w:rFonts w:ascii="Arial" w:hAnsi="Arial" w:cs="Arial"/>
          <w:sz w:val="22"/>
          <w:szCs w:val="22"/>
        </w:rPr>
        <w:t xml:space="preserve"> After year</w:t>
      </w:r>
      <w:r w:rsidR="00495A24" w:rsidRPr="00495A24">
        <w:rPr>
          <w:rFonts w:ascii="Arial" w:hAnsi="Arial" w:cs="Arial"/>
          <w:sz w:val="22"/>
          <w:szCs w:val="22"/>
        </w:rPr>
        <w:t xml:space="preserve"> </w:t>
      </w:r>
      <w:r w:rsidRPr="00495A24">
        <w:rPr>
          <w:rFonts w:ascii="Arial" w:hAnsi="Arial" w:cs="Arial"/>
          <w:sz w:val="22"/>
          <w:szCs w:val="22"/>
        </w:rPr>
        <w:t>one (1) the employee may request to opt-out of the mentor program by sending an email to the Superintendent no later than June 5</w:t>
      </w:r>
      <w:r w:rsidRPr="00495A24">
        <w:rPr>
          <w:rFonts w:ascii="Arial" w:hAnsi="Arial" w:cs="Arial"/>
          <w:sz w:val="22"/>
          <w:szCs w:val="22"/>
          <w:vertAlign w:val="superscript"/>
        </w:rPr>
        <w:t>th</w:t>
      </w:r>
      <w:r w:rsidRPr="00495A24">
        <w:rPr>
          <w:rFonts w:ascii="Arial" w:hAnsi="Arial" w:cs="Arial"/>
          <w:sz w:val="22"/>
          <w:szCs w:val="22"/>
        </w:rPr>
        <w:t>. The administration shall make the final decision.</w:t>
      </w:r>
    </w:p>
    <w:p w14:paraId="482F5063" w14:textId="699E6FAC" w:rsidR="002E2B65" w:rsidRPr="00495A24" w:rsidRDefault="00030C94" w:rsidP="00495A24">
      <w:pPr>
        <w:pStyle w:val="ListParagraph"/>
        <w:numPr>
          <w:ilvl w:val="0"/>
          <w:numId w:val="128"/>
        </w:numPr>
        <w:tabs>
          <w:tab w:val="left" w:pos="1080"/>
          <w:tab w:val="left" w:pos="1170"/>
          <w:tab w:val="left" w:pos="1440"/>
          <w:tab w:val="left" w:pos="1780"/>
          <w:tab w:val="left" w:pos="3280"/>
          <w:tab w:val="left" w:pos="5520"/>
        </w:tabs>
        <w:spacing w:after="120" w:line="240" w:lineRule="atLeast"/>
        <w:ind w:right="187"/>
        <w:contextualSpacing w:val="0"/>
        <w:jc w:val="both"/>
        <w:rPr>
          <w:rFonts w:ascii="Arial" w:hAnsi="Arial" w:cs="Arial"/>
          <w:b/>
          <w:i/>
          <w:sz w:val="22"/>
          <w:szCs w:val="22"/>
          <w:u w:val="single"/>
        </w:rPr>
      </w:pPr>
      <w:r w:rsidRPr="00495A24">
        <w:rPr>
          <w:rFonts w:ascii="Arial" w:hAnsi="Arial" w:cs="Arial"/>
          <w:bCs/>
          <w:sz w:val="22"/>
          <w:szCs w:val="22"/>
        </w:rPr>
        <w:t>The Experienced Employee</w:t>
      </w:r>
      <w:r w:rsidRPr="00495A24">
        <w:rPr>
          <w:rFonts w:ascii="Arial" w:hAnsi="Arial" w:cs="Arial"/>
          <w:bCs/>
          <w:sz w:val="22"/>
          <w:szCs w:val="22"/>
        </w:rPr>
        <w:fldChar w:fldCharType="begin"/>
      </w:r>
      <w:r w:rsidRPr="00495A24">
        <w:rPr>
          <w:rFonts w:ascii="Arial" w:hAnsi="Arial" w:cs="Arial"/>
          <w:bCs/>
          <w:sz w:val="22"/>
          <w:szCs w:val="22"/>
        </w:rPr>
        <w:instrText>xe "Employee"</w:instrText>
      </w:r>
      <w:r w:rsidRPr="00495A24">
        <w:rPr>
          <w:rFonts w:ascii="Arial" w:hAnsi="Arial" w:cs="Arial"/>
          <w:bCs/>
          <w:sz w:val="22"/>
          <w:szCs w:val="22"/>
        </w:rPr>
        <w:fldChar w:fldCharType="end"/>
      </w:r>
      <w:r w:rsidRPr="00495A24">
        <w:rPr>
          <w:rFonts w:ascii="Arial" w:hAnsi="Arial" w:cs="Arial"/>
          <w:bCs/>
          <w:sz w:val="22"/>
          <w:szCs w:val="22"/>
        </w:rPr>
        <w:t xml:space="preserve"> Mentor</w:t>
      </w:r>
      <w:r w:rsidRPr="00495A24">
        <w:rPr>
          <w:rFonts w:ascii="Arial" w:hAnsi="Arial" w:cs="Arial"/>
          <w:bCs/>
          <w:sz w:val="22"/>
          <w:szCs w:val="22"/>
        </w:rPr>
        <w:fldChar w:fldCharType="begin"/>
      </w:r>
      <w:r w:rsidRPr="00495A24">
        <w:rPr>
          <w:rFonts w:ascii="Arial" w:hAnsi="Arial" w:cs="Arial"/>
          <w:bCs/>
          <w:sz w:val="22"/>
          <w:szCs w:val="22"/>
        </w:rPr>
        <w:instrText>xe "Mentor"</w:instrText>
      </w:r>
      <w:r w:rsidRPr="00495A24">
        <w:rPr>
          <w:rFonts w:ascii="Arial" w:hAnsi="Arial" w:cs="Arial"/>
          <w:bCs/>
          <w:sz w:val="22"/>
          <w:szCs w:val="22"/>
        </w:rPr>
        <w:fldChar w:fldCharType="end"/>
      </w:r>
      <w:r w:rsidRPr="00495A24">
        <w:rPr>
          <w:rFonts w:ascii="Arial" w:hAnsi="Arial" w:cs="Arial"/>
          <w:bCs/>
          <w:sz w:val="22"/>
          <w:szCs w:val="22"/>
        </w:rPr>
        <w:t xml:space="preserve"> Intervention Program:</w:t>
      </w:r>
      <w:r w:rsidRPr="00495A24">
        <w:rPr>
          <w:rFonts w:ascii="Arial" w:hAnsi="Arial" w:cs="Arial"/>
          <w:sz w:val="22"/>
          <w:szCs w:val="22"/>
        </w:rPr>
        <w:fldChar w:fldCharType="begin"/>
      </w:r>
      <w:r w:rsidRPr="00495A24">
        <w:rPr>
          <w:rFonts w:ascii="Arial" w:hAnsi="Arial" w:cs="Arial"/>
          <w:sz w:val="22"/>
          <w:szCs w:val="22"/>
        </w:rPr>
        <w:instrText>xe "State"</w:instrText>
      </w:r>
      <w:r w:rsidRPr="00495A24">
        <w:rPr>
          <w:rFonts w:ascii="Arial" w:hAnsi="Arial" w:cs="Arial"/>
          <w:sz w:val="22"/>
          <w:szCs w:val="22"/>
        </w:rPr>
        <w:fldChar w:fldCharType="end"/>
      </w:r>
      <w:r w:rsidRPr="00495A24">
        <w:rPr>
          <w:rFonts w:ascii="Arial" w:hAnsi="Arial" w:cs="Arial"/>
          <w:sz w:val="22"/>
          <w:szCs w:val="22"/>
        </w:rPr>
        <w:t xml:space="preserve"> The District</w:t>
      </w:r>
      <w:r w:rsidRPr="00495A24">
        <w:rPr>
          <w:rFonts w:ascii="Arial" w:hAnsi="Arial" w:cs="Arial"/>
          <w:sz w:val="22"/>
          <w:szCs w:val="22"/>
        </w:rPr>
        <w:fldChar w:fldCharType="begin"/>
      </w:r>
      <w:r w:rsidRPr="00495A24">
        <w:rPr>
          <w:rFonts w:ascii="Arial" w:hAnsi="Arial" w:cs="Arial"/>
          <w:sz w:val="22"/>
          <w:szCs w:val="22"/>
        </w:rPr>
        <w:instrText>xe "District"</w:instrText>
      </w:r>
      <w:r w:rsidRPr="00495A24">
        <w:rPr>
          <w:rFonts w:ascii="Arial" w:hAnsi="Arial" w:cs="Arial"/>
          <w:sz w:val="22"/>
          <w:szCs w:val="22"/>
        </w:rPr>
        <w:fldChar w:fldCharType="end"/>
      </w:r>
      <w:r w:rsidRPr="00495A24">
        <w:rPr>
          <w:rFonts w:ascii="Arial" w:hAnsi="Arial" w:cs="Arial"/>
          <w:sz w:val="22"/>
          <w:szCs w:val="22"/>
        </w:rPr>
        <w:t xml:space="preserve"> shall provide a Mentor Program for experienced employees. All experienced employees new to the District</w:t>
      </w:r>
      <w:r w:rsidRPr="00495A24">
        <w:rPr>
          <w:rFonts w:ascii="Arial" w:hAnsi="Arial" w:cs="Arial"/>
          <w:sz w:val="22"/>
          <w:szCs w:val="22"/>
        </w:rPr>
        <w:fldChar w:fldCharType="begin"/>
      </w:r>
      <w:r w:rsidRPr="00495A24">
        <w:rPr>
          <w:rFonts w:ascii="Arial" w:hAnsi="Arial" w:cs="Arial"/>
          <w:sz w:val="22"/>
          <w:szCs w:val="22"/>
        </w:rPr>
        <w:instrText>xe "District"</w:instrText>
      </w:r>
      <w:r w:rsidRPr="00495A24">
        <w:rPr>
          <w:rFonts w:ascii="Arial" w:hAnsi="Arial" w:cs="Arial"/>
          <w:sz w:val="22"/>
          <w:szCs w:val="22"/>
        </w:rPr>
        <w:fldChar w:fldCharType="end"/>
      </w:r>
      <w:r w:rsidRPr="00495A24">
        <w:rPr>
          <w:rFonts w:ascii="Arial" w:hAnsi="Arial" w:cs="Arial"/>
          <w:sz w:val="22"/>
          <w:szCs w:val="22"/>
        </w:rPr>
        <w:t xml:space="preserve"> shall receive up to one (1) year of assistance from a mentor if requested. Eligible employee’s must email the superintendent by October 1</w:t>
      </w:r>
      <w:r w:rsidRPr="00495A24">
        <w:rPr>
          <w:rFonts w:ascii="Arial" w:hAnsi="Arial" w:cs="Arial"/>
          <w:sz w:val="22"/>
          <w:szCs w:val="22"/>
          <w:vertAlign w:val="superscript"/>
        </w:rPr>
        <w:t>st</w:t>
      </w:r>
      <w:r w:rsidRPr="00495A24">
        <w:rPr>
          <w:rFonts w:ascii="Arial" w:hAnsi="Arial" w:cs="Arial"/>
          <w:sz w:val="22"/>
          <w:szCs w:val="22"/>
        </w:rPr>
        <w:t xml:space="preserve"> if they want to participate in the mentor program.</w:t>
      </w:r>
    </w:p>
    <w:p w14:paraId="5A02C3AC" w14:textId="2DBA680F" w:rsidR="002E2B65" w:rsidRPr="00A93DCC" w:rsidRDefault="002E2B65" w:rsidP="00495A24">
      <w:pPr>
        <w:tabs>
          <w:tab w:val="left" w:pos="720"/>
          <w:tab w:val="left" w:pos="1440"/>
          <w:tab w:val="left" w:pos="1780"/>
          <w:tab w:val="left" w:pos="3280"/>
          <w:tab w:val="left" w:pos="5520"/>
        </w:tabs>
        <w:spacing w:after="120" w:line="240" w:lineRule="atLeast"/>
        <w:ind w:left="720" w:right="187" w:hanging="360"/>
        <w:rPr>
          <w:rFonts w:ascii="Arial" w:hAnsi="Arial" w:cs="Arial"/>
          <w:sz w:val="22"/>
          <w:szCs w:val="22"/>
        </w:rPr>
      </w:pPr>
      <w:r w:rsidRPr="00A93DCC">
        <w:rPr>
          <w:rFonts w:ascii="Arial" w:hAnsi="Arial" w:cs="Arial"/>
          <w:sz w:val="22"/>
          <w:szCs w:val="22"/>
        </w:rPr>
        <w:t>2.</w:t>
      </w:r>
      <w:r w:rsidRPr="00A93DCC">
        <w:rPr>
          <w:rFonts w:ascii="Arial" w:hAnsi="Arial" w:cs="Arial"/>
          <w:sz w:val="22"/>
          <w:szCs w:val="22"/>
        </w:rPr>
        <w:tab/>
      </w:r>
      <w:r w:rsidRPr="00A76713">
        <w:rPr>
          <w:rFonts w:ascii="Arial" w:hAnsi="Arial" w:cs="Arial"/>
          <w:bCs/>
          <w:sz w:val="22"/>
          <w:szCs w:val="22"/>
          <w:u w:val="single"/>
        </w:rPr>
        <w:t>Voluntary:</w:t>
      </w:r>
      <w:r w:rsidRPr="00A93DCC">
        <w:rPr>
          <w:rFonts w:ascii="Arial" w:hAnsi="Arial" w:cs="Arial"/>
          <w:sz w:val="22"/>
          <w:szCs w:val="22"/>
        </w:rPr>
        <w:t xml:space="preserve">  The District</w:t>
      </w:r>
      <w:r w:rsidRPr="00A93DCC">
        <w:rPr>
          <w:rFonts w:ascii="Arial" w:hAnsi="Arial" w:cs="Arial"/>
          <w:sz w:val="22"/>
          <w:szCs w:val="22"/>
        </w:rPr>
        <w:fldChar w:fldCharType="begin"/>
      </w:r>
      <w:r w:rsidRPr="00A93DCC">
        <w:rPr>
          <w:rFonts w:ascii="Arial" w:hAnsi="Arial" w:cs="Arial"/>
          <w:sz w:val="22"/>
          <w:szCs w:val="22"/>
        </w:rPr>
        <w:instrText>xe "District"</w:instrText>
      </w:r>
      <w:r w:rsidRPr="00A93DCC">
        <w:rPr>
          <w:rFonts w:ascii="Arial" w:hAnsi="Arial" w:cs="Arial"/>
          <w:sz w:val="22"/>
          <w:szCs w:val="22"/>
        </w:rPr>
        <w:fldChar w:fldCharType="end"/>
      </w:r>
      <w:r w:rsidRPr="00A93DCC">
        <w:rPr>
          <w:rFonts w:ascii="Arial" w:hAnsi="Arial" w:cs="Arial"/>
          <w:sz w:val="22"/>
          <w:szCs w:val="22"/>
        </w:rPr>
        <w:t xml:space="preserve">'s mentor teacher program shall be voluntary.  </w:t>
      </w:r>
    </w:p>
    <w:p w14:paraId="37198749" w14:textId="77777777" w:rsidR="002E2B65" w:rsidRPr="00A93DCC" w:rsidRDefault="002E2B65" w:rsidP="00495A24">
      <w:pPr>
        <w:tabs>
          <w:tab w:val="left" w:pos="720"/>
          <w:tab w:val="left" w:pos="1440"/>
          <w:tab w:val="left" w:pos="1780"/>
          <w:tab w:val="left" w:pos="3280"/>
          <w:tab w:val="left" w:pos="5520"/>
        </w:tabs>
        <w:spacing w:line="240" w:lineRule="atLeast"/>
        <w:ind w:left="720" w:right="180" w:hanging="360"/>
        <w:jc w:val="both"/>
        <w:rPr>
          <w:rFonts w:ascii="Arial" w:hAnsi="Arial" w:cs="Arial"/>
          <w:sz w:val="22"/>
          <w:szCs w:val="22"/>
        </w:rPr>
      </w:pPr>
      <w:r w:rsidRPr="00A93DCC">
        <w:rPr>
          <w:rFonts w:ascii="Arial" w:hAnsi="Arial" w:cs="Arial"/>
          <w:sz w:val="22"/>
          <w:szCs w:val="22"/>
        </w:rPr>
        <w:t>3.</w:t>
      </w:r>
      <w:r w:rsidRPr="00A93DCC">
        <w:rPr>
          <w:rFonts w:ascii="Arial" w:hAnsi="Arial" w:cs="Arial"/>
          <w:sz w:val="22"/>
          <w:szCs w:val="22"/>
        </w:rPr>
        <w:tab/>
      </w:r>
      <w:r w:rsidRPr="00A76713">
        <w:rPr>
          <w:rFonts w:ascii="Arial" w:hAnsi="Arial" w:cs="Arial"/>
          <w:bCs/>
          <w:sz w:val="22"/>
          <w:szCs w:val="22"/>
          <w:u w:val="single"/>
        </w:rPr>
        <w:t>Compensation:</w:t>
      </w:r>
      <w:r w:rsidRPr="00A93DCC">
        <w:rPr>
          <w:rFonts w:ascii="Arial" w:hAnsi="Arial" w:cs="Arial"/>
          <w:sz w:val="22"/>
          <w:szCs w:val="22"/>
        </w:rPr>
        <w:t xml:space="preserve">  Selected mentor teachers shall be placed on a supplemental contract and paid according to the following:</w:t>
      </w:r>
    </w:p>
    <w:p w14:paraId="6967C147" w14:textId="77777777" w:rsidR="00A93DCC" w:rsidRDefault="002E2B65" w:rsidP="002E2B65">
      <w:pPr>
        <w:tabs>
          <w:tab w:val="left" w:pos="720"/>
          <w:tab w:val="left" w:pos="1440"/>
          <w:tab w:val="left" w:pos="1780"/>
          <w:tab w:val="left" w:pos="3280"/>
          <w:tab w:val="left" w:pos="5520"/>
        </w:tabs>
        <w:spacing w:line="240" w:lineRule="atLeast"/>
        <w:ind w:left="720" w:right="180" w:hanging="360"/>
        <w:rPr>
          <w:rFonts w:ascii="Arial" w:hAnsi="Arial" w:cs="Arial"/>
          <w:sz w:val="22"/>
          <w:szCs w:val="22"/>
        </w:rPr>
      </w:pPr>
      <w:r w:rsidRPr="00A93DCC">
        <w:rPr>
          <w:rFonts w:ascii="Arial" w:hAnsi="Arial" w:cs="Arial"/>
          <w:sz w:val="22"/>
          <w:szCs w:val="22"/>
        </w:rPr>
        <w:tab/>
      </w:r>
      <w:r w:rsidRPr="00A93DCC">
        <w:rPr>
          <w:rFonts w:ascii="Arial" w:hAnsi="Arial" w:cs="Arial"/>
          <w:sz w:val="22"/>
          <w:szCs w:val="22"/>
        </w:rPr>
        <w:tab/>
      </w:r>
    </w:p>
    <w:p w14:paraId="4C6E9EC1" w14:textId="77777777" w:rsidR="002E2B65" w:rsidRPr="00A93DCC" w:rsidRDefault="00A93DCC" w:rsidP="002E2B65">
      <w:pPr>
        <w:tabs>
          <w:tab w:val="left" w:pos="720"/>
          <w:tab w:val="left" w:pos="1440"/>
          <w:tab w:val="left" w:pos="1780"/>
          <w:tab w:val="left" w:pos="3280"/>
          <w:tab w:val="left" w:pos="5520"/>
        </w:tabs>
        <w:spacing w:line="240" w:lineRule="atLeast"/>
        <w:ind w:left="720" w:right="180" w:hanging="360"/>
        <w:rPr>
          <w:rFonts w:ascii="Arial" w:hAnsi="Arial" w:cs="Arial"/>
          <w:sz w:val="22"/>
          <w:szCs w:val="22"/>
        </w:rPr>
      </w:pPr>
      <w:r>
        <w:rPr>
          <w:rFonts w:ascii="Arial" w:hAnsi="Arial" w:cs="Arial"/>
          <w:sz w:val="22"/>
          <w:szCs w:val="22"/>
        </w:rPr>
        <w:tab/>
      </w:r>
      <w:r>
        <w:rPr>
          <w:rFonts w:ascii="Arial" w:hAnsi="Arial" w:cs="Arial"/>
          <w:sz w:val="22"/>
          <w:szCs w:val="22"/>
        </w:rPr>
        <w:tab/>
      </w:r>
      <w:r w:rsidR="002E2B65" w:rsidRPr="00A93DCC">
        <w:rPr>
          <w:rFonts w:ascii="Arial" w:hAnsi="Arial" w:cs="Arial"/>
          <w:sz w:val="22"/>
          <w:szCs w:val="22"/>
        </w:rPr>
        <w:t>Beginning Employee Mentors:</w:t>
      </w:r>
    </w:p>
    <w:p w14:paraId="4ACD2369" w14:textId="77777777" w:rsidR="002E2B65" w:rsidRPr="00A93DCC" w:rsidRDefault="002E2B65" w:rsidP="002E2B65">
      <w:pPr>
        <w:tabs>
          <w:tab w:val="left" w:pos="720"/>
          <w:tab w:val="left" w:pos="1440"/>
          <w:tab w:val="left" w:pos="1780"/>
          <w:tab w:val="left" w:pos="3280"/>
          <w:tab w:val="left" w:pos="5520"/>
        </w:tabs>
        <w:spacing w:line="240" w:lineRule="atLeast"/>
        <w:ind w:left="720" w:right="180" w:hanging="360"/>
        <w:rPr>
          <w:rFonts w:ascii="Arial" w:hAnsi="Arial" w:cs="Arial"/>
          <w:sz w:val="22"/>
          <w:szCs w:val="22"/>
        </w:rPr>
      </w:pPr>
      <w:r w:rsidRPr="00A93DCC">
        <w:rPr>
          <w:rFonts w:ascii="Arial" w:hAnsi="Arial" w:cs="Arial"/>
          <w:sz w:val="22"/>
          <w:szCs w:val="22"/>
        </w:rPr>
        <w:tab/>
      </w:r>
      <w:r w:rsidRPr="00A93DCC">
        <w:rPr>
          <w:rFonts w:ascii="Arial" w:hAnsi="Arial" w:cs="Arial"/>
          <w:sz w:val="22"/>
          <w:szCs w:val="22"/>
        </w:rPr>
        <w:tab/>
      </w:r>
      <w:r w:rsidRPr="00A93DCC">
        <w:rPr>
          <w:rFonts w:ascii="Arial" w:hAnsi="Arial" w:cs="Arial"/>
          <w:sz w:val="22"/>
          <w:szCs w:val="22"/>
        </w:rPr>
        <w:tab/>
        <w:t xml:space="preserve">Year One - $750 </w:t>
      </w:r>
    </w:p>
    <w:p w14:paraId="3AD4500E" w14:textId="77777777" w:rsidR="002E2B65" w:rsidRPr="00A93DCC" w:rsidRDefault="002E2B65" w:rsidP="002E2B65">
      <w:pPr>
        <w:tabs>
          <w:tab w:val="left" w:pos="720"/>
          <w:tab w:val="left" w:pos="1440"/>
          <w:tab w:val="left" w:pos="1780"/>
          <w:tab w:val="left" w:pos="3280"/>
          <w:tab w:val="left" w:pos="5520"/>
        </w:tabs>
        <w:spacing w:line="240" w:lineRule="atLeast"/>
        <w:ind w:left="720" w:right="180" w:hanging="360"/>
        <w:rPr>
          <w:rFonts w:ascii="Arial" w:hAnsi="Arial" w:cs="Arial"/>
          <w:sz w:val="22"/>
          <w:szCs w:val="22"/>
        </w:rPr>
      </w:pPr>
      <w:r w:rsidRPr="00A93DCC">
        <w:rPr>
          <w:rFonts w:ascii="Arial" w:hAnsi="Arial" w:cs="Arial"/>
          <w:sz w:val="22"/>
          <w:szCs w:val="22"/>
        </w:rPr>
        <w:tab/>
      </w:r>
      <w:r w:rsidRPr="00A93DCC">
        <w:rPr>
          <w:rFonts w:ascii="Arial" w:hAnsi="Arial" w:cs="Arial"/>
          <w:sz w:val="22"/>
          <w:szCs w:val="22"/>
        </w:rPr>
        <w:tab/>
      </w:r>
      <w:r w:rsidRPr="00A93DCC">
        <w:rPr>
          <w:rFonts w:ascii="Arial" w:hAnsi="Arial" w:cs="Arial"/>
          <w:sz w:val="22"/>
          <w:szCs w:val="22"/>
        </w:rPr>
        <w:tab/>
        <w:t>Year Two - $500</w:t>
      </w:r>
    </w:p>
    <w:p w14:paraId="7E100BEA" w14:textId="77777777" w:rsidR="002E2B65" w:rsidRPr="00A93DCC" w:rsidRDefault="002E2B65" w:rsidP="002E2B65">
      <w:pPr>
        <w:tabs>
          <w:tab w:val="left" w:pos="720"/>
          <w:tab w:val="left" w:pos="1440"/>
          <w:tab w:val="left" w:pos="1780"/>
          <w:tab w:val="left" w:pos="3280"/>
          <w:tab w:val="left" w:pos="5520"/>
        </w:tabs>
        <w:spacing w:line="240" w:lineRule="atLeast"/>
        <w:ind w:left="720" w:right="180" w:hanging="360"/>
        <w:rPr>
          <w:rFonts w:ascii="Arial" w:hAnsi="Arial" w:cs="Arial"/>
          <w:sz w:val="22"/>
          <w:szCs w:val="22"/>
        </w:rPr>
      </w:pPr>
      <w:r w:rsidRPr="00A93DCC">
        <w:rPr>
          <w:rFonts w:ascii="Arial" w:hAnsi="Arial" w:cs="Arial"/>
          <w:sz w:val="22"/>
          <w:szCs w:val="22"/>
        </w:rPr>
        <w:tab/>
      </w:r>
      <w:r w:rsidRPr="00A93DCC">
        <w:rPr>
          <w:rFonts w:ascii="Arial" w:hAnsi="Arial" w:cs="Arial"/>
          <w:sz w:val="22"/>
          <w:szCs w:val="22"/>
        </w:rPr>
        <w:tab/>
      </w:r>
      <w:r w:rsidRPr="00A93DCC">
        <w:rPr>
          <w:rFonts w:ascii="Arial" w:hAnsi="Arial" w:cs="Arial"/>
          <w:sz w:val="22"/>
          <w:szCs w:val="22"/>
        </w:rPr>
        <w:tab/>
        <w:t>Year Three - $250</w:t>
      </w:r>
    </w:p>
    <w:p w14:paraId="236474FD" w14:textId="54BC0847" w:rsidR="002E2B65" w:rsidRPr="00A93DCC" w:rsidRDefault="002E2B65" w:rsidP="00495A24">
      <w:pPr>
        <w:tabs>
          <w:tab w:val="left" w:pos="720"/>
          <w:tab w:val="left" w:pos="1440"/>
          <w:tab w:val="left" w:pos="1780"/>
          <w:tab w:val="left" w:pos="3280"/>
          <w:tab w:val="left" w:pos="5520"/>
        </w:tabs>
        <w:spacing w:after="120" w:line="240" w:lineRule="atLeast"/>
        <w:ind w:left="720" w:right="187" w:hanging="360"/>
        <w:rPr>
          <w:rFonts w:ascii="Arial" w:hAnsi="Arial" w:cs="Arial"/>
          <w:sz w:val="22"/>
          <w:szCs w:val="22"/>
        </w:rPr>
      </w:pPr>
      <w:r w:rsidRPr="00A93DCC">
        <w:rPr>
          <w:rFonts w:ascii="Arial" w:hAnsi="Arial" w:cs="Arial"/>
          <w:sz w:val="22"/>
          <w:szCs w:val="22"/>
        </w:rPr>
        <w:tab/>
      </w:r>
      <w:r w:rsidRPr="00A93DCC">
        <w:rPr>
          <w:rFonts w:ascii="Arial" w:hAnsi="Arial" w:cs="Arial"/>
          <w:sz w:val="22"/>
          <w:szCs w:val="22"/>
        </w:rPr>
        <w:tab/>
        <w:t>Experienced Employee Mentor: $500</w:t>
      </w:r>
    </w:p>
    <w:p w14:paraId="00A5D540" w14:textId="4C364AD9" w:rsidR="002E2B65" w:rsidRPr="00A93DCC" w:rsidRDefault="002E2B65" w:rsidP="00495A24">
      <w:pPr>
        <w:tabs>
          <w:tab w:val="left" w:pos="720"/>
          <w:tab w:val="left" w:pos="1440"/>
          <w:tab w:val="left" w:pos="1780"/>
          <w:tab w:val="left" w:pos="3280"/>
          <w:tab w:val="left" w:pos="5520"/>
        </w:tabs>
        <w:spacing w:after="120" w:line="240" w:lineRule="atLeast"/>
        <w:ind w:left="720" w:right="187" w:hanging="360"/>
        <w:jc w:val="both"/>
        <w:rPr>
          <w:rFonts w:ascii="Arial" w:hAnsi="Arial" w:cs="Arial"/>
          <w:sz w:val="22"/>
          <w:szCs w:val="22"/>
        </w:rPr>
      </w:pPr>
      <w:r w:rsidRPr="00A93DCC">
        <w:rPr>
          <w:rFonts w:ascii="Arial" w:hAnsi="Arial" w:cs="Arial"/>
          <w:sz w:val="22"/>
          <w:szCs w:val="22"/>
        </w:rPr>
        <w:t>4.</w:t>
      </w:r>
      <w:r w:rsidRPr="00A93DCC">
        <w:rPr>
          <w:rFonts w:ascii="Arial" w:hAnsi="Arial" w:cs="Arial"/>
          <w:sz w:val="22"/>
          <w:szCs w:val="22"/>
        </w:rPr>
        <w:tab/>
      </w:r>
      <w:r w:rsidRPr="00A76713">
        <w:rPr>
          <w:rFonts w:ascii="Arial" w:hAnsi="Arial" w:cs="Arial"/>
          <w:bCs/>
          <w:sz w:val="22"/>
          <w:szCs w:val="22"/>
          <w:u w:val="single"/>
        </w:rPr>
        <w:t>Release Time</w:t>
      </w:r>
      <w:r w:rsidRPr="00A76713">
        <w:rPr>
          <w:rFonts w:ascii="Arial" w:hAnsi="Arial" w:cs="Arial"/>
          <w:bCs/>
          <w:sz w:val="22"/>
          <w:szCs w:val="22"/>
          <w:u w:val="single"/>
        </w:rPr>
        <w:fldChar w:fldCharType="begin"/>
      </w:r>
      <w:r w:rsidRPr="00A76713">
        <w:rPr>
          <w:rFonts w:ascii="Arial" w:hAnsi="Arial" w:cs="Arial"/>
          <w:bCs/>
          <w:sz w:val="22"/>
          <w:szCs w:val="22"/>
          <w:u w:val="single"/>
        </w:rPr>
        <w:instrText>xe "Release Time"</w:instrText>
      </w:r>
      <w:r w:rsidRPr="00A76713">
        <w:rPr>
          <w:rFonts w:ascii="Arial" w:hAnsi="Arial" w:cs="Arial"/>
          <w:bCs/>
          <w:sz w:val="22"/>
          <w:szCs w:val="22"/>
          <w:u w:val="single"/>
        </w:rPr>
        <w:fldChar w:fldCharType="end"/>
      </w:r>
      <w:r w:rsidRPr="00A76713">
        <w:rPr>
          <w:rFonts w:ascii="Arial" w:hAnsi="Arial" w:cs="Arial"/>
          <w:bCs/>
          <w:sz w:val="22"/>
          <w:szCs w:val="22"/>
          <w:u w:val="single"/>
        </w:rPr>
        <w:t>:</w:t>
      </w:r>
      <w:r w:rsidRPr="00A93DCC">
        <w:rPr>
          <w:rFonts w:ascii="Arial" w:hAnsi="Arial" w:cs="Arial"/>
          <w:sz w:val="22"/>
          <w:szCs w:val="22"/>
        </w:rPr>
        <w:t xml:space="preserve">  Mentor</w:t>
      </w:r>
      <w:r w:rsidRPr="00A93DCC">
        <w:rPr>
          <w:rFonts w:ascii="Arial" w:hAnsi="Arial" w:cs="Arial"/>
          <w:sz w:val="22"/>
          <w:szCs w:val="22"/>
        </w:rPr>
        <w:fldChar w:fldCharType="begin"/>
      </w:r>
      <w:r w:rsidRPr="00A93DCC">
        <w:rPr>
          <w:rFonts w:ascii="Arial" w:hAnsi="Arial" w:cs="Arial"/>
          <w:sz w:val="22"/>
          <w:szCs w:val="22"/>
        </w:rPr>
        <w:instrText>xe "Mentor"</w:instrText>
      </w:r>
      <w:r w:rsidRPr="00A93DCC">
        <w:rPr>
          <w:rFonts w:ascii="Arial" w:hAnsi="Arial" w:cs="Arial"/>
          <w:sz w:val="22"/>
          <w:szCs w:val="22"/>
        </w:rPr>
        <w:fldChar w:fldCharType="end"/>
      </w:r>
      <w:r w:rsidRPr="00A93DCC">
        <w:rPr>
          <w:rFonts w:ascii="Arial" w:hAnsi="Arial" w:cs="Arial"/>
          <w:sz w:val="22"/>
          <w:szCs w:val="22"/>
        </w:rPr>
        <w:t xml:space="preserve"> teachers of new employees shall receive two (2) days of release time to observe the mentee in the first year.</w:t>
      </w:r>
    </w:p>
    <w:p w14:paraId="1DE0A2AB" w14:textId="730BBD06" w:rsidR="002E2B65" w:rsidRPr="00495A24" w:rsidRDefault="002E2B65" w:rsidP="00495A24">
      <w:pPr>
        <w:tabs>
          <w:tab w:val="left" w:pos="720"/>
          <w:tab w:val="left" w:pos="1440"/>
          <w:tab w:val="left" w:pos="1780"/>
          <w:tab w:val="left" w:pos="3280"/>
          <w:tab w:val="left" w:pos="5520"/>
        </w:tabs>
        <w:spacing w:after="120" w:line="240" w:lineRule="atLeast"/>
        <w:ind w:left="720" w:right="187" w:hanging="360"/>
        <w:jc w:val="both"/>
        <w:rPr>
          <w:rFonts w:ascii="Arial" w:hAnsi="Arial" w:cs="Arial"/>
          <w:sz w:val="22"/>
          <w:szCs w:val="22"/>
        </w:rPr>
      </w:pPr>
      <w:r w:rsidRPr="00A93DCC">
        <w:rPr>
          <w:rFonts w:ascii="Arial" w:hAnsi="Arial" w:cs="Arial"/>
          <w:sz w:val="22"/>
          <w:szCs w:val="22"/>
        </w:rPr>
        <w:t>5.</w:t>
      </w:r>
      <w:r w:rsidRPr="00A93DCC">
        <w:rPr>
          <w:rFonts w:ascii="Arial" w:hAnsi="Arial" w:cs="Arial"/>
          <w:sz w:val="22"/>
          <w:szCs w:val="22"/>
        </w:rPr>
        <w:tab/>
      </w:r>
      <w:r w:rsidRPr="00A76713">
        <w:rPr>
          <w:rFonts w:ascii="Arial" w:hAnsi="Arial" w:cs="Arial"/>
          <w:bCs/>
          <w:sz w:val="22"/>
          <w:szCs w:val="22"/>
          <w:u w:val="single"/>
        </w:rPr>
        <w:t>Evaluation</w:t>
      </w:r>
      <w:r w:rsidRPr="00A76713">
        <w:rPr>
          <w:rFonts w:ascii="Arial" w:hAnsi="Arial" w:cs="Arial"/>
          <w:bCs/>
          <w:sz w:val="22"/>
          <w:szCs w:val="22"/>
          <w:u w:val="single"/>
        </w:rPr>
        <w:fldChar w:fldCharType="begin"/>
      </w:r>
      <w:r w:rsidRPr="00A76713">
        <w:rPr>
          <w:rFonts w:ascii="Arial" w:hAnsi="Arial" w:cs="Arial"/>
          <w:bCs/>
          <w:sz w:val="22"/>
          <w:szCs w:val="22"/>
          <w:u w:val="single"/>
        </w:rPr>
        <w:instrText>xe "Evaluation"</w:instrText>
      </w:r>
      <w:r w:rsidRPr="00A76713">
        <w:rPr>
          <w:rFonts w:ascii="Arial" w:hAnsi="Arial" w:cs="Arial"/>
          <w:bCs/>
          <w:sz w:val="22"/>
          <w:szCs w:val="22"/>
          <w:u w:val="single"/>
        </w:rPr>
        <w:fldChar w:fldCharType="end"/>
      </w:r>
      <w:r w:rsidRPr="00A76713">
        <w:rPr>
          <w:rFonts w:ascii="Arial" w:hAnsi="Arial" w:cs="Arial"/>
          <w:bCs/>
          <w:sz w:val="22"/>
          <w:szCs w:val="22"/>
          <w:u w:val="single"/>
        </w:rPr>
        <w:t>:</w:t>
      </w:r>
      <w:r w:rsidRPr="00A93DCC">
        <w:rPr>
          <w:rFonts w:ascii="Arial" w:hAnsi="Arial" w:cs="Arial"/>
          <w:sz w:val="22"/>
          <w:szCs w:val="22"/>
        </w:rPr>
        <w:t xml:space="preserve">  Mentor</w:t>
      </w:r>
      <w:r w:rsidRPr="00A93DCC">
        <w:rPr>
          <w:rFonts w:ascii="Arial" w:hAnsi="Arial" w:cs="Arial"/>
          <w:sz w:val="22"/>
          <w:szCs w:val="22"/>
        </w:rPr>
        <w:fldChar w:fldCharType="begin"/>
      </w:r>
      <w:r w:rsidRPr="00A93DCC">
        <w:rPr>
          <w:rFonts w:ascii="Arial" w:hAnsi="Arial" w:cs="Arial"/>
          <w:sz w:val="22"/>
          <w:szCs w:val="22"/>
        </w:rPr>
        <w:instrText>xe "Mentor"</w:instrText>
      </w:r>
      <w:r w:rsidRPr="00A93DCC">
        <w:rPr>
          <w:rFonts w:ascii="Arial" w:hAnsi="Arial" w:cs="Arial"/>
          <w:sz w:val="22"/>
          <w:szCs w:val="22"/>
        </w:rPr>
        <w:fldChar w:fldCharType="end"/>
      </w:r>
      <w:r w:rsidRPr="00A93DCC">
        <w:rPr>
          <w:rFonts w:ascii="Arial" w:hAnsi="Arial" w:cs="Arial"/>
          <w:sz w:val="22"/>
          <w:szCs w:val="22"/>
        </w:rPr>
        <w:t xml:space="preserve"> teachers shall not in any way participate in, or contribute to, the performance evaluation of mentored employees.</w:t>
      </w:r>
    </w:p>
    <w:p w14:paraId="536C577A" w14:textId="66B7DFCE" w:rsidR="00A3767A" w:rsidRPr="00495A24" w:rsidRDefault="00030C94" w:rsidP="00495A24">
      <w:pPr>
        <w:tabs>
          <w:tab w:val="left" w:pos="720"/>
          <w:tab w:val="left" w:pos="1440"/>
          <w:tab w:val="left" w:pos="1780"/>
          <w:tab w:val="left" w:pos="3280"/>
          <w:tab w:val="left" w:pos="5520"/>
        </w:tabs>
        <w:spacing w:after="120" w:line="240" w:lineRule="atLeast"/>
        <w:ind w:left="720" w:right="187" w:hanging="360"/>
        <w:jc w:val="both"/>
        <w:rPr>
          <w:rFonts w:ascii="Arial" w:hAnsi="Arial" w:cs="Arial"/>
          <w:b/>
          <w:i/>
          <w:color w:val="0070C0"/>
          <w:sz w:val="22"/>
          <w:szCs w:val="22"/>
          <w:u w:val="single"/>
        </w:rPr>
      </w:pPr>
      <w:r w:rsidRPr="00A93DCC">
        <w:rPr>
          <w:rFonts w:ascii="Arial" w:hAnsi="Arial" w:cs="Arial"/>
          <w:sz w:val="22"/>
          <w:szCs w:val="22"/>
        </w:rPr>
        <w:t>6.</w:t>
      </w:r>
      <w:r w:rsidRPr="00A93DCC">
        <w:rPr>
          <w:rFonts w:ascii="Arial" w:hAnsi="Arial" w:cs="Arial"/>
          <w:sz w:val="22"/>
          <w:szCs w:val="22"/>
        </w:rPr>
        <w:tab/>
      </w:r>
      <w:r w:rsidRPr="00A76713">
        <w:rPr>
          <w:rFonts w:ascii="Arial" w:hAnsi="Arial" w:cs="Arial"/>
          <w:bCs/>
          <w:sz w:val="22"/>
          <w:szCs w:val="22"/>
          <w:u w:val="single"/>
        </w:rPr>
        <w:t>Selection:</w:t>
      </w:r>
      <w:r w:rsidRPr="00A93DCC">
        <w:rPr>
          <w:rFonts w:ascii="Arial" w:hAnsi="Arial" w:cs="Arial"/>
          <w:sz w:val="22"/>
          <w:szCs w:val="22"/>
        </w:rPr>
        <w:t xml:space="preserve">  Employees desiring to become mentors shall contact the superintendent or building principal and if selected, shall attend mentor training. Selection shall be based upon staff interest, experience and the recommendation of his/her principal. All vacancies shall be filled on the basis of qualification for the position and available funding. The District shall make every effort to hire the person best qualified for the position.</w:t>
      </w:r>
      <w:r>
        <w:rPr>
          <w:rFonts w:ascii="Arial" w:hAnsi="Arial" w:cs="Arial"/>
          <w:sz w:val="22"/>
          <w:szCs w:val="22"/>
        </w:rPr>
        <w:t xml:space="preserve"> </w:t>
      </w:r>
      <w:r w:rsidRPr="00193054">
        <w:rPr>
          <w:rFonts w:ascii="Arial" w:hAnsi="Arial" w:cs="Arial"/>
          <w:sz w:val="22"/>
          <w:szCs w:val="22"/>
        </w:rPr>
        <w:t xml:space="preserve">The District shall </w:t>
      </w:r>
      <w:r w:rsidR="008B1A6D" w:rsidRPr="007F7D9B">
        <w:rPr>
          <w:rFonts w:ascii="Arial" w:hAnsi="Arial" w:cs="Arial"/>
          <w:sz w:val="22"/>
          <w:szCs w:val="22"/>
        </w:rPr>
        <w:t>discuss</w:t>
      </w:r>
      <w:r w:rsidR="00402EAB" w:rsidRPr="007F7D9B">
        <w:rPr>
          <w:rFonts w:ascii="Arial" w:hAnsi="Arial" w:cs="Arial"/>
          <w:sz w:val="22"/>
          <w:szCs w:val="22"/>
        </w:rPr>
        <w:t xml:space="preserve"> </w:t>
      </w:r>
      <w:r w:rsidRPr="00193054">
        <w:rPr>
          <w:rFonts w:ascii="Arial" w:hAnsi="Arial" w:cs="Arial"/>
          <w:sz w:val="22"/>
          <w:szCs w:val="22"/>
        </w:rPr>
        <w:t>with the building representative the mentor selection prior to any staff being notified of their selection.</w:t>
      </w:r>
    </w:p>
    <w:p w14:paraId="22650BFF" w14:textId="1ECBA5A7" w:rsidR="007F7D9B" w:rsidRDefault="002E2B65" w:rsidP="00495A24">
      <w:pPr>
        <w:tabs>
          <w:tab w:val="left" w:pos="720"/>
          <w:tab w:val="left" w:pos="1440"/>
          <w:tab w:val="left" w:pos="1780"/>
          <w:tab w:val="left" w:pos="3280"/>
          <w:tab w:val="left" w:pos="5520"/>
        </w:tabs>
        <w:spacing w:line="240" w:lineRule="atLeast"/>
        <w:ind w:left="720" w:right="180" w:hanging="360"/>
        <w:jc w:val="both"/>
        <w:rPr>
          <w:rFonts w:ascii="Arial" w:hAnsi="Arial" w:cs="Arial"/>
          <w:sz w:val="22"/>
        </w:rPr>
      </w:pPr>
      <w:r w:rsidRPr="00A93DCC">
        <w:rPr>
          <w:rFonts w:ascii="Arial" w:hAnsi="Arial" w:cs="Arial"/>
          <w:sz w:val="22"/>
          <w:szCs w:val="22"/>
        </w:rPr>
        <w:t>7.</w:t>
      </w:r>
      <w:r w:rsidRPr="00A93DCC">
        <w:rPr>
          <w:rFonts w:ascii="Arial" w:hAnsi="Arial" w:cs="Arial"/>
          <w:sz w:val="22"/>
          <w:szCs w:val="22"/>
        </w:rPr>
        <w:tab/>
      </w:r>
      <w:r w:rsidRPr="00A76713">
        <w:rPr>
          <w:rFonts w:ascii="Arial" w:hAnsi="Arial" w:cs="Arial"/>
          <w:bCs/>
          <w:sz w:val="22"/>
          <w:szCs w:val="22"/>
          <w:u w:val="single"/>
        </w:rPr>
        <w:t>Timeliness:</w:t>
      </w:r>
      <w:r w:rsidRPr="00A93DCC">
        <w:rPr>
          <w:rFonts w:ascii="Arial" w:hAnsi="Arial" w:cs="Arial"/>
          <w:sz w:val="22"/>
          <w:szCs w:val="22"/>
        </w:rPr>
        <w:t xml:space="preserve">  The mentor teacher shall be assigned prior to the first day of school whenever possible.</w:t>
      </w:r>
    </w:p>
    <w:p w14:paraId="7B77CE6B" w14:textId="77777777" w:rsidR="007F7D9B" w:rsidRDefault="007F7D9B" w:rsidP="00F17718">
      <w:pPr>
        <w:numPr>
          <w:ilvl w:val="12"/>
          <w:numId w:val="0"/>
        </w:numPr>
        <w:rPr>
          <w:rFonts w:ascii="Arial" w:hAnsi="Arial" w:cs="Arial"/>
          <w:sz w:val="22"/>
        </w:rPr>
      </w:pPr>
    </w:p>
    <w:p w14:paraId="319423F9" w14:textId="4075A1C5" w:rsidR="000028D4" w:rsidRPr="009747E8" w:rsidRDefault="000028D4" w:rsidP="00356A0D">
      <w:pPr>
        <w:pStyle w:val="Style2"/>
        <w:rPr>
          <w:b/>
        </w:rPr>
      </w:pPr>
      <w:bookmarkStart w:id="69" w:name="_Toc345418110"/>
      <w:r w:rsidRPr="009747E8">
        <w:rPr>
          <w:b/>
        </w:rPr>
        <w:t xml:space="preserve">Section </w:t>
      </w:r>
      <w:r w:rsidR="00EF0C94" w:rsidRPr="009747E8">
        <w:rPr>
          <w:b/>
        </w:rPr>
        <w:t>I</w:t>
      </w:r>
      <w:r w:rsidRPr="009747E8">
        <w:rPr>
          <w:b/>
        </w:rPr>
        <w:t>. Referrals</w:t>
      </w:r>
      <w:bookmarkEnd w:id="69"/>
    </w:p>
    <w:p w14:paraId="1B34D8E8" w14:textId="77777777" w:rsidR="000028D4" w:rsidRDefault="000028D4" w:rsidP="00F17718">
      <w:pPr>
        <w:numPr>
          <w:ilvl w:val="12"/>
          <w:numId w:val="0"/>
        </w:numPr>
        <w:rPr>
          <w:rFonts w:ascii="Arial" w:hAnsi="Arial" w:cs="Arial"/>
          <w:sz w:val="22"/>
        </w:rPr>
      </w:pPr>
      <w:r>
        <w:rPr>
          <w:rFonts w:ascii="Arial" w:hAnsi="Arial" w:cs="Arial"/>
          <w:sz w:val="22"/>
          <w:u w:val="single"/>
        </w:rPr>
        <w:fldChar w:fldCharType="begin"/>
      </w:r>
      <w:r>
        <w:rPr>
          <w:rFonts w:ascii="Arial" w:hAnsi="Arial" w:cs="Arial"/>
          <w:sz w:val="22"/>
          <w:u w:val="single"/>
        </w:rPr>
        <w:instrText>tc "Section G. Referrals\\:"</w:instrText>
      </w:r>
      <w:r>
        <w:rPr>
          <w:rFonts w:ascii="Arial" w:hAnsi="Arial" w:cs="Arial"/>
          <w:sz w:val="22"/>
          <w:u w:val="single"/>
        </w:rPr>
        <w:fldChar w:fldCharType="end"/>
      </w:r>
    </w:p>
    <w:p w14:paraId="557200C4" w14:textId="77777777" w:rsidR="000028D4" w:rsidRDefault="000028D4" w:rsidP="003B19F5">
      <w:pPr>
        <w:numPr>
          <w:ilvl w:val="12"/>
          <w:numId w:val="0"/>
        </w:numPr>
        <w:jc w:val="both"/>
        <w:rPr>
          <w:rFonts w:ascii="Arial" w:hAnsi="Arial" w:cs="Arial"/>
          <w:sz w:val="22"/>
        </w:rPr>
      </w:pPr>
      <w:r>
        <w:rPr>
          <w:rFonts w:ascii="Arial" w:hAnsi="Arial" w:cs="Arial"/>
          <w:sz w:val="22"/>
        </w:rPr>
        <w:t>Whenever certificated employees make referrals for discipline, special education, testing or other reason, a copy of such referral shall be given to the principal.  Principals shall assure that all written referrals shall be given a written response in a timely fashion.</w:t>
      </w:r>
    </w:p>
    <w:p w14:paraId="119439CB" w14:textId="77777777" w:rsidR="00564826" w:rsidRDefault="00564826" w:rsidP="00356A0D">
      <w:pPr>
        <w:pStyle w:val="Style2"/>
        <w:rPr>
          <w:b/>
        </w:rPr>
      </w:pPr>
      <w:bookmarkStart w:id="70" w:name="_Toc345418111"/>
    </w:p>
    <w:p w14:paraId="7E79EB5F" w14:textId="7BCBE744" w:rsidR="009D4E5F" w:rsidRPr="009747E8" w:rsidRDefault="009D4E5F" w:rsidP="00356A0D">
      <w:pPr>
        <w:pStyle w:val="Style2"/>
        <w:rPr>
          <w:b/>
        </w:rPr>
      </w:pPr>
      <w:r w:rsidRPr="009747E8">
        <w:rPr>
          <w:b/>
        </w:rPr>
        <w:t xml:space="preserve">Section </w:t>
      </w:r>
      <w:r w:rsidR="00EF0C94" w:rsidRPr="009747E8">
        <w:rPr>
          <w:b/>
        </w:rPr>
        <w:t>J</w:t>
      </w:r>
      <w:r w:rsidRPr="009747E8">
        <w:rPr>
          <w:b/>
        </w:rPr>
        <w:t>. Late Start</w:t>
      </w:r>
      <w:bookmarkEnd w:id="70"/>
    </w:p>
    <w:p w14:paraId="2647986B" w14:textId="77777777" w:rsidR="009D4E5F" w:rsidRDefault="009D4E5F" w:rsidP="00F17718">
      <w:pPr>
        <w:numPr>
          <w:ilvl w:val="12"/>
          <w:numId w:val="0"/>
        </w:numPr>
        <w:rPr>
          <w:rFonts w:ascii="Arial" w:hAnsi="Arial" w:cs="Arial"/>
          <w:sz w:val="22"/>
        </w:rPr>
      </w:pPr>
    </w:p>
    <w:p w14:paraId="0E75973E" w14:textId="4E938DCB" w:rsidR="009D4E5F" w:rsidRDefault="009D4E5F" w:rsidP="003B19F5">
      <w:pPr>
        <w:numPr>
          <w:ilvl w:val="12"/>
          <w:numId w:val="0"/>
        </w:numPr>
        <w:spacing w:after="120"/>
        <w:jc w:val="both"/>
        <w:rPr>
          <w:rFonts w:ascii="Arial" w:hAnsi="Arial" w:cs="Arial"/>
          <w:sz w:val="22"/>
        </w:rPr>
      </w:pPr>
      <w:r>
        <w:rPr>
          <w:rFonts w:ascii="Arial" w:hAnsi="Arial" w:cs="Arial"/>
          <w:sz w:val="22"/>
        </w:rPr>
        <w:t>Late start Mondays will begin at 7:30am and conclude at 9am.  Late start shall primarily be used for professional development and collaboration purposes.  Recommended focus for late start:</w:t>
      </w:r>
    </w:p>
    <w:p w14:paraId="5037DF25" w14:textId="77777777" w:rsidR="009D4E5F" w:rsidRDefault="009D4E5F" w:rsidP="003B19F5">
      <w:pPr>
        <w:numPr>
          <w:ilvl w:val="12"/>
          <w:numId w:val="0"/>
        </w:numPr>
        <w:jc w:val="both"/>
        <w:rPr>
          <w:rFonts w:ascii="Arial" w:hAnsi="Arial" w:cs="Arial"/>
          <w:sz w:val="22"/>
        </w:rPr>
      </w:pPr>
      <w:r>
        <w:rPr>
          <w:rFonts w:ascii="Arial" w:hAnsi="Arial" w:cs="Arial"/>
          <w:sz w:val="22"/>
        </w:rPr>
        <w:tab/>
        <w:t>District Directed Professional Development</w:t>
      </w:r>
    </w:p>
    <w:p w14:paraId="0A785C12" w14:textId="77777777" w:rsidR="009D4E5F" w:rsidRDefault="009D4E5F" w:rsidP="003B19F5">
      <w:pPr>
        <w:numPr>
          <w:ilvl w:val="12"/>
          <w:numId w:val="0"/>
        </w:numPr>
        <w:jc w:val="both"/>
        <w:rPr>
          <w:rFonts w:ascii="Arial" w:hAnsi="Arial" w:cs="Arial"/>
          <w:sz w:val="22"/>
        </w:rPr>
      </w:pPr>
      <w:r>
        <w:rPr>
          <w:rFonts w:ascii="Arial" w:hAnsi="Arial" w:cs="Arial"/>
          <w:sz w:val="22"/>
        </w:rPr>
        <w:tab/>
        <w:t>Building Directed Professional Development</w:t>
      </w:r>
    </w:p>
    <w:p w14:paraId="4670D8E8" w14:textId="77777777" w:rsidR="009D4E5F" w:rsidRDefault="009D4E5F" w:rsidP="003B19F5">
      <w:pPr>
        <w:numPr>
          <w:ilvl w:val="12"/>
          <w:numId w:val="0"/>
        </w:numPr>
        <w:jc w:val="both"/>
        <w:rPr>
          <w:rFonts w:ascii="Arial" w:hAnsi="Arial" w:cs="Arial"/>
          <w:sz w:val="22"/>
        </w:rPr>
      </w:pPr>
      <w:r>
        <w:rPr>
          <w:rFonts w:ascii="Arial" w:hAnsi="Arial" w:cs="Arial"/>
          <w:sz w:val="22"/>
        </w:rPr>
        <w:tab/>
        <w:t>Horizontal Teaming</w:t>
      </w:r>
    </w:p>
    <w:p w14:paraId="690BFED4" w14:textId="214A2D49" w:rsidR="00B0553F" w:rsidRDefault="009D4E5F" w:rsidP="003B19F5">
      <w:pPr>
        <w:numPr>
          <w:ilvl w:val="12"/>
          <w:numId w:val="0"/>
        </w:numPr>
        <w:spacing w:after="120"/>
        <w:jc w:val="both"/>
        <w:rPr>
          <w:rFonts w:ascii="Arial" w:hAnsi="Arial" w:cs="Arial"/>
          <w:sz w:val="22"/>
        </w:rPr>
      </w:pPr>
      <w:r>
        <w:rPr>
          <w:rFonts w:ascii="Arial" w:hAnsi="Arial" w:cs="Arial"/>
          <w:sz w:val="22"/>
        </w:rPr>
        <w:tab/>
        <w:t>Vertical Teaming</w:t>
      </w:r>
    </w:p>
    <w:p w14:paraId="532D4868" w14:textId="1C2040C4" w:rsidR="0036398A" w:rsidRDefault="00B0553F" w:rsidP="003B19F5">
      <w:pPr>
        <w:numPr>
          <w:ilvl w:val="12"/>
          <w:numId w:val="0"/>
        </w:numPr>
        <w:jc w:val="both"/>
        <w:rPr>
          <w:rFonts w:ascii="Arial" w:hAnsi="Arial" w:cs="Arial"/>
          <w:b/>
          <w:bCs/>
          <w:sz w:val="22"/>
        </w:rPr>
      </w:pPr>
      <w:r w:rsidRPr="00B0553F">
        <w:rPr>
          <w:rFonts w:ascii="Arial" w:hAnsi="Arial" w:cs="Arial"/>
          <w:sz w:val="22"/>
        </w:rPr>
        <w:t xml:space="preserve">The parties agree that a collaborative approach is the most effective way to meet the professional development and training needs of employees. To this end, employees will be given the opportunity to provide input prior to determining the topics for late start Mondays. The topic for each late start Monday will be provided to employees at least one (1) week ahead of time unless an unforeseen circumstance prevents the one-week notice. </w:t>
      </w:r>
    </w:p>
    <w:p w14:paraId="0B3FA5C9" w14:textId="77777777" w:rsidR="000028D4" w:rsidRDefault="000028D4" w:rsidP="00356A0D">
      <w:pPr>
        <w:pStyle w:val="Heading2"/>
      </w:pPr>
      <w:bookmarkStart w:id="71" w:name="_Toc345418112"/>
      <w:r>
        <w:t>ARTICLE VII</w:t>
      </w:r>
      <w:bookmarkEnd w:id="71"/>
    </w:p>
    <w:p w14:paraId="4250290D" w14:textId="54201BB8" w:rsidR="007676D3" w:rsidRPr="00A70713" w:rsidRDefault="000028D4" w:rsidP="00A70713">
      <w:pPr>
        <w:pStyle w:val="Heading2"/>
      </w:pPr>
      <w:bookmarkStart w:id="72" w:name="_Toc345418113"/>
      <w:r>
        <w:t>LEAVES</w:t>
      </w:r>
      <w:bookmarkEnd w:id="72"/>
      <w:r>
        <w:rPr>
          <w:u w:val="single"/>
        </w:rPr>
        <w:t xml:space="preserve"> </w:t>
      </w:r>
      <w:r>
        <w:rPr>
          <w:u w:val="single"/>
        </w:rPr>
        <w:fldChar w:fldCharType="begin"/>
      </w:r>
      <w:r>
        <w:rPr>
          <w:u w:val="single"/>
        </w:rPr>
        <w:instrText>tc "ARTICLE VII. LEAVES"</w:instrText>
      </w:r>
      <w:r>
        <w:rPr>
          <w:u w:val="single"/>
        </w:rPr>
        <w:fldChar w:fldCharType="end"/>
      </w:r>
    </w:p>
    <w:p w14:paraId="1843A008" w14:textId="77777777" w:rsidR="007676D3" w:rsidRDefault="007676D3" w:rsidP="00F17718">
      <w:pPr>
        <w:numPr>
          <w:ilvl w:val="12"/>
          <w:numId w:val="0"/>
        </w:numPr>
        <w:rPr>
          <w:rFonts w:ascii="Arial" w:hAnsi="Arial" w:cs="Arial"/>
          <w:sz w:val="22"/>
          <w:u w:val="single"/>
        </w:rPr>
      </w:pPr>
    </w:p>
    <w:p w14:paraId="755F113E" w14:textId="77777777" w:rsidR="00237257" w:rsidRPr="009747E8" w:rsidRDefault="000028D4" w:rsidP="00356A0D">
      <w:pPr>
        <w:pStyle w:val="Style2"/>
        <w:rPr>
          <w:b/>
        </w:rPr>
      </w:pPr>
      <w:bookmarkStart w:id="73" w:name="_Toc345418114"/>
      <w:r w:rsidRPr="009747E8">
        <w:rPr>
          <w:b/>
        </w:rPr>
        <w:t>Section A. Sick Leave</w:t>
      </w:r>
      <w:bookmarkEnd w:id="73"/>
    </w:p>
    <w:p w14:paraId="5B257C85" w14:textId="77777777" w:rsidR="000028D4" w:rsidRDefault="000028D4" w:rsidP="00F17718">
      <w:pPr>
        <w:numPr>
          <w:ilvl w:val="12"/>
          <w:numId w:val="0"/>
        </w:numPr>
        <w:rPr>
          <w:rFonts w:ascii="Arial" w:hAnsi="Arial" w:cs="Arial"/>
          <w:sz w:val="22"/>
          <w:u w:val="single"/>
        </w:rPr>
      </w:pPr>
      <w:r>
        <w:rPr>
          <w:rFonts w:ascii="Arial" w:hAnsi="Arial" w:cs="Arial"/>
          <w:sz w:val="22"/>
          <w:u w:val="single"/>
        </w:rPr>
        <w:fldChar w:fldCharType="begin"/>
      </w:r>
      <w:r>
        <w:rPr>
          <w:rFonts w:ascii="Arial" w:hAnsi="Arial" w:cs="Arial"/>
          <w:sz w:val="22"/>
          <w:u w:val="single"/>
        </w:rPr>
        <w:instrText>tc "Section A. Sick Leave\\: " \l 2</w:instrText>
      </w:r>
      <w:r>
        <w:rPr>
          <w:rFonts w:ascii="Arial" w:hAnsi="Arial" w:cs="Arial"/>
          <w:sz w:val="22"/>
          <w:u w:val="single"/>
        </w:rPr>
        <w:fldChar w:fldCharType="end"/>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Sick Leave"</w:instrText>
      </w:r>
      <w:r>
        <w:rPr>
          <w:rFonts w:ascii="Arial" w:hAnsi="Arial" w:cs="Arial"/>
          <w:sz w:val="22"/>
          <w:u w:val="single"/>
        </w:rPr>
        <w:instrText xml:space="preserve"> </w:instrText>
      </w:r>
      <w:r>
        <w:rPr>
          <w:rFonts w:ascii="Arial" w:hAnsi="Arial" w:cs="Arial"/>
          <w:sz w:val="22"/>
          <w:u w:val="single"/>
        </w:rPr>
        <w:fldChar w:fldCharType="end"/>
      </w:r>
    </w:p>
    <w:p w14:paraId="170738CA" w14:textId="7B19565A" w:rsidR="000028D4" w:rsidRDefault="000028D4" w:rsidP="00A70713">
      <w:pPr>
        <w:numPr>
          <w:ilvl w:val="12"/>
          <w:numId w:val="0"/>
        </w:numPr>
        <w:spacing w:after="120"/>
        <w:ind w:left="720" w:hanging="720"/>
        <w:jc w:val="both"/>
        <w:rPr>
          <w:rFonts w:ascii="Arial" w:hAnsi="Arial" w:cs="Arial"/>
          <w:sz w:val="22"/>
        </w:rPr>
      </w:pPr>
      <w:r>
        <w:rPr>
          <w:rFonts w:ascii="Arial" w:hAnsi="Arial" w:cs="Arial"/>
          <w:sz w:val="22"/>
        </w:rPr>
        <w:t>1.</w:t>
      </w:r>
      <w:r>
        <w:rPr>
          <w:rFonts w:ascii="Arial" w:hAnsi="Arial" w:cs="Arial"/>
          <w:sz w:val="22"/>
        </w:rPr>
        <w:tab/>
      </w:r>
      <w:r w:rsidRPr="00356A0D">
        <w:rPr>
          <w:rStyle w:val="Style3Char"/>
        </w:rPr>
        <w:t>Accumulation</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Accumulation"</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w:t>
      </w:r>
      <w:r>
        <w:rPr>
          <w:rFonts w:ascii="Arial" w:hAnsi="Arial" w:cs="Arial"/>
          <w:sz w:val="22"/>
        </w:rPr>
        <w:t xml:space="preserve"> </w:t>
      </w:r>
      <w:r w:rsidR="00A70713">
        <w:rPr>
          <w:rFonts w:ascii="Arial" w:hAnsi="Arial" w:cs="Arial"/>
          <w:sz w:val="22"/>
        </w:rPr>
        <w:t>C</w:t>
      </w:r>
      <w:r>
        <w:rPr>
          <w:rFonts w:ascii="Arial" w:hAnsi="Arial" w:cs="Arial"/>
          <w:sz w:val="22"/>
        </w:rPr>
        <w:t>ertificated employees shall be granted twelve (12) days of sick leave at the beginning of each year in accordance with RCW</w:t>
      </w:r>
      <w:r>
        <w:rPr>
          <w:rFonts w:ascii="Arial" w:hAnsi="Arial" w:cs="Arial"/>
          <w:sz w:val="22"/>
        </w:rPr>
        <w:fldChar w:fldCharType="begin"/>
      </w:r>
      <w:r>
        <w:rPr>
          <w:rFonts w:ascii="Arial" w:hAnsi="Arial" w:cs="Arial"/>
          <w:sz w:val="22"/>
        </w:rPr>
        <w:instrText xml:space="preserve"> XE "RCW" </w:instrText>
      </w:r>
      <w:r>
        <w:rPr>
          <w:rFonts w:ascii="Arial" w:hAnsi="Arial" w:cs="Arial"/>
          <w:sz w:val="22"/>
        </w:rPr>
        <w:fldChar w:fldCharType="end"/>
      </w:r>
      <w:r>
        <w:rPr>
          <w:rFonts w:ascii="Arial" w:hAnsi="Arial" w:cs="Arial"/>
          <w:sz w:val="22"/>
        </w:rPr>
        <w:t xml:space="preserve"> 28A.400.300.  Each certificated employee's portion of unused sick leave allowance shall accumulate from year to year.  At the end of each month,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shall provide each certificated employee with an accounting of his/her accumulated sick leave.</w:t>
      </w:r>
    </w:p>
    <w:p w14:paraId="0CD90B5F" w14:textId="54C1CFF1" w:rsidR="00237257" w:rsidRDefault="000028D4" w:rsidP="00A70713">
      <w:pPr>
        <w:numPr>
          <w:ilvl w:val="12"/>
          <w:numId w:val="0"/>
        </w:numPr>
        <w:spacing w:after="120"/>
        <w:ind w:left="720" w:hanging="720"/>
        <w:jc w:val="both"/>
        <w:rPr>
          <w:rFonts w:ascii="Arial" w:hAnsi="Arial" w:cs="Arial"/>
          <w:sz w:val="22"/>
        </w:rPr>
      </w:pPr>
      <w:r>
        <w:rPr>
          <w:rFonts w:ascii="Arial" w:hAnsi="Arial" w:cs="Arial"/>
          <w:sz w:val="22"/>
        </w:rPr>
        <w:tab/>
        <w:t>In the event that a certificated employee leaves employment before the end of the school year, sick leave days shall be proportioned to one per month.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shall recapture pay for any sick leave days taken that are beyond the proportion of the year worked.  (Example: If an employee leaves in December, eight (8) days would be subject to repayment from the employee's final check).  </w:t>
      </w:r>
    </w:p>
    <w:p w14:paraId="7D95F594" w14:textId="77777777" w:rsidR="000028D4" w:rsidRDefault="000028D4" w:rsidP="00F17718">
      <w:pPr>
        <w:numPr>
          <w:ilvl w:val="12"/>
          <w:numId w:val="0"/>
        </w:numPr>
        <w:ind w:left="720" w:hanging="720"/>
        <w:rPr>
          <w:rFonts w:ascii="Arial" w:hAnsi="Arial" w:cs="Arial"/>
          <w:sz w:val="22"/>
        </w:rPr>
      </w:pPr>
      <w:r>
        <w:rPr>
          <w:rFonts w:ascii="Arial" w:hAnsi="Arial" w:cs="Arial"/>
          <w:sz w:val="22"/>
        </w:rPr>
        <w:t xml:space="preserve">2. </w:t>
      </w:r>
      <w:r>
        <w:rPr>
          <w:rFonts w:ascii="Arial" w:hAnsi="Arial" w:cs="Arial"/>
          <w:sz w:val="22"/>
        </w:rPr>
        <w:tab/>
      </w:r>
      <w:r w:rsidRPr="00356A0D">
        <w:rPr>
          <w:rStyle w:val="Style3Char"/>
        </w:rPr>
        <w:t>Use</w:t>
      </w:r>
      <w:r>
        <w:rPr>
          <w:rFonts w:ascii="Arial" w:hAnsi="Arial" w:cs="Arial"/>
          <w:sz w:val="22"/>
          <w:u w:val="single"/>
        </w:rPr>
        <w:t>:</w:t>
      </w:r>
      <w:r>
        <w:rPr>
          <w:rFonts w:ascii="Arial" w:hAnsi="Arial" w:cs="Arial"/>
          <w:sz w:val="22"/>
        </w:rPr>
        <w:t xml:space="preserve">   </w:t>
      </w:r>
      <w:r>
        <w:rPr>
          <w:rFonts w:ascii="Arial" w:hAnsi="Arial" w:cs="Arial"/>
          <w:sz w:val="22"/>
        </w:rPr>
        <w:fldChar w:fldCharType="begin"/>
      </w:r>
      <w:r>
        <w:rPr>
          <w:rFonts w:ascii="Arial" w:hAnsi="Arial" w:cs="Arial"/>
          <w:sz w:val="22"/>
        </w:rPr>
        <w:instrText>tc "2. Use\\: " \l 3</w:instrText>
      </w:r>
      <w:r>
        <w:rPr>
          <w:rFonts w:ascii="Arial" w:hAnsi="Arial" w:cs="Arial"/>
          <w:sz w:val="22"/>
        </w:rPr>
        <w:fldChar w:fldCharType="end"/>
      </w:r>
      <w:r>
        <w:rPr>
          <w:rFonts w:ascii="Arial" w:hAnsi="Arial" w:cs="Arial"/>
          <w:sz w:val="22"/>
        </w:rPr>
        <w:t xml:space="preserve"> Accumulated sick leave may be used for the following purposes:</w:t>
      </w:r>
    </w:p>
    <w:p w14:paraId="7CFB2633" w14:textId="77777777" w:rsidR="000028D4" w:rsidRDefault="000028D4" w:rsidP="00F17718">
      <w:pPr>
        <w:pStyle w:val="Quicka"/>
        <w:numPr>
          <w:ilvl w:val="12"/>
          <w:numId w:val="0"/>
        </w:numPr>
        <w:ind w:left="720" w:hanging="720"/>
        <w:rPr>
          <w:rFonts w:cs="Arial"/>
        </w:rPr>
      </w:pPr>
    </w:p>
    <w:p w14:paraId="6598E033" w14:textId="020CAD0F" w:rsidR="00237257" w:rsidRDefault="000028D4" w:rsidP="00A70713">
      <w:pPr>
        <w:numPr>
          <w:ilvl w:val="12"/>
          <w:numId w:val="0"/>
        </w:numPr>
        <w:spacing w:after="120"/>
        <w:ind w:left="1440" w:hanging="720"/>
        <w:jc w:val="both"/>
        <w:rPr>
          <w:rFonts w:ascii="Arial" w:hAnsi="Arial" w:cs="Arial"/>
          <w:sz w:val="22"/>
        </w:rPr>
      </w:pPr>
      <w:r>
        <w:rPr>
          <w:rFonts w:ascii="Arial" w:hAnsi="Arial" w:cs="Arial"/>
          <w:sz w:val="22"/>
        </w:rPr>
        <w:t xml:space="preserve">a. </w:t>
      </w:r>
      <w:r>
        <w:rPr>
          <w:rFonts w:ascii="Arial" w:hAnsi="Arial" w:cs="Arial"/>
          <w:sz w:val="22"/>
        </w:rPr>
        <w:tab/>
      </w:r>
      <w:r>
        <w:rPr>
          <w:rFonts w:ascii="Arial" w:hAnsi="Arial" w:cs="Arial"/>
          <w:sz w:val="22"/>
          <w:u w:val="single"/>
        </w:rPr>
        <w:t>Employee</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Employee"</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 xml:space="preserve"> Illness</w:t>
      </w:r>
      <w:r>
        <w:rPr>
          <w:rFonts w:ascii="Arial" w:hAnsi="Arial" w:cs="Arial"/>
          <w:sz w:val="22"/>
        </w:rPr>
        <w:t>:  Illness, disability or injury to the certificated employee which incapacitates or prevents him/her from work and/or which might endanger the health of students.</w:t>
      </w:r>
    </w:p>
    <w:p w14:paraId="41A80B4A" w14:textId="62B18DBD" w:rsidR="00237257" w:rsidRDefault="000028D4" w:rsidP="00A70713">
      <w:pPr>
        <w:numPr>
          <w:ilvl w:val="12"/>
          <w:numId w:val="0"/>
        </w:numPr>
        <w:spacing w:after="120"/>
        <w:ind w:left="1440" w:hanging="720"/>
        <w:jc w:val="both"/>
        <w:rPr>
          <w:rFonts w:ascii="Arial" w:hAnsi="Arial" w:cs="Arial"/>
          <w:sz w:val="22"/>
        </w:rPr>
      </w:pPr>
      <w:r>
        <w:rPr>
          <w:rFonts w:ascii="Arial" w:hAnsi="Arial" w:cs="Arial"/>
          <w:sz w:val="22"/>
        </w:rPr>
        <w:t xml:space="preserve">b. </w:t>
      </w:r>
      <w:r>
        <w:rPr>
          <w:rFonts w:ascii="Arial" w:hAnsi="Arial" w:cs="Arial"/>
          <w:sz w:val="22"/>
        </w:rPr>
        <w:tab/>
      </w:r>
      <w:r>
        <w:rPr>
          <w:rFonts w:ascii="Arial" w:hAnsi="Arial" w:cs="Arial"/>
          <w:sz w:val="22"/>
          <w:u w:val="single"/>
        </w:rPr>
        <w:t>Family Illness</w:t>
      </w:r>
      <w:r>
        <w:rPr>
          <w:rFonts w:ascii="Arial" w:hAnsi="Arial" w:cs="Arial"/>
          <w:sz w:val="22"/>
        </w:rPr>
        <w:t>:  Illness, disability or injury to a member of the certificated employee's immediate family defined as spouse, child, parent, sibling, grandchild, grandparent, niece, nephew, aunt, uncle; those of the certificated employee's spouse; or any other person living in the same household as the certificated employee.</w:t>
      </w:r>
    </w:p>
    <w:p w14:paraId="544DA993" w14:textId="5BFDF9B3" w:rsidR="00237257" w:rsidRDefault="000028D4" w:rsidP="00A70713">
      <w:pPr>
        <w:numPr>
          <w:ilvl w:val="12"/>
          <w:numId w:val="0"/>
        </w:numPr>
        <w:spacing w:after="120"/>
        <w:ind w:left="1440" w:hanging="720"/>
        <w:jc w:val="both"/>
        <w:rPr>
          <w:rFonts w:ascii="Arial" w:hAnsi="Arial" w:cs="Arial"/>
          <w:sz w:val="22"/>
        </w:rPr>
      </w:pPr>
      <w:r>
        <w:rPr>
          <w:rFonts w:ascii="Arial" w:hAnsi="Arial" w:cs="Arial"/>
          <w:sz w:val="22"/>
        </w:rPr>
        <w:t xml:space="preserve">c. </w:t>
      </w:r>
      <w:r>
        <w:rPr>
          <w:rFonts w:ascii="Arial" w:hAnsi="Arial" w:cs="Arial"/>
          <w:sz w:val="22"/>
        </w:rPr>
        <w:tab/>
      </w:r>
      <w:r>
        <w:rPr>
          <w:rFonts w:ascii="Arial" w:hAnsi="Arial" w:cs="Arial"/>
          <w:sz w:val="22"/>
          <w:u w:val="single"/>
        </w:rPr>
        <w:t>Pregnancy</w:t>
      </w:r>
      <w:r>
        <w:rPr>
          <w:rFonts w:ascii="Arial" w:hAnsi="Arial" w:cs="Arial"/>
          <w:sz w:val="22"/>
        </w:rPr>
        <w:t>:   Pregnancy and childbirth shall be treated the same as any other temporary physical disability.</w:t>
      </w:r>
    </w:p>
    <w:p w14:paraId="429BA20C" w14:textId="7EEBA018" w:rsidR="000028D4" w:rsidRDefault="000028D4" w:rsidP="00A70713">
      <w:pPr>
        <w:numPr>
          <w:ilvl w:val="12"/>
          <w:numId w:val="0"/>
        </w:numPr>
        <w:spacing w:after="120"/>
        <w:ind w:left="1440" w:hanging="720"/>
        <w:jc w:val="both"/>
        <w:rPr>
          <w:rFonts w:ascii="Arial" w:hAnsi="Arial" w:cs="Arial"/>
          <w:sz w:val="22"/>
        </w:rPr>
      </w:pPr>
      <w:r>
        <w:rPr>
          <w:rFonts w:ascii="Arial" w:hAnsi="Arial" w:cs="Arial"/>
          <w:sz w:val="22"/>
        </w:rPr>
        <w:t xml:space="preserve">d.  </w:t>
      </w:r>
      <w:r>
        <w:rPr>
          <w:rFonts w:ascii="Arial" w:hAnsi="Arial" w:cs="Arial"/>
          <w:sz w:val="22"/>
        </w:rPr>
        <w:tab/>
      </w:r>
      <w:r>
        <w:rPr>
          <w:rFonts w:ascii="Arial" w:hAnsi="Arial" w:cs="Arial"/>
          <w:sz w:val="22"/>
          <w:u w:val="single"/>
        </w:rPr>
        <w:t>Emergency Sick Leave</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Sick Leave"</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rPr>
        <w:t>:  Emergency sick leave shall be granted to certificated employees from accumulated sick leave in the event a problem arises that requires the personal attention of the certificated employee that has been suddenly precipitated, of such a nature that pre-planning was not possible or where pre-planning could not relieve the necessity for the certificated employee's absence.</w:t>
      </w:r>
    </w:p>
    <w:p w14:paraId="2E1BC796" w14:textId="749D30DF" w:rsidR="00237257" w:rsidRDefault="000028D4" w:rsidP="00A70713">
      <w:pPr>
        <w:numPr>
          <w:ilvl w:val="12"/>
          <w:numId w:val="0"/>
        </w:numPr>
        <w:spacing w:after="120"/>
        <w:ind w:left="720" w:hanging="720"/>
        <w:jc w:val="both"/>
        <w:rPr>
          <w:rFonts w:ascii="Arial" w:hAnsi="Arial" w:cs="Arial"/>
          <w:sz w:val="22"/>
        </w:rPr>
      </w:pPr>
      <w:r>
        <w:rPr>
          <w:rFonts w:ascii="Arial" w:hAnsi="Arial" w:cs="Arial"/>
          <w:sz w:val="22"/>
        </w:rPr>
        <w:t xml:space="preserve">3. </w:t>
      </w:r>
      <w:r>
        <w:rPr>
          <w:rFonts w:ascii="Arial" w:hAnsi="Arial" w:cs="Arial"/>
          <w:sz w:val="22"/>
        </w:rPr>
        <w:tab/>
      </w:r>
      <w:r w:rsidRPr="00356A0D">
        <w:rPr>
          <w:rStyle w:val="Style3Char"/>
        </w:rPr>
        <w:t>Exhaustion</w:t>
      </w:r>
      <w:r>
        <w:rPr>
          <w:rFonts w:ascii="Arial" w:hAnsi="Arial" w:cs="Arial"/>
          <w:sz w:val="22"/>
          <w:u w:val="single"/>
        </w:rPr>
        <w:t>:</w:t>
      </w:r>
      <w:r>
        <w:rPr>
          <w:rFonts w:ascii="Arial" w:hAnsi="Arial" w:cs="Arial"/>
          <w:sz w:val="22"/>
        </w:rPr>
        <w:t xml:space="preserve">  </w:t>
      </w:r>
      <w:r>
        <w:rPr>
          <w:rFonts w:ascii="Arial" w:hAnsi="Arial" w:cs="Arial"/>
          <w:sz w:val="22"/>
        </w:rPr>
        <w:fldChar w:fldCharType="begin"/>
      </w:r>
      <w:r>
        <w:rPr>
          <w:rFonts w:ascii="Arial" w:hAnsi="Arial" w:cs="Arial"/>
          <w:sz w:val="22"/>
        </w:rPr>
        <w:instrText>tc "3. Exhaustion\\: " \l 3</w:instrText>
      </w:r>
      <w:r>
        <w:rPr>
          <w:rFonts w:ascii="Arial" w:hAnsi="Arial" w:cs="Arial"/>
          <w:sz w:val="22"/>
        </w:rPr>
        <w:fldChar w:fldCharType="end"/>
      </w:r>
      <w:r>
        <w:rPr>
          <w:rFonts w:ascii="Arial" w:hAnsi="Arial" w:cs="Arial"/>
          <w:sz w:val="22"/>
        </w:rPr>
        <w:t>A certificated employee who has exhausted all sick leave benefits and yet remains unable to perform contract duties because of continued personal illness or disability, may request a leave of absence without pay for the remaining period of time of such disability as substantiated by a medical statement from an attending physician, not to exceed the balance of the school year.  Such additional disability leave shall be granted by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and may be renewed at the discretion of the District in the event the disability continues.</w:t>
      </w:r>
      <w:r w:rsidR="00194FBF">
        <w:rPr>
          <w:rFonts w:ascii="Arial" w:hAnsi="Arial" w:cs="Arial"/>
          <w:sz w:val="22"/>
        </w:rPr>
        <w:t xml:space="preserve"> </w:t>
      </w:r>
      <w:r w:rsidR="00194FBF" w:rsidRPr="007F7D9B">
        <w:rPr>
          <w:rFonts w:ascii="Arial" w:hAnsi="Arial" w:cs="Arial"/>
          <w:sz w:val="22"/>
        </w:rPr>
        <w:t xml:space="preserve">There is no leave without pay unless approved by the Superintendent. </w:t>
      </w:r>
      <w:r w:rsidR="008A07F0" w:rsidRPr="007F7D9B">
        <w:rPr>
          <w:rFonts w:ascii="Arial" w:hAnsi="Arial" w:cs="Arial"/>
          <w:sz w:val="22"/>
        </w:rPr>
        <w:t>Unapproved leave without pay may be subject to discipline up to and including termination.</w:t>
      </w:r>
    </w:p>
    <w:p w14:paraId="7AC4998F" w14:textId="77777777" w:rsidR="000028D4" w:rsidRDefault="000028D4" w:rsidP="00A70713">
      <w:pPr>
        <w:numPr>
          <w:ilvl w:val="12"/>
          <w:numId w:val="0"/>
        </w:numPr>
        <w:ind w:left="720" w:hanging="720"/>
        <w:jc w:val="both"/>
        <w:rPr>
          <w:rFonts w:ascii="Arial" w:hAnsi="Arial" w:cs="Arial"/>
          <w:sz w:val="22"/>
        </w:rPr>
      </w:pPr>
      <w:r>
        <w:rPr>
          <w:rFonts w:ascii="Arial" w:hAnsi="Arial" w:cs="Arial"/>
          <w:sz w:val="22"/>
        </w:rPr>
        <w:t>4.</w:t>
      </w:r>
      <w:r>
        <w:rPr>
          <w:rFonts w:ascii="Arial" w:hAnsi="Arial" w:cs="Arial"/>
          <w:sz w:val="22"/>
        </w:rPr>
        <w:tab/>
      </w:r>
      <w:r w:rsidRPr="00356A0D">
        <w:rPr>
          <w:rStyle w:val="Style3Char"/>
        </w:rPr>
        <w:t>Verification</w:t>
      </w:r>
      <w:r>
        <w:rPr>
          <w:rFonts w:ascii="Arial" w:hAnsi="Arial" w:cs="Arial"/>
          <w:sz w:val="22"/>
          <w:u w:val="single"/>
        </w:rPr>
        <w:t>:</w:t>
      </w:r>
      <w:r>
        <w:rPr>
          <w:rFonts w:ascii="Arial" w:hAnsi="Arial" w:cs="Arial"/>
          <w:sz w:val="22"/>
        </w:rPr>
        <w:t xml:space="preserve">   </w:t>
      </w:r>
      <w:r>
        <w:rPr>
          <w:rFonts w:ascii="Arial" w:hAnsi="Arial" w:cs="Arial"/>
          <w:sz w:val="22"/>
        </w:rPr>
        <w:fldChar w:fldCharType="begin"/>
      </w:r>
      <w:r>
        <w:rPr>
          <w:rFonts w:ascii="Arial" w:hAnsi="Arial" w:cs="Arial"/>
          <w:sz w:val="22"/>
        </w:rPr>
        <w:instrText>tc "4. Verification\\: " \l 3</w:instrText>
      </w:r>
      <w:r>
        <w:rPr>
          <w:rFonts w:ascii="Arial" w:hAnsi="Arial" w:cs="Arial"/>
          <w:sz w:val="22"/>
        </w:rPr>
        <w:fldChar w:fldCharType="end"/>
      </w:r>
      <w:r>
        <w:rPr>
          <w:rFonts w:ascii="Arial" w:hAnsi="Arial" w:cs="Arial"/>
          <w:sz w:val="22"/>
        </w:rPr>
        <w:t xml:space="preserve"> The Building administrator and/or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 xml:space="preserve"> may, at any time, require a doctor's certificate as proof of illness.</w:t>
      </w:r>
    </w:p>
    <w:p w14:paraId="34EF2629" w14:textId="2ACDD8A3" w:rsidR="0039223D" w:rsidRDefault="000B1F92" w:rsidP="007F7D9B">
      <w:pPr>
        <w:numPr>
          <w:ilvl w:val="12"/>
          <w:numId w:val="0"/>
        </w:numPr>
        <w:ind w:hanging="720"/>
        <w:rPr>
          <w:rFonts w:ascii="Arial" w:hAnsi="Arial" w:cs="Arial"/>
          <w:sz w:val="22"/>
        </w:rPr>
      </w:pPr>
      <w:r w:rsidRPr="000B1F92">
        <w:rPr>
          <w:rFonts w:ascii="Arial" w:hAnsi="Arial" w:cs="Arial"/>
          <w:sz w:val="22"/>
        </w:rPr>
        <w:tab/>
      </w:r>
    </w:p>
    <w:p w14:paraId="42148E1B" w14:textId="1C70BD0D" w:rsidR="00237257" w:rsidRDefault="00D967A1" w:rsidP="00356A0D">
      <w:pPr>
        <w:pStyle w:val="Style2"/>
        <w:rPr>
          <w:b/>
        </w:rPr>
      </w:pPr>
      <w:bookmarkStart w:id="74" w:name="_Toc345418115"/>
      <w:r w:rsidRPr="009747E8">
        <w:rPr>
          <w:b/>
        </w:rPr>
        <w:t>S</w:t>
      </w:r>
      <w:r w:rsidR="000028D4" w:rsidRPr="009747E8">
        <w:rPr>
          <w:b/>
        </w:rPr>
        <w:t>ection B.  Sick Leave</w:t>
      </w:r>
      <w:r w:rsidR="000028D4" w:rsidRPr="009747E8">
        <w:rPr>
          <w:b/>
        </w:rPr>
        <w:fldChar w:fldCharType="begin"/>
      </w:r>
      <w:r w:rsidR="000028D4" w:rsidRPr="009747E8">
        <w:rPr>
          <w:b/>
        </w:rPr>
        <w:instrText xml:space="preserve"> XE "Sick Leave" </w:instrText>
      </w:r>
      <w:r w:rsidR="000028D4" w:rsidRPr="009747E8">
        <w:rPr>
          <w:b/>
        </w:rPr>
        <w:fldChar w:fldCharType="end"/>
      </w:r>
      <w:r w:rsidR="000028D4" w:rsidRPr="009747E8">
        <w:rPr>
          <w:b/>
        </w:rPr>
        <w:t xml:space="preserve"> </w:t>
      </w:r>
      <w:r w:rsidR="000028D4" w:rsidRPr="00A47DAF">
        <w:rPr>
          <w:b/>
        </w:rPr>
        <w:t>Sharing</w:t>
      </w:r>
      <w:bookmarkEnd w:id="74"/>
      <w:r w:rsidR="006E7357" w:rsidRPr="007F7D9B">
        <w:rPr>
          <w:b/>
        </w:rPr>
        <w:t xml:space="preserve"> </w:t>
      </w:r>
      <w:r w:rsidR="00A47DAF" w:rsidRPr="007F7D9B">
        <w:rPr>
          <w:b/>
        </w:rPr>
        <w:t xml:space="preserve">and </w:t>
      </w:r>
      <w:r w:rsidR="006E7357" w:rsidRPr="007F7D9B">
        <w:rPr>
          <w:b/>
        </w:rPr>
        <w:t>Bank</w:t>
      </w:r>
    </w:p>
    <w:p w14:paraId="0230D309" w14:textId="77777777" w:rsidR="0039223D" w:rsidRPr="009747E8" w:rsidRDefault="0039223D" w:rsidP="00356A0D">
      <w:pPr>
        <w:pStyle w:val="Style2"/>
        <w:rPr>
          <w:b/>
        </w:rPr>
      </w:pPr>
    </w:p>
    <w:p w14:paraId="31FCE768" w14:textId="30DEDDBA" w:rsidR="00A47DAF" w:rsidRPr="007F7D9B" w:rsidRDefault="00A47DAF" w:rsidP="00A47DAF">
      <w:pPr>
        <w:numPr>
          <w:ilvl w:val="12"/>
          <w:numId w:val="0"/>
        </w:numPr>
        <w:rPr>
          <w:rFonts w:ascii="Arial" w:hAnsi="Arial" w:cs="Arial"/>
          <w:b/>
          <w:bCs/>
          <w:sz w:val="22"/>
        </w:rPr>
      </w:pPr>
      <w:r w:rsidRPr="007F7D9B">
        <w:rPr>
          <w:rFonts w:ascii="Arial" w:hAnsi="Arial" w:cs="Arial"/>
          <w:b/>
          <w:bCs/>
          <w:sz w:val="22"/>
        </w:rPr>
        <w:t xml:space="preserve">A. Sick Leave Bank: </w:t>
      </w:r>
    </w:p>
    <w:p w14:paraId="299C8085" w14:textId="3F40BF6F" w:rsidR="000028D4" w:rsidRPr="000B1F92" w:rsidRDefault="000028D4" w:rsidP="00A47DAF">
      <w:pPr>
        <w:numPr>
          <w:ilvl w:val="12"/>
          <w:numId w:val="0"/>
        </w:numPr>
        <w:rPr>
          <w:rFonts w:ascii="Arial" w:hAnsi="Arial" w:cs="Arial"/>
          <w:sz w:val="22"/>
        </w:rPr>
      </w:pPr>
      <w:r w:rsidRPr="000B1F92">
        <w:rPr>
          <w:rFonts w:ascii="Arial" w:hAnsi="Arial" w:cs="Arial"/>
          <w:sz w:val="22"/>
        </w:rPr>
        <w:fldChar w:fldCharType="begin"/>
      </w:r>
      <w:r w:rsidRPr="000B1F92">
        <w:rPr>
          <w:rFonts w:ascii="Arial" w:hAnsi="Arial" w:cs="Arial"/>
          <w:sz w:val="22"/>
        </w:rPr>
        <w:instrText xml:space="preserve"> XE "Sharing" </w:instrText>
      </w:r>
      <w:r w:rsidRPr="000B1F92">
        <w:rPr>
          <w:rFonts w:ascii="Arial" w:hAnsi="Arial" w:cs="Arial"/>
          <w:sz w:val="22"/>
        </w:rPr>
        <w:fldChar w:fldCharType="end"/>
      </w:r>
    </w:p>
    <w:p w14:paraId="07B6131B" w14:textId="244BAC9D" w:rsidR="00237257" w:rsidRPr="00D87248" w:rsidRDefault="000028D4" w:rsidP="00D87248">
      <w:pPr>
        <w:numPr>
          <w:ilvl w:val="3"/>
          <w:numId w:val="2"/>
        </w:numPr>
        <w:tabs>
          <w:tab w:val="clear" w:pos="2880"/>
        </w:tabs>
        <w:spacing w:after="120"/>
        <w:ind w:left="720" w:hanging="720"/>
        <w:jc w:val="both"/>
        <w:rPr>
          <w:rFonts w:ascii="Arial" w:hAnsi="Arial" w:cs="Arial"/>
          <w:sz w:val="22"/>
        </w:rPr>
      </w:pPr>
      <w:r w:rsidRPr="00D62E7E">
        <w:rPr>
          <w:rStyle w:val="Style3Char"/>
        </w:rPr>
        <w:t>Bank</w:t>
      </w:r>
      <w:r w:rsidRPr="00D62E7E">
        <w:rPr>
          <w:rStyle w:val="Style3Char"/>
        </w:rPr>
        <w:fldChar w:fldCharType="begin"/>
      </w:r>
      <w:r w:rsidRPr="00D62E7E">
        <w:rPr>
          <w:rStyle w:val="Style3Char"/>
        </w:rPr>
        <w:instrText xml:space="preserve"> XE "Bank" </w:instrText>
      </w:r>
      <w:r w:rsidRPr="00D62E7E">
        <w:rPr>
          <w:rStyle w:val="Style3Char"/>
        </w:rPr>
        <w:fldChar w:fldCharType="end"/>
      </w:r>
      <w:r w:rsidRPr="00D62E7E">
        <w:rPr>
          <w:rStyle w:val="Style3Char"/>
        </w:rPr>
        <w:t xml:space="preserve"> Established</w:t>
      </w:r>
      <w:r>
        <w:rPr>
          <w:rFonts w:ascii="Arial" w:hAnsi="Arial" w:cs="Arial"/>
          <w:sz w:val="22"/>
          <w:u w:val="single"/>
        </w:rPr>
        <w:t>:</w:t>
      </w:r>
      <w:r>
        <w:rPr>
          <w:rFonts w:ascii="Arial" w:hAnsi="Arial" w:cs="Arial"/>
          <w:sz w:val="22"/>
        </w:rPr>
        <w:t xml:space="preserve">  The Parties</w:t>
      </w:r>
      <w:r>
        <w:rPr>
          <w:rFonts w:ascii="Arial" w:hAnsi="Arial" w:cs="Arial"/>
          <w:sz w:val="22"/>
        </w:rPr>
        <w:fldChar w:fldCharType="begin"/>
      </w:r>
      <w:r>
        <w:rPr>
          <w:rFonts w:ascii="Arial" w:hAnsi="Arial" w:cs="Arial"/>
          <w:sz w:val="22"/>
        </w:rPr>
        <w:instrText xml:space="preserve"> XE "Parties" </w:instrText>
      </w:r>
      <w:r>
        <w:rPr>
          <w:rFonts w:ascii="Arial" w:hAnsi="Arial" w:cs="Arial"/>
          <w:sz w:val="22"/>
        </w:rPr>
        <w:fldChar w:fldCharType="end"/>
      </w:r>
      <w:r>
        <w:rPr>
          <w:rFonts w:ascii="Arial" w:hAnsi="Arial" w:cs="Arial"/>
          <w:sz w:val="22"/>
        </w:rPr>
        <w:t xml:space="preserve"> hereby establish a Sick Leave</w:t>
      </w:r>
      <w:r>
        <w:rPr>
          <w:rFonts w:ascii="Arial" w:hAnsi="Arial" w:cs="Arial"/>
          <w:sz w:val="22"/>
        </w:rPr>
        <w:fldChar w:fldCharType="begin"/>
      </w:r>
      <w:r>
        <w:rPr>
          <w:rFonts w:ascii="Arial" w:hAnsi="Arial" w:cs="Arial"/>
          <w:sz w:val="22"/>
        </w:rPr>
        <w:instrText xml:space="preserve"> XE "Sick Leave" </w:instrText>
      </w:r>
      <w:r>
        <w:rPr>
          <w:rFonts w:ascii="Arial" w:hAnsi="Arial" w:cs="Arial"/>
          <w:sz w:val="22"/>
        </w:rPr>
        <w:fldChar w:fldCharType="end"/>
      </w:r>
      <w:r>
        <w:rPr>
          <w:rFonts w:ascii="Arial" w:hAnsi="Arial" w:cs="Arial"/>
          <w:sz w:val="22"/>
        </w:rPr>
        <w:t xml:space="preserve"> Bank which shall be operated under the terms and conditions of this section</w:t>
      </w:r>
      <w:r w:rsidR="00237257">
        <w:rPr>
          <w:rFonts w:ascii="Arial" w:hAnsi="Arial" w:cs="Arial"/>
          <w:sz w:val="22"/>
        </w:rPr>
        <w:t>.</w:t>
      </w:r>
    </w:p>
    <w:p w14:paraId="6F07B32B" w14:textId="2810216C" w:rsidR="004C2091" w:rsidRPr="004C2091" w:rsidRDefault="004C2091" w:rsidP="00D87248">
      <w:pPr>
        <w:numPr>
          <w:ilvl w:val="3"/>
          <w:numId w:val="2"/>
        </w:numPr>
        <w:ind w:left="720" w:hanging="720"/>
        <w:jc w:val="both"/>
        <w:rPr>
          <w:rFonts w:ascii="Arial" w:hAnsi="Arial" w:cs="Arial"/>
          <w:sz w:val="22"/>
          <w:szCs w:val="22"/>
        </w:rPr>
      </w:pPr>
      <w:r w:rsidRPr="004C2091">
        <w:rPr>
          <w:rFonts w:ascii="Arial" w:hAnsi="Arial" w:cs="Arial"/>
          <w:sz w:val="22"/>
          <w:szCs w:val="22"/>
          <w:u w:val="single"/>
        </w:rPr>
        <w:t>Purpose:</w:t>
      </w:r>
      <w:r w:rsidRPr="004C2091">
        <w:rPr>
          <w:rFonts w:ascii="Arial" w:hAnsi="Arial" w:cs="Arial"/>
          <w:sz w:val="22"/>
          <w:szCs w:val="22"/>
        </w:rPr>
        <w:t xml:space="preserve">  The purpose of the bank shall be to provide employees the means to come to the aid of another employee(s</w:t>
      </w:r>
      <w:r w:rsidR="00A47DAF">
        <w:rPr>
          <w:rFonts w:ascii="Arial" w:hAnsi="Arial" w:cs="Arial"/>
          <w:sz w:val="22"/>
          <w:szCs w:val="22"/>
        </w:rPr>
        <w:t>.</w:t>
      </w:r>
      <w:r w:rsidRPr="004C2091">
        <w:rPr>
          <w:rFonts w:ascii="Arial" w:hAnsi="Arial" w:cs="Arial"/>
          <w:sz w:val="22"/>
          <w:szCs w:val="22"/>
        </w:rPr>
        <w:t>)</w:t>
      </w:r>
      <w:r w:rsidR="007F7D9B">
        <w:rPr>
          <w:rFonts w:ascii="Arial" w:hAnsi="Arial" w:cs="Arial"/>
          <w:sz w:val="22"/>
          <w:szCs w:val="22"/>
        </w:rPr>
        <w:t>.</w:t>
      </w:r>
    </w:p>
    <w:p w14:paraId="157179F3" w14:textId="77777777" w:rsidR="00237257" w:rsidRDefault="00237257" w:rsidP="00F17718">
      <w:pPr>
        <w:rPr>
          <w:rFonts w:ascii="Arial" w:hAnsi="Arial" w:cs="Arial"/>
          <w:sz w:val="22"/>
        </w:rPr>
      </w:pPr>
    </w:p>
    <w:p w14:paraId="3D602689" w14:textId="77777777" w:rsidR="00420BCC" w:rsidRDefault="000028D4" w:rsidP="00D87248">
      <w:pPr>
        <w:numPr>
          <w:ilvl w:val="3"/>
          <w:numId w:val="2"/>
        </w:numPr>
        <w:tabs>
          <w:tab w:val="clear" w:pos="2880"/>
        </w:tabs>
        <w:ind w:left="720" w:hanging="720"/>
        <w:jc w:val="both"/>
        <w:rPr>
          <w:rFonts w:ascii="Arial" w:hAnsi="Arial" w:cs="Arial"/>
          <w:sz w:val="22"/>
        </w:rPr>
      </w:pPr>
      <w:r w:rsidRPr="00D62E7E">
        <w:rPr>
          <w:rStyle w:val="Style3Char"/>
        </w:rPr>
        <w:t>Sick Leave</w:t>
      </w:r>
      <w:r w:rsidRPr="00D62E7E">
        <w:rPr>
          <w:rStyle w:val="Style3Char"/>
        </w:rPr>
        <w:fldChar w:fldCharType="begin"/>
      </w:r>
      <w:r w:rsidRPr="00D62E7E">
        <w:rPr>
          <w:rStyle w:val="Style3Char"/>
        </w:rPr>
        <w:instrText xml:space="preserve"> XE "Sick Leave" </w:instrText>
      </w:r>
      <w:r w:rsidRPr="00D62E7E">
        <w:rPr>
          <w:rStyle w:val="Style3Char"/>
        </w:rPr>
        <w:fldChar w:fldCharType="end"/>
      </w:r>
      <w:r w:rsidRPr="00D62E7E">
        <w:rPr>
          <w:rStyle w:val="Style3Char"/>
        </w:rPr>
        <w:t xml:space="preserve"> Bank</w:t>
      </w:r>
      <w:r w:rsidRPr="00D62E7E">
        <w:rPr>
          <w:rStyle w:val="Style3Char"/>
        </w:rPr>
        <w:fldChar w:fldCharType="begin"/>
      </w:r>
      <w:r w:rsidRPr="00D62E7E">
        <w:rPr>
          <w:rStyle w:val="Style3Char"/>
        </w:rPr>
        <w:instrText xml:space="preserve"> XE "Bank" </w:instrText>
      </w:r>
      <w:r w:rsidRPr="00D62E7E">
        <w:rPr>
          <w:rStyle w:val="Style3Char"/>
        </w:rPr>
        <w:fldChar w:fldCharType="end"/>
      </w:r>
      <w:r w:rsidRPr="00D62E7E">
        <w:rPr>
          <w:rStyle w:val="Style3Char"/>
        </w:rPr>
        <w:t xml:space="preserve"> Committee</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Committee"</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w:t>
      </w:r>
      <w:r>
        <w:rPr>
          <w:rFonts w:ascii="Arial" w:hAnsi="Arial" w:cs="Arial"/>
          <w:sz w:val="22"/>
        </w:rPr>
        <w:t xml:space="preserve">  Each September 1, the President</w:t>
      </w:r>
      <w:r>
        <w:rPr>
          <w:rFonts w:ascii="Arial" w:hAnsi="Arial" w:cs="Arial"/>
          <w:sz w:val="22"/>
        </w:rPr>
        <w:fldChar w:fldCharType="begin"/>
      </w:r>
      <w:r>
        <w:rPr>
          <w:rFonts w:ascii="Arial" w:hAnsi="Arial" w:cs="Arial"/>
          <w:sz w:val="22"/>
        </w:rPr>
        <w:instrText xml:space="preserve"> XE "President" </w:instrText>
      </w:r>
      <w:r>
        <w:rPr>
          <w:rFonts w:ascii="Arial" w:hAnsi="Arial" w:cs="Arial"/>
          <w:sz w:val="22"/>
        </w:rPr>
        <w:fldChar w:fldCharType="end"/>
      </w:r>
      <w:r>
        <w:rPr>
          <w:rFonts w:ascii="Arial" w:hAnsi="Arial" w:cs="Arial"/>
          <w:sz w:val="22"/>
        </w:rPr>
        <w:t xml:space="preserve"> shall name three (3) employees, who have current donated days in the bank.  These employees, along with the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 shall form the Sick Leave Bank Committee.  The function of the committee shall be to develop and implement rules and procedures (including criteria for selection of sick leave bank recipients) for the orderly and fair collection and use of bank days.  These rules and procedures shall not be in conflict with applicable statutes and shall be submitted to the board for approval.</w:t>
      </w:r>
      <w:r w:rsidR="00420BCC">
        <w:rPr>
          <w:rFonts w:ascii="Arial" w:hAnsi="Arial" w:cs="Arial"/>
          <w:sz w:val="22"/>
        </w:rPr>
        <w:t xml:space="preserve"> </w:t>
      </w:r>
    </w:p>
    <w:p w14:paraId="7B5E411C" w14:textId="77777777" w:rsidR="00A47DAF" w:rsidRDefault="00A47DAF" w:rsidP="00F17718">
      <w:pPr>
        <w:numPr>
          <w:ilvl w:val="12"/>
          <w:numId w:val="0"/>
        </w:numPr>
        <w:rPr>
          <w:rFonts w:ascii="Arial" w:hAnsi="Arial" w:cs="Arial"/>
          <w:sz w:val="22"/>
          <w:u w:val="single"/>
        </w:rPr>
      </w:pPr>
    </w:p>
    <w:p w14:paraId="7F7A16E5" w14:textId="4E84781E" w:rsidR="00564826" w:rsidRPr="007F7D9B" w:rsidRDefault="00A47DAF" w:rsidP="00F17718">
      <w:pPr>
        <w:numPr>
          <w:ilvl w:val="12"/>
          <w:numId w:val="0"/>
        </w:numPr>
        <w:rPr>
          <w:rFonts w:ascii="Arial" w:hAnsi="Arial" w:cs="Arial"/>
          <w:b/>
          <w:bCs/>
          <w:sz w:val="22"/>
        </w:rPr>
      </w:pPr>
      <w:r w:rsidRPr="007F7D9B">
        <w:rPr>
          <w:rFonts w:ascii="Arial" w:hAnsi="Arial" w:cs="Arial"/>
          <w:b/>
          <w:bCs/>
          <w:sz w:val="22"/>
        </w:rPr>
        <w:t>B. Sick Leave Sharing:</w:t>
      </w:r>
    </w:p>
    <w:p w14:paraId="6C888CDD" w14:textId="77777777" w:rsidR="00A47DAF" w:rsidRDefault="00A47DAF" w:rsidP="00F17718">
      <w:pPr>
        <w:numPr>
          <w:ilvl w:val="12"/>
          <w:numId w:val="0"/>
        </w:numPr>
        <w:rPr>
          <w:rFonts w:ascii="Arial" w:hAnsi="Arial" w:cs="Arial"/>
          <w:sz w:val="22"/>
          <w:u w:val="single"/>
        </w:rPr>
      </w:pPr>
    </w:p>
    <w:p w14:paraId="44BF97B8" w14:textId="77777777" w:rsidR="006E7357" w:rsidRPr="007F7D9B" w:rsidRDefault="006E7357" w:rsidP="00C84D45">
      <w:pPr>
        <w:pStyle w:val="ListParagraph"/>
        <w:numPr>
          <w:ilvl w:val="0"/>
          <w:numId w:val="94"/>
        </w:numPr>
        <w:spacing w:after="120"/>
        <w:contextualSpacing w:val="0"/>
        <w:jc w:val="both"/>
        <w:rPr>
          <w:rFonts w:ascii="Arial" w:hAnsi="Arial" w:cs="Arial"/>
          <w:sz w:val="22"/>
          <w:szCs w:val="22"/>
        </w:rPr>
      </w:pPr>
      <w:bookmarkStart w:id="75" w:name="_Toc345418116"/>
      <w:r w:rsidRPr="007F7D9B">
        <w:rPr>
          <w:rFonts w:ascii="Arial" w:hAnsi="Arial" w:cs="Arial"/>
          <w:sz w:val="22"/>
          <w:szCs w:val="22"/>
        </w:rPr>
        <w:t>Consistent with the provisions and requirements of state and federal statutes and this contract, employees may share accumulated annual leave or sick leave with another employee who:</w:t>
      </w:r>
    </w:p>
    <w:p w14:paraId="052C4CA2" w14:textId="77777777" w:rsidR="006E7357" w:rsidRPr="007F7D9B" w:rsidRDefault="006E7357" w:rsidP="00C84D45">
      <w:pPr>
        <w:pStyle w:val="ListParagraph"/>
        <w:numPr>
          <w:ilvl w:val="0"/>
          <w:numId w:val="96"/>
        </w:numPr>
        <w:spacing w:after="120"/>
        <w:contextualSpacing w:val="0"/>
        <w:jc w:val="both"/>
        <w:rPr>
          <w:rFonts w:ascii="Arial" w:hAnsi="Arial" w:cs="Arial"/>
          <w:sz w:val="22"/>
          <w:szCs w:val="22"/>
        </w:rPr>
      </w:pPr>
      <w:r w:rsidRPr="007F7D9B">
        <w:rPr>
          <w:rFonts w:ascii="Arial" w:hAnsi="Arial" w:cs="Arial"/>
          <w:sz w:val="22"/>
          <w:szCs w:val="22"/>
        </w:rPr>
        <w:t>Suffers from, or has a household member or relative who suffers from an extraordinary or severe illness, injury or impairment, or physical or mental condition; is a victim of domestic violence, sexual assault, or stalking; needs time for parental leave; is sick or temporarily disabled because of a pregnancy; or has been called to service in the uniformed services.</w:t>
      </w:r>
    </w:p>
    <w:p w14:paraId="0F848DB7" w14:textId="77777777" w:rsidR="006E7357" w:rsidRPr="007F7D9B" w:rsidRDefault="006E7357" w:rsidP="00C84D45">
      <w:pPr>
        <w:pStyle w:val="ListParagraph"/>
        <w:numPr>
          <w:ilvl w:val="0"/>
          <w:numId w:val="96"/>
        </w:numPr>
        <w:spacing w:after="120"/>
        <w:contextualSpacing w:val="0"/>
        <w:jc w:val="both"/>
        <w:rPr>
          <w:rFonts w:ascii="Arial" w:hAnsi="Arial" w:cs="Arial"/>
          <w:sz w:val="22"/>
          <w:szCs w:val="22"/>
        </w:rPr>
      </w:pPr>
      <w:r w:rsidRPr="007F7D9B">
        <w:rPr>
          <w:rFonts w:ascii="Arial" w:hAnsi="Arial" w:cs="Arial"/>
          <w:sz w:val="22"/>
          <w:szCs w:val="22"/>
        </w:rPr>
        <w:t>Has a condition or circumstance which is of an extraordinary or severe nature and which has caused, or is likely to cause, the employee to:</w:t>
      </w:r>
    </w:p>
    <w:p w14:paraId="6B3D550F" w14:textId="77777777" w:rsidR="006E7357" w:rsidRPr="007F7D9B" w:rsidRDefault="006E7357" w:rsidP="00C84D45">
      <w:pPr>
        <w:pStyle w:val="ListParagraph"/>
        <w:numPr>
          <w:ilvl w:val="0"/>
          <w:numId w:val="92"/>
        </w:numPr>
        <w:spacing w:after="120"/>
        <w:contextualSpacing w:val="0"/>
        <w:rPr>
          <w:rFonts w:ascii="Arial" w:hAnsi="Arial" w:cs="Arial"/>
          <w:sz w:val="22"/>
          <w:szCs w:val="22"/>
        </w:rPr>
      </w:pPr>
      <w:r w:rsidRPr="007F7D9B">
        <w:rPr>
          <w:rFonts w:ascii="Arial" w:hAnsi="Arial" w:cs="Arial"/>
          <w:sz w:val="22"/>
          <w:szCs w:val="22"/>
        </w:rPr>
        <w:t>Apply for leave without pay, or;</w:t>
      </w:r>
    </w:p>
    <w:p w14:paraId="2AF50767" w14:textId="77777777" w:rsidR="006E7357" w:rsidRPr="007F7D9B" w:rsidRDefault="006E7357" w:rsidP="00C84D45">
      <w:pPr>
        <w:pStyle w:val="ListParagraph"/>
        <w:numPr>
          <w:ilvl w:val="0"/>
          <w:numId w:val="92"/>
        </w:numPr>
        <w:spacing w:after="120"/>
        <w:contextualSpacing w:val="0"/>
        <w:rPr>
          <w:rFonts w:ascii="Arial" w:hAnsi="Arial" w:cs="Arial"/>
          <w:sz w:val="22"/>
          <w:szCs w:val="22"/>
        </w:rPr>
      </w:pPr>
      <w:r w:rsidRPr="007F7D9B">
        <w:rPr>
          <w:rFonts w:ascii="Arial" w:hAnsi="Arial" w:cs="Arial"/>
          <w:sz w:val="22"/>
          <w:szCs w:val="22"/>
        </w:rPr>
        <w:t>Terminate employment:</w:t>
      </w:r>
    </w:p>
    <w:p w14:paraId="1529C413" w14:textId="77777777" w:rsidR="006E7357" w:rsidRPr="007F7D9B" w:rsidRDefault="006E7357" w:rsidP="00C84D45">
      <w:pPr>
        <w:pStyle w:val="ListParagraph"/>
        <w:numPr>
          <w:ilvl w:val="0"/>
          <w:numId w:val="93"/>
        </w:numPr>
        <w:spacing w:after="120"/>
        <w:contextualSpacing w:val="0"/>
        <w:jc w:val="both"/>
        <w:rPr>
          <w:rFonts w:ascii="Arial" w:hAnsi="Arial" w:cs="Arial"/>
          <w:sz w:val="22"/>
          <w:szCs w:val="22"/>
        </w:rPr>
      </w:pPr>
      <w:r w:rsidRPr="007F7D9B">
        <w:rPr>
          <w:rFonts w:ascii="Arial" w:hAnsi="Arial" w:cs="Arial"/>
          <w:sz w:val="22"/>
          <w:szCs w:val="22"/>
        </w:rPr>
        <w:t>Has depleted or will shortly deplete all applicable leave reserves.  A staff member who is sick or temporarily disabled because of pregnancy or using parental leave does not have to deplete all annual and sick leave reserves; he or she can maintain up to forty (40) hours of sick leave in reserve.</w:t>
      </w:r>
    </w:p>
    <w:p w14:paraId="7E53D594" w14:textId="77777777" w:rsidR="006E7357" w:rsidRPr="007F7D9B" w:rsidRDefault="006E7357" w:rsidP="00C84D45">
      <w:pPr>
        <w:pStyle w:val="ListParagraph"/>
        <w:numPr>
          <w:ilvl w:val="0"/>
          <w:numId w:val="93"/>
        </w:numPr>
        <w:spacing w:after="120"/>
        <w:contextualSpacing w:val="0"/>
        <w:jc w:val="both"/>
        <w:rPr>
          <w:rFonts w:ascii="Arial" w:hAnsi="Arial" w:cs="Arial"/>
          <w:sz w:val="22"/>
          <w:szCs w:val="22"/>
        </w:rPr>
      </w:pPr>
      <w:r w:rsidRPr="007F7D9B">
        <w:rPr>
          <w:rFonts w:ascii="Arial" w:hAnsi="Arial" w:cs="Arial"/>
          <w:sz w:val="22"/>
          <w:szCs w:val="22"/>
        </w:rPr>
        <w:t>Has abided by District rules regarding use of leave.</w:t>
      </w:r>
    </w:p>
    <w:p w14:paraId="7135964F" w14:textId="77777777" w:rsidR="006E7357" w:rsidRPr="007F7D9B" w:rsidRDefault="006E7357" w:rsidP="00C84D45">
      <w:pPr>
        <w:pStyle w:val="ListParagraph"/>
        <w:numPr>
          <w:ilvl w:val="0"/>
          <w:numId w:val="93"/>
        </w:numPr>
        <w:spacing w:after="120"/>
        <w:contextualSpacing w:val="0"/>
        <w:jc w:val="both"/>
        <w:rPr>
          <w:rFonts w:ascii="Arial" w:hAnsi="Arial" w:cs="Arial"/>
          <w:sz w:val="22"/>
          <w:szCs w:val="22"/>
        </w:rPr>
      </w:pPr>
      <w:r w:rsidRPr="007F7D9B">
        <w:rPr>
          <w:rFonts w:ascii="Arial" w:hAnsi="Arial" w:cs="Arial"/>
          <w:sz w:val="22"/>
          <w:szCs w:val="22"/>
        </w:rPr>
        <w:t>The staff member has diligently pursued and been found to be ineligible to receive industrial insurance benefits.</w:t>
      </w:r>
    </w:p>
    <w:p w14:paraId="2FD4452B" w14:textId="77777777" w:rsidR="006E7357" w:rsidRPr="007F7D9B" w:rsidRDefault="006E7357" w:rsidP="00C84D45">
      <w:pPr>
        <w:pStyle w:val="ListParagraph"/>
        <w:numPr>
          <w:ilvl w:val="0"/>
          <w:numId w:val="95"/>
        </w:numPr>
        <w:spacing w:after="120"/>
        <w:contextualSpacing w:val="0"/>
        <w:jc w:val="both"/>
        <w:rPr>
          <w:rFonts w:ascii="Arial" w:hAnsi="Arial" w:cs="Arial"/>
          <w:sz w:val="22"/>
          <w:szCs w:val="22"/>
        </w:rPr>
      </w:pPr>
      <w:r w:rsidRPr="007F7D9B">
        <w:rPr>
          <w:rFonts w:ascii="Arial" w:hAnsi="Arial" w:cs="Arial"/>
          <w:sz w:val="22"/>
          <w:szCs w:val="22"/>
        </w:rPr>
        <w:t>A staff member may only request shared leave from, or donate shared leave to, members of this unit.</w:t>
      </w:r>
    </w:p>
    <w:p w14:paraId="7D6E4ED2" w14:textId="77777777" w:rsidR="006E7357" w:rsidRPr="007F7D9B" w:rsidRDefault="006E7357" w:rsidP="00C84D45">
      <w:pPr>
        <w:pStyle w:val="ListParagraph"/>
        <w:numPr>
          <w:ilvl w:val="0"/>
          <w:numId w:val="95"/>
        </w:numPr>
        <w:spacing w:after="120"/>
        <w:contextualSpacing w:val="0"/>
        <w:jc w:val="both"/>
        <w:rPr>
          <w:rFonts w:ascii="Arial" w:hAnsi="Arial" w:cs="Arial"/>
          <w:sz w:val="22"/>
          <w:szCs w:val="22"/>
        </w:rPr>
      </w:pPr>
      <w:r w:rsidRPr="007F7D9B">
        <w:rPr>
          <w:rFonts w:ascii="Arial" w:hAnsi="Arial" w:cs="Arial"/>
          <w:sz w:val="22"/>
          <w:szCs w:val="22"/>
        </w:rPr>
        <w:t>A staff member who does not accrue annual leave but who has an accrued sick leave balance of more than twenty-two (22) days may request that the Superintendent transfer a specified amount of sick leave to another staff member authorized to receive such leave, as described above.</w:t>
      </w:r>
    </w:p>
    <w:p w14:paraId="0BD2C414" w14:textId="77777777" w:rsidR="006E7357" w:rsidRPr="007F7D9B" w:rsidRDefault="006E7357" w:rsidP="00C84D45">
      <w:pPr>
        <w:pStyle w:val="ListParagraph"/>
        <w:numPr>
          <w:ilvl w:val="0"/>
          <w:numId w:val="95"/>
        </w:numPr>
        <w:spacing w:after="120"/>
        <w:contextualSpacing w:val="0"/>
        <w:jc w:val="both"/>
        <w:rPr>
          <w:rFonts w:ascii="Arial" w:hAnsi="Arial" w:cs="Arial"/>
          <w:sz w:val="22"/>
          <w:szCs w:val="22"/>
        </w:rPr>
      </w:pPr>
      <w:r w:rsidRPr="007F7D9B">
        <w:rPr>
          <w:rFonts w:ascii="Arial" w:hAnsi="Arial" w:cs="Arial"/>
          <w:sz w:val="22"/>
          <w:szCs w:val="22"/>
        </w:rPr>
        <w:t>A staff member may request to transfer no more than six (6) days of sick leave during any twelve (12) month period and may not request a transfer that would result in an accrued sick leave balance of fewer than twenty-two (22) days.</w:t>
      </w:r>
    </w:p>
    <w:p w14:paraId="2FB8FB6C" w14:textId="77777777" w:rsidR="006E7357" w:rsidRPr="007F7D9B" w:rsidRDefault="006E7357" w:rsidP="00C84D45">
      <w:pPr>
        <w:pStyle w:val="ListParagraph"/>
        <w:numPr>
          <w:ilvl w:val="0"/>
          <w:numId w:val="95"/>
        </w:numPr>
        <w:spacing w:after="120"/>
        <w:contextualSpacing w:val="0"/>
        <w:jc w:val="both"/>
        <w:rPr>
          <w:rFonts w:ascii="Arial" w:hAnsi="Arial" w:cs="Arial"/>
          <w:sz w:val="22"/>
          <w:szCs w:val="22"/>
        </w:rPr>
      </w:pPr>
      <w:r w:rsidRPr="007F7D9B">
        <w:rPr>
          <w:rFonts w:ascii="Arial" w:hAnsi="Arial" w:cs="Arial"/>
          <w:sz w:val="22"/>
          <w:szCs w:val="22"/>
        </w:rPr>
        <w:t>A staff member who receives personal leave may request that the superintendent transfer a specified amount of personal leave to another person authorized to receive shared leave.  A staff member may request to transfer no more than the accumulated amount of personal leave available.</w:t>
      </w:r>
    </w:p>
    <w:p w14:paraId="66923500" w14:textId="77777777" w:rsidR="006E7357" w:rsidRPr="007F7D9B" w:rsidRDefault="006E7357" w:rsidP="00C84D45">
      <w:pPr>
        <w:pStyle w:val="ListParagraph"/>
        <w:numPr>
          <w:ilvl w:val="0"/>
          <w:numId w:val="95"/>
        </w:numPr>
        <w:spacing w:after="120"/>
        <w:contextualSpacing w:val="0"/>
        <w:jc w:val="both"/>
        <w:rPr>
          <w:rFonts w:ascii="Arial" w:hAnsi="Arial" w:cs="Arial"/>
          <w:sz w:val="22"/>
          <w:szCs w:val="22"/>
        </w:rPr>
      </w:pPr>
      <w:r w:rsidRPr="007F7D9B">
        <w:rPr>
          <w:rFonts w:ascii="Arial" w:hAnsi="Arial" w:cs="Arial"/>
          <w:sz w:val="22"/>
          <w:szCs w:val="22"/>
        </w:rPr>
        <w:t>In the event the employee receiving donated leave does not use all leave donated, the unused donated leave in such employee’s leave account shall be returned to donors, prorated, within sixty (60) days after the recipient’s use of accumulated leave ceases.</w:t>
      </w:r>
    </w:p>
    <w:p w14:paraId="120827E1" w14:textId="77777777" w:rsidR="006E7357" w:rsidRPr="007F7D9B" w:rsidRDefault="006E7357" w:rsidP="00C84D45">
      <w:pPr>
        <w:pStyle w:val="ListParagraph"/>
        <w:numPr>
          <w:ilvl w:val="0"/>
          <w:numId w:val="95"/>
        </w:numPr>
        <w:spacing w:after="120"/>
        <w:contextualSpacing w:val="0"/>
        <w:jc w:val="both"/>
        <w:rPr>
          <w:rFonts w:ascii="Arial" w:hAnsi="Arial" w:cs="Arial"/>
          <w:sz w:val="22"/>
          <w:szCs w:val="22"/>
        </w:rPr>
      </w:pPr>
      <w:r w:rsidRPr="007F7D9B">
        <w:rPr>
          <w:rFonts w:ascii="Arial" w:hAnsi="Arial" w:cs="Arial"/>
          <w:sz w:val="22"/>
          <w:szCs w:val="22"/>
        </w:rPr>
        <w:t>Contributions of sick leave shall be on a voluntary basis.  The names of donors, non-donors and recipients shall be kept confidential.</w:t>
      </w:r>
    </w:p>
    <w:p w14:paraId="7513107A" w14:textId="0F2926CE" w:rsidR="006E7357" w:rsidRPr="006D3750" w:rsidRDefault="006E7357" w:rsidP="00C84D45">
      <w:pPr>
        <w:pStyle w:val="ListParagraph"/>
        <w:numPr>
          <w:ilvl w:val="0"/>
          <w:numId w:val="95"/>
        </w:numPr>
        <w:spacing w:after="120"/>
        <w:contextualSpacing w:val="0"/>
        <w:jc w:val="both"/>
        <w:rPr>
          <w:rStyle w:val="Style2Char"/>
          <w:b/>
        </w:rPr>
      </w:pPr>
      <w:r w:rsidRPr="007F7D9B">
        <w:rPr>
          <w:rFonts w:ascii="Arial" w:hAnsi="Arial" w:cs="Arial"/>
          <w:sz w:val="22"/>
          <w:szCs w:val="22"/>
        </w:rPr>
        <w:t>This provision shall be in conformity with rules and regulations as prescribed by RCW 41.04.650, 41.04.655, and 41.04.665.</w:t>
      </w:r>
    </w:p>
    <w:p w14:paraId="3B8D7A7B" w14:textId="77777777" w:rsidR="00C84D45" w:rsidRDefault="00C84D45">
      <w:pPr>
        <w:rPr>
          <w:rStyle w:val="Style2Char"/>
          <w:b/>
        </w:rPr>
      </w:pPr>
      <w:r>
        <w:rPr>
          <w:rStyle w:val="Style2Char"/>
          <w:b/>
        </w:rPr>
        <w:br w:type="page"/>
      </w:r>
    </w:p>
    <w:p w14:paraId="09CD5EAF" w14:textId="1F4BD740" w:rsidR="00237257" w:rsidRPr="009747E8" w:rsidRDefault="000028D4" w:rsidP="00F17718">
      <w:pPr>
        <w:numPr>
          <w:ilvl w:val="12"/>
          <w:numId w:val="0"/>
        </w:numPr>
        <w:rPr>
          <w:rFonts w:ascii="Arial" w:hAnsi="Arial" w:cs="Arial"/>
          <w:b/>
          <w:sz w:val="22"/>
          <w:u w:val="single"/>
        </w:rPr>
      </w:pPr>
      <w:r w:rsidRPr="009747E8">
        <w:rPr>
          <w:rStyle w:val="Style2Char"/>
          <w:b/>
        </w:rPr>
        <w:t>Section C. Extended Emergency Leave</w:t>
      </w:r>
      <w:bookmarkEnd w:id="75"/>
      <w:r w:rsidRPr="009747E8">
        <w:rPr>
          <w:rFonts w:ascii="Arial" w:hAnsi="Arial" w:cs="Arial"/>
          <w:b/>
          <w:sz w:val="22"/>
          <w:u w:val="single"/>
        </w:rPr>
        <w:fldChar w:fldCharType="begin"/>
      </w:r>
      <w:r w:rsidRPr="009747E8">
        <w:rPr>
          <w:rFonts w:ascii="Arial" w:hAnsi="Arial" w:cs="Arial"/>
          <w:b/>
          <w:sz w:val="22"/>
          <w:u w:val="single"/>
        </w:rPr>
        <w:instrText xml:space="preserve"> XE "</w:instrText>
      </w:r>
      <w:r w:rsidRPr="009747E8">
        <w:rPr>
          <w:rFonts w:ascii="Arial" w:hAnsi="Arial" w:cs="Arial"/>
          <w:b/>
          <w:sz w:val="22"/>
        </w:rPr>
        <w:instrText>Emergency Leave"</w:instrText>
      </w:r>
      <w:r w:rsidRPr="009747E8">
        <w:rPr>
          <w:rFonts w:ascii="Arial" w:hAnsi="Arial" w:cs="Arial"/>
          <w:b/>
          <w:sz w:val="22"/>
          <w:u w:val="single"/>
        </w:rPr>
        <w:instrText xml:space="preserve"> </w:instrText>
      </w:r>
      <w:r w:rsidRPr="009747E8">
        <w:rPr>
          <w:rFonts w:ascii="Arial" w:hAnsi="Arial" w:cs="Arial"/>
          <w:b/>
          <w:sz w:val="22"/>
          <w:u w:val="single"/>
        </w:rPr>
        <w:fldChar w:fldCharType="end"/>
      </w:r>
    </w:p>
    <w:p w14:paraId="26B60D0F" w14:textId="77777777" w:rsidR="00C6142B" w:rsidRDefault="00C6142B" w:rsidP="00F17718">
      <w:pPr>
        <w:numPr>
          <w:ilvl w:val="12"/>
          <w:numId w:val="0"/>
        </w:numPr>
        <w:rPr>
          <w:rFonts w:ascii="Arial" w:hAnsi="Arial" w:cs="Arial"/>
          <w:sz w:val="22"/>
          <w:u w:val="single"/>
        </w:rPr>
      </w:pPr>
    </w:p>
    <w:p w14:paraId="311FB5BE" w14:textId="77777777" w:rsidR="000028D4" w:rsidRDefault="000028D4" w:rsidP="001F3071">
      <w:pPr>
        <w:numPr>
          <w:ilvl w:val="12"/>
          <w:numId w:val="0"/>
        </w:numPr>
        <w:jc w:val="both"/>
        <w:rPr>
          <w:rFonts w:ascii="Arial" w:hAnsi="Arial" w:cs="Arial"/>
          <w:sz w:val="22"/>
        </w:rPr>
      </w:pPr>
      <w:r>
        <w:rPr>
          <w:rFonts w:ascii="Arial" w:hAnsi="Arial" w:cs="Arial"/>
          <w:sz w:val="22"/>
        </w:rPr>
        <w:t>Upon request, extended emergency leave may be granted by the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 xml:space="preserve"> in unusual cases where extreme hardship is evident.  When such leave is granted, deduction for substitute salary shall be made.  Leave granted under this section shall not be charged against sick leave.  To qualify, the certificated employee's personal leave must be exhausted.</w:t>
      </w:r>
    </w:p>
    <w:p w14:paraId="288C03D4" w14:textId="77777777" w:rsidR="00564826" w:rsidRDefault="00564826" w:rsidP="00F17718">
      <w:pPr>
        <w:numPr>
          <w:ilvl w:val="12"/>
          <w:numId w:val="0"/>
        </w:numPr>
        <w:rPr>
          <w:rFonts w:ascii="Arial" w:hAnsi="Arial" w:cs="Arial"/>
          <w:sz w:val="22"/>
        </w:rPr>
      </w:pPr>
    </w:p>
    <w:p w14:paraId="1E7BB2A3" w14:textId="61DD89CB" w:rsidR="000028D4" w:rsidRPr="009747E8" w:rsidRDefault="000028D4" w:rsidP="00F17718">
      <w:pPr>
        <w:numPr>
          <w:ilvl w:val="12"/>
          <w:numId w:val="0"/>
        </w:numPr>
        <w:rPr>
          <w:rFonts w:ascii="Arial" w:hAnsi="Arial" w:cs="Arial"/>
          <w:b/>
          <w:sz w:val="22"/>
          <w:u w:val="single"/>
        </w:rPr>
      </w:pPr>
      <w:bookmarkStart w:id="76" w:name="_Toc345418117"/>
      <w:r w:rsidRPr="009747E8">
        <w:rPr>
          <w:rStyle w:val="Style2Char"/>
          <w:b/>
        </w:rPr>
        <w:t>Section D. Bereavement Leave</w:t>
      </w:r>
      <w:bookmarkEnd w:id="76"/>
      <w:r w:rsidRPr="009747E8">
        <w:rPr>
          <w:rFonts w:ascii="Arial" w:hAnsi="Arial" w:cs="Arial"/>
          <w:b/>
          <w:sz w:val="22"/>
          <w:u w:val="single"/>
        </w:rPr>
        <w:fldChar w:fldCharType="begin"/>
      </w:r>
      <w:r w:rsidRPr="009747E8">
        <w:rPr>
          <w:rFonts w:ascii="Arial" w:hAnsi="Arial" w:cs="Arial"/>
          <w:b/>
          <w:sz w:val="22"/>
          <w:u w:val="single"/>
        </w:rPr>
        <w:instrText xml:space="preserve"> XE "</w:instrText>
      </w:r>
      <w:r w:rsidRPr="009747E8">
        <w:rPr>
          <w:rFonts w:ascii="Arial" w:hAnsi="Arial" w:cs="Arial"/>
          <w:b/>
          <w:sz w:val="22"/>
        </w:rPr>
        <w:instrText>Bereavement Leave"</w:instrText>
      </w:r>
      <w:r w:rsidRPr="009747E8">
        <w:rPr>
          <w:rFonts w:ascii="Arial" w:hAnsi="Arial" w:cs="Arial"/>
          <w:b/>
          <w:sz w:val="22"/>
          <w:u w:val="single"/>
        </w:rPr>
        <w:instrText xml:space="preserve"> </w:instrText>
      </w:r>
      <w:r w:rsidRPr="009747E8">
        <w:rPr>
          <w:rFonts w:ascii="Arial" w:hAnsi="Arial" w:cs="Arial"/>
          <w:b/>
          <w:sz w:val="22"/>
          <w:u w:val="single"/>
        </w:rPr>
        <w:fldChar w:fldCharType="end"/>
      </w:r>
    </w:p>
    <w:p w14:paraId="0A80C9CC" w14:textId="77777777" w:rsidR="000028D4" w:rsidRDefault="000028D4" w:rsidP="00F17718">
      <w:pPr>
        <w:numPr>
          <w:ilvl w:val="12"/>
          <w:numId w:val="0"/>
        </w:numPr>
        <w:ind w:left="720" w:hanging="720"/>
        <w:rPr>
          <w:rFonts w:ascii="Arial" w:hAnsi="Arial" w:cs="Arial"/>
          <w:sz w:val="22"/>
        </w:rPr>
      </w:pPr>
      <w:r>
        <w:rPr>
          <w:rFonts w:ascii="Arial" w:hAnsi="Arial" w:cs="Arial"/>
          <w:sz w:val="22"/>
          <w:u w:val="single"/>
        </w:rPr>
        <w:fldChar w:fldCharType="begin"/>
      </w:r>
      <w:r>
        <w:rPr>
          <w:rFonts w:ascii="Arial" w:hAnsi="Arial" w:cs="Arial"/>
          <w:sz w:val="22"/>
          <w:u w:val="single"/>
        </w:rPr>
        <w:instrText>tc "Section D. Bereavement Leave\\:"</w:instrText>
      </w:r>
      <w:r>
        <w:rPr>
          <w:rFonts w:ascii="Arial" w:hAnsi="Arial" w:cs="Arial"/>
          <w:sz w:val="22"/>
          <w:u w:val="single"/>
        </w:rPr>
        <w:fldChar w:fldCharType="end"/>
      </w:r>
    </w:p>
    <w:p w14:paraId="2E5A6829" w14:textId="0718AE01" w:rsidR="00E02DAD" w:rsidRDefault="000028D4" w:rsidP="001F3071">
      <w:pPr>
        <w:numPr>
          <w:ilvl w:val="12"/>
          <w:numId w:val="0"/>
        </w:numPr>
        <w:spacing w:after="120"/>
        <w:jc w:val="both"/>
        <w:rPr>
          <w:rFonts w:ascii="Arial" w:hAnsi="Arial" w:cs="Arial"/>
          <w:sz w:val="22"/>
        </w:rPr>
      </w:pPr>
      <w:r>
        <w:rPr>
          <w:rFonts w:ascii="Arial" w:hAnsi="Arial" w:cs="Arial"/>
          <w:sz w:val="22"/>
        </w:rPr>
        <w:t>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shall grant certificated employees up to five (5) days per year of paid bereavement leave at the time of death of any relative.  In the event of the death of more than one (1) member of the immediate family (as defined above) an additional five (5) days leave may be granted.  Such leave shall be non-cumulative and shall not be taken from sick leave.</w:t>
      </w:r>
    </w:p>
    <w:p w14:paraId="5D5AB69F" w14:textId="77777777" w:rsidR="000028D4" w:rsidRDefault="000028D4" w:rsidP="001F3071">
      <w:pPr>
        <w:numPr>
          <w:ilvl w:val="12"/>
          <w:numId w:val="0"/>
        </w:numPr>
        <w:jc w:val="both"/>
        <w:rPr>
          <w:rFonts w:ascii="Arial" w:hAnsi="Arial" w:cs="Arial"/>
          <w:color w:val="FF0000"/>
          <w:sz w:val="22"/>
        </w:rPr>
      </w:pPr>
      <w:r>
        <w:rPr>
          <w:rFonts w:ascii="Arial" w:hAnsi="Arial" w:cs="Arial"/>
          <w:sz w:val="22"/>
        </w:rPr>
        <w:t>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may grant certificated employees one day of bereavement leave in cases of bereavement involving non-family members.   Such </w:t>
      </w:r>
      <w:r w:rsidR="00B75232">
        <w:rPr>
          <w:rFonts w:ascii="Arial" w:hAnsi="Arial" w:cs="Arial"/>
          <w:sz w:val="22"/>
        </w:rPr>
        <w:t xml:space="preserve">leave shall be charged against </w:t>
      </w:r>
      <w:r>
        <w:rPr>
          <w:rFonts w:ascii="Arial" w:hAnsi="Arial" w:cs="Arial"/>
          <w:sz w:val="22"/>
        </w:rPr>
        <w:t>Personal Leave</w:t>
      </w:r>
      <w:r>
        <w:rPr>
          <w:rFonts w:ascii="Arial" w:hAnsi="Arial" w:cs="Arial"/>
          <w:sz w:val="22"/>
        </w:rPr>
        <w:fldChar w:fldCharType="begin"/>
      </w:r>
      <w:r>
        <w:rPr>
          <w:rFonts w:ascii="Arial" w:hAnsi="Arial" w:cs="Arial"/>
          <w:sz w:val="22"/>
        </w:rPr>
        <w:instrText xml:space="preserve"> XE "Personal Leave" </w:instrText>
      </w:r>
      <w:r>
        <w:rPr>
          <w:rFonts w:ascii="Arial" w:hAnsi="Arial" w:cs="Arial"/>
          <w:sz w:val="22"/>
        </w:rPr>
        <w:fldChar w:fldCharType="end"/>
      </w:r>
      <w:r>
        <w:rPr>
          <w:rFonts w:ascii="Arial" w:hAnsi="Arial" w:cs="Arial"/>
          <w:sz w:val="22"/>
        </w:rPr>
        <w:t xml:space="preserve"> (Article VII, E) or Emergency Sick Leave</w:t>
      </w:r>
      <w:r>
        <w:rPr>
          <w:rFonts w:ascii="Arial" w:hAnsi="Arial" w:cs="Arial"/>
          <w:sz w:val="22"/>
        </w:rPr>
        <w:fldChar w:fldCharType="begin"/>
      </w:r>
      <w:r>
        <w:rPr>
          <w:rFonts w:ascii="Arial" w:hAnsi="Arial" w:cs="Arial"/>
          <w:sz w:val="22"/>
        </w:rPr>
        <w:instrText xml:space="preserve"> XE "Sick Leave" </w:instrText>
      </w:r>
      <w:r>
        <w:rPr>
          <w:rFonts w:ascii="Arial" w:hAnsi="Arial" w:cs="Arial"/>
          <w:sz w:val="22"/>
        </w:rPr>
        <w:fldChar w:fldCharType="end"/>
      </w:r>
      <w:r>
        <w:rPr>
          <w:rFonts w:ascii="Arial" w:hAnsi="Arial" w:cs="Arial"/>
          <w:sz w:val="22"/>
        </w:rPr>
        <w:t xml:space="preserve"> (Article VII, Section A, Part 2, Sub paragraph d).  Employee</w:t>
      </w:r>
      <w:r>
        <w:rPr>
          <w:rFonts w:ascii="Arial" w:hAnsi="Arial" w:cs="Arial"/>
          <w:sz w:val="22"/>
        </w:rPr>
        <w:fldChar w:fldCharType="begin"/>
      </w:r>
      <w:r>
        <w:rPr>
          <w:rFonts w:ascii="Arial" w:hAnsi="Arial" w:cs="Arial"/>
          <w:sz w:val="22"/>
        </w:rPr>
        <w:instrText xml:space="preserve"> XE "Employee" </w:instrText>
      </w:r>
      <w:r>
        <w:rPr>
          <w:rFonts w:ascii="Arial" w:hAnsi="Arial" w:cs="Arial"/>
          <w:sz w:val="22"/>
        </w:rPr>
        <w:fldChar w:fldCharType="end"/>
      </w:r>
      <w:r>
        <w:rPr>
          <w:rFonts w:ascii="Arial" w:hAnsi="Arial" w:cs="Arial"/>
          <w:sz w:val="22"/>
        </w:rPr>
        <w:t xml:space="preserve"> may designate leave to be charged.</w:t>
      </w:r>
      <w:r>
        <w:rPr>
          <w:rFonts w:ascii="Arial" w:hAnsi="Arial" w:cs="Arial"/>
          <w:color w:val="FF0000"/>
          <w:sz w:val="22"/>
        </w:rPr>
        <w:t xml:space="preserve"> </w:t>
      </w:r>
    </w:p>
    <w:p w14:paraId="7C1CE7C5" w14:textId="77777777" w:rsidR="00564826" w:rsidRDefault="00564826" w:rsidP="00F17718">
      <w:pPr>
        <w:numPr>
          <w:ilvl w:val="12"/>
          <w:numId w:val="0"/>
        </w:numPr>
        <w:rPr>
          <w:rFonts w:ascii="Arial" w:hAnsi="Arial" w:cs="Arial"/>
          <w:sz w:val="22"/>
        </w:rPr>
      </w:pPr>
    </w:p>
    <w:p w14:paraId="7BF473FD" w14:textId="0AFC15FA" w:rsidR="000028D4" w:rsidRPr="009747E8" w:rsidRDefault="000028D4" w:rsidP="00F17718">
      <w:pPr>
        <w:numPr>
          <w:ilvl w:val="12"/>
          <w:numId w:val="0"/>
        </w:numPr>
        <w:rPr>
          <w:rFonts w:ascii="Arial" w:hAnsi="Arial" w:cs="Arial"/>
          <w:b/>
          <w:sz w:val="22"/>
          <w:u w:val="single"/>
        </w:rPr>
      </w:pPr>
      <w:bookmarkStart w:id="77" w:name="_Toc345418118"/>
      <w:r w:rsidRPr="009747E8">
        <w:rPr>
          <w:rStyle w:val="Style2Char"/>
          <w:b/>
        </w:rPr>
        <w:t>Section E. Personal Leave</w:t>
      </w:r>
      <w:bookmarkEnd w:id="77"/>
      <w:r w:rsidRPr="009747E8">
        <w:rPr>
          <w:rFonts w:ascii="Arial" w:hAnsi="Arial" w:cs="Arial"/>
          <w:b/>
          <w:sz w:val="22"/>
          <w:u w:val="single"/>
        </w:rPr>
        <w:fldChar w:fldCharType="begin"/>
      </w:r>
      <w:r w:rsidRPr="009747E8">
        <w:rPr>
          <w:rFonts w:ascii="Arial" w:hAnsi="Arial" w:cs="Arial"/>
          <w:b/>
          <w:sz w:val="22"/>
          <w:u w:val="single"/>
        </w:rPr>
        <w:instrText xml:space="preserve"> XE "</w:instrText>
      </w:r>
      <w:r w:rsidRPr="009747E8">
        <w:rPr>
          <w:rFonts w:ascii="Arial" w:hAnsi="Arial" w:cs="Arial"/>
          <w:b/>
          <w:sz w:val="22"/>
        </w:rPr>
        <w:instrText>Personal Leave"</w:instrText>
      </w:r>
      <w:r w:rsidRPr="009747E8">
        <w:rPr>
          <w:rFonts w:ascii="Arial" w:hAnsi="Arial" w:cs="Arial"/>
          <w:b/>
          <w:sz w:val="22"/>
          <w:u w:val="single"/>
        </w:rPr>
        <w:instrText xml:space="preserve"> </w:instrText>
      </w:r>
      <w:r w:rsidRPr="009747E8">
        <w:rPr>
          <w:rFonts w:ascii="Arial" w:hAnsi="Arial" w:cs="Arial"/>
          <w:b/>
          <w:sz w:val="22"/>
          <w:u w:val="single"/>
        </w:rPr>
        <w:fldChar w:fldCharType="end"/>
      </w:r>
    </w:p>
    <w:p w14:paraId="6C12A1D3" w14:textId="77777777" w:rsidR="00E02DAD" w:rsidRDefault="00E02DAD" w:rsidP="00F17718">
      <w:pPr>
        <w:numPr>
          <w:ilvl w:val="12"/>
          <w:numId w:val="0"/>
        </w:numPr>
        <w:rPr>
          <w:rFonts w:ascii="Arial" w:hAnsi="Arial" w:cs="Arial"/>
          <w:sz w:val="22"/>
          <w:u w:val="single"/>
        </w:rPr>
      </w:pPr>
    </w:p>
    <w:p w14:paraId="52CD83E5" w14:textId="400BE8E1" w:rsidR="00C76650" w:rsidRDefault="000028D4" w:rsidP="001F3071">
      <w:pPr>
        <w:spacing w:after="120"/>
        <w:jc w:val="both"/>
        <w:rPr>
          <w:rFonts w:ascii="Arial" w:hAnsi="Arial" w:cs="Arial"/>
          <w:sz w:val="22"/>
        </w:rPr>
      </w:pPr>
      <w:r>
        <w:rPr>
          <w:rFonts w:ascii="Arial" w:hAnsi="Arial" w:cs="Arial"/>
          <w:sz w:val="22"/>
        </w:rPr>
        <w:t xml:space="preserve">Personal leave of three (3) days shall be granted to certificated employees. In addition, the qualifications set out below shall apply. </w:t>
      </w:r>
    </w:p>
    <w:p w14:paraId="7460AD30" w14:textId="17BFE02B" w:rsidR="00C76650" w:rsidRPr="001F3071" w:rsidRDefault="000028D4" w:rsidP="001F3071">
      <w:pPr>
        <w:numPr>
          <w:ilvl w:val="0"/>
          <w:numId w:val="22"/>
        </w:numPr>
        <w:tabs>
          <w:tab w:val="left" w:pos="-720"/>
        </w:tabs>
        <w:spacing w:after="120"/>
        <w:ind w:hanging="720"/>
        <w:jc w:val="both"/>
        <w:rPr>
          <w:rFonts w:ascii="Arial" w:hAnsi="Arial" w:cs="Arial"/>
          <w:sz w:val="22"/>
        </w:rPr>
      </w:pPr>
      <w:r>
        <w:rPr>
          <w:rFonts w:ascii="Arial" w:hAnsi="Arial" w:cs="Arial"/>
          <w:sz w:val="22"/>
        </w:rPr>
        <w:t>No personal leave shall be taken by a certificated employee or granted by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unless a written request has been given to the Building Administrator at least forty-eight (48) hours prio</w:t>
      </w:r>
      <w:r w:rsidR="00C76650">
        <w:rPr>
          <w:rFonts w:ascii="Arial" w:hAnsi="Arial" w:cs="Arial"/>
          <w:sz w:val="22"/>
        </w:rPr>
        <w:t>r to the beginning of the leave.</w:t>
      </w:r>
    </w:p>
    <w:p w14:paraId="441CDED8" w14:textId="34DF6FA7" w:rsidR="00670570" w:rsidRPr="001F3071" w:rsidRDefault="000028D4" w:rsidP="001F3071">
      <w:pPr>
        <w:pStyle w:val="BodyTextIndent2"/>
        <w:numPr>
          <w:ilvl w:val="0"/>
          <w:numId w:val="22"/>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left" w:pos="-1440"/>
          <w:tab w:val="left" w:pos="-720"/>
        </w:tabs>
        <w:spacing w:after="120"/>
        <w:ind w:hanging="720"/>
        <w:jc w:val="both"/>
      </w:pPr>
      <w:r>
        <w:t xml:space="preserve">Personal leave </w:t>
      </w:r>
      <w:r w:rsidRPr="007204D9">
        <w:t xml:space="preserve">may be denied if request for absence is for the first week of the first semester, </w:t>
      </w:r>
      <w:r w:rsidR="00A26B80" w:rsidRPr="007204D9">
        <w:t xml:space="preserve">during conferences, week before grading periods, during scheduled state testing days </w:t>
      </w:r>
      <w:r w:rsidRPr="007204D9">
        <w:t>and the last week of the second semester, unless written permission is obtained from the Superintendent</w:t>
      </w:r>
      <w:r w:rsidRPr="007204D9">
        <w:fldChar w:fldCharType="begin"/>
      </w:r>
      <w:r w:rsidRPr="007204D9">
        <w:instrText xml:space="preserve"> XE "Superintendent" </w:instrText>
      </w:r>
      <w:r w:rsidRPr="007204D9">
        <w:fldChar w:fldCharType="end"/>
      </w:r>
      <w:r w:rsidRPr="007204D9">
        <w:t xml:space="preserve"> by the teacher stating the days may be taken during these times.</w:t>
      </w:r>
    </w:p>
    <w:p w14:paraId="3F0B3569" w14:textId="4F61955C" w:rsidR="000B7E65" w:rsidRDefault="00670570" w:rsidP="001F3071">
      <w:pPr>
        <w:numPr>
          <w:ilvl w:val="0"/>
          <w:numId w:val="22"/>
        </w:numPr>
        <w:tabs>
          <w:tab w:val="clear" w:pos="720"/>
          <w:tab w:val="left" w:pos="-720"/>
        </w:tabs>
        <w:spacing w:after="120"/>
        <w:ind w:hanging="720"/>
        <w:jc w:val="both"/>
        <w:rPr>
          <w:rFonts w:ascii="Arial" w:hAnsi="Arial" w:cs="Arial"/>
          <w:sz w:val="22"/>
        </w:rPr>
      </w:pPr>
      <w:r w:rsidRPr="00B75232">
        <w:rPr>
          <w:rFonts w:ascii="Arial" w:hAnsi="Arial" w:cs="Arial"/>
          <w:sz w:val="22"/>
        </w:rPr>
        <w:t>Pre-approved personal leave may not be denied within ten (10) days of use or if the denial would place</w:t>
      </w:r>
      <w:r w:rsidR="001F3071">
        <w:rPr>
          <w:rFonts w:ascii="Arial" w:hAnsi="Arial" w:cs="Arial"/>
          <w:sz w:val="22"/>
        </w:rPr>
        <w:t xml:space="preserve"> </w:t>
      </w:r>
      <w:r w:rsidRPr="00B75232">
        <w:rPr>
          <w:rFonts w:ascii="Arial" w:hAnsi="Arial" w:cs="Arial"/>
          <w:sz w:val="22"/>
        </w:rPr>
        <w:t xml:space="preserve">a financial burden </w:t>
      </w:r>
      <w:r w:rsidR="00F363AB">
        <w:rPr>
          <w:rFonts w:ascii="Arial" w:hAnsi="Arial" w:cs="Arial"/>
          <w:sz w:val="22"/>
        </w:rPr>
        <w:t>on the employee.</w:t>
      </w:r>
    </w:p>
    <w:p w14:paraId="51F23BC0" w14:textId="267D351A" w:rsidR="00AE048B" w:rsidRPr="001F3071" w:rsidRDefault="001121FA" w:rsidP="001F3071">
      <w:pPr>
        <w:numPr>
          <w:ilvl w:val="0"/>
          <w:numId w:val="22"/>
        </w:numPr>
        <w:tabs>
          <w:tab w:val="clear" w:pos="720"/>
          <w:tab w:val="left" w:pos="-720"/>
        </w:tabs>
        <w:spacing w:after="120"/>
        <w:ind w:hanging="720"/>
        <w:jc w:val="both"/>
        <w:rPr>
          <w:rFonts w:ascii="Arial" w:hAnsi="Arial" w:cs="Arial"/>
          <w:sz w:val="22"/>
          <w:szCs w:val="22"/>
        </w:rPr>
      </w:pPr>
      <w:r w:rsidRPr="00AA7FAF">
        <w:rPr>
          <w:rFonts w:ascii="Arial" w:hAnsi="Arial" w:cs="Arial"/>
          <w:sz w:val="22"/>
          <w:szCs w:val="22"/>
        </w:rPr>
        <w:t>Employees who do not use their personal days by the last day of school may cash-out any unused days at fifty percent (50%) of their personal per diem rate. Employees may elect to roll up to one (1) day to the following year for a total of four (4) personal leave days and cash-out any remaining days at fifty percent (.50%) of their personal per diem rate.</w:t>
      </w:r>
    </w:p>
    <w:p w14:paraId="54EB1C4D" w14:textId="77777777" w:rsidR="00AE048B" w:rsidRPr="00AE048B" w:rsidRDefault="00AE048B" w:rsidP="001F3071">
      <w:pPr>
        <w:numPr>
          <w:ilvl w:val="0"/>
          <w:numId w:val="22"/>
        </w:numPr>
        <w:tabs>
          <w:tab w:val="clear" w:pos="720"/>
          <w:tab w:val="left" w:pos="-720"/>
        </w:tabs>
        <w:ind w:hanging="720"/>
        <w:jc w:val="both"/>
        <w:rPr>
          <w:rFonts w:ascii="Arial" w:hAnsi="Arial" w:cs="Arial"/>
          <w:sz w:val="22"/>
        </w:rPr>
      </w:pPr>
      <w:r w:rsidRPr="00AE048B">
        <w:rPr>
          <w:rFonts w:ascii="Arial" w:hAnsi="Arial" w:cs="Arial"/>
          <w:sz w:val="22"/>
          <w:szCs w:val="22"/>
        </w:rPr>
        <w:t>Personal leave reimbursement will not be included in annual pay for the purposes of retirement benefits.</w:t>
      </w:r>
    </w:p>
    <w:p w14:paraId="5AA990DC" w14:textId="77777777" w:rsidR="00564826" w:rsidRPr="00AE048B" w:rsidRDefault="00564826" w:rsidP="00C76650">
      <w:pPr>
        <w:rPr>
          <w:rFonts w:ascii="Arial" w:hAnsi="Arial" w:cs="Arial"/>
          <w:sz w:val="22"/>
        </w:rPr>
      </w:pPr>
    </w:p>
    <w:p w14:paraId="36272E6D" w14:textId="03E3DA83" w:rsidR="000028D4" w:rsidRPr="009747E8" w:rsidRDefault="000028D4" w:rsidP="00F17718">
      <w:pPr>
        <w:numPr>
          <w:ilvl w:val="12"/>
          <w:numId w:val="0"/>
        </w:numPr>
        <w:rPr>
          <w:rFonts w:ascii="Arial" w:hAnsi="Arial" w:cs="Arial"/>
          <w:b/>
          <w:sz w:val="22"/>
          <w:u w:val="single"/>
        </w:rPr>
      </w:pPr>
      <w:r w:rsidRPr="009747E8">
        <w:rPr>
          <w:rStyle w:val="Style2Char"/>
          <w:b/>
        </w:rPr>
        <w:fldChar w:fldCharType="begin"/>
      </w:r>
      <w:r w:rsidRPr="009747E8">
        <w:rPr>
          <w:rStyle w:val="Style2Char"/>
          <w:b/>
        </w:rPr>
        <w:instrText>tc "Section E. Personal Leave\\:"</w:instrText>
      </w:r>
      <w:r w:rsidRPr="009747E8">
        <w:rPr>
          <w:rStyle w:val="Style2Char"/>
          <w:b/>
        </w:rPr>
        <w:fldChar w:fldCharType="end"/>
      </w:r>
      <w:bookmarkStart w:id="78" w:name="_Toc345418119"/>
      <w:r w:rsidRPr="009747E8">
        <w:rPr>
          <w:rStyle w:val="Style2Char"/>
          <w:b/>
        </w:rPr>
        <w:t>Section F. Professional Leave</w:t>
      </w:r>
      <w:bookmarkEnd w:id="78"/>
    </w:p>
    <w:p w14:paraId="182CD1A9" w14:textId="77777777" w:rsidR="000028D4" w:rsidRDefault="000028D4" w:rsidP="00F17718">
      <w:pPr>
        <w:numPr>
          <w:ilvl w:val="12"/>
          <w:numId w:val="0"/>
        </w:numPr>
        <w:rPr>
          <w:rFonts w:ascii="Arial" w:hAnsi="Arial" w:cs="Arial"/>
          <w:sz w:val="22"/>
        </w:rPr>
      </w:pPr>
      <w:r>
        <w:rPr>
          <w:rFonts w:ascii="Arial" w:hAnsi="Arial" w:cs="Arial"/>
          <w:sz w:val="22"/>
          <w:u w:val="single"/>
        </w:rPr>
        <w:fldChar w:fldCharType="begin"/>
      </w:r>
      <w:r>
        <w:rPr>
          <w:rFonts w:ascii="Arial" w:hAnsi="Arial" w:cs="Arial"/>
          <w:sz w:val="22"/>
          <w:u w:val="single"/>
        </w:rPr>
        <w:instrText>tc "Section F. Professional Leave\\:"</w:instrText>
      </w:r>
      <w:r>
        <w:rPr>
          <w:rFonts w:ascii="Arial" w:hAnsi="Arial" w:cs="Arial"/>
          <w:sz w:val="22"/>
          <w:u w:val="single"/>
        </w:rPr>
        <w:fldChar w:fldCharType="end"/>
      </w:r>
    </w:p>
    <w:p w14:paraId="0A73ED81" w14:textId="77777777" w:rsidR="000028D4" w:rsidRDefault="000028D4" w:rsidP="0027158D">
      <w:pPr>
        <w:numPr>
          <w:ilvl w:val="12"/>
          <w:numId w:val="0"/>
        </w:numPr>
        <w:jc w:val="both"/>
        <w:rPr>
          <w:rFonts w:ascii="Arial" w:hAnsi="Arial" w:cs="Arial"/>
          <w:sz w:val="22"/>
        </w:rPr>
      </w:pPr>
      <w:r>
        <w:rPr>
          <w:rFonts w:ascii="Arial" w:hAnsi="Arial" w:cs="Arial"/>
          <w:sz w:val="22"/>
        </w:rPr>
        <w:t>Certificated employees shall be granted professional leave by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for the purpose of representing the District at professional meetings and activities where the purpose of such meetings and activities is to improve the professional qualifications of the certificated employee, or to enhance the educational program of the District.  Approval of the District must be obtained prior to attending any such meeting.  Certificated employees requesting permission to attend professional meetings under this section shall submit a written request to the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 xml:space="preserve"> through the building administrator.  The District shall reimburse for reasonable expenses for such approved activities in accordance with the District policy and upon the prompt submission of expense vouchers.</w:t>
      </w:r>
    </w:p>
    <w:p w14:paraId="1C6B2EAE" w14:textId="77777777" w:rsidR="00564826" w:rsidRDefault="00564826" w:rsidP="00F17718">
      <w:pPr>
        <w:numPr>
          <w:ilvl w:val="12"/>
          <w:numId w:val="0"/>
        </w:numPr>
        <w:rPr>
          <w:rFonts w:ascii="Arial" w:hAnsi="Arial" w:cs="Arial"/>
          <w:sz w:val="22"/>
        </w:rPr>
      </w:pPr>
    </w:p>
    <w:p w14:paraId="09CF455E" w14:textId="77777777" w:rsidR="0027158D" w:rsidRDefault="0027158D">
      <w:pPr>
        <w:rPr>
          <w:rStyle w:val="Style2Char"/>
          <w:b/>
        </w:rPr>
      </w:pPr>
      <w:bookmarkStart w:id="79" w:name="_Toc345418120"/>
      <w:r>
        <w:rPr>
          <w:rStyle w:val="Style2Char"/>
          <w:b/>
        </w:rPr>
        <w:br w:type="page"/>
      </w:r>
    </w:p>
    <w:p w14:paraId="56EA8142" w14:textId="6CD3862C" w:rsidR="000028D4" w:rsidRPr="009747E8" w:rsidRDefault="000028D4" w:rsidP="00F17718">
      <w:pPr>
        <w:numPr>
          <w:ilvl w:val="12"/>
          <w:numId w:val="0"/>
        </w:numPr>
        <w:rPr>
          <w:rFonts w:ascii="Arial" w:hAnsi="Arial" w:cs="Arial"/>
          <w:b/>
          <w:sz w:val="22"/>
          <w:u w:val="single"/>
        </w:rPr>
      </w:pPr>
      <w:r w:rsidRPr="009747E8">
        <w:rPr>
          <w:rStyle w:val="Style2Char"/>
          <w:b/>
        </w:rPr>
        <w:t>Section G. Association</w:t>
      </w:r>
      <w:r w:rsidRPr="009747E8">
        <w:rPr>
          <w:rStyle w:val="Style2Char"/>
          <w:b/>
        </w:rPr>
        <w:fldChar w:fldCharType="begin"/>
      </w:r>
      <w:r w:rsidRPr="009747E8">
        <w:rPr>
          <w:rStyle w:val="Style2Char"/>
          <w:b/>
        </w:rPr>
        <w:instrText xml:space="preserve"> XE "Association" </w:instrText>
      </w:r>
      <w:r w:rsidRPr="009747E8">
        <w:rPr>
          <w:rStyle w:val="Style2Char"/>
          <w:b/>
        </w:rPr>
        <w:fldChar w:fldCharType="end"/>
      </w:r>
      <w:r w:rsidRPr="009747E8">
        <w:rPr>
          <w:rStyle w:val="Style2Char"/>
          <w:b/>
        </w:rPr>
        <w:t xml:space="preserve"> Leave</w:t>
      </w:r>
      <w:bookmarkEnd w:id="79"/>
      <w:r w:rsidRPr="009747E8">
        <w:rPr>
          <w:rFonts w:ascii="Arial" w:hAnsi="Arial" w:cs="Arial"/>
          <w:b/>
          <w:sz w:val="22"/>
          <w:u w:val="single"/>
        </w:rPr>
        <w:fldChar w:fldCharType="begin"/>
      </w:r>
      <w:r w:rsidRPr="009747E8">
        <w:rPr>
          <w:rFonts w:ascii="Arial" w:hAnsi="Arial" w:cs="Arial"/>
          <w:b/>
          <w:sz w:val="22"/>
          <w:u w:val="single"/>
        </w:rPr>
        <w:instrText xml:space="preserve"> XE "</w:instrText>
      </w:r>
      <w:r w:rsidRPr="009747E8">
        <w:rPr>
          <w:rFonts w:ascii="Arial" w:hAnsi="Arial" w:cs="Arial"/>
          <w:b/>
          <w:sz w:val="22"/>
        </w:rPr>
        <w:instrText>Association Leave"</w:instrText>
      </w:r>
      <w:r w:rsidRPr="009747E8">
        <w:rPr>
          <w:rFonts w:ascii="Arial" w:hAnsi="Arial" w:cs="Arial"/>
          <w:b/>
          <w:sz w:val="22"/>
          <w:u w:val="single"/>
        </w:rPr>
        <w:instrText xml:space="preserve"> </w:instrText>
      </w:r>
      <w:r w:rsidRPr="009747E8">
        <w:rPr>
          <w:rFonts w:ascii="Arial" w:hAnsi="Arial" w:cs="Arial"/>
          <w:b/>
          <w:sz w:val="22"/>
          <w:u w:val="single"/>
        </w:rPr>
        <w:fldChar w:fldCharType="end"/>
      </w:r>
    </w:p>
    <w:p w14:paraId="7D6D95B8" w14:textId="77777777" w:rsidR="000028D4" w:rsidRDefault="000028D4" w:rsidP="00F17718">
      <w:pPr>
        <w:numPr>
          <w:ilvl w:val="12"/>
          <w:numId w:val="0"/>
        </w:numPr>
        <w:rPr>
          <w:rFonts w:ascii="Arial" w:hAnsi="Arial" w:cs="Arial"/>
          <w:sz w:val="22"/>
        </w:rPr>
      </w:pPr>
      <w:r>
        <w:rPr>
          <w:rFonts w:ascii="Arial" w:hAnsi="Arial" w:cs="Arial"/>
          <w:sz w:val="22"/>
          <w:u w:val="single"/>
        </w:rPr>
        <w:fldChar w:fldCharType="begin"/>
      </w:r>
      <w:r>
        <w:rPr>
          <w:rFonts w:ascii="Arial" w:hAnsi="Arial" w:cs="Arial"/>
          <w:sz w:val="22"/>
          <w:u w:val="single"/>
        </w:rPr>
        <w:instrText>tc "Section G. Association Leave\\:"</w:instrText>
      </w:r>
      <w:r>
        <w:rPr>
          <w:rFonts w:ascii="Arial" w:hAnsi="Arial" w:cs="Arial"/>
          <w:sz w:val="22"/>
          <w:u w:val="single"/>
        </w:rPr>
        <w:fldChar w:fldCharType="end"/>
      </w:r>
    </w:p>
    <w:p w14:paraId="086A478F" w14:textId="3DB1B285" w:rsidR="00E02DAD" w:rsidRDefault="000028D4" w:rsidP="004E07E1">
      <w:pPr>
        <w:numPr>
          <w:ilvl w:val="12"/>
          <w:numId w:val="0"/>
        </w:numPr>
        <w:spacing w:after="120"/>
        <w:jc w:val="both"/>
        <w:rPr>
          <w:rFonts w:ascii="Arial" w:hAnsi="Arial" w:cs="Arial"/>
          <w:sz w:val="22"/>
        </w:rPr>
      </w:pPr>
      <w:r>
        <w:rPr>
          <w:rFonts w:ascii="Arial" w:hAnsi="Arial" w:cs="Arial"/>
          <w:sz w:val="22"/>
        </w:rPr>
        <w:t>Certificated employees may, upon the written request of the President</w:t>
      </w:r>
      <w:r>
        <w:rPr>
          <w:rFonts w:ascii="Arial" w:hAnsi="Arial" w:cs="Arial"/>
          <w:sz w:val="22"/>
        </w:rPr>
        <w:fldChar w:fldCharType="begin"/>
      </w:r>
      <w:r>
        <w:rPr>
          <w:rFonts w:ascii="Arial" w:hAnsi="Arial" w:cs="Arial"/>
          <w:sz w:val="22"/>
        </w:rPr>
        <w:instrText xml:space="preserve"> XE "President" </w:instrText>
      </w:r>
      <w:r>
        <w:rPr>
          <w:rFonts w:ascii="Arial" w:hAnsi="Arial" w:cs="Arial"/>
          <w:sz w:val="22"/>
        </w:rPr>
        <w:fldChar w:fldCharType="end"/>
      </w:r>
      <w:r>
        <w:rPr>
          <w:rFonts w:ascii="Arial" w:hAnsi="Arial" w:cs="Arial"/>
          <w:sz w:val="22"/>
        </w:rPr>
        <w:t>, be granted a special leave(s) of absence of up to a total of ten (10) days per year to take care of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business.  </w:t>
      </w:r>
    </w:p>
    <w:p w14:paraId="149048E4" w14:textId="496432CB" w:rsidR="0036398A" w:rsidRDefault="000028D4" w:rsidP="004E07E1">
      <w:pPr>
        <w:numPr>
          <w:ilvl w:val="12"/>
          <w:numId w:val="0"/>
        </w:numPr>
        <w:spacing w:after="120"/>
        <w:jc w:val="both"/>
        <w:rPr>
          <w:rFonts w:ascii="Arial" w:hAnsi="Arial" w:cs="Arial"/>
          <w:sz w:val="22"/>
        </w:rPr>
      </w:pPr>
      <w:r>
        <w:rPr>
          <w:rFonts w:ascii="Arial" w:hAnsi="Arial" w:cs="Arial"/>
          <w:sz w:val="22"/>
        </w:rPr>
        <w:t>A member of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who is selected to a position as a state officer of the WEA shall be eligible for an additional five (5) days of Association leave under the conditions stated above.</w:t>
      </w:r>
    </w:p>
    <w:p w14:paraId="52F6AAD5" w14:textId="20AD0131" w:rsidR="00E02DAD" w:rsidRDefault="000028D4" w:rsidP="004E07E1">
      <w:pPr>
        <w:numPr>
          <w:ilvl w:val="12"/>
          <w:numId w:val="0"/>
        </w:numPr>
        <w:spacing w:after="120"/>
        <w:jc w:val="both"/>
        <w:rPr>
          <w:rFonts w:ascii="Arial" w:hAnsi="Arial" w:cs="Arial"/>
          <w:sz w:val="22"/>
        </w:rPr>
      </w:pPr>
      <w:r>
        <w:rPr>
          <w:rFonts w:ascii="Arial" w:hAnsi="Arial" w:cs="Arial"/>
          <w:sz w:val="22"/>
        </w:rPr>
        <w:t>The President</w:t>
      </w:r>
      <w:r>
        <w:rPr>
          <w:rFonts w:ascii="Arial" w:hAnsi="Arial" w:cs="Arial"/>
          <w:sz w:val="22"/>
        </w:rPr>
        <w:fldChar w:fldCharType="begin"/>
      </w:r>
      <w:r>
        <w:rPr>
          <w:rFonts w:ascii="Arial" w:hAnsi="Arial" w:cs="Arial"/>
          <w:sz w:val="22"/>
        </w:rPr>
        <w:instrText xml:space="preserve"> XE "President" </w:instrText>
      </w:r>
      <w:r>
        <w:rPr>
          <w:rFonts w:ascii="Arial" w:hAnsi="Arial" w:cs="Arial"/>
          <w:sz w:val="22"/>
        </w:rPr>
        <w:fldChar w:fldCharType="end"/>
      </w:r>
      <w:r>
        <w:rPr>
          <w:rFonts w:ascii="Arial" w:hAnsi="Arial" w:cs="Arial"/>
          <w:sz w:val="22"/>
        </w:rPr>
        <w:t xml:space="preserve"> must apply for this leave at least twenty-four (24) hours in advance, except in the event of an emergency.  Members on such leave will follow district leave policy when applying for association leave.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shall provide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with full reimbursement for all costs of substitute service for said leave.</w:t>
      </w:r>
    </w:p>
    <w:p w14:paraId="5C04A1E4" w14:textId="77777777" w:rsidR="000028D4" w:rsidRDefault="000028D4" w:rsidP="0027158D">
      <w:pPr>
        <w:numPr>
          <w:ilvl w:val="12"/>
          <w:numId w:val="0"/>
        </w:numPr>
        <w:jc w:val="both"/>
        <w:rPr>
          <w:rFonts w:ascii="Arial" w:hAnsi="Arial" w:cs="Arial"/>
          <w:sz w:val="22"/>
        </w:rPr>
      </w:pPr>
      <w:r>
        <w:rPr>
          <w:rFonts w:ascii="Arial" w:hAnsi="Arial" w:cs="Arial"/>
          <w:sz w:val="22"/>
        </w:rPr>
        <w:t>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leave in excess of the amount provided in this section may be taken without pay, upon prior approval by the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  The Association shall provide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with full reimbursement for all costs of substitute service for said leave.</w:t>
      </w:r>
    </w:p>
    <w:p w14:paraId="38C392FA" w14:textId="77777777" w:rsidR="00564826" w:rsidRDefault="00564826" w:rsidP="00F17718">
      <w:pPr>
        <w:numPr>
          <w:ilvl w:val="12"/>
          <w:numId w:val="0"/>
        </w:numPr>
        <w:rPr>
          <w:rFonts w:ascii="Arial" w:hAnsi="Arial" w:cs="Arial"/>
          <w:sz w:val="22"/>
        </w:rPr>
      </w:pPr>
    </w:p>
    <w:p w14:paraId="41EA50EB" w14:textId="2C503F5A" w:rsidR="000028D4" w:rsidRDefault="000028D4" w:rsidP="00F17718">
      <w:pPr>
        <w:numPr>
          <w:ilvl w:val="12"/>
          <w:numId w:val="0"/>
        </w:numPr>
        <w:rPr>
          <w:rFonts w:ascii="Arial" w:hAnsi="Arial" w:cs="Arial"/>
          <w:sz w:val="22"/>
          <w:u w:val="single"/>
        </w:rPr>
      </w:pPr>
      <w:bookmarkStart w:id="80" w:name="_Toc345418121"/>
      <w:r w:rsidRPr="009747E8">
        <w:rPr>
          <w:rStyle w:val="Style2Char"/>
          <w:b/>
        </w:rPr>
        <w:t>Section H. Long Term Leave of Absence</w:t>
      </w:r>
      <w:bookmarkEnd w:id="80"/>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Long Term Leave of Absence"</w:instrText>
      </w:r>
      <w:r>
        <w:rPr>
          <w:rFonts w:ascii="Arial" w:hAnsi="Arial" w:cs="Arial"/>
          <w:sz w:val="22"/>
          <w:u w:val="single"/>
        </w:rPr>
        <w:instrText xml:space="preserve"> </w:instrText>
      </w:r>
      <w:r>
        <w:rPr>
          <w:rFonts w:ascii="Arial" w:hAnsi="Arial" w:cs="Arial"/>
          <w:sz w:val="22"/>
          <w:u w:val="single"/>
        </w:rPr>
        <w:fldChar w:fldCharType="end"/>
      </w:r>
    </w:p>
    <w:p w14:paraId="552F27E1" w14:textId="77777777" w:rsidR="000028D4" w:rsidRDefault="000028D4" w:rsidP="00F17718">
      <w:pPr>
        <w:numPr>
          <w:ilvl w:val="12"/>
          <w:numId w:val="0"/>
        </w:numPr>
        <w:rPr>
          <w:rFonts w:ascii="Arial" w:hAnsi="Arial" w:cs="Arial"/>
          <w:sz w:val="22"/>
        </w:rPr>
      </w:pPr>
      <w:r>
        <w:rPr>
          <w:rFonts w:ascii="Arial" w:hAnsi="Arial" w:cs="Arial"/>
          <w:sz w:val="22"/>
          <w:u w:val="single"/>
        </w:rPr>
        <w:fldChar w:fldCharType="begin"/>
      </w:r>
      <w:r>
        <w:rPr>
          <w:rFonts w:ascii="Arial" w:hAnsi="Arial" w:cs="Arial"/>
          <w:sz w:val="22"/>
          <w:u w:val="single"/>
        </w:rPr>
        <w:instrText>tc "Section H. Long Term Leave of Absence\\:"</w:instrText>
      </w:r>
      <w:r>
        <w:rPr>
          <w:rFonts w:ascii="Arial" w:hAnsi="Arial" w:cs="Arial"/>
          <w:sz w:val="22"/>
          <w:u w:val="single"/>
        </w:rPr>
        <w:fldChar w:fldCharType="end"/>
      </w:r>
    </w:p>
    <w:p w14:paraId="40C5BCCD" w14:textId="02DDEBB6" w:rsidR="00993848" w:rsidRDefault="000028D4" w:rsidP="008C6DFC">
      <w:pPr>
        <w:numPr>
          <w:ilvl w:val="12"/>
          <w:numId w:val="0"/>
        </w:numPr>
        <w:spacing w:after="120"/>
        <w:jc w:val="both"/>
        <w:rPr>
          <w:rFonts w:ascii="Arial" w:hAnsi="Arial" w:cs="Arial"/>
          <w:sz w:val="22"/>
        </w:rPr>
      </w:pPr>
      <w:r>
        <w:rPr>
          <w:rFonts w:ascii="Arial" w:hAnsi="Arial" w:cs="Arial"/>
          <w:sz w:val="22"/>
        </w:rPr>
        <w:t>Any certificated employee may apply for and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may grant an unpaid long term leave of absence for up to one (1) year for study, child rearing, travel, medical or other mutually agreed to reason(s).  </w:t>
      </w:r>
      <w:r w:rsidR="00993848" w:rsidRPr="00993848">
        <w:rPr>
          <w:rFonts w:ascii="Arial" w:hAnsi="Arial" w:cs="Arial"/>
          <w:sz w:val="22"/>
        </w:rPr>
        <w:t xml:space="preserve">Unpaid leaves of absence for medical reasons may be submitted to the Superintendent and approved by the Board at any time. All other requests must be submitted to the Superintendent by May 15 and approved by the Board of Directors. At its discretion, the Board may consider requests outside this timeline when the event precipitating the request was not known prior to the deadline. </w:t>
      </w:r>
    </w:p>
    <w:p w14:paraId="0D19BAC8" w14:textId="2A37FBDB" w:rsidR="000028D4" w:rsidRPr="00B75232" w:rsidRDefault="000028D4" w:rsidP="008C6DFC">
      <w:pPr>
        <w:numPr>
          <w:ilvl w:val="12"/>
          <w:numId w:val="0"/>
        </w:numPr>
        <w:jc w:val="both"/>
        <w:rPr>
          <w:rFonts w:ascii="Arial" w:hAnsi="Arial" w:cs="Arial"/>
          <w:sz w:val="22"/>
        </w:rPr>
      </w:pPr>
      <w:r>
        <w:rPr>
          <w:rFonts w:ascii="Arial" w:hAnsi="Arial" w:cs="Arial"/>
          <w:sz w:val="22"/>
        </w:rPr>
        <w:t xml:space="preserve">Certificated employees granted such a leave shall be permitted to stay in the District insurance programs at their own expense (carriers permitting), shall not gain or lose seniority or other benefits, but shall not be granted advancement credit on the salary schedule for the period of the leave.  Upon return from such leave the certificated employee shall be entitled to the same position or a position substantially equivalent to the position held prior to the leave.  Once granted, such leave may be renewed annually upon request of the certificated employee, with the agreement of the District. </w:t>
      </w:r>
      <w:r w:rsidR="00670570">
        <w:rPr>
          <w:rFonts w:ascii="Arial" w:hAnsi="Arial" w:cs="Arial"/>
          <w:sz w:val="22"/>
        </w:rPr>
        <w:t xml:space="preserve">  </w:t>
      </w:r>
      <w:r w:rsidR="00670570" w:rsidRPr="00B75232">
        <w:rPr>
          <w:rFonts w:ascii="Arial" w:hAnsi="Arial" w:cs="Arial"/>
          <w:sz w:val="22"/>
        </w:rPr>
        <w:t>This leave shall not be appropriate for vacation leave.</w:t>
      </w:r>
    </w:p>
    <w:p w14:paraId="7225617A" w14:textId="77777777" w:rsidR="007F7D9B" w:rsidRDefault="007F7D9B" w:rsidP="00F17718">
      <w:pPr>
        <w:widowControl w:val="0"/>
        <w:rPr>
          <w:rStyle w:val="Style2Char"/>
          <w:b/>
        </w:rPr>
      </w:pPr>
      <w:bookmarkStart w:id="81" w:name="_Toc345418122"/>
    </w:p>
    <w:p w14:paraId="5F14F3B3" w14:textId="1D9B2D40" w:rsidR="001B4D4B" w:rsidRPr="009747E8" w:rsidRDefault="000028D4" w:rsidP="00F17718">
      <w:pPr>
        <w:widowControl w:val="0"/>
        <w:rPr>
          <w:rFonts w:ascii="Arial" w:hAnsi="Arial" w:cs="Arial"/>
          <w:b/>
          <w:sz w:val="22"/>
          <w:u w:val="single"/>
        </w:rPr>
      </w:pPr>
      <w:r w:rsidRPr="009747E8">
        <w:rPr>
          <w:rStyle w:val="Style2Char"/>
          <w:b/>
        </w:rPr>
        <w:t>Section I.  Family and Disability Leave (Family and Medical Leave Act of 1993)</w:t>
      </w:r>
      <w:r w:rsidR="001B4D4B" w:rsidRPr="009747E8">
        <w:rPr>
          <w:rStyle w:val="Style2Char"/>
          <w:b/>
        </w:rPr>
        <w:t xml:space="preserve"> and Washington State Family Leave Act of 1997</w:t>
      </w:r>
      <w:bookmarkEnd w:id="81"/>
    </w:p>
    <w:p w14:paraId="41D605A0" w14:textId="77777777" w:rsidR="00E02DAD" w:rsidRPr="003B2E51" w:rsidRDefault="00E02DAD" w:rsidP="00F17718">
      <w:pPr>
        <w:widowControl w:val="0"/>
        <w:rPr>
          <w:rFonts w:ascii="Arial" w:hAnsi="Arial" w:cs="Arial"/>
          <w:sz w:val="22"/>
          <w:u w:val="single"/>
        </w:rPr>
      </w:pPr>
    </w:p>
    <w:p w14:paraId="4AA29EAB" w14:textId="77777777" w:rsidR="001B4D4B" w:rsidRPr="00ED7E6A" w:rsidRDefault="001B4D4B" w:rsidP="00ED7E6A">
      <w:pPr>
        <w:numPr>
          <w:ilvl w:val="12"/>
          <w:numId w:val="0"/>
        </w:numPr>
        <w:tabs>
          <w:tab w:val="left" w:pos="720"/>
        </w:tabs>
        <w:rPr>
          <w:rFonts w:ascii="Arial" w:hAnsi="Arial" w:cs="Arial"/>
          <w:bCs/>
          <w:sz w:val="22"/>
        </w:rPr>
      </w:pPr>
      <w:r w:rsidRPr="00ED7E6A">
        <w:rPr>
          <w:rFonts w:ascii="Arial" w:hAnsi="Arial" w:cs="Arial"/>
          <w:sz w:val="22"/>
          <w:szCs w:val="22"/>
        </w:rPr>
        <w:t>1.</w:t>
      </w:r>
      <w:r w:rsidRPr="00ED7E6A">
        <w:rPr>
          <w:rFonts w:ascii="Arial" w:hAnsi="Arial" w:cs="Arial"/>
          <w:sz w:val="22"/>
          <w:szCs w:val="22"/>
        </w:rPr>
        <w:tab/>
      </w:r>
      <w:r w:rsidRPr="00A3767A">
        <w:rPr>
          <w:rFonts w:ascii="Arial" w:hAnsi="Arial" w:cs="Arial"/>
          <w:bCs/>
          <w:sz w:val="22"/>
          <w:szCs w:val="22"/>
          <w:u w:val="single"/>
        </w:rPr>
        <w:t>Definitions</w:t>
      </w:r>
      <w:r w:rsidRPr="00ED7E6A">
        <w:rPr>
          <w:rFonts w:ascii="Arial" w:hAnsi="Arial" w:cs="Arial"/>
          <w:bCs/>
          <w:sz w:val="22"/>
          <w:szCs w:val="22"/>
        </w:rPr>
        <w:fldChar w:fldCharType="begin"/>
      </w:r>
      <w:r w:rsidRPr="00ED7E6A">
        <w:rPr>
          <w:rFonts w:ascii="Arial" w:hAnsi="Arial" w:cs="Arial"/>
          <w:bCs/>
          <w:sz w:val="22"/>
          <w:szCs w:val="22"/>
        </w:rPr>
        <w:instrText xml:space="preserve"> XE "</w:instrText>
      </w:r>
      <w:r w:rsidRPr="00ED7E6A">
        <w:rPr>
          <w:rFonts w:ascii="Arial" w:hAnsi="Arial" w:cs="Arial"/>
          <w:sz w:val="22"/>
          <w:szCs w:val="22"/>
        </w:rPr>
        <w:instrText>Definitions"</w:instrText>
      </w:r>
      <w:r w:rsidRPr="00ED7E6A">
        <w:rPr>
          <w:rFonts w:ascii="Arial" w:hAnsi="Arial" w:cs="Arial"/>
          <w:bCs/>
          <w:sz w:val="22"/>
          <w:szCs w:val="22"/>
        </w:rPr>
        <w:instrText xml:space="preserve"> </w:instrText>
      </w:r>
      <w:r w:rsidRPr="00ED7E6A">
        <w:rPr>
          <w:rFonts w:ascii="Arial" w:hAnsi="Arial" w:cs="Arial"/>
          <w:bCs/>
          <w:sz w:val="22"/>
          <w:szCs w:val="22"/>
        </w:rPr>
        <w:fldChar w:fldCharType="end"/>
      </w:r>
    </w:p>
    <w:p w14:paraId="5BADF444" w14:textId="77777777" w:rsidR="001B4D4B" w:rsidRPr="00124DD5" w:rsidRDefault="001B4D4B" w:rsidP="001B4D4B">
      <w:pPr>
        <w:rPr>
          <w:rFonts w:ascii="Arial" w:hAnsi="Arial" w:cs="Arial"/>
          <w:b/>
          <w:bCs/>
          <w:i/>
          <w:sz w:val="22"/>
          <w:szCs w:val="22"/>
          <w:u w:val="single"/>
        </w:rPr>
      </w:pPr>
    </w:p>
    <w:p w14:paraId="52C61B64" w14:textId="0A57192B" w:rsidR="001B4D4B" w:rsidRPr="004E07E1" w:rsidRDefault="001B4D4B" w:rsidP="004E07E1">
      <w:pPr>
        <w:widowControl w:val="0"/>
        <w:numPr>
          <w:ilvl w:val="1"/>
          <w:numId w:val="23"/>
        </w:numPr>
        <w:tabs>
          <w:tab w:val="clear" w:pos="1440"/>
        </w:tabs>
        <w:spacing w:after="120"/>
        <w:ind w:hanging="720"/>
        <w:jc w:val="both"/>
        <w:rPr>
          <w:rFonts w:ascii="Arial" w:hAnsi="Arial" w:cs="Arial"/>
          <w:sz w:val="22"/>
          <w:szCs w:val="22"/>
        </w:rPr>
      </w:pPr>
      <w:r w:rsidRPr="00D967A1">
        <w:rPr>
          <w:rFonts w:ascii="Arial" w:hAnsi="Arial" w:cs="Arial"/>
          <w:sz w:val="22"/>
          <w:szCs w:val="22"/>
        </w:rPr>
        <w:t xml:space="preserve">For the purposes of this Section only, the term </w:t>
      </w:r>
      <w:r w:rsidRPr="00107971">
        <w:rPr>
          <w:rFonts w:ascii="Arial" w:hAnsi="Arial" w:cs="Arial"/>
          <w:b/>
          <w:sz w:val="22"/>
          <w:szCs w:val="22"/>
        </w:rPr>
        <w:t>"</w:t>
      </w:r>
      <w:r w:rsidRPr="00107971">
        <w:rPr>
          <w:rFonts w:ascii="Arial" w:hAnsi="Arial" w:cs="Arial"/>
          <w:b/>
          <w:iCs/>
          <w:sz w:val="22"/>
          <w:szCs w:val="22"/>
        </w:rPr>
        <w:t>day</w:t>
      </w:r>
      <w:r w:rsidRPr="00107971">
        <w:rPr>
          <w:rFonts w:ascii="Arial" w:hAnsi="Arial" w:cs="Arial"/>
          <w:b/>
          <w:sz w:val="22"/>
          <w:szCs w:val="22"/>
        </w:rPr>
        <w:t>"</w:t>
      </w:r>
      <w:r w:rsidRPr="00D967A1">
        <w:rPr>
          <w:rFonts w:ascii="Arial" w:hAnsi="Arial" w:cs="Arial"/>
          <w:sz w:val="22"/>
          <w:szCs w:val="22"/>
        </w:rPr>
        <w:t xml:space="preserve"> shall mean the employee work days. </w:t>
      </w:r>
    </w:p>
    <w:p w14:paraId="7C681D87" w14:textId="34D6BF3C" w:rsidR="001B4D4B" w:rsidRPr="004E07E1" w:rsidRDefault="001B4D4B" w:rsidP="004E07E1">
      <w:pPr>
        <w:widowControl w:val="0"/>
        <w:numPr>
          <w:ilvl w:val="1"/>
          <w:numId w:val="23"/>
        </w:numPr>
        <w:tabs>
          <w:tab w:val="left" w:pos="1440"/>
        </w:tabs>
        <w:spacing w:after="120"/>
        <w:ind w:hanging="720"/>
        <w:jc w:val="both"/>
        <w:rPr>
          <w:rFonts w:ascii="Arial" w:hAnsi="Arial" w:cs="Arial"/>
          <w:sz w:val="22"/>
          <w:szCs w:val="22"/>
        </w:rPr>
      </w:pPr>
      <w:r w:rsidRPr="00D967A1">
        <w:rPr>
          <w:rFonts w:ascii="Arial" w:hAnsi="Arial" w:cs="Arial"/>
          <w:sz w:val="22"/>
          <w:szCs w:val="22"/>
        </w:rPr>
        <w:t xml:space="preserve">For the purposes of this Section only, the term </w:t>
      </w:r>
      <w:r w:rsidRPr="00107971">
        <w:rPr>
          <w:rFonts w:ascii="Arial" w:hAnsi="Arial" w:cs="Arial"/>
          <w:b/>
          <w:sz w:val="22"/>
          <w:szCs w:val="22"/>
        </w:rPr>
        <w:t>"</w:t>
      </w:r>
      <w:r w:rsidRPr="00107971">
        <w:rPr>
          <w:rFonts w:ascii="Arial" w:hAnsi="Arial" w:cs="Arial"/>
          <w:b/>
          <w:iCs/>
          <w:sz w:val="22"/>
          <w:szCs w:val="22"/>
        </w:rPr>
        <w:t>year</w:t>
      </w:r>
      <w:r w:rsidRPr="00107971">
        <w:rPr>
          <w:rFonts w:ascii="Arial" w:hAnsi="Arial" w:cs="Arial"/>
          <w:b/>
          <w:sz w:val="22"/>
          <w:szCs w:val="22"/>
        </w:rPr>
        <w:t>"</w:t>
      </w:r>
      <w:r w:rsidRPr="00D967A1">
        <w:rPr>
          <w:rFonts w:ascii="Arial" w:hAnsi="Arial" w:cs="Arial"/>
          <w:sz w:val="22"/>
          <w:szCs w:val="22"/>
        </w:rPr>
        <w:t xml:space="preserve"> shall mean the employee's contracted year</w:t>
      </w:r>
    </w:p>
    <w:p w14:paraId="138B3134" w14:textId="60D0C348" w:rsidR="001B4D4B" w:rsidRPr="004E07E1" w:rsidRDefault="001B4D4B" w:rsidP="004E07E1">
      <w:pPr>
        <w:widowControl w:val="0"/>
        <w:numPr>
          <w:ilvl w:val="1"/>
          <w:numId w:val="23"/>
        </w:numPr>
        <w:tabs>
          <w:tab w:val="clear" w:pos="1440"/>
        </w:tabs>
        <w:spacing w:after="120"/>
        <w:ind w:hanging="720"/>
        <w:jc w:val="both"/>
        <w:rPr>
          <w:rFonts w:ascii="Arial" w:hAnsi="Arial" w:cs="Arial"/>
          <w:sz w:val="22"/>
          <w:szCs w:val="22"/>
        </w:rPr>
      </w:pPr>
      <w:r w:rsidRPr="00D967A1">
        <w:rPr>
          <w:rFonts w:ascii="Arial" w:hAnsi="Arial" w:cs="Arial"/>
          <w:sz w:val="22"/>
          <w:szCs w:val="22"/>
        </w:rPr>
        <w:t>For the purposes of this Section only, the term</w:t>
      </w:r>
      <w:r w:rsidRPr="00107971">
        <w:rPr>
          <w:rFonts w:ascii="Arial" w:hAnsi="Arial" w:cs="Arial"/>
          <w:b/>
          <w:sz w:val="22"/>
          <w:szCs w:val="22"/>
        </w:rPr>
        <w:t xml:space="preserve"> "</w:t>
      </w:r>
      <w:r w:rsidRPr="00107971">
        <w:rPr>
          <w:rFonts w:ascii="Arial" w:hAnsi="Arial" w:cs="Arial"/>
          <w:b/>
          <w:iCs/>
          <w:sz w:val="22"/>
          <w:szCs w:val="22"/>
        </w:rPr>
        <w:t>workweeks</w:t>
      </w:r>
      <w:r w:rsidRPr="00107971">
        <w:rPr>
          <w:rFonts w:ascii="Arial" w:hAnsi="Arial" w:cs="Arial"/>
          <w:b/>
          <w:sz w:val="22"/>
          <w:szCs w:val="22"/>
        </w:rPr>
        <w:t>"</w:t>
      </w:r>
      <w:r w:rsidRPr="00D967A1">
        <w:rPr>
          <w:rFonts w:ascii="Arial" w:hAnsi="Arial" w:cs="Arial"/>
          <w:sz w:val="22"/>
          <w:szCs w:val="22"/>
        </w:rPr>
        <w:t xml:space="preserve"> shall mean any calendar week that days are worked.</w:t>
      </w:r>
    </w:p>
    <w:p w14:paraId="2A7FDB3D" w14:textId="61C4F7CA" w:rsidR="001B4D4B" w:rsidRPr="004E07E1" w:rsidRDefault="001B4D4B" w:rsidP="004E07E1">
      <w:pPr>
        <w:widowControl w:val="0"/>
        <w:numPr>
          <w:ilvl w:val="1"/>
          <w:numId w:val="23"/>
        </w:numPr>
        <w:tabs>
          <w:tab w:val="clear" w:pos="1440"/>
        </w:tabs>
        <w:spacing w:after="120"/>
        <w:ind w:hanging="720"/>
        <w:jc w:val="both"/>
        <w:rPr>
          <w:rFonts w:ascii="Arial" w:hAnsi="Arial" w:cs="Arial"/>
          <w:sz w:val="22"/>
          <w:szCs w:val="22"/>
        </w:rPr>
      </w:pPr>
      <w:r w:rsidRPr="00D967A1">
        <w:rPr>
          <w:rFonts w:ascii="Arial" w:hAnsi="Arial" w:cs="Arial"/>
          <w:sz w:val="22"/>
          <w:szCs w:val="22"/>
        </w:rPr>
        <w:t xml:space="preserve">The term </w:t>
      </w:r>
      <w:r w:rsidRPr="00107971">
        <w:rPr>
          <w:rFonts w:ascii="Arial" w:hAnsi="Arial" w:cs="Arial"/>
          <w:b/>
          <w:sz w:val="22"/>
          <w:szCs w:val="22"/>
        </w:rPr>
        <w:t>"</w:t>
      </w:r>
      <w:r w:rsidRPr="00107971">
        <w:rPr>
          <w:rFonts w:ascii="Arial" w:hAnsi="Arial" w:cs="Arial"/>
          <w:b/>
          <w:iCs/>
          <w:sz w:val="22"/>
          <w:szCs w:val="22"/>
        </w:rPr>
        <w:t>family member</w:t>
      </w:r>
      <w:r w:rsidRPr="00107971">
        <w:rPr>
          <w:rFonts w:ascii="Arial" w:hAnsi="Arial" w:cs="Arial"/>
          <w:b/>
          <w:sz w:val="22"/>
          <w:szCs w:val="22"/>
        </w:rPr>
        <w:t>"</w:t>
      </w:r>
      <w:r w:rsidRPr="00D967A1">
        <w:rPr>
          <w:rFonts w:ascii="Arial" w:hAnsi="Arial" w:cs="Arial"/>
          <w:sz w:val="22"/>
          <w:szCs w:val="22"/>
        </w:rPr>
        <w:t xml:space="preserve"> shall mean spouse, child, parent, grandparent, sibling, grandchild, domestic partner, parents-in-law, and other household dependents.</w:t>
      </w:r>
    </w:p>
    <w:p w14:paraId="060A84D6" w14:textId="77777777" w:rsidR="001B4D4B" w:rsidRPr="00ED7E6A" w:rsidRDefault="001B4D4B" w:rsidP="00ED7E6A">
      <w:pPr>
        <w:rPr>
          <w:rFonts w:ascii="Arial" w:hAnsi="Arial" w:cs="Arial"/>
          <w:bCs/>
          <w:sz w:val="22"/>
          <w:szCs w:val="22"/>
        </w:rPr>
      </w:pPr>
      <w:r w:rsidRPr="00ED7E6A">
        <w:rPr>
          <w:rFonts w:ascii="Arial" w:hAnsi="Arial" w:cs="Arial"/>
          <w:sz w:val="22"/>
          <w:szCs w:val="22"/>
        </w:rPr>
        <w:t>2.</w:t>
      </w:r>
      <w:r w:rsidRPr="00ED7E6A">
        <w:rPr>
          <w:rFonts w:ascii="Arial" w:hAnsi="Arial" w:cs="Arial"/>
          <w:sz w:val="22"/>
          <w:szCs w:val="22"/>
        </w:rPr>
        <w:tab/>
      </w:r>
      <w:r w:rsidRPr="00A3767A">
        <w:rPr>
          <w:rFonts w:ascii="Arial" w:hAnsi="Arial" w:cs="Arial"/>
          <w:bCs/>
          <w:sz w:val="22"/>
          <w:szCs w:val="22"/>
          <w:u w:val="single"/>
        </w:rPr>
        <w:t>Family &amp; Medical</w:t>
      </w:r>
      <w:r w:rsidRPr="00A3767A">
        <w:rPr>
          <w:rFonts w:ascii="Arial" w:hAnsi="Arial" w:cs="Arial"/>
          <w:bCs/>
          <w:sz w:val="22"/>
          <w:szCs w:val="22"/>
          <w:u w:val="single"/>
        </w:rPr>
        <w:fldChar w:fldCharType="begin"/>
      </w:r>
      <w:r w:rsidRPr="00A3767A">
        <w:rPr>
          <w:rFonts w:ascii="Arial" w:hAnsi="Arial" w:cs="Arial"/>
          <w:bCs/>
          <w:sz w:val="22"/>
          <w:szCs w:val="22"/>
          <w:u w:val="single"/>
        </w:rPr>
        <w:instrText xml:space="preserve"> XE "Medical" </w:instrText>
      </w:r>
      <w:r w:rsidRPr="00A3767A">
        <w:rPr>
          <w:rFonts w:ascii="Arial" w:hAnsi="Arial" w:cs="Arial"/>
          <w:bCs/>
          <w:sz w:val="22"/>
          <w:szCs w:val="22"/>
          <w:u w:val="single"/>
        </w:rPr>
        <w:fldChar w:fldCharType="end"/>
      </w:r>
      <w:r w:rsidRPr="00A3767A">
        <w:rPr>
          <w:rFonts w:ascii="Arial" w:hAnsi="Arial" w:cs="Arial"/>
          <w:bCs/>
          <w:sz w:val="22"/>
          <w:szCs w:val="22"/>
          <w:u w:val="single"/>
        </w:rPr>
        <w:t xml:space="preserve"> Leave</w:t>
      </w:r>
    </w:p>
    <w:p w14:paraId="5C96B8C4" w14:textId="77777777" w:rsidR="001B4D4B" w:rsidRPr="00D967A1" w:rsidRDefault="001B4D4B" w:rsidP="001B4D4B">
      <w:pPr>
        <w:ind w:left="360"/>
        <w:rPr>
          <w:rFonts w:ascii="Arial" w:hAnsi="Arial" w:cs="Arial"/>
          <w:bCs/>
          <w:sz w:val="22"/>
          <w:szCs w:val="22"/>
        </w:rPr>
      </w:pPr>
    </w:p>
    <w:p w14:paraId="1D3B2BCB" w14:textId="77777777" w:rsidR="001B4D4B" w:rsidRPr="00D967A1" w:rsidRDefault="001B4D4B" w:rsidP="004E07E1">
      <w:pPr>
        <w:ind w:left="720"/>
        <w:jc w:val="both"/>
        <w:rPr>
          <w:rFonts w:ascii="Arial" w:hAnsi="Arial" w:cs="Arial"/>
          <w:sz w:val="22"/>
          <w:szCs w:val="22"/>
        </w:rPr>
      </w:pPr>
      <w:r w:rsidRPr="00D967A1">
        <w:rPr>
          <w:rFonts w:ascii="Arial" w:hAnsi="Arial" w:cs="Arial"/>
          <w:sz w:val="22"/>
          <w:szCs w:val="22"/>
        </w:rPr>
        <w:t>A leave of absence, under the provisions of the Family and Medical</w:t>
      </w:r>
      <w:r w:rsidRPr="00D967A1">
        <w:rPr>
          <w:rFonts w:ascii="Arial" w:hAnsi="Arial" w:cs="Arial"/>
          <w:sz w:val="22"/>
          <w:szCs w:val="22"/>
        </w:rPr>
        <w:fldChar w:fldCharType="begin"/>
      </w:r>
      <w:r w:rsidRPr="00D967A1">
        <w:rPr>
          <w:rFonts w:ascii="Arial" w:hAnsi="Arial" w:cs="Arial"/>
          <w:sz w:val="22"/>
          <w:szCs w:val="22"/>
        </w:rPr>
        <w:instrText xml:space="preserve"> XE "Medical" </w:instrText>
      </w:r>
      <w:r w:rsidRPr="00D967A1">
        <w:rPr>
          <w:rFonts w:ascii="Arial" w:hAnsi="Arial" w:cs="Arial"/>
          <w:sz w:val="22"/>
          <w:szCs w:val="22"/>
        </w:rPr>
        <w:fldChar w:fldCharType="end"/>
      </w:r>
      <w:r w:rsidRPr="00D967A1">
        <w:rPr>
          <w:rFonts w:ascii="Arial" w:hAnsi="Arial" w:cs="Arial"/>
          <w:sz w:val="22"/>
          <w:szCs w:val="22"/>
        </w:rPr>
        <w:t xml:space="preserve"> Leave Act (1993), shall be granted to a certificated staff member upon request for:</w:t>
      </w:r>
    </w:p>
    <w:p w14:paraId="020BD681" w14:textId="77777777" w:rsidR="001B4D4B" w:rsidRPr="00D967A1" w:rsidRDefault="001B4D4B" w:rsidP="001B4D4B">
      <w:pPr>
        <w:ind w:left="360"/>
        <w:rPr>
          <w:rFonts w:ascii="Arial" w:hAnsi="Arial" w:cs="Arial"/>
          <w:sz w:val="22"/>
          <w:szCs w:val="22"/>
        </w:rPr>
      </w:pPr>
    </w:p>
    <w:p w14:paraId="1B30B87B" w14:textId="4060B4AE" w:rsidR="001B4D4B" w:rsidRPr="00AA7FAF" w:rsidRDefault="001B4D4B" w:rsidP="004E07E1">
      <w:pPr>
        <w:pStyle w:val="ListParagraph"/>
        <w:widowControl w:val="0"/>
        <w:numPr>
          <w:ilvl w:val="0"/>
          <w:numId w:val="111"/>
        </w:numPr>
        <w:jc w:val="both"/>
        <w:rPr>
          <w:rFonts w:ascii="Arial" w:hAnsi="Arial" w:cs="Arial"/>
          <w:sz w:val="22"/>
          <w:szCs w:val="22"/>
        </w:rPr>
      </w:pPr>
      <w:r w:rsidRPr="00AA7FAF">
        <w:rPr>
          <w:rFonts w:ascii="Arial" w:hAnsi="Arial" w:cs="Arial"/>
          <w:sz w:val="22"/>
          <w:szCs w:val="22"/>
        </w:rPr>
        <w:t>The employee's own serious health condition</w:t>
      </w:r>
      <w:r w:rsidR="00F64F47">
        <w:rPr>
          <w:rFonts w:ascii="Arial" w:hAnsi="Arial" w:cs="Arial"/>
          <w:sz w:val="22"/>
          <w:szCs w:val="22"/>
        </w:rPr>
        <w:t>.</w:t>
      </w:r>
    </w:p>
    <w:p w14:paraId="37220135" w14:textId="07541971" w:rsidR="001B4D4B" w:rsidRPr="00AA7FAF" w:rsidRDefault="001B4D4B" w:rsidP="004E07E1">
      <w:pPr>
        <w:pStyle w:val="ListParagraph"/>
        <w:widowControl w:val="0"/>
        <w:numPr>
          <w:ilvl w:val="0"/>
          <w:numId w:val="111"/>
        </w:numPr>
        <w:jc w:val="both"/>
        <w:rPr>
          <w:rFonts w:ascii="Arial" w:hAnsi="Arial" w:cs="Arial"/>
          <w:sz w:val="22"/>
          <w:szCs w:val="22"/>
        </w:rPr>
      </w:pPr>
      <w:r w:rsidRPr="00AA7FAF">
        <w:rPr>
          <w:rFonts w:ascii="Arial" w:hAnsi="Arial" w:cs="Arial"/>
          <w:sz w:val="22"/>
          <w:szCs w:val="22"/>
        </w:rPr>
        <w:t>The serious health condition of employee's family member</w:t>
      </w:r>
      <w:r w:rsidR="00F64F47">
        <w:rPr>
          <w:rFonts w:ascii="Arial" w:hAnsi="Arial" w:cs="Arial"/>
          <w:sz w:val="22"/>
          <w:szCs w:val="22"/>
        </w:rPr>
        <w:t xml:space="preserve"> as defined above.</w:t>
      </w:r>
    </w:p>
    <w:p w14:paraId="2E95136A" w14:textId="13941687" w:rsidR="001B4D4B" w:rsidRPr="00AA7FAF" w:rsidRDefault="001B4D4B" w:rsidP="004E07E1">
      <w:pPr>
        <w:pStyle w:val="ListParagraph"/>
        <w:widowControl w:val="0"/>
        <w:numPr>
          <w:ilvl w:val="0"/>
          <w:numId w:val="111"/>
        </w:numPr>
        <w:jc w:val="both"/>
        <w:rPr>
          <w:rFonts w:ascii="Arial" w:hAnsi="Arial" w:cs="Arial"/>
          <w:sz w:val="22"/>
          <w:szCs w:val="22"/>
        </w:rPr>
      </w:pPr>
      <w:r w:rsidRPr="00AA7FAF">
        <w:rPr>
          <w:rFonts w:ascii="Arial" w:hAnsi="Arial" w:cs="Arial"/>
          <w:sz w:val="22"/>
          <w:szCs w:val="22"/>
        </w:rPr>
        <w:t>Caring for newborn, or newly placed adopted child or foster child.</w:t>
      </w:r>
    </w:p>
    <w:p w14:paraId="564B8896" w14:textId="77777777" w:rsidR="00062BA2" w:rsidRPr="00AA7FAF" w:rsidRDefault="00062BA2" w:rsidP="004E07E1">
      <w:pPr>
        <w:pStyle w:val="ListParagraph"/>
        <w:numPr>
          <w:ilvl w:val="0"/>
          <w:numId w:val="110"/>
        </w:numPr>
        <w:spacing w:after="120"/>
        <w:jc w:val="both"/>
        <w:rPr>
          <w:rFonts w:ascii="Arial" w:hAnsi="Arial" w:cs="Arial"/>
          <w:sz w:val="22"/>
          <w:szCs w:val="22"/>
        </w:rPr>
      </w:pPr>
      <w:r w:rsidRPr="00AA7FAF">
        <w:rPr>
          <w:rFonts w:ascii="Arial" w:hAnsi="Arial" w:cs="Arial"/>
          <w:sz w:val="22"/>
          <w:szCs w:val="22"/>
        </w:rPr>
        <w:t xml:space="preserve">An employee who is the spouse, son or daughter, parent or next of kin of a service member who is recovering from a serious illness or injury sustained while on active duty is entitled to twenty-six (26) weeks of unpaid leave in a twelve (12) month period. </w:t>
      </w:r>
    </w:p>
    <w:p w14:paraId="28169616" w14:textId="77777777" w:rsidR="001B4D4B" w:rsidRPr="00D967A1" w:rsidRDefault="001B4D4B" w:rsidP="00AA7FAF">
      <w:pPr>
        <w:rPr>
          <w:rFonts w:ascii="Arial" w:hAnsi="Arial" w:cs="Arial"/>
          <w:sz w:val="22"/>
          <w:szCs w:val="22"/>
        </w:rPr>
      </w:pPr>
    </w:p>
    <w:p w14:paraId="058895E6" w14:textId="77777777" w:rsidR="001B4D4B" w:rsidRPr="00D967A1" w:rsidRDefault="001B4D4B" w:rsidP="00EA3A2B">
      <w:pPr>
        <w:widowControl w:val="0"/>
        <w:numPr>
          <w:ilvl w:val="0"/>
          <w:numId w:val="25"/>
        </w:numPr>
        <w:tabs>
          <w:tab w:val="clear" w:pos="360"/>
        </w:tabs>
        <w:ind w:left="720" w:firstLine="0"/>
        <w:rPr>
          <w:rFonts w:ascii="Arial" w:hAnsi="Arial" w:cs="Arial"/>
          <w:sz w:val="22"/>
          <w:szCs w:val="22"/>
        </w:rPr>
      </w:pPr>
      <w:r w:rsidRPr="00D967A1">
        <w:rPr>
          <w:rFonts w:ascii="Arial" w:hAnsi="Arial" w:cs="Arial"/>
          <w:bCs/>
          <w:sz w:val="22"/>
          <w:szCs w:val="22"/>
        </w:rPr>
        <w:t>As per FMLA (1993)</w:t>
      </w:r>
      <w:r w:rsidRPr="00D967A1">
        <w:rPr>
          <w:rFonts w:ascii="Arial" w:hAnsi="Arial" w:cs="Arial"/>
          <w:sz w:val="22"/>
          <w:szCs w:val="22"/>
        </w:rPr>
        <w:t>,</w:t>
      </w:r>
    </w:p>
    <w:p w14:paraId="63EB4C1A" w14:textId="77777777" w:rsidR="001B4D4B" w:rsidRPr="00D967A1" w:rsidRDefault="001B4D4B" w:rsidP="001B4D4B">
      <w:pPr>
        <w:ind w:left="360"/>
        <w:rPr>
          <w:rFonts w:ascii="Arial" w:hAnsi="Arial" w:cs="Arial"/>
          <w:sz w:val="22"/>
          <w:szCs w:val="22"/>
        </w:rPr>
      </w:pPr>
    </w:p>
    <w:p w14:paraId="50F3910C" w14:textId="19F65D5F" w:rsidR="001B4D4B" w:rsidRPr="00A73FAB" w:rsidRDefault="001B4D4B" w:rsidP="004E07E1">
      <w:pPr>
        <w:widowControl w:val="0"/>
        <w:numPr>
          <w:ilvl w:val="1"/>
          <w:numId w:val="25"/>
        </w:numPr>
        <w:tabs>
          <w:tab w:val="clear" w:pos="1080"/>
        </w:tabs>
        <w:spacing w:after="120"/>
        <w:ind w:left="1800"/>
        <w:jc w:val="both"/>
        <w:rPr>
          <w:rFonts w:ascii="Arial" w:hAnsi="Arial" w:cs="Arial"/>
          <w:sz w:val="22"/>
          <w:szCs w:val="22"/>
        </w:rPr>
      </w:pPr>
      <w:r w:rsidRPr="000B1F92">
        <w:rPr>
          <w:rFonts w:ascii="Arial" w:hAnsi="Arial" w:cs="Arial"/>
          <w:bCs/>
          <w:sz w:val="22"/>
          <w:szCs w:val="22"/>
          <w:u w:val="single"/>
        </w:rPr>
        <w:t>Eligibility for FMLA Leave</w:t>
      </w:r>
      <w:r w:rsidRPr="000B1F92">
        <w:rPr>
          <w:rFonts w:ascii="Arial" w:hAnsi="Arial" w:cs="Arial"/>
          <w:sz w:val="22"/>
          <w:szCs w:val="22"/>
          <w:u w:val="single"/>
        </w:rPr>
        <w:t>:</w:t>
      </w:r>
      <w:r w:rsidRPr="00D967A1">
        <w:rPr>
          <w:rFonts w:ascii="Arial" w:hAnsi="Arial" w:cs="Arial"/>
          <w:sz w:val="22"/>
          <w:szCs w:val="22"/>
        </w:rPr>
        <w:t xml:space="preserve">  All contracted employees shall be eligible to request FMLA Leave provided that in the previous year he/she was at least a 50% employee.  Part-time employee</w:t>
      </w:r>
      <w:r w:rsidRPr="00D967A1">
        <w:rPr>
          <w:rFonts w:ascii="Arial" w:hAnsi="Arial" w:cs="Arial"/>
          <w:sz w:val="22"/>
          <w:szCs w:val="22"/>
        </w:rPr>
        <w:fldChar w:fldCharType="begin"/>
      </w:r>
      <w:r w:rsidRPr="00D967A1">
        <w:rPr>
          <w:rFonts w:ascii="Arial" w:hAnsi="Arial" w:cs="Arial"/>
          <w:sz w:val="22"/>
          <w:szCs w:val="22"/>
        </w:rPr>
        <w:instrText xml:space="preserve"> XE "Part-time employee" </w:instrText>
      </w:r>
      <w:r w:rsidRPr="00D967A1">
        <w:rPr>
          <w:rFonts w:ascii="Arial" w:hAnsi="Arial" w:cs="Arial"/>
          <w:sz w:val="22"/>
          <w:szCs w:val="22"/>
        </w:rPr>
        <w:fldChar w:fldCharType="end"/>
      </w:r>
      <w:r w:rsidRPr="00D967A1">
        <w:rPr>
          <w:rFonts w:ascii="Arial" w:hAnsi="Arial" w:cs="Arial"/>
          <w:sz w:val="22"/>
          <w:szCs w:val="22"/>
        </w:rPr>
        <w:t>s who have established eligibility as stated above shall be granted FMLA leave proportional to their contracted employment.</w:t>
      </w:r>
    </w:p>
    <w:p w14:paraId="2AA5709A" w14:textId="2C7A3425" w:rsidR="001B4D4B" w:rsidRPr="00A73FAB" w:rsidRDefault="001B4D4B" w:rsidP="004E07E1">
      <w:pPr>
        <w:widowControl w:val="0"/>
        <w:numPr>
          <w:ilvl w:val="1"/>
          <w:numId w:val="25"/>
        </w:numPr>
        <w:tabs>
          <w:tab w:val="clear" w:pos="1080"/>
        </w:tabs>
        <w:spacing w:after="120"/>
        <w:ind w:left="1800"/>
        <w:jc w:val="both"/>
        <w:rPr>
          <w:rFonts w:ascii="Arial" w:hAnsi="Arial" w:cs="Arial"/>
          <w:sz w:val="22"/>
          <w:szCs w:val="22"/>
        </w:rPr>
      </w:pPr>
      <w:r w:rsidRPr="000B1F92">
        <w:rPr>
          <w:rFonts w:ascii="Arial" w:hAnsi="Arial" w:cs="Arial"/>
          <w:bCs/>
          <w:sz w:val="22"/>
          <w:szCs w:val="22"/>
          <w:u w:val="single"/>
        </w:rPr>
        <w:t>Duration</w:t>
      </w:r>
      <w:r w:rsidRPr="000B1F92">
        <w:rPr>
          <w:rFonts w:ascii="Arial" w:hAnsi="Arial" w:cs="Arial"/>
          <w:sz w:val="22"/>
          <w:szCs w:val="22"/>
          <w:u w:val="single"/>
        </w:rPr>
        <w:t>:</w:t>
      </w:r>
      <w:r w:rsidRPr="00D967A1">
        <w:rPr>
          <w:rFonts w:ascii="Arial" w:hAnsi="Arial" w:cs="Arial"/>
          <w:sz w:val="22"/>
          <w:szCs w:val="22"/>
        </w:rPr>
        <w:t xml:space="preserve"> Leaves</w:t>
      </w:r>
      <w:r w:rsidRPr="00D967A1">
        <w:rPr>
          <w:rFonts w:ascii="Arial" w:hAnsi="Arial" w:cs="Arial"/>
          <w:sz w:val="22"/>
          <w:szCs w:val="22"/>
        </w:rPr>
        <w:fldChar w:fldCharType="begin"/>
      </w:r>
      <w:r w:rsidRPr="00D967A1">
        <w:rPr>
          <w:rFonts w:ascii="Arial" w:hAnsi="Arial" w:cs="Arial"/>
          <w:sz w:val="22"/>
          <w:szCs w:val="22"/>
        </w:rPr>
        <w:instrText xml:space="preserve"> XE "Leaves" </w:instrText>
      </w:r>
      <w:r w:rsidRPr="00D967A1">
        <w:rPr>
          <w:rFonts w:ascii="Arial" w:hAnsi="Arial" w:cs="Arial"/>
          <w:sz w:val="22"/>
          <w:szCs w:val="22"/>
        </w:rPr>
        <w:fldChar w:fldCharType="end"/>
      </w:r>
      <w:r w:rsidRPr="00D967A1">
        <w:rPr>
          <w:rFonts w:ascii="Arial" w:hAnsi="Arial" w:cs="Arial"/>
          <w:sz w:val="22"/>
          <w:szCs w:val="22"/>
        </w:rPr>
        <w:t xml:space="preserve"> of this type shall be granted for up to twelve workweeks</w:t>
      </w:r>
      <w:r w:rsidR="00146EDD">
        <w:rPr>
          <w:rFonts w:ascii="Arial" w:hAnsi="Arial" w:cs="Arial"/>
          <w:sz w:val="22"/>
          <w:szCs w:val="22"/>
        </w:rPr>
        <w:t xml:space="preserve"> </w:t>
      </w:r>
      <w:r w:rsidR="00146EDD" w:rsidRPr="00AA7FAF">
        <w:rPr>
          <w:rFonts w:ascii="Arial" w:hAnsi="Arial" w:cs="Arial"/>
          <w:sz w:val="22"/>
          <w:szCs w:val="22"/>
        </w:rPr>
        <w:t>(or up to 26 weeks to care for a covered servicemember with a serious injury or illness</w:t>
      </w:r>
      <w:r w:rsidR="00146EDD" w:rsidRPr="00BF15C7">
        <w:rPr>
          <w:rFonts w:ascii="Arial" w:hAnsi="Arial" w:cs="Arial"/>
          <w:sz w:val="22"/>
          <w:szCs w:val="22"/>
        </w:rPr>
        <w:t>)</w:t>
      </w:r>
      <w:r w:rsidRPr="00BF15C7">
        <w:rPr>
          <w:rFonts w:ascii="Arial" w:hAnsi="Arial" w:cs="Arial"/>
          <w:sz w:val="22"/>
          <w:szCs w:val="22"/>
        </w:rPr>
        <w:t xml:space="preserve"> </w:t>
      </w:r>
      <w:r w:rsidRPr="00D967A1">
        <w:rPr>
          <w:rFonts w:ascii="Arial" w:hAnsi="Arial" w:cs="Arial"/>
          <w:sz w:val="22"/>
          <w:szCs w:val="22"/>
        </w:rPr>
        <w:t xml:space="preserve">within the employee's contracted work year, September 1 to August 31.  </w:t>
      </w:r>
    </w:p>
    <w:p w14:paraId="76D0B52E" w14:textId="453C04A8" w:rsidR="001B4D4B" w:rsidRPr="00A73FAB" w:rsidRDefault="001B4D4B" w:rsidP="004E07E1">
      <w:pPr>
        <w:widowControl w:val="0"/>
        <w:numPr>
          <w:ilvl w:val="1"/>
          <w:numId w:val="25"/>
        </w:numPr>
        <w:tabs>
          <w:tab w:val="clear" w:pos="1080"/>
        </w:tabs>
        <w:spacing w:after="120"/>
        <w:ind w:left="1800"/>
        <w:jc w:val="both"/>
        <w:rPr>
          <w:rFonts w:ascii="Arial" w:hAnsi="Arial" w:cs="Arial"/>
          <w:sz w:val="22"/>
          <w:szCs w:val="22"/>
        </w:rPr>
      </w:pPr>
      <w:r w:rsidRPr="000B1F92">
        <w:rPr>
          <w:rFonts w:ascii="Arial" w:hAnsi="Arial" w:cs="Arial"/>
          <w:bCs/>
          <w:sz w:val="22"/>
          <w:szCs w:val="22"/>
          <w:u w:val="single"/>
        </w:rPr>
        <w:t>Job Protection</w:t>
      </w:r>
      <w:r w:rsidRPr="000B1F92">
        <w:rPr>
          <w:rFonts w:ascii="Arial" w:hAnsi="Arial" w:cs="Arial"/>
          <w:sz w:val="22"/>
          <w:szCs w:val="22"/>
          <w:u w:val="single"/>
        </w:rPr>
        <w:t>:</w:t>
      </w:r>
      <w:r w:rsidRPr="00D967A1">
        <w:rPr>
          <w:rFonts w:ascii="Arial" w:hAnsi="Arial" w:cs="Arial"/>
          <w:sz w:val="22"/>
          <w:szCs w:val="22"/>
        </w:rPr>
        <w:t xml:space="preserve"> Any employee returning from Family &amp; Medical</w:t>
      </w:r>
      <w:r w:rsidRPr="00D967A1">
        <w:rPr>
          <w:rFonts w:ascii="Arial" w:hAnsi="Arial" w:cs="Arial"/>
          <w:sz w:val="22"/>
          <w:szCs w:val="22"/>
        </w:rPr>
        <w:fldChar w:fldCharType="begin"/>
      </w:r>
      <w:r w:rsidRPr="00D967A1">
        <w:rPr>
          <w:rFonts w:ascii="Arial" w:hAnsi="Arial" w:cs="Arial"/>
          <w:sz w:val="22"/>
          <w:szCs w:val="22"/>
        </w:rPr>
        <w:instrText xml:space="preserve"> XE "Medical" </w:instrText>
      </w:r>
      <w:r w:rsidRPr="00D967A1">
        <w:rPr>
          <w:rFonts w:ascii="Arial" w:hAnsi="Arial" w:cs="Arial"/>
          <w:sz w:val="22"/>
          <w:szCs w:val="22"/>
        </w:rPr>
        <w:fldChar w:fldCharType="end"/>
      </w:r>
      <w:r w:rsidRPr="00D967A1">
        <w:rPr>
          <w:rFonts w:ascii="Arial" w:hAnsi="Arial" w:cs="Arial"/>
          <w:sz w:val="22"/>
          <w:szCs w:val="22"/>
        </w:rPr>
        <w:t xml:space="preserve"> Leave within or at the end of the twelve (12) week period shall be returned to the position from which she/he left; however, if the position no longer exists, then she/he shall be placed in as nearly comparable position as possible.</w:t>
      </w:r>
    </w:p>
    <w:p w14:paraId="1402943B" w14:textId="77777777" w:rsidR="000A3507" w:rsidRDefault="001B4D4B" w:rsidP="004E07E1">
      <w:pPr>
        <w:widowControl w:val="0"/>
        <w:numPr>
          <w:ilvl w:val="1"/>
          <w:numId w:val="25"/>
        </w:numPr>
        <w:tabs>
          <w:tab w:val="clear" w:pos="1080"/>
        </w:tabs>
        <w:spacing w:after="120"/>
        <w:ind w:left="1800"/>
        <w:jc w:val="both"/>
        <w:rPr>
          <w:rFonts w:ascii="Arial" w:hAnsi="Arial" w:cs="Arial"/>
          <w:sz w:val="22"/>
          <w:szCs w:val="22"/>
        </w:rPr>
      </w:pPr>
      <w:r w:rsidRPr="000B1F92">
        <w:rPr>
          <w:rFonts w:ascii="Arial" w:hAnsi="Arial" w:cs="Arial"/>
          <w:bCs/>
          <w:sz w:val="22"/>
          <w:szCs w:val="22"/>
          <w:u w:val="single"/>
        </w:rPr>
        <w:t>Health Benefits</w:t>
      </w:r>
      <w:r w:rsidRPr="000B1F92">
        <w:rPr>
          <w:rFonts w:ascii="Arial" w:hAnsi="Arial" w:cs="Arial"/>
          <w:sz w:val="22"/>
          <w:szCs w:val="22"/>
          <w:u w:val="single"/>
        </w:rPr>
        <w:t>:</w:t>
      </w:r>
      <w:r w:rsidRPr="00D967A1">
        <w:rPr>
          <w:rFonts w:ascii="Arial" w:hAnsi="Arial" w:cs="Arial"/>
          <w:sz w:val="22"/>
          <w:szCs w:val="22"/>
        </w:rPr>
        <w:t xml:space="preserve"> The employee on Family &amp; Medical</w:t>
      </w:r>
      <w:r w:rsidRPr="00D967A1">
        <w:rPr>
          <w:rFonts w:ascii="Arial" w:hAnsi="Arial" w:cs="Arial"/>
          <w:sz w:val="22"/>
          <w:szCs w:val="22"/>
        </w:rPr>
        <w:fldChar w:fldCharType="begin"/>
      </w:r>
      <w:r w:rsidRPr="00D967A1">
        <w:rPr>
          <w:rFonts w:ascii="Arial" w:hAnsi="Arial" w:cs="Arial"/>
          <w:sz w:val="22"/>
          <w:szCs w:val="22"/>
        </w:rPr>
        <w:instrText xml:space="preserve"> XE "Medical" </w:instrText>
      </w:r>
      <w:r w:rsidRPr="00D967A1">
        <w:rPr>
          <w:rFonts w:ascii="Arial" w:hAnsi="Arial" w:cs="Arial"/>
          <w:sz w:val="22"/>
          <w:szCs w:val="22"/>
        </w:rPr>
        <w:fldChar w:fldCharType="end"/>
      </w:r>
      <w:r w:rsidRPr="00D967A1">
        <w:rPr>
          <w:rFonts w:ascii="Arial" w:hAnsi="Arial" w:cs="Arial"/>
          <w:sz w:val="22"/>
          <w:szCs w:val="22"/>
        </w:rPr>
        <w:t xml:space="preserve"> leave of absence shall continue to have his or her own health benefits maintained by the District</w:t>
      </w:r>
      <w:r w:rsidRPr="00D967A1">
        <w:rPr>
          <w:rFonts w:ascii="Arial" w:hAnsi="Arial" w:cs="Arial"/>
          <w:sz w:val="22"/>
          <w:szCs w:val="22"/>
        </w:rPr>
        <w:fldChar w:fldCharType="begin"/>
      </w:r>
      <w:r w:rsidRPr="00D967A1">
        <w:rPr>
          <w:rFonts w:ascii="Arial" w:hAnsi="Arial" w:cs="Arial"/>
          <w:sz w:val="22"/>
          <w:szCs w:val="22"/>
        </w:rPr>
        <w:instrText xml:space="preserve"> XE "District" </w:instrText>
      </w:r>
      <w:r w:rsidRPr="00D967A1">
        <w:rPr>
          <w:rFonts w:ascii="Arial" w:hAnsi="Arial" w:cs="Arial"/>
          <w:sz w:val="22"/>
          <w:szCs w:val="22"/>
        </w:rPr>
        <w:fldChar w:fldCharType="end"/>
      </w:r>
      <w:r w:rsidRPr="00D967A1">
        <w:rPr>
          <w:rFonts w:ascii="Arial" w:hAnsi="Arial" w:cs="Arial"/>
          <w:sz w:val="22"/>
          <w:szCs w:val="22"/>
        </w:rPr>
        <w:t xml:space="preserve"> for the twelve (12) workweeks allowed by the Family and Medical Leave Act, but the employee must continue to pay his or her remaining portion of benefit during the leave.</w:t>
      </w:r>
    </w:p>
    <w:p w14:paraId="4C513B54" w14:textId="36596C1B" w:rsidR="001B4D4B" w:rsidRPr="004E07E1" w:rsidRDefault="000A3507" w:rsidP="004E07E1">
      <w:pPr>
        <w:widowControl w:val="0"/>
        <w:numPr>
          <w:ilvl w:val="1"/>
          <w:numId w:val="25"/>
        </w:numPr>
        <w:tabs>
          <w:tab w:val="clear" w:pos="1080"/>
        </w:tabs>
        <w:spacing w:after="120"/>
        <w:ind w:left="1800"/>
        <w:jc w:val="both"/>
        <w:rPr>
          <w:rFonts w:ascii="Arial" w:hAnsi="Arial" w:cs="Arial"/>
          <w:sz w:val="22"/>
          <w:szCs w:val="22"/>
        </w:rPr>
      </w:pPr>
      <w:r w:rsidRPr="00AA7FAF">
        <w:rPr>
          <w:rFonts w:ascii="Arial" w:hAnsi="Arial" w:cs="Arial"/>
          <w:sz w:val="22"/>
          <w:szCs w:val="22"/>
        </w:rPr>
        <w:t xml:space="preserve">The District may require certification in support of the leave from a health care provider. </w:t>
      </w:r>
    </w:p>
    <w:p w14:paraId="238AD504" w14:textId="6B97DBDB" w:rsidR="001B4D4B" w:rsidRPr="004E07E1" w:rsidRDefault="001B4D4B" w:rsidP="004E07E1">
      <w:pPr>
        <w:widowControl w:val="0"/>
        <w:numPr>
          <w:ilvl w:val="0"/>
          <w:numId w:val="25"/>
        </w:numPr>
        <w:tabs>
          <w:tab w:val="clear" w:pos="360"/>
        </w:tabs>
        <w:spacing w:after="120"/>
        <w:ind w:left="1440" w:hanging="720"/>
        <w:jc w:val="both"/>
        <w:rPr>
          <w:rFonts w:ascii="Arial" w:hAnsi="Arial" w:cs="Arial"/>
          <w:sz w:val="22"/>
          <w:szCs w:val="22"/>
        </w:rPr>
      </w:pPr>
      <w:r w:rsidRPr="000B1F92">
        <w:rPr>
          <w:rFonts w:ascii="Arial" w:hAnsi="Arial" w:cs="Arial"/>
          <w:bCs/>
          <w:sz w:val="22"/>
          <w:szCs w:val="22"/>
          <w:u w:val="single"/>
        </w:rPr>
        <w:t>Use of Accumulated Paid Leave</w:t>
      </w:r>
      <w:r w:rsidRPr="000B1F92">
        <w:rPr>
          <w:rFonts w:ascii="Arial" w:hAnsi="Arial" w:cs="Arial"/>
          <w:sz w:val="22"/>
          <w:szCs w:val="22"/>
          <w:u w:val="single"/>
        </w:rPr>
        <w:t>:</w:t>
      </w:r>
      <w:r w:rsidRPr="00D967A1">
        <w:rPr>
          <w:rFonts w:ascii="Arial" w:hAnsi="Arial" w:cs="Arial"/>
          <w:sz w:val="22"/>
          <w:szCs w:val="22"/>
        </w:rPr>
        <w:t xml:space="preserve"> At the employee's discretion, this leave can be deducted from accumulated paid leave days (sick leave and personal leave) or taken wholly or in part as unpaid leave.</w:t>
      </w:r>
    </w:p>
    <w:p w14:paraId="201ACA07" w14:textId="77777777" w:rsidR="001B4D4B" w:rsidRPr="000B1F92" w:rsidRDefault="001B4D4B" w:rsidP="00EA3A2B">
      <w:pPr>
        <w:widowControl w:val="0"/>
        <w:numPr>
          <w:ilvl w:val="0"/>
          <w:numId w:val="25"/>
        </w:numPr>
        <w:tabs>
          <w:tab w:val="clear" w:pos="360"/>
        </w:tabs>
        <w:ind w:left="720" w:firstLine="0"/>
        <w:rPr>
          <w:rFonts w:ascii="Arial" w:hAnsi="Arial" w:cs="Arial"/>
          <w:sz w:val="22"/>
          <w:szCs w:val="22"/>
          <w:u w:val="single"/>
        </w:rPr>
      </w:pPr>
      <w:r w:rsidRPr="000B1F92">
        <w:rPr>
          <w:rFonts w:ascii="Arial" w:hAnsi="Arial" w:cs="Arial"/>
          <w:bCs/>
          <w:sz w:val="22"/>
          <w:szCs w:val="22"/>
          <w:u w:val="single"/>
        </w:rPr>
        <w:t>Consecutive Use of Sick Leave</w:t>
      </w:r>
      <w:r w:rsidRPr="000B1F92">
        <w:rPr>
          <w:rFonts w:ascii="Arial" w:hAnsi="Arial" w:cs="Arial"/>
          <w:sz w:val="22"/>
          <w:szCs w:val="22"/>
          <w:u w:val="single"/>
        </w:rPr>
        <w:fldChar w:fldCharType="begin"/>
      </w:r>
      <w:r w:rsidRPr="000B1F92">
        <w:rPr>
          <w:rFonts w:ascii="Arial" w:hAnsi="Arial" w:cs="Arial"/>
          <w:sz w:val="22"/>
          <w:szCs w:val="22"/>
          <w:u w:val="single"/>
        </w:rPr>
        <w:instrText xml:space="preserve"> XE "Sick Leave" </w:instrText>
      </w:r>
      <w:r w:rsidRPr="000B1F92">
        <w:rPr>
          <w:rFonts w:ascii="Arial" w:hAnsi="Arial" w:cs="Arial"/>
          <w:sz w:val="22"/>
          <w:szCs w:val="22"/>
          <w:u w:val="single"/>
        </w:rPr>
        <w:fldChar w:fldCharType="end"/>
      </w:r>
      <w:r w:rsidRPr="000B1F92">
        <w:rPr>
          <w:rFonts w:ascii="Arial" w:hAnsi="Arial" w:cs="Arial"/>
          <w:sz w:val="22"/>
          <w:szCs w:val="22"/>
          <w:u w:val="single"/>
        </w:rPr>
        <w:t xml:space="preserve"> </w:t>
      </w:r>
      <w:r w:rsidRPr="000B1F92">
        <w:rPr>
          <w:rFonts w:ascii="Arial" w:hAnsi="Arial" w:cs="Arial"/>
          <w:bCs/>
          <w:sz w:val="22"/>
          <w:szCs w:val="22"/>
          <w:u w:val="single"/>
        </w:rPr>
        <w:t>and Family &amp; Medical</w:t>
      </w:r>
      <w:r w:rsidRPr="000B1F92">
        <w:rPr>
          <w:rFonts w:ascii="Arial" w:hAnsi="Arial" w:cs="Arial"/>
          <w:bCs/>
          <w:sz w:val="22"/>
          <w:szCs w:val="22"/>
          <w:u w:val="single"/>
        </w:rPr>
        <w:fldChar w:fldCharType="begin"/>
      </w:r>
      <w:r w:rsidRPr="000B1F92">
        <w:rPr>
          <w:rFonts w:ascii="Arial" w:hAnsi="Arial" w:cs="Arial"/>
          <w:bCs/>
          <w:sz w:val="22"/>
          <w:szCs w:val="22"/>
          <w:u w:val="single"/>
        </w:rPr>
        <w:instrText xml:space="preserve"> XE "Medical" </w:instrText>
      </w:r>
      <w:r w:rsidRPr="000B1F92">
        <w:rPr>
          <w:rFonts w:ascii="Arial" w:hAnsi="Arial" w:cs="Arial"/>
          <w:bCs/>
          <w:sz w:val="22"/>
          <w:szCs w:val="22"/>
          <w:u w:val="single"/>
        </w:rPr>
        <w:fldChar w:fldCharType="end"/>
      </w:r>
      <w:r w:rsidRPr="000B1F92">
        <w:rPr>
          <w:rFonts w:ascii="Arial" w:hAnsi="Arial" w:cs="Arial"/>
          <w:bCs/>
          <w:sz w:val="22"/>
          <w:szCs w:val="22"/>
          <w:u w:val="single"/>
        </w:rPr>
        <w:t xml:space="preserve"> Leave</w:t>
      </w:r>
      <w:r w:rsidRPr="000B1F92">
        <w:rPr>
          <w:rFonts w:ascii="Arial" w:hAnsi="Arial" w:cs="Arial"/>
          <w:sz w:val="22"/>
          <w:szCs w:val="22"/>
          <w:u w:val="single"/>
        </w:rPr>
        <w:t xml:space="preserve">: </w:t>
      </w:r>
    </w:p>
    <w:p w14:paraId="3EC544A3" w14:textId="77777777" w:rsidR="001B4D4B" w:rsidRPr="00D967A1" w:rsidRDefault="001B4D4B" w:rsidP="00ED7E6A">
      <w:pPr>
        <w:ind w:left="720"/>
        <w:rPr>
          <w:rFonts w:ascii="Arial" w:hAnsi="Arial" w:cs="Arial"/>
          <w:sz w:val="22"/>
          <w:szCs w:val="22"/>
        </w:rPr>
      </w:pPr>
    </w:p>
    <w:p w14:paraId="26880D4A" w14:textId="1B38BAFE" w:rsidR="001B4D4B" w:rsidRPr="00A73FAB" w:rsidRDefault="001B4D4B" w:rsidP="004E07E1">
      <w:pPr>
        <w:widowControl w:val="0"/>
        <w:numPr>
          <w:ilvl w:val="1"/>
          <w:numId w:val="25"/>
        </w:numPr>
        <w:tabs>
          <w:tab w:val="clear" w:pos="1080"/>
        </w:tabs>
        <w:spacing w:after="120"/>
        <w:ind w:left="1800"/>
        <w:jc w:val="both"/>
        <w:rPr>
          <w:rFonts w:ascii="Arial" w:hAnsi="Arial" w:cs="Arial"/>
          <w:sz w:val="22"/>
          <w:szCs w:val="22"/>
        </w:rPr>
      </w:pPr>
      <w:r w:rsidRPr="00D967A1">
        <w:rPr>
          <w:rFonts w:ascii="Arial" w:hAnsi="Arial" w:cs="Arial"/>
          <w:sz w:val="22"/>
          <w:szCs w:val="22"/>
        </w:rPr>
        <w:t>As per Washington State</w:t>
      </w:r>
      <w:r w:rsidRPr="00D967A1">
        <w:rPr>
          <w:rFonts w:ascii="Arial" w:hAnsi="Arial" w:cs="Arial"/>
          <w:sz w:val="22"/>
          <w:szCs w:val="22"/>
        </w:rPr>
        <w:fldChar w:fldCharType="begin"/>
      </w:r>
      <w:r w:rsidRPr="00D967A1">
        <w:rPr>
          <w:rFonts w:ascii="Arial" w:hAnsi="Arial" w:cs="Arial"/>
          <w:sz w:val="22"/>
          <w:szCs w:val="22"/>
        </w:rPr>
        <w:instrText xml:space="preserve"> XE "State" </w:instrText>
      </w:r>
      <w:r w:rsidRPr="00D967A1">
        <w:rPr>
          <w:rFonts w:ascii="Arial" w:hAnsi="Arial" w:cs="Arial"/>
          <w:sz w:val="22"/>
          <w:szCs w:val="22"/>
        </w:rPr>
        <w:fldChar w:fldCharType="end"/>
      </w:r>
      <w:r w:rsidRPr="00D967A1">
        <w:rPr>
          <w:rFonts w:ascii="Arial" w:hAnsi="Arial" w:cs="Arial"/>
          <w:sz w:val="22"/>
          <w:szCs w:val="22"/>
        </w:rPr>
        <w:t xml:space="preserve"> Family Leave</w:t>
      </w:r>
      <w:r w:rsidRPr="00D967A1">
        <w:rPr>
          <w:rFonts w:ascii="Arial" w:hAnsi="Arial" w:cs="Arial"/>
          <w:sz w:val="22"/>
          <w:szCs w:val="22"/>
        </w:rPr>
        <w:fldChar w:fldCharType="begin"/>
      </w:r>
      <w:r w:rsidRPr="00D967A1">
        <w:rPr>
          <w:rFonts w:ascii="Arial" w:hAnsi="Arial" w:cs="Arial"/>
          <w:sz w:val="22"/>
          <w:szCs w:val="22"/>
        </w:rPr>
        <w:instrText xml:space="preserve"> XE "Family Leave" </w:instrText>
      </w:r>
      <w:r w:rsidRPr="00D967A1">
        <w:rPr>
          <w:rFonts w:ascii="Arial" w:hAnsi="Arial" w:cs="Arial"/>
          <w:sz w:val="22"/>
          <w:szCs w:val="22"/>
        </w:rPr>
        <w:fldChar w:fldCharType="end"/>
      </w:r>
      <w:r w:rsidRPr="00D967A1">
        <w:rPr>
          <w:rFonts w:ascii="Arial" w:hAnsi="Arial" w:cs="Arial"/>
          <w:sz w:val="22"/>
          <w:szCs w:val="22"/>
        </w:rPr>
        <w:t xml:space="preserve"> Act (1997), the use of Family &amp; Medical</w:t>
      </w:r>
      <w:r w:rsidRPr="00D967A1">
        <w:rPr>
          <w:rFonts w:ascii="Arial" w:hAnsi="Arial" w:cs="Arial"/>
          <w:sz w:val="22"/>
          <w:szCs w:val="22"/>
        </w:rPr>
        <w:fldChar w:fldCharType="begin"/>
      </w:r>
      <w:r w:rsidRPr="00D967A1">
        <w:rPr>
          <w:rFonts w:ascii="Arial" w:hAnsi="Arial" w:cs="Arial"/>
          <w:sz w:val="22"/>
          <w:szCs w:val="22"/>
        </w:rPr>
        <w:instrText xml:space="preserve"> XE "Medical" </w:instrText>
      </w:r>
      <w:r w:rsidRPr="00D967A1">
        <w:rPr>
          <w:rFonts w:ascii="Arial" w:hAnsi="Arial" w:cs="Arial"/>
          <w:sz w:val="22"/>
          <w:szCs w:val="22"/>
        </w:rPr>
        <w:fldChar w:fldCharType="end"/>
      </w:r>
      <w:r w:rsidRPr="00D967A1">
        <w:rPr>
          <w:rFonts w:ascii="Arial" w:hAnsi="Arial" w:cs="Arial"/>
          <w:sz w:val="22"/>
          <w:szCs w:val="22"/>
        </w:rPr>
        <w:t xml:space="preserve"> Leave is in addition to any leave for sickness or temporary disability caused by pregnancy or childbirth.  This means an employee can take sick leave for the actual time she is sick or temporarily disabled because of pregnancy or childbirth and then can also take 12 weeks Family &amp; Medical Leave during her contacted year because of the birth of a child.</w:t>
      </w:r>
    </w:p>
    <w:p w14:paraId="6159C441" w14:textId="18E1B54E" w:rsidR="001B4D4B" w:rsidRPr="004E07E1" w:rsidRDefault="001B4D4B" w:rsidP="004E07E1">
      <w:pPr>
        <w:widowControl w:val="0"/>
        <w:numPr>
          <w:ilvl w:val="1"/>
          <w:numId w:val="25"/>
        </w:numPr>
        <w:tabs>
          <w:tab w:val="clear" w:pos="1080"/>
        </w:tabs>
        <w:spacing w:after="120"/>
        <w:ind w:left="1800"/>
        <w:jc w:val="both"/>
        <w:rPr>
          <w:rFonts w:ascii="Arial" w:hAnsi="Arial" w:cs="Arial"/>
          <w:sz w:val="22"/>
          <w:szCs w:val="22"/>
        </w:rPr>
      </w:pPr>
      <w:r w:rsidRPr="00D967A1">
        <w:rPr>
          <w:rFonts w:ascii="Arial" w:hAnsi="Arial" w:cs="Arial"/>
          <w:sz w:val="22"/>
          <w:szCs w:val="22"/>
        </w:rPr>
        <w:t>Consecutive use of sick leave in the case of catastrophic illness or injury shall be at the discretion of the Board</w:t>
      </w:r>
      <w:r w:rsidRPr="00D967A1">
        <w:rPr>
          <w:rFonts w:ascii="Arial" w:hAnsi="Arial" w:cs="Arial"/>
          <w:sz w:val="22"/>
          <w:szCs w:val="22"/>
        </w:rPr>
        <w:fldChar w:fldCharType="begin"/>
      </w:r>
      <w:r w:rsidRPr="00D967A1">
        <w:rPr>
          <w:rFonts w:ascii="Arial" w:hAnsi="Arial" w:cs="Arial"/>
          <w:sz w:val="22"/>
          <w:szCs w:val="22"/>
        </w:rPr>
        <w:instrText xml:space="preserve"> XE "Board" </w:instrText>
      </w:r>
      <w:r w:rsidRPr="00D967A1">
        <w:rPr>
          <w:rFonts w:ascii="Arial" w:hAnsi="Arial" w:cs="Arial"/>
          <w:sz w:val="22"/>
          <w:szCs w:val="22"/>
        </w:rPr>
        <w:fldChar w:fldCharType="end"/>
      </w:r>
      <w:r w:rsidRPr="00D967A1">
        <w:rPr>
          <w:rFonts w:ascii="Arial" w:hAnsi="Arial" w:cs="Arial"/>
          <w:sz w:val="22"/>
          <w:szCs w:val="22"/>
        </w:rPr>
        <w:t xml:space="preserve"> of Directors.</w:t>
      </w:r>
    </w:p>
    <w:p w14:paraId="40C33218" w14:textId="133C3BE6" w:rsidR="001B4D4B" w:rsidRPr="004E07E1" w:rsidRDefault="001B4D4B" w:rsidP="004E07E1">
      <w:pPr>
        <w:widowControl w:val="0"/>
        <w:numPr>
          <w:ilvl w:val="0"/>
          <w:numId w:val="25"/>
        </w:numPr>
        <w:tabs>
          <w:tab w:val="clear" w:pos="360"/>
        </w:tabs>
        <w:spacing w:after="120"/>
        <w:ind w:left="1440" w:hanging="720"/>
        <w:jc w:val="both"/>
        <w:rPr>
          <w:rFonts w:ascii="Arial" w:hAnsi="Arial" w:cs="Arial"/>
          <w:sz w:val="22"/>
          <w:szCs w:val="22"/>
        </w:rPr>
      </w:pPr>
      <w:r w:rsidRPr="000B1F92">
        <w:rPr>
          <w:rFonts w:ascii="Arial" w:hAnsi="Arial" w:cs="Arial"/>
          <w:bCs/>
          <w:sz w:val="22"/>
          <w:szCs w:val="22"/>
          <w:u w:val="single"/>
        </w:rPr>
        <w:t>Notice</w:t>
      </w:r>
      <w:r w:rsidRPr="000B1F92">
        <w:rPr>
          <w:rFonts w:ascii="Arial" w:hAnsi="Arial" w:cs="Arial"/>
          <w:bCs/>
          <w:sz w:val="22"/>
          <w:szCs w:val="22"/>
          <w:u w:val="single"/>
        </w:rPr>
        <w:fldChar w:fldCharType="begin"/>
      </w:r>
      <w:r w:rsidRPr="000B1F92">
        <w:rPr>
          <w:rFonts w:ascii="Arial" w:hAnsi="Arial" w:cs="Arial"/>
          <w:bCs/>
          <w:sz w:val="22"/>
          <w:szCs w:val="22"/>
          <w:u w:val="single"/>
        </w:rPr>
        <w:instrText xml:space="preserve"> XE "Notice" </w:instrText>
      </w:r>
      <w:r w:rsidRPr="000B1F92">
        <w:rPr>
          <w:rFonts w:ascii="Arial" w:hAnsi="Arial" w:cs="Arial"/>
          <w:bCs/>
          <w:sz w:val="22"/>
          <w:szCs w:val="22"/>
          <w:u w:val="single"/>
        </w:rPr>
        <w:fldChar w:fldCharType="end"/>
      </w:r>
      <w:r w:rsidRPr="000B1F92">
        <w:rPr>
          <w:rFonts w:ascii="Arial" w:hAnsi="Arial" w:cs="Arial"/>
          <w:bCs/>
          <w:sz w:val="22"/>
          <w:szCs w:val="22"/>
          <w:u w:val="single"/>
        </w:rPr>
        <w:t xml:space="preserve"> to District</w:t>
      </w:r>
      <w:r w:rsidRPr="000B1F92">
        <w:rPr>
          <w:rFonts w:ascii="Arial" w:hAnsi="Arial" w:cs="Arial"/>
          <w:sz w:val="22"/>
          <w:szCs w:val="22"/>
          <w:u w:val="single"/>
        </w:rPr>
        <w:fldChar w:fldCharType="begin"/>
      </w:r>
      <w:r w:rsidRPr="000B1F92">
        <w:rPr>
          <w:rFonts w:ascii="Arial" w:hAnsi="Arial" w:cs="Arial"/>
          <w:sz w:val="22"/>
          <w:szCs w:val="22"/>
          <w:u w:val="single"/>
        </w:rPr>
        <w:instrText xml:space="preserve"> XE "District" </w:instrText>
      </w:r>
      <w:r w:rsidRPr="000B1F92">
        <w:rPr>
          <w:rFonts w:ascii="Arial" w:hAnsi="Arial" w:cs="Arial"/>
          <w:sz w:val="22"/>
          <w:szCs w:val="22"/>
          <w:u w:val="single"/>
        </w:rPr>
        <w:fldChar w:fldCharType="end"/>
      </w:r>
      <w:r w:rsidRPr="000B1F92">
        <w:rPr>
          <w:rFonts w:ascii="Arial" w:hAnsi="Arial" w:cs="Arial"/>
          <w:sz w:val="22"/>
          <w:szCs w:val="22"/>
          <w:u w:val="single"/>
        </w:rPr>
        <w:t>:</w:t>
      </w:r>
      <w:r w:rsidRPr="00D967A1">
        <w:rPr>
          <w:rFonts w:ascii="Arial" w:hAnsi="Arial" w:cs="Arial"/>
          <w:sz w:val="22"/>
          <w:szCs w:val="22"/>
        </w:rPr>
        <w:t xml:space="preserve"> Except in case of emergency, the employee shall give at least two (2) weeks written notice to the Superintendent</w:t>
      </w:r>
      <w:r w:rsidRPr="00D967A1">
        <w:rPr>
          <w:rFonts w:ascii="Arial" w:hAnsi="Arial" w:cs="Arial"/>
          <w:sz w:val="22"/>
          <w:szCs w:val="22"/>
        </w:rPr>
        <w:fldChar w:fldCharType="begin"/>
      </w:r>
      <w:r w:rsidRPr="00D967A1">
        <w:rPr>
          <w:rFonts w:ascii="Arial" w:hAnsi="Arial" w:cs="Arial"/>
          <w:sz w:val="22"/>
          <w:szCs w:val="22"/>
        </w:rPr>
        <w:instrText xml:space="preserve"> XE "Superintendent" </w:instrText>
      </w:r>
      <w:r w:rsidRPr="00D967A1">
        <w:rPr>
          <w:rFonts w:ascii="Arial" w:hAnsi="Arial" w:cs="Arial"/>
          <w:sz w:val="22"/>
          <w:szCs w:val="22"/>
        </w:rPr>
        <w:fldChar w:fldCharType="end"/>
      </w:r>
      <w:r w:rsidRPr="00D967A1">
        <w:rPr>
          <w:rFonts w:ascii="Arial" w:hAnsi="Arial" w:cs="Arial"/>
          <w:sz w:val="22"/>
          <w:szCs w:val="22"/>
        </w:rPr>
        <w:t xml:space="preserve"> and the Board</w:t>
      </w:r>
      <w:r w:rsidRPr="00D967A1">
        <w:rPr>
          <w:rFonts w:ascii="Arial" w:hAnsi="Arial" w:cs="Arial"/>
          <w:sz w:val="22"/>
          <w:szCs w:val="22"/>
        </w:rPr>
        <w:fldChar w:fldCharType="begin"/>
      </w:r>
      <w:r w:rsidRPr="00D967A1">
        <w:rPr>
          <w:rFonts w:ascii="Arial" w:hAnsi="Arial" w:cs="Arial"/>
          <w:sz w:val="22"/>
          <w:szCs w:val="22"/>
        </w:rPr>
        <w:instrText xml:space="preserve"> XE "Board" </w:instrText>
      </w:r>
      <w:r w:rsidRPr="00D967A1">
        <w:rPr>
          <w:rFonts w:ascii="Arial" w:hAnsi="Arial" w:cs="Arial"/>
          <w:sz w:val="22"/>
          <w:szCs w:val="22"/>
        </w:rPr>
        <w:fldChar w:fldCharType="end"/>
      </w:r>
      <w:r w:rsidRPr="00D967A1">
        <w:rPr>
          <w:rFonts w:ascii="Arial" w:hAnsi="Arial" w:cs="Arial"/>
          <w:sz w:val="22"/>
          <w:szCs w:val="22"/>
        </w:rPr>
        <w:t xml:space="preserve"> of Directors of the intent to take Family &amp; Medical</w:t>
      </w:r>
      <w:r w:rsidRPr="00D967A1">
        <w:rPr>
          <w:rFonts w:ascii="Arial" w:hAnsi="Arial" w:cs="Arial"/>
          <w:sz w:val="22"/>
          <w:szCs w:val="22"/>
        </w:rPr>
        <w:fldChar w:fldCharType="begin"/>
      </w:r>
      <w:r w:rsidRPr="00D967A1">
        <w:rPr>
          <w:rFonts w:ascii="Arial" w:hAnsi="Arial" w:cs="Arial"/>
          <w:sz w:val="22"/>
          <w:szCs w:val="22"/>
        </w:rPr>
        <w:instrText xml:space="preserve"> XE "Medical" </w:instrText>
      </w:r>
      <w:r w:rsidRPr="00D967A1">
        <w:rPr>
          <w:rFonts w:ascii="Arial" w:hAnsi="Arial" w:cs="Arial"/>
          <w:sz w:val="22"/>
          <w:szCs w:val="22"/>
        </w:rPr>
        <w:fldChar w:fldCharType="end"/>
      </w:r>
      <w:r w:rsidRPr="00D967A1">
        <w:rPr>
          <w:rFonts w:ascii="Arial" w:hAnsi="Arial" w:cs="Arial"/>
          <w:sz w:val="22"/>
          <w:szCs w:val="22"/>
        </w:rPr>
        <w:t xml:space="preserve"> Leave and shall indicate his/her intent to use paid and/or unpaid days.</w:t>
      </w:r>
    </w:p>
    <w:p w14:paraId="1B65954B" w14:textId="77777777" w:rsidR="001B4D4B" w:rsidRPr="00D967A1" w:rsidRDefault="000B1F92" w:rsidP="004E07E1">
      <w:pPr>
        <w:pStyle w:val="BodyTextIndent3"/>
        <w:tabs>
          <w:tab w:val="clear" w:pos="1"/>
          <w:tab w:val="clear" w:pos="720"/>
          <w:tab w:val="clear" w:pos="1440"/>
        </w:tabs>
        <w:ind w:hanging="720"/>
        <w:jc w:val="both"/>
        <w:rPr>
          <w:rFonts w:cs="Arial"/>
          <w:szCs w:val="22"/>
        </w:rPr>
      </w:pPr>
      <w:r>
        <w:rPr>
          <w:rFonts w:cs="Arial"/>
          <w:szCs w:val="22"/>
        </w:rPr>
        <w:t xml:space="preserve">e.  </w:t>
      </w:r>
      <w:r w:rsidR="00ED7E6A">
        <w:rPr>
          <w:rFonts w:cs="Arial"/>
          <w:szCs w:val="22"/>
        </w:rPr>
        <w:tab/>
      </w:r>
      <w:r w:rsidR="001B4D4B" w:rsidRPr="000B1F92">
        <w:rPr>
          <w:rFonts w:cs="Arial"/>
          <w:szCs w:val="22"/>
          <w:u w:val="single"/>
        </w:rPr>
        <w:t>Return to Work Date:</w:t>
      </w:r>
      <w:r w:rsidR="001B4D4B" w:rsidRPr="00D967A1">
        <w:rPr>
          <w:rFonts w:cs="Arial"/>
          <w:szCs w:val="22"/>
        </w:rPr>
        <w:t xml:space="preserve"> This written notice given by the</w:t>
      </w:r>
      <w:r>
        <w:rPr>
          <w:rFonts w:cs="Arial"/>
          <w:szCs w:val="22"/>
        </w:rPr>
        <w:t xml:space="preserve"> employee should, to the extent</w:t>
      </w:r>
      <w:r w:rsidR="00ED7E6A">
        <w:rPr>
          <w:rFonts w:cs="Arial"/>
          <w:szCs w:val="22"/>
        </w:rPr>
        <w:t xml:space="preserve"> </w:t>
      </w:r>
      <w:r w:rsidR="001B4D4B" w:rsidRPr="00D967A1">
        <w:rPr>
          <w:rFonts w:cs="Arial"/>
          <w:szCs w:val="22"/>
        </w:rPr>
        <w:t>possible, include an expected date of return to work.</w:t>
      </w:r>
    </w:p>
    <w:p w14:paraId="1EB50DA7" w14:textId="77777777" w:rsidR="00B46F05" w:rsidRPr="007F7D9B" w:rsidRDefault="00B46F05" w:rsidP="007448C0">
      <w:pPr>
        <w:pStyle w:val="Heading2"/>
        <w:jc w:val="left"/>
        <w:rPr>
          <w:u w:val="single"/>
        </w:rPr>
      </w:pPr>
      <w:bookmarkStart w:id="82" w:name="_Toc345418123"/>
    </w:p>
    <w:p w14:paraId="136783AF" w14:textId="32046D57" w:rsidR="00D93E87" w:rsidRPr="007F7D9B" w:rsidRDefault="00D93E87" w:rsidP="00D93E87">
      <w:pPr>
        <w:tabs>
          <w:tab w:val="left" w:pos="360"/>
        </w:tabs>
        <w:ind w:right="-90"/>
        <w:rPr>
          <w:rFonts w:ascii="Arial" w:hAnsi="Arial" w:cs="Arial"/>
          <w:b/>
          <w:iCs/>
          <w:sz w:val="22"/>
          <w:szCs w:val="22"/>
          <w:u w:val="single"/>
        </w:rPr>
      </w:pPr>
      <w:r w:rsidRPr="007F7D9B">
        <w:rPr>
          <w:rFonts w:ascii="Arial" w:hAnsi="Arial" w:cs="Arial"/>
          <w:b/>
          <w:iCs/>
          <w:sz w:val="22"/>
          <w:szCs w:val="22"/>
          <w:u w:val="single"/>
        </w:rPr>
        <w:t>Section</w:t>
      </w:r>
      <w:r w:rsidR="007F7D9B" w:rsidRPr="007F7D9B">
        <w:rPr>
          <w:rFonts w:ascii="Arial" w:hAnsi="Arial" w:cs="Arial"/>
          <w:b/>
          <w:iCs/>
          <w:sz w:val="22"/>
          <w:szCs w:val="22"/>
          <w:u w:val="single"/>
        </w:rPr>
        <w:t xml:space="preserve"> </w:t>
      </w:r>
      <w:r w:rsidRPr="007F7D9B">
        <w:rPr>
          <w:rFonts w:ascii="Arial" w:hAnsi="Arial" w:cs="Arial"/>
          <w:b/>
          <w:iCs/>
          <w:sz w:val="22"/>
          <w:szCs w:val="22"/>
          <w:u w:val="single"/>
        </w:rPr>
        <w:t>J</w:t>
      </w:r>
      <w:r w:rsidR="007F7D9B" w:rsidRPr="007F7D9B">
        <w:rPr>
          <w:rFonts w:ascii="Arial" w:hAnsi="Arial" w:cs="Arial"/>
          <w:b/>
          <w:iCs/>
          <w:sz w:val="22"/>
          <w:szCs w:val="22"/>
          <w:u w:val="single"/>
        </w:rPr>
        <w:t>.</w:t>
      </w:r>
      <w:r w:rsidRPr="007F7D9B">
        <w:rPr>
          <w:rFonts w:ascii="Arial" w:hAnsi="Arial" w:cs="Arial"/>
          <w:b/>
          <w:iCs/>
          <w:sz w:val="22"/>
          <w:szCs w:val="22"/>
          <w:u w:val="single"/>
        </w:rPr>
        <w:t xml:space="preserve"> Washington Paid Family Leave </w:t>
      </w:r>
    </w:p>
    <w:p w14:paraId="1767A8FD" w14:textId="77777777" w:rsidR="00D93E87" w:rsidRDefault="00D93E87" w:rsidP="00D93E87">
      <w:pPr>
        <w:pStyle w:val="ListParagraph"/>
        <w:tabs>
          <w:tab w:val="left" w:pos="360"/>
        </w:tabs>
        <w:ind w:right="-90"/>
        <w:rPr>
          <w:rFonts w:ascii="Arial" w:hAnsi="Arial" w:cs="Arial"/>
          <w:b/>
          <w:i/>
          <w:color w:val="FF0000"/>
          <w:sz w:val="22"/>
          <w:szCs w:val="22"/>
          <w:u w:val="single"/>
        </w:rPr>
      </w:pPr>
    </w:p>
    <w:p w14:paraId="05337B83" w14:textId="2E8146A7" w:rsidR="00D93E87" w:rsidRPr="00AA7FAF" w:rsidRDefault="00D93E87" w:rsidP="00B42C4C">
      <w:pPr>
        <w:tabs>
          <w:tab w:val="left" w:pos="360"/>
        </w:tabs>
        <w:ind w:right="-10"/>
        <w:jc w:val="both"/>
        <w:rPr>
          <w:rFonts w:ascii="Arial" w:hAnsi="Arial" w:cs="Arial"/>
          <w:bCs/>
          <w:iCs/>
          <w:sz w:val="22"/>
          <w:szCs w:val="22"/>
        </w:rPr>
      </w:pPr>
      <w:r w:rsidRPr="00AA7FAF">
        <w:rPr>
          <w:rFonts w:ascii="Arial" w:hAnsi="Arial" w:cs="Arial"/>
          <w:bCs/>
          <w:iCs/>
          <w:sz w:val="22"/>
          <w:szCs w:val="22"/>
        </w:rPr>
        <w:t>Employees are eligible for WPFL starting in January of 2020. The cost of the premiums is split as per the law governing the use of the leave. Procedures for application shall be established by WAC</w:t>
      </w:r>
      <w:r w:rsidR="000F42CF" w:rsidRPr="00AA7FAF">
        <w:rPr>
          <w:rFonts w:ascii="Arial" w:hAnsi="Arial" w:cs="Arial"/>
          <w:bCs/>
          <w:iCs/>
          <w:sz w:val="22"/>
          <w:szCs w:val="22"/>
        </w:rPr>
        <w:t>.</w:t>
      </w:r>
      <w:r w:rsidRPr="00AA7FAF">
        <w:rPr>
          <w:rFonts w:ascii="Arial" w:hAnsi="Arial" w:cs="Arial"/>
          <w:bCs/>
          <w:iCs/>
          <w:sz w:val="22"/>
          <w:szCs w:val="22"/>
        </w:rPr>
        <w:t xml:space="preserve"> The District shall maintain their portion of medical benefits when an employee is on leave. The employee shall continue to pay the same out-of-pocket as prior to leave.</w:t>
      </w:r>
    </w:p>
    <w:p w14:paraId="23160724" w14:textId="77777777" w:rsidR="00D93E87" w:rsidRPr="007F7D9B" w:rsidRDefault="00D93E87" w:rsidP="00D93E87">
      <w:pPr>
        <w:pStyle w:val="ListParagraph"/>
        <w:tabs>
          <w:tab w:val="left" w:pos="360"/>
        </w:tabs>
        <w:ind w:right="-90"/>
        <w:rPr>
          <w:rFonts w:ascii="Arial" w:hAnsi="Arial" w:cs="Arial"/>
          <w:bCs/>
          <w:iCs/>
          <w:sz w:val="22"/>
          <w:szCs w:val="22"/>
        </w:rPr>
      </w:pPr>
    </w:p>
    <w:p w14:paraId="1F1CAC8C" w14:textId="77777777" w:rsidR="00D93E87" w:rsidRPr="00AA7FAF" w:rsidRDefault="00D93E87" w:rsidP="00B42C4C">
      <w:pPr>
        <w:tabs>
          <w:tab w:val="left" w:pos="360"/>
        </w:tabs>
        <w:ind w:right="-10"/>
        <w:jc w:val="both"/>
        <w:rPr>
          <w:rFonts w:ascii="Arial" w:hAnsi="Arial" w:cs="Arial"/>
          <w:bCs/>
          <w:iCs/>
          <w:sz w:val="22"/>
          <w:szCs w:val="22"/>
        </w:rPr>
      </w:pPr>
      <w:r w:rsidRPr="00AA7FAF">
        <w:rPr>
          <w:rFonts w:ascii="Arial" w:hAnsi="Arial" w:cs="Arial"/>
          <w:bCs/>
          <w:iCs/>
          <w:sz w:val="22"/>
          <w:szCs w:val="22"/>
        </w:rPr>
        <w:t>Employees may elect to use this leave after using sick leave and before accessing the provisions of the Family and Medical Leave Act (FMLA).</w:t>
      </w:r>
    </w:p>
    <w:p w14:paraId="22D98F78" w14:textId="28A73889" w:rsidR="00B46F05" w:rsidRDefault="00B46F05" w:rsidP="00B42C4C">
      <w:pPr>
        <w:pStyle w:val="Heading2"/>
        <w:ind w:right="-10"/>
        <w:jc w:val="both"/>
      </w:pPr>
    </w:p>
    <w:p w14:paraId="3FB84A78" w14:textId="77777777" w:rsidR="00B12B10" w:rsidRPr="00AA7FAF" w:rsidRDefault="00B12B10" w:rsidP="00B42C4C">
      <w:pPr>
        <w:spacing w:after="160" w:line="259" w:lineRule="auto"/>
        <w:ind w:right="-10"/>
        <w:jc w:val="both"/>
        <w:rPr>
          <w:rFonts w:ascii="Arial" w:eastAsiaTheme="minorHAnsi" w:hAnsi="Arial" w:cs="Arial"/>
          <w:b/>
          <w:bCs/>
          <w:sz w:val="22"/>
          <w:szCs w:val="22"/>
          <w:u w:val="single"/>
        </w:rPr>
      </w:pPr>
      <w:r w:rsidRPr="00AA7FAF">
        <w:rPr>
          <w:rFonts w:ascii="Arial" w:eastAsiaTheme="minorHAnsi" w:hAnsi="Arial" w:cs="Arial"/>
          <w:b/>
          <w:bCs/>
          <w:caps/>
          <w:sz w:val="22"/>
          <w:szCs w:val="22"/>
          <w:u w:val="single"/>
        </w:rPr>
        <w:t>S</w:t>
      </w:r>
      <w:r w:rsidRPr="00AA7FAF">
        <w:rPr>
          <w:rFonts w:ascii="Arial" w:eastAsiaTheme="minorHAnsi" w:hAnsi="Arial" w:cs="Arial"/>
          <w:b/>
          <w:bCs/>
          <w:sz w:val="22"/>
          <w:szCs w:val="22"/>
          <w:u w:val="single"/>
        </w:rPr>
        <w:t>ection K. Faith and Conscience Leave</w:t>
      </w:r>
    </w:p>
    <w:p w14:paraId="1C0DBE7B" w14:textId="07C62FB7" w:rsidR="00B12B10" w:rsidRPr="00B12B10" w:rsidRDefault="00B12B10" w:rsidP="00B42C4C">
      <w:pPr>
        <w:shd w:val="clear" w:color="auto" w:fill="FFFFFF"/>
        <w:spacing w:after="120" w:line="259" w:lineRule="auto"/>
        <w:ind w:right="-10"/>
        <w:jc w:val="both"/>
        <w:rPr>
          <w:rFonts w:ascii="Arial" w:eastAsiaTheme="minorHAnsi" w:hAnsi="Arial" w:cs="Arial"/>
          <w:sz w:val="22"/>
          <w:szCs w:val="22"/>
        </w:rPr>
      </w:pPr>
      <w:r w:rsidRPr="00B12B10">
        <w:rPr>
          <w:rFonts w:ascii="Arial" w:eastAsiaTheme="minorHAnsi" w:hAnsi="Arial" w:cs="Arial"/>
          <w:sz w:val="22"/>
          <w:szCs w:val="22"/>
        </w:rPr>
        <w:t>Employees</w:t>
      </w:r>
      <w:r w:rsidRPr="00B12B10">
        <w:rPr>
          <w:rFonts w:ascii="Arial" w:eastAsiaTheme="minorHAnsi" w:hAnsi="Arial" w:cs="Arial"/>
          <w:sz w:val="22"/>
          <w:szCs w:val="22"/>
        </w:rPr>
        <w:fldChar w:fldCharType="begin"/>
      </w:r>
      <w:r w:rsidRPr="00B12B10">
        <w:rPr>
          <w:rFonts w:ascii="Arial" w:eastAsiaTheme="minorHAnsi" w:hAnsi="Arial" w:cs="Arial"/>
          <w:sz w:val="22"/>
          <w:szCs w:val="22"/>
        </w:rPr>
        <w:instrText xml:space="preserve"> XE "Employees" </w:instrText>
      </w:r>
      <w:r w:rsidRPr="00B12B10">
        <w:rPr>
          <w:rFonts w:ascii="Arial" w:eastAsiaTheme="minorHAnsi" w:hAnsi="Arial" w:cs="Arial"/>
          <w:sz w:val="22"/>
          <w:szCs w:val="22"/>
        </w:rPr>
        <w:fldChar w:fldCharType="end"/>
      </w:r>
      <w:r w:rsidRPr="00B12B10">
        <w:rPr>
          <w:rFonts w:ascii="Arial" w:eastAsiaTheme="minorHAnsi" w:hAnsi="Arial" w:cs="Arial"/>
          <w:sz w:val="22"/>
          <w:szCs w:val="22"/>
        </w:rPr>
        <w:t xml:space="preserve"> are entitled to two (2) unpaid </w:t>
      </w:r>
      <w:r w:rsidR="007D3919">
        <w:rPr>
          <w:rFonts w:ascii="Arial" w:eastAsiaTheme="minorHAnsi" w:hAnsi="Arial" w:cs="Arial"/>
          <w:sz w:val="22"/>
          <w:szCs w:val="22"/>
        </w:rPr>
        <w:t>days</w:t>
      </w:r>
      <w:r w:rsidRPr="00B12B10">
        <w:rPr>
          <w:rFonts w:ascii="Arial" w:eastAsiaTheme="minorHAnsi" w:hAnsi="Arial" w:cs="Arial"/>
          <w:sz w:val="22"/>
          <w:szCs w:val="22"/>
        </w:rPr>
        <w:t xml:space="preserve"> per year for reason of faith or conscience or an organized activity conducted under the auspices of a religious denomination, church, or religious organization. </w:t>
      </w:r>
    </w:p>
    <w:p w14:paraId="646E92A6" w14:textId="77777777" w:rsidR="002607A6" w:rsidRPr="002607A6" w:rsidRDefault="002607A6" w:rsidP="00B42C4C">
      <w:pPr>
        <w:spacing w:after="160" w:line="259" w:lineRule="auto"/>
        <w:ind w:right="-10"/>
        <w:rPr>
          <w:rFonts w:ascii="Arial" w:eastAsiaTheme="minorHAnsi" w:hAnsi="Arial" w:cs="Arial"/>
          <w:b/>
          <w:bCs/>
          <w:sz w:val="22"/>
          <w:szCs w:val="22"/>
          <w:u w:val="single"/>
        </w:rPr>
      </w:pPr>
      <w:r w:rsidRPr="002607A6">
        <w:rPr>
          <w:rFonts w:ascii="Arial" w:eastAsiaTheme="minorHAnsi" w:hAnsi="Arial" w:cs="Arial"/>
          <w:b/>
          <w:bCs/>
          <w:sz w:val="22"/>
          <w:szCs w:val="22"/>
          <w:u w:val="single"/>
        </w:rPr>
        <w:t>Section L. Domestic Violence Leave</w:t>
      </w:r>
    </w:p>
    <w:p w14:paraId="00FCC45F" w14:textId="77777777" w:rsidR="002607A6" w:rsidRPr="002607A6" w:rsidRDefault="002607A6" w:rsidP="00B42C4C">
      <w:pPr>
        <w:shd w:val="clear" w:color="auto" w:fill="FFFFFF"/>
        <w:spacing w:after="120" w:line="259" w:lineRule="auto"/>
        <w:ind w:right="-10"/>
        <w:jc w:val="both"/>
        <w:rPr>
          <w:rFonts w:ascii="Arial" w:eastAsiaTheme="minorHAnsi" w:hAnsi="Arial" w:cs="Arial"/>
          <w:sz w:val="22"/>
          <w:szCs w:val="22"/>
        </w:rPr>
      </w:pPr>
      <w:r w:rsidRPr="002607A6">
        <w:rPr>
          <w:rFonts w:ascii="Arial" w:eastAsiaTheme="minorHAnsi" w:hAnsi="Arial" w:cs="Arial"/>
          <w:sz w:val="22"/>
          <w:szCs w:val="22"/>
        </w:rPr>
        <w:t>An employee may take reasonable leave from work, intermittent leave, or leave on a reduced leave schedule, with or without pay, to:</w:t>
      </w:r>
    </w:p>
    <w:p w14:paraId="7C0630B9" w14:textId="77777777" w:rsidR="002607A6" w:rsidRPr="002607A6" w:rsidRDefault="002607A6" w:rsidP="00B42C4C">
      <w:pPr>
        <w:numPr>
          <w:ilvl w:val="0"/>
          <w:numId w:val="113"/>
        </w:numPr>
        <w:shd w:val="clear" w:color="auto" w:fill="FFFFFF"/>
        <w:spacing w:after="160" w:line="257" w:lineRule="auto"/>
        <w:ind w:right="-10"/>
        <w:jc w:val="both"/>
        <w:rPr>
          <w:rFonts w:ascii="Arial" w:eastAsiaTheme="minorHAnsi" w:hAnsi="Arial" w:cs="Arial"/>
          <w:sz w:val="22"/>
          <w:szCs w:val="22"/>
        </w:rPr>
      </w:pPr>
      <w:r w:rsidRPr="002607A6">
        <w:rPr>
          <w:rFonts w:ascii="Arial" w:eastAsiaTheme="minorHAnsi" w:hAnsi="Arial" w:cs="Arial"/>
          <w:sz w:val="22"/>
          <w:szCs w:val="22"/>
        </w:rPr>
        <w:t>Seek legal or law enforcement assistance or remedies to ensure the health and safety of the employee or employee's family members including, but not limited to, preparing for, or participating in, any civil or criminal legal proceeding related to or derived from domestic violence, sexual assault, or stalking;</w:t>
      </w:r>
    </w:p>
    <w:p w14:paraId="14881C9A" w14:textId="77777777" w:rsidR="002607A6" w:rsidRPr="002607A6" w:rsidRDefault="002607A6" w:rsidP="00B42C4C">
      <w:pPr>
        <w:numPr>
          <w:ilvl w:val="0"/>
          <w:numId w:val="113"/>
        </w:numPr>
        <w:shd w:val="clear" w:color="auto" w:fill="FFFFFF"/>
        <w:spacing w:after="160" w:line="257" w:lineRule="auto"/>
        <w:ind w:right="-10"/>
        <w:jc w:val="both"/>
        <w:rPr>
          <w:rFonts w:ascii="Arial" w:eastAsiaTheme="minorHAnsi" w:hAnsi="Arial" w:cs="Arial"/>
          <w:sz w:val="22"/>
          <w:szCs w:val="22"/>
        </w:rPr>
      </w:pPr>
      <w:r w:rsidRPr="002607A6">
        <w:rPr>
          <w:rFonts w:ascii="Arial" w:eastAsiaTheme="minorHAnsi" w:hAnsi="Arial" w:cs="Arial"/>
          <w:sz w:val="22"/>
          <w:szCs w:val="22"/>
        </w:rPr>
        <w:t>Seek treatment by a health care provider for physical or mental injuries caused by domestic violence, sexual assault, or stalking, or to attend to health care treatment for a victim who is the employee's family member;</w:t>
      </w:r>
    </w:p>
    <w:p w14:paraId="44BDF478" w14:textId="77777777" w:rsidR="002607A6" w:rsidRPr="002607A6" w:rsidRDefault="002607A6" w:rsidP="00B42C4C">
      <w:pPr>
        <w:numPr>
          <w:ilvl w:val="0"/>
          <w:numId w:val="113"/>
        </w:numPr>
        <w:shd w:val="clear" w:color="auto" w:fill="FFFFFF"/>
        <w:spacing w:after="160" w:line="257" w:lineRule="auto"/>
        <w:ind w:right="-10"/>
        <w:jc w:val="both"/>
        <w:rPr>
          <w:rFonts w:ascii="Arial" w:eastAsiaTheme="minorHAnsi" w:hAnsi="Arial" w:cs="Arial"/>
          <w:sz w:val="22"/>
          <w:szCs w:val="22"/>
        </w:rPr>
      </w:pPr>
      <w:r w:rsidRPr="002607A6">
        <w:rPr>
          <w:rFonts w:ascii="Arial" w:eastAsiaTheme="minorHAnsi" w:hAnsi="Arial" w:cs="Arial"/>
          <w:sz w:val="22"/>
          <w:szCs w:val="22"/>
        </w:rPr>
        <w:t>Obtain, or assist a family member in obtaining, services from a domestic violence shelter, rape crisis center, or other social services program for relief from domestic violence, sexual assault, or stalking;</w:t>
      </w:r>
    </w:p>
    <w:p w14:paraId="46588618" w14:textId="77777777" w:rsidR="002607A6" w:rsidRPr="002607A6" w:rsidRDefault="002607A6" w:rsidP="00B42C4C">
      <w:pPr>
        <w:numPr>
          <w:ilvl w:val="0"/>
          <w:numId w:val="113"/>
        </w:numPr>
        <w:shd w:val="clear" w:color="auto" w:fill="FFFFFF"/>
        <w:spacing w:after="160" w:line="257" w:lineRule="auto"/>
        <w:ind w:right="-10"/>
        <w:jc w:val="both"/>
        <w:rPr>
          <w:rFonts w:ascii="Arial" w:eastAsiaTheme="minorHAnsi" w:hAnsi="Arial" w:cs="Arial"/>
          <w:sz w:val="22"/>
          <w:szCs w:val="22"/>
        </w:rPr>
      </w:pPr>
      <w:r w:rsidRPr="002607A6">
        <w:rPr>
          <w:rFonts w:ascii="Arial" w:eastAsiaTheme="minorHAnsi" w:hAnsi="Arial" w:cs="Arial"/>
          <w:sz w:val="22"/>
          <w:szCs w:val="22"/>
        </w:rPr>
        <w:t>Obtain, or assist a family member in obtaining, mental health counseling related to an incident of domestic violence, sexual assault, or stalking, in which the employee or the employee's family member was a victim of domestic violence, sexual assault, or stalking; or</w:t>
      </w:r>
    </w:p>
    <w:p w14:paraId="4D1D3324" w14:textId="77777777" w:rsidR="002607A6" w:rsidRPr="002607A6" w:rsidRDefault="002607A6" w:rsidP="00B42C4C">
      <w:pPr>
        <w:numPr>
          <w:ilvl w:val="0"/>
          <w:numId w:val="113"/>
        </w:numPr>
        <w:shd w:val="clear" w:color="auto" w:fill="FFFFFF"/>
        <w:spacing w:after="160" w:line="257" w:lineRule="auto"/>
        <w:ind w:right="-10"/>
        <w:jc w:val="both"/>
        <w:rPr>
          <w:rFonts w:ascii="Arial" w:eastAsiaTheme="minorHAnsi" w:hAnsi="Arial" w:cs="Arial"/>
          <w:sz w:val="22"/>
          <w:szCs w:val="22"/>
        </w:rPr>
      </w:pPr>
      <w:r w:rsidRPr="002607A6">
        <w:rPr>
          <w:rFonts w:ascii="Arial" w:eastAsiaTheme="minorHAnsi" w:hAnsi="Arial" w:cs="Arial"/>
          <w:sz w:val="22"/>
          <w:szCs w:val="22"/>
        </w:rPr>
        <w:t>Participate in safety planning, temporarily or permanently relocate, or take other actions to increase the safety of the employee or employee's family members from future domestic violence, sexual assault, or stalking.</w:t>
      </w:r>
    </w:p>
    <w:p w14:paraId="51865216" w14:textId="371ACAD8" w:rsidR="00C15C8A" w:rsidRPr="00AA7FAF" w:rsidRDefault="00C15C8A" w:rsidP="001B16D4">
      <w:pPr>
        <w:jc w:val="both"/>
        <w:rPr>
          <w:rFonts w:ascii="Arial" w:hAnsi="Arial" w:cs="Arial"/>
          <w:b/>
          <w:bCs/>
          <w:sz w:val="22"/>
          <w:szCs w:val="22"/>
          <w:u w:val="single"/>
        </w:rPr>
      </w:pPr>
      <w:r w:rsidRPr="00AA7FAF">
        <w:rPr>
          <w:rFonts w:ascii="Arial" w:hAnsi="Arial" w:cs="Arial"/>
          <w:b/>
          <w:bCs/>
          <w:sz w:val="22"/>
          <w:szCs w:val="22"/>
          <w:u w:val="single"/>
        </w:rPr>
        <w:t xml:space="preserve">Section M. Military Leave </w:t>
      </w:r>
    </w:p>
    <w:p w14:paraId="19E481A9" w14:textId="77777777" w:rsidR="00C15C8A" w:rsidRPr="00AA7FAF" w:rsidRDefault="00C15C8A" w:rsidP="001B16D4">
      <w:pPr>
        <w:jc w:val="both"/>
        <w:rPr>
          <w:rFonts w:ascii="Arial" w:hAnsi="Arial" w:cs="Arial"/>
          <w:b/>
          <w:bCs/>
          <w:sz w:val="22"/>
          <w:szCs w:val="22"/>
          <w:u w:val="single"/>
        </w:rPr>
      </w:pPr>
    </w:p>
    <w:p w14:paraId="29080842" w14:textId="0AC8AD1B" w:rsidR="00C15C8A" w:rsidRDefault="00C15C8A" w:rsidP="001B16D4">
      <w:pPr>
        <w:spacing w:after="232" w:line="244" w:lineRule="auto"/>
        <w:jc w:val="both"/>
        <w:rPr>
          <w:rFonts w:ascii="Arial" w:eastAsia="Maiandra GD" w:hAnsi="Arial" w:cs="Arial"/>
          <w:sz w:val="22"/>
          <w:szCs w:val="22"/>
        </w:rPr>
      </w:pPr>
      <w:r w:rsidRPr="00AA7FAF">
        <w:rPr>
          <w:rFonts w:ascii="Arial" w:eastAsia="Maiandra GD" w:hAnsi="Arial" w:cs="Arial"/>
          <w:sz w:val="22"/>
          <w:szCs w:val="22"/>
        </w:rPr>
        <w:t xml:space="preserve">The District shall grant military leave to any employee who is called into active duty, training, or drills for a period not exceeding twenty-one (21) days during each year (measured October 1 to September 30). Such leave shall be in addition to any vacation or sick leave of absence to which the employee is entitled and shall not involve any loss of pay. During the period of military leave the employee will receive his/her normal pay. </w:t>
      </w:r>
    </w:p>
    <w:p w14:paraId="193C4518" w14:textId="77777777" w:rsidR="00D35A29" w:rsidRPr="00D35A29" w:rsidRDefault="00D35A29" w:rsidP="001B16D4">
      <w:pPr>
        <w:spacing w:after="232" w:line="244" w:lineRule="auto"/>
        <w:jc w:val="both"/>
        <w:rPr>
          <w:rFonts w:ascii="Arial" w:eastAsia="Maiandra GD" w:hAnsi="Arial" w:cs="Arial"/>
          <w:b/>
          <w:bCs/>
          <w:sz w:val="22"/>
          <w:szCs w:val="22"/>
          <w:u w:val="single"/>
        </w:rPr>
      </w:pPr>
      <w:r w:rsidRPr="00D35A29">
        <w:rPr>
          <w:rFonts w:ascii="Arial" w:eastAsia="Maiandra GD" w:hAnsi="Arial" w:cs="Arial"/>
          <w:b/>
          <w:bCs/>
          <w:sz w:val="22"/>
          <w:szCs w:val="22"/>
          <w:u w:val="single"/>
        </w:rPr>
        <w:t>Section N. Court Appearance Leave</w:t>
      </w:r>
    </w:p>
    <w:p w14:paraId="3833779C" w14:textId="77777777" w:rsidR="00D35A29" w:rsidRPr="001B16D4" w:rsidRDefault="00D35A29" w:rsidP="001B16D4">
      <w:pPr>
        <w:numPr>
          <w:ilvl w:val="0"/>
          <w:numId w:val="114"/>
        </w:numPr>
        <w:spacing w:after="232" w:line="244" w:lineRule="auto"/>
        <w:jc w:val="both"/>
        <w:rPr>
          <w:rFonts w:ascii="Arial" w:eastAsia="Maiandra GD" w:hAnsi="Arial" w:cs="Arial"/>
          <w:sz w:val="22"/>
          <w:szCs w:val="22"/>
        </w:rPr>
      </w:pPr>
      <w:r w:rsidRPr="001B16D4">
        <w:rPr>
          <w:rFonts w:ascii="Arial" w:eastAsia="Maiandra GD" w:hAnsi="Arial" w:cs="Arial"/>
          <w:b/>
          <w:bCs/>
          <w:sz w:val="22"/>
          <w:szCs w:val="22"/>
        </w:rPr>
        <w:t xml:space="preserve">Jury Duty: </w:t>
      </w:r>
      <w:r w:rsidRPr="001B16D4">
        <w:rPr>
          <w:rFonts w:ascii="Arial" w:eastAsia="Maiandra GD" w:hAnsi="Arial" w:cs="Arial"/>
          <w:sz w:val="22"/>
          <w:szCs w:val="22"/>
        </w:rPr>
        <w:t xml:space="preserve">The District shall grant court appearance leave to employees who are called to serve on a jury. The employee shall notify the District upon his/her receipt of notification to serve on a jury. </w:t>
      </w:r>
    </w:p>
    <w:p w14:paraId="29805B40" w14:textId="77777777" w:rsidR="00D35A29" w:rsidRPr="001B16D4" w:rsidRDefault="00D35A29" w:rsidP="001B16D4">
      <w:pPr>
        <w:numPr>
          <w:ilvl w:val="0"/>
          <w:numId w:val="114"/>
        </w:numPr>
        <w:spacing w:after="232" w:line="244" w:lineRule="auto"/>
        <w:jc w:val="both"/>
        <w:rPr>
          <w:rFonts w:ascii="Arial" w:eastAsia="Maiandra GD" w:hAnsi="Arial" w:cs="Arial"/>
          <w:sz w:val="22"/>
          <w:szCs w:val="22"/>
        </w:rPr>
      </w:pPr>
      <w:r w:rsidRPr="001B16D4">
        <w:rPr>
          <w:rFonts w:ascii="Arial" w:eastAsia="Maiandra GD" w:hAnsi="Arial" w:cs="Arial"/>
          <w:b/>
          <w:bCs/>
          <w:sz w:val="22"/>
          <w:szCs w:val="22"/>
        </w:rPr>
        <w:t xml:space="preserve">Subpoenas: </w:t>
      </w:r>
      <w:r w:rsidRPr="001B16D4">
        <w:rPr>
          <w:rFonts w:ascii="Arial" w:eastAsia="Maiandra GD" w:hAnsi="Arial" w:cs="Arial"/>
          <w:sz w:val="22"/>
          <w:szCs w:val="22"/>
        </w:rPr>
        <w:t>The District shall grant court appearance leave to employees who are subpoenaed to testify in court, provided that the legal action is not a result of action taken by the employee against the District. The employee shall provide a copy of the subpoena or certificate of the clerk to Human Resources.</w:t>
      </w:r>
    </w:p>
    <w:p w14:paraId="3230A1EF" w14:textId="60E095B3" w:rsidR="00B90C2D" w:rsidRPr="001B16D4" w:rsidRDefault="00D35A29" w:rsidP="001B16D4">
      <w:pPr>
        <w:numPr>
          <w:ilvl w:val="0"/>
          <w:numId w:val="114"/>
        </w:numPr>
        <w:spacing w:after="232" w:line="244" w:lineRule="auto"/>
        <w:jc w:val="both"/>
        <w:rPr>
          <w:rFonts w:ascii="Arial" w:eastAsia="Maiandra GD" w:hAnsi="Arial" w:cs="Arial"/>
          <w:sz w:val="22"/>
          <w:szCs w:val="22"/>
        </w:rPr>
      </w:pPr>
      <w:r w:rsidRPr="001B16D4">
        <w:rPr>
          <w:rFonts w:ascii="Arial" w:eastAsia="Maiandra GD" w:hAnsi="Arial" w:cs="Arial"/>
          <w:sz w:val="22"/>
          <w:szCs w:val="22"/>
        </w:rPr>
        <w:t>No employee shall suffer a loss of income when granted court appearance leave.</w:t>
      </w:r>
    </w:p>
    <w:p w14:paraId="033215E0" w14:textId="09037E2C" w:rsidR="000F42CF" w:rsidRPr="00687D73" w:rsidRDefault="00687D73" w:rsidP="00AA7FAF">
      <w:r>
        <w:br w:type="page"/>
      </w:r>
    </w:p>
    <w:p w14:paraId="0F61B33B" w14:textId="308039D4" w:rsidR="000028D4" w:rsidRDefault="000028D4" w:rsidP="00D62E7E">
      <w:pPr>
        <w:pStyle w:val="Heading2"/>
      </w:pPr>
      <w:r>
        <w:t>ARTICLE VIII</w:t>
      </w:r>
      <w:bookmarkEnd w:id="82"/>
    </w:p>
    <w:p w14:paraId="688ECFF7" w14:textId="77777777" w:rsidR="000028D4" w:rsidRDefault="000028D4" w:rsidP="00687D73">
      <w:pPr>
        <w:pStyle w:val="Heading2"/>
      </w:pPr>
      <w:bookmarkStart w:id="83" w:name="_Toc345418124"/>
      <w:r>
        <w:t>FISCAL</w:t>
      </w:r>
      <w:bookmarkEnd w:id="83"/>
      <w:r>
        <w:fldChar w:fldCharType="begin"/>
      </w:r>
      <w:r>
        <w:rPr>
          <w:u w:val="single"/>
        </w:rPr>
        <w:instrText>tc "ARTICLE VIII. FISCAL"</w:instrText>
      </w:r>
      <w:r>
        <w:fldChar w:fldCharType="end"/>
      </w:r>
    </w:p>
    <w:p w14:paraId="4B7A113E" w14:textId="6523A3A6" w:rsidR="000028D4" w:rsidRPr="009747E8" w:rsidRDefault="000028D4" w:rsidP="00D62E7E">
      <w:pPr>
        <w:pStyle w:val="Style2"/>
        <w:rPr>
          <w:b/>
        </w:rPr>
      </w:pPr>
      <w:bookmarkStart w:id="84" w:name="_Toc345418125"/>
      <w:r w:rsidRPr="009747E8">
        <w:rPr>
          <w:b/>
        </w:rPr>
        <w:t>Section A. Salary</w:t>
      </w:r>
      <w:r w:rsidRPr="009747E8">
        <w:rPr>
          <w:b/>
        </w:rPr>
        <w:fldChar w:fldCharType="begin"/>
      </w:r>
      <w:r w:rsidRPr="009747E8">
        <w:rPr>
          <w:b/>
        </w:rPr>
        <w:instrText xml:space="preserve"> XE "Salary" </w:instrText>
      </w:r>
      <w:r w:rsidRPr="009747E8">
        <w:rPr>
          <w:b/>
        </w:rPr>
        <w:fldChar w:fldCharType="end"/>
      </w:r>
      <w:bookmarkEnd w:id="84"/>
    </w:p>
    <w:p w14:paraId="24F45F60" w14:textId="77777777" w:rsidR="000028D4" w:rsidRDefault="000028D4" w:rsidP="00F17718">
      <w:pPr>
        <w:numPr>
          <w:ilvl w:val="12"/>
          <w:numId w:val="0"/>
        </w:numPr>
        <w:rPr>
          <w:rFonts w:ascii="Arial" w:hAnsi="Arial" w:cs="Arial"/>
          <w:sz w:val="22"/>
        </w:rPr>
      </w:pPr>
      <w:r>
        <w:rPr>
          <w:rFonts w:ascii="Arial" w:hAnsi="Arial" w:cs="Arial"/>
          <w:sz w:val="22"/>
          <w:u w:val="single"/>
        </w:rPr>
        <w:fldChar w:fldCharType="begin"/>
      </w:r>
      <w:r>
        <w:rPr>
          <w:rFonts w:ascii="Arial" w:hAnsi="Arial" w:cs="Arial"/>
          <w:sz w:val="22"/>
          <w:u w:val="single"/>
        </w:rPr>
        <w:instrText>tc "Section A. Salary\\:"</w:instrText>
      </w:r>
      <w:r>
        <w:rPr>
          <w:rFonts w:ascii="Arial" w:hAnsi="Arial" w:cs="Arial"/>
          <w:sz w:val="22"/>
          <w:u w:val="single"/>
        </w:rPr>
        <w:fldChar w:fldCharType="end"/>
      </w:r>
    </w:p>
    <w:p w14:paraId="4DFBB646" w14:textId="77777777" w:rsidR="000028D4" w:rsidRPr="00B46F05" w:rsidRDefault="000028D4" w:rsidP="007A6A6A">
      <w:pPr>
        <w:numPr>
          <w:ilvl w:val="12"/>
          <w:numId w:val="0"/>
        </w:numPr>
        <w:spacing w:after="120"/>
        <w:ind w:left="720" w:hanging="720"/>
        <w:jc w:val="both"/>
        <w:rPr>
          <w:rFonts w:ascii="Arial" w:hAnsi="Arial" w:cs="Arial"/>
          <w:sz w:val="22"/>
        </w:rPr>
      </w:pPr>
      <w:r>
        <w:rPr>
          <w:rFonts w:ascii="Arial" w:hAnsi="Arial" w:cs="Arial"/>
          <w:sz w:val="22"/>
        </w:rPr>
        <w:t xml:space="preserve">1. </w:t>
      </w:r>
      <w:r>
        <w:rPr>
          <w:rFonts w:ascii="Arial" w:hAnsi="Arial" w:cs="Arial"/>
          <w:sz w:val="22"/>
        </w:rPr>
        <w:tab/>
      </w:r>
      <w:r w:rsidRPr="00D62E7E">
        <w:rPr>
          <w:rStyle w:val="Style3Char"/>
        </w:rPr>
        <w:t>Salary</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Salary"</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w:t>
      </w:r>
      <w:r>
        <w:rPr>
          <w:rFonts w:ascii="Arial" w:hAnsi="Arial" w:cs="Arial"/>
          <w:sz w:val="22"/>
        </w:rPr>
        <w:t xml:space="preserve">  Employees shall be placed on </w:t>
      </w:r>
      <w:r w:rsidR="009D1FB7" w:rsidRPr="00B46F05">
        <w:rPr>
          <w:rFonts w:ascii="Arial" w:hAnsi="Arial" w:cs="Arial"/>
          <w:sz w:val="22"/>
        </w:rPr>
        <w:t>Brewster Salary</w:t>
      </w:r>
      <w:r w:rsidR="009D1FB7">
        <w:rPr>
          <w:rFonts w:ascii="Arial" w:hAnsi="Arial" w:cs="Arial"/>
          <w:sz w:val="22"/>
        </w:rPr>
        <w:t xml:space="preserve"> </w:t>
      </w:r>
      <w:r>
        <w:rPr>
          <w:rFonts w:ascii="Arial" w:hAnsi="Arial" w:cs="Arial"/>
          <w:sz w:val="22"/>
        </w:rPr>
        <w:t>Schedule</w:t>
      </w:r>
      <w:r>
        <w:rPr>
          <w:rFonts w:ascii="Arial" w:hAnsi="Arial" w:cs="Arial"/>
          <w:sz w:val="22"/>
        </w:rPr>
        <w:fldChar w:fldCharType="begin"/>
      </w:r>
      <w:r>
        <w:rPr>
          <w:rFonts w:ascii="Arial" w:hAnsi="Arial" w:cs="Arial"/>
          <w:sz w:val="22"/>
        </w:rPr>
        <w:instrText xml:space="preserve"> XE "Schedule" </w:instrText>
      </w:r>
      <w:r>
        <w:rPr>
          <w:rFonts w:ascii="Arial" w:hAnsi="Arial" w:cs="Arial"/>
          <w:sz w:val="22"/>
        </w:rPr>
        <w:fldChar w:fldCharType="end"/>
      </w:r>
      <w:r>
        <w:rPr>
          <w:rFonts w:ascii="Arial" w:hAnsi="Arial" w:cs="Arial"/>
          <w:sz w:val="22"/>
        </w:rPr>
        <w:t>, Salary Schedule</w:t>
      </w:r>
      <w:r>
        <w:rPr>
          <w:rFonts w:ascii="Arial" w:hAnsi="Arial" w:cs="Arial"/>
          <w:sz w:val="22"/>
        </w:rPr>
        <w:fldChar w:fldCharType="begin"/>
      </w:r>
      <w:r>
        <w:rPr>
          <w:rFonts w:ascii="Arial" w:hAnsi="Arial" w:cs="Arial"/>
          <w:sz w:val="22"/>
        </w:rPr>
        <w:instrText xml:space="preserve"> XE "Salary Schedule" </w:instrText>
      </w:r>
      <w:r>
        <w:rPr>
          <w:rFonts w:ascii="Arial" w:hAnsi="Arial" w:cs="Arial"/>
          <w:sz w:val="22"/>
        </w:rPr>
        <w:fldChar w:fldCharType="end"/>
      </w:r>
      <w:r>
        <w:rPr>
          <w:rFonts w:ascii="Arial" w:hAnsi="Arial" w:cs="Arial"/>
          <w:sz w:val="22"/>
        </w:rPr>
        <w:t xml:space="preserve"> A.</w:t>
      </w:r>
      <w:r w:rsidR="009D1FB7">
        <w:rPr>
          <w:rFonts w:ascii="Arial" w:hAnsi="Arial" w:cs="Arial"/>
          <w:sz w:val="22"/>
        </w:rPr>
        <w:t xml:space="preserve"> </w:t>
      </w:r>
      <w:r w:rsidR="009D1FB7" w:rsidRPr="00B46F05">
        <w:rPr>
          <w:rFonts w:ascii="Arial" w:hAnsi="Arial" w:cs="Arial"/>
          <w:sz w:val="22"/>
        </w:rPr>
        <w:t>Included in the Brewster Base Contract are the following professional responsibilities previously paid on supplemental contract:</w:t>
      </w:r>
    </w:p>
    <w:p w14:paraId="4C8C7172" w14:textId="77777777" w:rsidR="001A2A7B" w:rsidRPr="00B46F05" w:rsidRDefault="001A2A7B"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B46F05">
        <w:rPr>
          <w:szCs w:val="22"/>
        </w:rPr>
        <w:t>classroom preparation</w:t>
      </w:r>
    </w:p>
    <w:p w14:paraId="42E91056" w14:textId="77777777" w:rsidR="001A2A7B" w:rsidRPr="00B46F05" w:rsidRDefault="001A2A7B"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B46F05">
        <w:rPr>
          <w:szCs w:val="22"/>
        </w:rPr>
        <w:t>professional development</w:t>
      </w:r>
    </w:p>
    <w:p w14:paraId="022478A1" w14:textId="77777777" w:rsidR="001A2A7B" w:rsidRPr="00B46F05" w:rsidRDefault="001A2A7B"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B46F05">
        <w:rPr>
          <w:szCs w:val="22"/>
        </w:rPr>
        <w:t>improving instruction</w:t>
      </w:r>
    </w:p>
    <w:p w14:paraId="4C34739B" w14:textId="77777777" w:rsidR="001A2A7B" w:rsidRPr="00B46F05" w:rsidRDefault="001A2A7B"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B46F05">
        <w:rPr>
          <w:szCs w:val="22"/>
        </w:rPr>
        <w:t>planning</w:t>
      </w:r>
    </w:p>
    <w:p w14:paraId="1343E737" w14:textId="77777777" w:rsidR="001A2A7B" w:rsidRPr="00B46F05" w:rsidRDefault="001A2A7B"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B46F05">
        <w:rPr>
          <w:szCs w:val="22"/>
        </w:rPr>
        <w:t>in-service</w:t>
      </w:r>
    </w:p>
    <w:p w14:paraId="2F09F4A9" w14:textId="77777777" w:rsidR="001A2A7B" w:rsidRPr="00B46F05" w:rsidRDefault="001A2A7B"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B46F05">
        <w:rPr>
          <w:szCs w:val="22"/>
        </w:rPr>
        <w:t>other projects or purposes</w:t>
      </w:r>
    </w:p>
    <w:p w14:paraId="2BFBBC68" w14:textId="77777777" w:rsidR="001A2A7B" w:rsidRPr="00B46F05" w:rsidRDefault="001A2A7B"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B46F05">
        <w:rPr>
          <w:szCs w:val="22"/>
        </w:rPr>
        <w:t>attend staff meetings</w:t>
      </w:r>
    </w:p>
    <w:p w14:paraId="7377A06B" w14:textId="77777777" w:rsidR="001A2A7B" w:rsidRPr="00B46F05" w:rsidRDefault="001A2A7B"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B46F05">
        <w:rPr>
          <w:szCs w:val="22"/>
        </w:rPr>
        <w:t>open house</w:t>
      </w:r>
    </w:p>
    <w:p w14:paraId="4F522361" w14:textId="77777777" w:rsidR="001A2A7B" w:rsidRPr="00B46F05" w:rsidRDefault="001A2A7B"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B46F05">
        <w:rPr>
          <w:szCs w:val="22"/>
        </w:rPr>
        <w:t>parent-teacher conferences</w:t>
      </w:r>
    </w:p>
    <w:p w14:paraId="1D24197B" w14:textId="57F33B58" w:rsidR="001A2A7B" w:rsidRDefault="001A2A7B"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B46F05">
        <w:rPr>
          <w:szCs w:val="22"/>
        </w:rPr>
        <w:t>IEP meetings as requested</w:t>
      </w:r>
    </w:p>
    <w:p w14:paraId="293878BC" w14:textId="40F35BA7" w:rsidR="0039223D" w:rsidRPr="007F7D9B" w:rsidRDefault="004D0269" w:rsidP="00EA3A2B">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2"/>
        </w:rPr>
      </w:pPr>
      <w:r w:rsidRPr="007F7D9B">
        <w:rPr>
          <w:szCs w:val="22"/>
        </w:rPr>
        <w:t>migrant parent advisory meetings</w:t>
      </w:r>
    </w:p>
    <w:p w14:paraId="0CF243FA" w14:textId="6594C8C0" w:rsidR="001A2A7B" w:rsidRPr="007A6A6A" w:rsidRDefault="004D0269" w:rsidP="007A6A6A">
      <w:pPr>
        <w:pStyle w:val="BodyText"/>
        <w:numPr>
          <w:ilvl w:val="0"/>
          <w:numId w:val="8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jc w:val="left"/>
        <w:rPr>
          <w:szCs w:val="22"/>
        </w:rPr>
      </w:pPr>
      <w:r w:rsidRPr="007F7D9B">
        <w:rPr>
          <w:szCs w:val="22"/>
        </w:rPr>
        <w:t>parent nights</w:t>
      </w:r>
    </w:p>
    <w:p w14:paraId="7D4AB2D5" w14:textId="64F08398" w:rsidR="000028D4" w:rsidRPr="007A6A6A" w:rsidRDefault="001A2A7B" w:rsidP="007A6A6A">
      <w:pPr>
        <w:pStyle w:val="BodyText"/>
        <w:tabs>
          <w:tab w:val="clear" w:pos="1"/>
          <w:tab w:val="clear" w:pos="1440"/>
        </w:tabs>
        <w:spacing w:after="120"/>
        <w:ind w:left="720"/>
        <w:jc w:val="both"/>
        <w:rPr>
          <w:szCs w:val="22"/>
        </w:rPr>
      </w:pPr>
      <w:r w:rsidRPr="007F7D9B">
        <w:rPr>
          <w:szCs w:val="22"/>
        </w:rPr>
        <w:t xml:space="preserve">As a part of their professional responsibility, certificated employees shall, </w:t>
      </w:r>
      <w:r w:rsidR="00231B59" w:rsidRPr="007F7D9B">
        <w:rPr>
          <w:szCs w:val="22"/>
        </w:rPr>
        <w:t xml:space="preserve">if given notice of two (2) weeks, attend other meetings </w:t>
      </w:r>
      <w:r w:rsidR="00386AFF" w:rsidRPr="007F7D9B">
        <w:rPr>
          <w:szCs w:val="22"/>
        </w:rPr>
        <w:t>that help support student achievement, parent and community relationships as part of their</w:t>
      </w:r>
      <w:r w:rsidR="00A75749" w:rsidRPr="007F7D9B">
        <w:rPr>
          <w:szCs w:val="22"/>
        </w:rPr>
        <w:t xml:space="preserve"> current job responsibilities up to a maximum of twenty-one (21) hours. A single</w:t>
      </w:r>
      <w:r w:rsidR="00AC1311" w:rsidRPr="007F7D9B">
        <w:rPr>
          <w:szCs w:val="22"/>
        </w:rPr>
        <w:t xml:space="preserve"> team PLC member representative may attend unless otherwise requested.</w:t>
      </w:r>
      <w:r w:rsidR="000028D4">
        <w:rPr>
          <w:rFonts w:cs="Arial"/>
          <w:u w:val="single"/>
        </w:rPr>
        <w:fldChar w:fldCharType="begin"/>
      </w:r>
      <w:r w:rsidR="000028D4">
        <w:rPr>
          <w:rFonts w:cs="Arial"/>
          <w:u w:val="single"/>
        </w:rPr>
        <w:instrText>tc "1. Salary\\: Employees shall be placed on Salary Schedule A</w:instrText>
      </w:r>
      <w:r w:rsidR="000028D4">
        <w:rPr>
          <w:rFonts w:cs="Arial"/>
          <w:u w:val="single"/>
        </w:rPr>
        <w:noBreakHyphen/>
        <w:instrText>1. " \l 3</w:instrText>
      </w:r>
      <w:r w:rsidR="000028D4">
        <w:rPr>
          <w:rFonts w:cs="Arial"/>
          <w:u w:val="single"/>
        </w:rPr>
        <w:fldChar w:fldCharType="end"/>
      </w:r>
    </w:p>
    <w:p w14:paraId="75192CE5" w14:textId="727CD359" w:rsidR="00E02DAD" w:rsidRDefault="000028D4" w:rsidP="00176320">
      <w:pPr>
        <w:numPr>
          <w:ilvl w:val="12"/>
          <w:numId w:val="0"/>
        </w:numPr>
        <w:spacing w:after="120"/>
        <w:ind w:left="720" w:hanging="720"/>
        <w:jc w:val="both"/>
        <w:rPr>
          <w:rFonts w:ascii="Arial" w:hAnsi="Arial" w:cs="Arial"/>
          <w:sz w:val="22"/>
        </w:rPr>
      </w:pPr>
      <w:r>
        <w:rPr>
          <w:rFonts w:ascii="Arial" w:hAnsi="Arial" w:cs="Arial"/>
          <w:sz w:val="22"/>
        </w:rPr>
        <w:t xml:space="preserve">2. </w:t>
      </w:r>
      <w:r>
        <w:rPr>
          <w:rFonts w:ascii="Arial" w:hAnsi="Arial" w:cs="Arial"/>
          <w:sz w:val="22"/>
        </w:rPr>
        <w:tab/>
      </w:r>
      <w:r w:rsidRPr="00D62E7E">
        <w:rPr>
          <w:rStyle w:val="Style3Char"/>
        </w:rPr>
        <w:t>Increments</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Increments"</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w:t>
      </w:r>
      <w:r>
        <w:rPr>
          <w:rFonts w:ascii="Arial" w:hAnsi="Arial" w:cs="Arial"/>
          <w:sz w:val="22"/>
        </w:rPr>
        <w:t xml:space="preserve">  Increments for experience and advanced education shall be granted annually as per the </w:t>
      </w:r>
      <w:r w:rsidR="00F92B53">
        <w:rPr>
          <w:rFonts w:ascii="Arial" w:hAnsi="Arial" w:cs="Arial"/>
          <w:sz w:val="22"/>
        </w:rPr>
        <w:t>Brewster Salary</w:t>
      </w:r>
      <w:r>
        <w:rPr>
          <w:rFonts w:ascii="Arial" w:hAnsi="Arial" w:cs="Arial"/>
          <w:sz w:val="22"/>
        </w:rPr>
        <w:t xml:space="preserve"> Schedule</w:t>
      </w:r>
      <w:r>
        <w:rPr>
          <w:rFonts w:ascii="Arial" w:hAnsi="Arial" w:cs="Arial"/>
          <w:sz w:val="22"/>
        </w:rPr>
        <w:fldChar w:fldCharType="begin"/>
      </w:r>
      <w:r>
        <w:rPr>
          <w:rFonts w:ascii="Arial" w:hAnsi="Arial" w:cs="Arial"/>
          <w:sz w:val="22"/>
        </w:rPr>
        <w:instrText xml:space="preserve"> XE "Schedule" </w:instrText>
      </w:r>
      <w:r>
        <w:rPr>
          <w:rFonts w:ascii="Arial" w:hAnsi="Arial" w:cs="Arial"/>
          <w:sz w:val="22"/>
        </w:rPr>
        <w:fldChar w:fldCharType="end"/>
      </w:r>
      <w:r>
        <w:rPr>
          <w:rFonts w:ascii="Arial" w:hAnsi="Arial" w:cs="Arial"/>
          <w:sz w:val="22"/>
        </w:rPr>
        <w:t xml:space="preserve"> in effect for the current school year.</w:t>
      </w:r>
    </w:p>
    <w:p w14:paraId="5A24DDC9" w14:textId="5537ED54" w:rsidR="00E02DAD" w:rsidRDefault="000028D4" w:rsidP="00176320">
      <w:pPr>
        <w:numPr>
          <w:ilvl w:val="12"/>
          <w:numId w:val="0"/>
        </w:numPr>
        <w:spacing w:after="120"/>
        <w:ind w:left="720" w:hanging="720"/>
        <w:jc w:val="both"/>
        <w:rPr>
          <w:rFonts w:ascii="Arial" w:hAnsi="Arial" w:cs="Arial"/>
          <w:sz w:val="22"/>
        </w:rPr>
      </w:pPr>
      <w:r>
        <w:rPr>
          <w:rFonts w:ascii="Arial" w:hAnsi="Arial" w:cs="Arial"/>
          <w:sz w:val="22"/>
        </w:rPr>
        <w:t xml:space="preserve">3. </w:t>
      </w:r>
      <w:r>
        <w:rPr>
          <w:rFonts w:ascii="Arial" w:hAnsi="Arial" w:cs="Arial"/>
          <w:sz w:val="22"/>
        </w:rPr>
        <w:tab/>
      </w:r>
      <w:r w:rsidRPr="00D62E7E">
        <w:rPr>
          <w:rStyle w:val="Style3Char"/>
        </w:rPr>
        <w:t>Credentials</w:t>
      </w:r>
      <w:r>
        <w:rPr>
          <w:rFonts w:ascii="Arial" w:hAnsi="Arial" w:cs="Arial"/>
          <w:sz w:val="22"/>
          <w:u w:val="single"/>
        </w:rPr>
        <w:t>:</w:t>
      </w:r>
      <w:r>
        <w:rPr>
          <w:rFonts w:ascii="Arial" w:hAnsi="Arial" w:cs="Arial"/>
          <w:sz w:val="22"/>
        </w:rPr>
        <w:t xml:space="preserve"> </w:t>
      </w:r>
      <w:r>
        <w:rPr>
          <w:rFonts w:ascii="Arial" w:hAnsi="Arial" w:cs="Arial"/>
          <w:sz w:val="22"/>
        </w:rPr>
        <w:fldChar w:fldCharType="begin"/>
      </w:r>
      <w:r>
        <w:rPr>
          <w:rFonts w:ascii="Arial" w:hAnsi="Arial" w:cs="Arial"/>
          <w:sz w:val="22"/>
        </w:rPr>
        <w:instrText>tc "3. Credentials\\: " \l 3</w:instrText>
      </w:r>
      <w:r>
        <w:rPr>
          <w:rFonts w:ascii="Arial" w:hAnsi="Arial" w:cs="Arial"/>
          <w:sz w:val="22"/>
        </w:rPr>
        <w:fldChar w:fldCharType="end"/>
      </w:r>
      <w:r>
        <w:rPr>
          <w:rFonts w:ascii="Arial" w:hAnsi="Arial" w:cs="Arial"/>
          <w:sz w:val="22"/>
        </w:rPr>
        <w:t>By September 15, certificated employees shall have on file with the district, all certificates, endorsements and credentials required by Washington State</w:t>
      </w:r>
      <w:r>
        <w:rPr>
          <w:rFonts w:ascii="Arial" w:hAnsi="Arial" w:cs="Arial"/>
          <w:sz w:val="22"/>
        </w:rPr>
        <w:fldChar w:fldCharType="begin"/>
      </w:r>
      <w:r>
        <w:rPr>
          <w:rFonts w:ascii="Arial" w:hAnsi="Arial" w:cs="Arial"/>
          <w:sz w:val="22"/>
        </w:rPr>
        <w:instrText xml:space="preserve"> XE "State" </w:instrText>
      </w:r>
      <w:r>
        <w:rPr>
          <w:rFonts w:ascii="Arial" w:hAnsi="Arial" w:cs="Arial"/>
          <w:sz w:val="22"/>
        </w:rPr>
        <w:fldChar w:fldCharType="end"/>
      </w:r>
      <w:r>
        <w:rPr>
          <w:rFonts w:ascii="Arial" w:hAnsi="Arial" w:cs="Arial"/>
          <w:sz w:val="22"/>
        </w:rPr>
        <w:t xml:space="preserve"> law.</w:t>
      </w:r>
    </w:p>
    <w:p w14:paraId="3F54DCD2" w14:textId="434F91E6" w:rsidR="00E02DAD" w:rsidRDefault="000028D4" w:rsidP="00176320">
      <w:pPr>
        <w:numPr>
          <w:ilvl w:val="12"/>
          <w:numId w:val="0"/>
        </w:numPr>
        <w:spacing w:after="120"/>
        <w:ind w:left="720" w:hanging="720"/>
        <w:jc w:val="both"/>
        <w:rPr>
          <w:rFonts w:ascii="Arial" w:hAnsi="Arial" w:cs="Arial"/>
          <w:sz w:val="22"/>
        </w:rPr>
      </w:pPr>
      <w:r>
        <w:rPr>
          <w:rFonts w:ascii="Arial" w:hAnsi="Arial" w:cs="Arial"/>
          <w:sz w:val="22"/>
        </w:rPr>
        <w:t xml:space="preserve">4. </w:t>
      </w:r>
      <w:r>
        <w:rPr>
          <w:rFonts w:ascii="Arial" w:hAnsi="Arial" w:cs="Arial"/>
          <w:sz w:val="22"/>
        </w:rPr>
        <w:tab/>
      </w:r>
      <w:r w:rsidRPr="00D62E7E">
        <w:rPr>
          <w:rStyle w:val="Style3Char"/>
        </w:rPr>
        <w:t>Initial placement</w:t>
      </w:r>
      <w:r>
        <w:rPr>
          <w:rFonts w:ascii="Arial" w:hAnsi="Arial" w:cs="Arial"/>
          <w:sz w:val="22"/>
          <w:u w:val="single"/>
        </w:rPr>
        <w:t>:</w:t>
      </w:r>
      <w:r w:rsidR="00176320">
        <w:rPr>
          <w:rFonts w:ascii="Arial" w:hAnsi="Arial" w:cs="Arial"/>
          <w:sz w:val="22"/>
        </w:rPr>
        <w:t xml:space="preserve"> </w:t>
      </w:r>
      <w:r>
        <w:rPr>
          <w:rFonts w:ascii="Arial" w:hAnsi="Arial" w:cs="Arial"/>
          <w:sz w:val="22"/>
        </w:rPr>
        <w:t>Placement</w:t>
      </w:r>
      <w:r>
        <w:rPr>
          <w:rFonts w:ascii="Arial" w:hAnsi="Arial" w:cs="Arial"/>
          <w:sz w:val="22"/>
        </w:rPr>
        <w:fldChar w:fldCharType="begin"/>
      </w:r>
      <w:r>
        <w:rPr>
          <w:rFonts w:ascii="Arial" w:hAnsi="Arial" w:cs="Arial"/>
          <w:sz w:val="22"/>
        </w:rPr>
        <w:instrText xml:space="preserve"> XE "Placement" </w:instrText>
      </w:r>
      <w:r>
        <w:rPr>
          <w:rFonts w:ascii="Arial" w:hAnsi="Arial" w:cs="Arial"/>
          <w:sz w:val="22"/>
        </w:rPr>
        <w:fldChar w:fldCharType="end"/>
      </w:r>
      <w:r>
        <w:rPr>
          <w:rFonts w:ascii="Arial" w:hAnsi="Arial" w:cs="Arial"/>
          <w:sz w:val="22"/>
        </w:rPr>
        <w:t xml:space="preserve"> in the appropriate column for educational attainment shall be determined by the number of college credits and/or clock hours which have been earned, and recognized by the criteria established for the </w:t>
      </w:r>
      <w:r w:rsidR="009D1FB7" w:rsidRPr="00B46F05">
        <w:rPr>
          <w:rFonts w:ascii="Arial" w:hAnsi="Arial" w:cs="Arial"/>
          <w:sz w:val="22"/>
        </w:rPr>
        <w:t xml:space="preserve">Brewster Salary </w:t>
      </w:r>
      <w:r>
        <w:rPr>
          <w:rFonts w:ascii="Arial" w:hAnsi="Arial" w:cs="Arial"/>
          <w:sz w:val="22"/>
        </w:rPr>
        <w:t>Schedule</w:t>
      </w:r>
      <w:r>
        <w:rPr>
          <w:rFonts w:ascii="Arial" w:hAnsi="Arial" w:cs="Arial"/>
          <w:sz w:val="22"/>
        </w:rPr>
        <w:fldChar w:fldCharType="begin"/>
      </w:r>
      <w:r>
        <w:rPr>
          <w:rFonts w:ascii="Arial" w:hAnsi="Arial" w:cs="Arial"/>
          <w:sz w:val="22"/>
        </w:rPr>
        <w:instrText xml:space="preserve"> XE "Schedule" </w:instrText>
      </w:r>
      <w:r>
        <w:rPr>
          <w:rFonts w:ascii="Arial" w:hAnsi="Arial" w:cs="Arial"/>
          <w:sz w:val="22"/>
        </w:rPr>
        <w:fldChar w:fldCharType="end"/>
      </w:r>
      <w:r>
        <w:rPr>
          <w:rFonts w:ascii="Arial" w:hAnsi="Arial" w:cs="Arial"/>
          <w:sz w:val="22"/>
        </w:rPr>
        <w:t>.</w:t>
      </w:r>
    </w:p>
    <w:p w14:paraId="14109665" w14:textId="6BA8255A" w:rsidR="00E02DAD" w:rsidRDefault="000028D4" w:rsidP="00176320">
      <w:pPr>
        <w:numPr>
          <w:ilvl w:val="12"/>
          <w:numId w:val="0"/>
        </w:numPr>
        <w:spacing w:after="120"/>
        <w:ind w:left="720" w:hanging="720"/>
        <w:jc w:val="both"/>
        <w:rPr>
          <w:rFonts w:ascii="Arial" w:hAnsi="Arial" w:cs="Arial"/>
          <w:sz w:val="22"/>
        </w:rPr>
      </w:pPr>
      <w:r>
        <w:rPr>
          <w:rFonts w:ascii="Arial" w:hAnsi="Arial" w:cs="Arial"/>
          <w:sz w:val="22"/>
        </w:rPr>
        <w:t xml:space="preserve">5. </w:t>
      </w:r>
      <w:r>
        <w:rPr>
          <w:rFonts w:ascii="Arial" w:hAnsi="Arial" w:cs="Arial"/>
          <w:sz w:val="22"/>
        </w:rPr>
        <w:tab/>
      </w:r>
      <w:r w:rsidRPr="00D62E7E">
        <w:rPr>
          <w:rStyle w:val="Style3Char"/>
        </w:rPr>
        <w:t>Placement</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Placement"</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w:t>
      </w:r>
      <w:r>
        <w:rPr>
          <w:rFonts w:ascii="Arial" w:hAnsi="Arial" w:cs="Arial"/>
          <w:sz w:val="22"/>
        </w:rPr>
        <w:t xml:space="preserve"> Placement in the appropriate </w:t>
      </w:r>
      <w:r w:rsidRPr="0036398A">
        <w:rPr>
          <w:rFonts w:ascii="Arial" w:hAnsi="Arial" w:cs="Arial"/>
          <w:sz w:val="22"/>
        </w:rPr>
        <w:t>step</w:t>
      </w:r>
      <w:r>
        <w:rPr>
          <w:rFonts w:ascii="Arial" w:hAnsi="Arial" w:cs="Arial"/>
          <w:sz w:val="22"/>
        </w:rPr>
        <w:t xml:space="preserve"> for teaching experience shall be based upon full credit for all previous teaching experience in K-12 or equivalent as recognized by the </w:t>
      </w:r>
      <w:r w:rsidR="009D1FB7" w:rsidRPr="00B46F05">
        <w:rPr>
          <w:rFonts w:ascii="Arial" w:hAnsi="Arial" w:cs="Arial"/>
          <w:sz w:val="22"/>
        </w:rPr>
        <w:t xml:space="preserve">Brewster Salary </w:t>
      </w:r>
      <w:r w:rsidRPr="00B46F05">
        <w:rPr>
          <w:rFonts w:ascii="Arial" w:hAnsi="Arial" w:cs="Arial"/>
          <w:sz w:val="22"/>
        </w:rPr>
        <w:t>Schedule</w:t>
      </w:r>
      <w:r w:rsidR="009D1FB7" w:rsidRPr="00B46F05">
        <w:rPr>
          <w:rFonts w:ascii="Arial" w:hAnsi="Arial" w:cs="Arial"/>
          <w:sz w:val="22"/>
        </w:rPr>
        <w:t xml:space="preserve"> and WAC 392-121-280</w:t>
      </w:r>
      <w:r w:rsidRPr="00B46F05">
        <w:rPr>
          <w:rFonts w:ascii="Arial" w:hAnsi="Arial" w:cs="Arial"/>
          <w:sz w:val="22"/>
        </w:rPr>
        <w:fldChar w:fldCharType="begin"/>
      </w:r>
      <w:r w:rsidRPr="00B46F05">
        <w:rPr>
          <w:rFonts w:ascii="Arial" w:hAnsi="Arial" w:cs="Arial"/>
          <w:sz w:val="22"/>
        </w:rPr>
        <w:instrText xml:space="preserve"> XE "Schedule" </w:instrText>
      </w:r>
      <w:r w:rsidRPr="00B46F05">
        <w:rPr>
          <w:rFonts w:ascii="Arial" w:hAnsi="Arial" w:cs="Arial"/>
          <w:sz w:val="22"/>
        </w:rPr>
        <w:fldChar w:fldCharType="end"/>
      </w:r>
      <w:r w:rsidRPr="00B46F05">
        <w:rPr>
          <w:rFonts w:ascii="Arial" w:hAnsi="Arial" w:cs="Arial"/>
          <w:sz w:val="22"/>
        </w:rPr>
        <w:t>.</w:t>
      </w:r>
    </w:p>
    <w:p w14:paraId="7F9DE874" w14:textId="41FB97DB" w:rsidR="000028D4" w:rsidRDefault="000028D4" w:rsidP="00176320">
      <w:pPr>
        <w:numPr>
          <w:ilvl w:val="12"/>
          <w:numId w:val="0"/>
        </w:numPr>
        <w:spacing w:after="120"/>
        <w:ind w:left="720" w:hanging="720"/>
        <w:jc w:val="both"/>
        <w:rPr>
          <w:rFonts w:ascii="Arial" w:hAnsi="Arial" w:cs="Arial"/>
          <w:sz w:val="22"/>
        </w:rPr>
      </w:pPr>
      <w:r>
        <w:rPr>
          <w:rFonts w:ascii="Arial" w:hAnsi="Arial" w:cs="Arial"/>
          <w:sz w:val="22"/>
        </w:rPr>
        <w:t xml:space="preserve">6. </w:t>
      </w:r>
      <w:r>
        <w:rPr>
          <w:rFonts w:ascii="Arial" w:hAnsi="Arial" w:cs="Arial"/>
          <w:sz w:val="22"/>
        </w:rPr>
        <w:tab/>
      </w:r>
      <w:r w:rsidRPr="00D62E7E">
        <w:rPr>
          <w:rStyle w:val="Style3Char"/>
        </w:rPr>
        <w:t>Professional Advancement</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Advancement"</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w:t>
      </w:r>
      <w:r>
        <w:rPr>
          <w:rFonts w:ascii="Arial" w:hAnsi="Arial" w:cs="Arial"/>
          <w:sz w:val="22"/>
        </w:rPr>
        <w:t xml:space="preserve">  </w:t>
      </w:r>
      <w:r>
        <w:rPr>
          <w:rFonts w:ascii="Arial" w:hAnsi="Arial" w:cs="Arial"/>
          <w:sz w:val="22"/>
        </w:rPr>
        <w:fldChar w:fldCharType="begin"/>
      </w:r>
      <w:r>
        <w:rPr>
          <w:rFonts w:ascii="Arial" w:hAnsi="Arial" w:cs="Arial"/>
          <w:sz w:val="22"/>
        </w:rPr>
        <w:instrText>tc "5. Professional Advancement\\: " \l 3</w:instrText>
      </w:r>
      <w:r>
        <w:rPr>
          <w:rFonts w:ascii="Arial" w:hAnsi="Arial" w:cs="Arial"/>
          <w:sz w:val="22"/>
        </w:rPr>
        <w:fldChar w:fldCharType="end"/>
      </w:r>
      <w:r>
        <w:rPr>
          <w:rFonts w:ascii="Arial" w:hAnsi="Arial" w:cs="Arial"/>
          <w:sz w:val="22"/>
        </w:rPr>
        <w:t xml:space="preserve"> Employees shall notify the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 xml:space="preserve"> of the completion of, qualifying credits and/or clock hours</w:t>
      </w:r>
      <w:r w:rsidR="009D1FB7">
        <w:rPr>
          <w:rFonts w:ascii="Arial" w:hAnsi="Arial" w:cs="Arial"/>
          <w:sz w:val="22"/>
        </w:rPr>
        <w:t xml:space="preserve"> </w:t>
      </w:r>
      <w:r w:rsidR="009D1FB7" w:rsidRPr="00B46F05">
        <w:rPr>
          <w:rFonts w:ascii="Arial" w:hAnsi="Arial" w:cs="Arial"/>
          <w:sz w:val="22"/>
        </w:rPr>
        <w:t>accepted for certification, endorsement or District initiative</w:t>
      </w:r>
      <w:r w:rsidRPr="00B46F05">
        <w:rPr>
          <w:rFonts w:ascii="Arial" w:hAnsi="Arial" w:cs="Arial"/>
          <w:sz w:val="22"/>
        </w:rPr>
        <w:t xml:space="preserve"> earned by September 15</w:t>
      </w:r>
      <w:r w:rsidR="009D1FB7" w:rsidRPr="00B46F05">
        <w:rPr>
          <w:rFonts w:ascii="Arial" w:hAnsi="Arial" w:cs="Arial"/>
          <w:sz w:val="22"/>
        </w:rPr>
        <w:t>.</w:t>
      </w:r>
      <w:r w:rsidRPr="00B46F05">
        <w:rPr>
          <w:rFonts w:ascii="Arial" w:hAnsi="Arial" w:cs="Arial"/>
          <w:sz w:val="22"/>
        </w:rPr>
        <w:t xml:space="preserve"> Such notification shall be by official college transcript</w:t>
      </w:r>
      <w:r w:rsidR="009D1FB7" w:rsidRPr="00B46F05">
        <w:rPr>
          <w:rFonts w:ascii="Arial" w:hAnsi="Arial" w:cs="Arial"/>
          <w:sz w:val="22"/>
        </w:rPr>
        <w:t xml:space="preserve"> or clock hour receipt.</w:t>
      </w:r>
      <w:r w:rsidRPr="00B46F05">
        <w:rPr>
          <w:rFonts w:ascii="Arial" w:hAnsi="Arial" w:cs="Arial"/>
          <w:sz w:val="22"/>
        </w:rPr>
        <w:t xml:space="preserve"> </w:t>
      </w:r>
    </w:p>
    <w:p w14:paraId="56B0A69D" w14:textId="5F34BE3A" w:rsidR="00E02DAD" w:rsidRDefault="000028D4" w:rsidP="00176320">
      <w:pPr>
        <w:spacing w:after="120"/>
        <w:ind w:left="720"/>
        <w:jc w:val="both"/>
        <w:rPr>
          <w:rFonts w:ascii="Arial" w:hAnsi="Arial" w:cs="Arial"/>
          <w:sz w:val="22"/>
        </w:rPr>
      </w:pPr>
      <w:r>
        <w:rPr>
          <w:rFonts w:ascii="Arial" w:hAnsi="Arial" w:cs="Arial"/>
          <w:sz w:val="22"/>
        </w:rPr>
        <w:t>Classification on the salary schedule is for the full contract year.  After September 15 of each year, no changes in classification shall be made until the following contract year, provided that additional professional credit earned up to and including September 15, shall be recognized in the adjustment of the teacher's salary, even though the date of receipt of such proof may be subsequent to the September 15 date.  Adjustments of salary shall be by individual contract rider effective as of the date of receipt of the proof of credits earned.</w:t>
      </w:r>
    </w:p>
    <w:p w14:paraId="35891AA8" w14:textId="02D6D2C6" w:rsidR="00E02DAD" w:rsidRPr="007A6A6A" w:rsidRDefault="000028D4" w:rsidP="00176320">
      <w:pPr>
        <w:numPr>
          <w:ilvl w:val="0"/>
          <w:numId w:val="1"/>
        </w:numPr>
        <w:spacing w:after="120"/>
        <w:jc w:val="both"/>
        <w:rPr>
          <w:rFonts w:ascii="Arial" w:hAnsi="Arial" w:cs="Arial"/>
          <w:sz w:val="22"/>
        </w:rPr>
      </w:pPr>
      <w:r w:rsidRPr="00D62E7E">
        <w:rPr>
          <w:rStyle w:val="Style3Char"/>
        </w:rPr>
        <w:t>Per Diem Rate</w:t>
      </w:r>
      <w:r>
        <w:rPr>
          <w:rFonts w:ascii="Arial" w:hAnsi="Arial" w:cs="Arial"/>
          <w:sz w:val="22"/>
        </w:rPr>
        <w:t xml:space="preserve"> shall be calculated by dividing the base salary of the certificated employee by </w:t>
      </w:r>
      <w:r w:rsidR="001B4D4B" w:rsidRPr="00D967A1">
        <w:rPr>
          <w:rFonts w:ascii="Arial" w:hAnsi="Arial" w:cs="Arial"/>
          <w:sz w:val="22"/>
        </w:rPr>
        <w:t>180</w:t>
      </w:r>
      <w:r w:rsidR="001B4D4B">
        <w:rPr>
          <w:rFonts w:ascii="Arial" w:hAnsi="Arial" w:cs="Arial"/>
          <w:b/>
          <w:i/>
          <w:sz w:val="22"/>
        </w:rPr>
        <w:t xml:space="preserve"> </w:t>
      </w:r>
      <w:r>
        <w:rPr>
          <w:rFonts w:ascii="Arial" w:hAnsi="Arial" w:cs="Arial"/>
          <w:sz w:val="22"/>
        </w:rPr>
        <w:t>days (SEE: Article VIII, B1a)</w:t>
      </w:r>
    </w:p>
    <w:p w14:paraId="424145A0" w14:textId="5E9CFAA5" w:rsidR="00E02DAD" w:rsidRPr="007A6A6A" w:rsidRDefault="000028D4" w:rsidP="00176320">
      <w:pPr>
        <w:numPr>
          <w:ilvl w:val="0"/>
          <w:numId w:val="1"/>
        </w:numPr>
        <w:spacing w:after="120"/>
        <w:jc w:val="both"/>
        <w:rPr>
          <w:rFonts w:ascii="Arial" w:hAnsi="Arial" w:cs="Arial"/>
          <w:sz w:val="22"/>
        </w:rPr>
      </w:pPr>
      <w:r w:rsidRPr="00D62E7E">
        <w:rPr>
          <w:rStyle w:val="Style3Char"/>
        </w:rPr>
        <w:t>Driver Education Rate</w:t>
      </w:r>
      <w:r>
        <w:rPr>
          <w:rFonts w:ascii="Arial" w:hAnsi="Arial" w:cs="Arial"/>
          <w:sz w:val="22"/>
          <w:u w:val="single"/>
        </w:rPr>
        <w:t>:</w:t>
      </w:r>
      <w:r>
        <w:rPr>
          <w:rFonts w:ascii="Arial" w:hAnsi="Arial" w:cs="Arial"/>
          <w:sz w:val="22"/>
        </w:rPr>
        <w:t xml:space="preserve"> Traffic Safety</w:t>
      </w:r>
      <w:r>
        <w:rPr>
          <w:rFonts w:ascii="Arial" w:hAnsi="Arial" w:cs="Arial"/>
          <w:sz w:val="22"/>
        </w:rPr>
        <w:fldChar w:fldCharType="begin"/>
      </w:r>
      <w:r>
        <w:rPr>
          <w:rFonts w:ascii="Arial" w:hAnsi="Arial" w:cs="Arial"/>
          <w:sz w:val="22"/>
        </w:rPr>
        <w:instrText xml:space="preserve"> XE "Safety" </w:instrText>
      </w:r>
      <w:r>
        <w:rPr>
          <w:rFonts w:ascii="Arial" w:hAnsi="Arial" w:cs="Arial"/>
          <w:sz w:val="22"/>
        </w:rPr>
        <w:fldChar w:fldCharType="end"/>
      </w:r>
      <w:r>
        <w:rPr>
          <w:rFonts w:ascii="Arial" w:hAnsi="Arial" w:cs="Arial"/>
          <w:sz w:val="22"/>
        </w:rPr>
        <w:t xml:space="preserve"> Education out of school time student driving shall be paid at an hourly rate equal to the BA beginning salary (BA min. / </w:t>
      </w:r>
      <w:r w:rsidRPr="0036398A">
        <w:rPr>
          <w:rFonts w:ascii="Arial" w:hAnsi="Arial" w:cs="Arial"/>
          <w:sz w:val="22"/>
        </w:rPr>
        <w:t>18</w:t>
      </w:r>
      <w:r w:rsidR="00E918E6">
        <w:rPr>
          <w:rFonts w:ascii="Arial" w:hAnsi="Arial" w:cs="Arial"/>
          <w:sz w:val="22"/>
        </w:rPr>
        <w:t>0</w:t>
      </w:r>
      <w:r>
        <w:rPr>
          <w:rFonts w:ascii="Arial" w:hAnsi="Arial" w:cs="Arial"/>
          <w:sz w:val="22"/>
        </w:rPr>
        <w:t xml:space="preserve"> / 7.83).  (SEE: Article VIII, B1a)</w:t>
      </w:r>
    </w:p>
    <w:p w14:paraId="1F6DC565" w14:textId="089216B2" w:rsidR="00C76650" w:rsidRPr="007A6A6A" w:rsidRDefault="000028D4" w:rsidP="00176320">
      <w:pPr>
        <w:numPr>
          <w:ilvl w:val="0"/>
          <w:numId w:val="1"/>
        </w:numPr>
        <w:spacing w:after="120"/>
        <w:jc w:val="both"/>
        <w:rPr>
          <w:rFonts w:ascii="Arial" w:hAnsi="Arial" w:cs="Arial"/>
          <w:sz w:val="22"/>
        </w:rPr>
      </w:pPr>
      <w:r w:rsidRPr="00D62E7E">
        <w:rPr>
          <w:rStyle w:val="Style3Char"/>
        </w:rPr>
        <w:t>Salary</w:t>
      </w:r>
      <w:r w:rsidRPr="00D62E7E">
        <w:rPr>
          <w:rStyle w:val="Style3Char"/>
        </w:rPr>
        <w:fldChar w:fldCharType="begin"/>
      </w:r>
      <w:r w:rsidRPr="00D62E7E">
        <w:rPr>
          <w:rStyle w:val="Style3Char"/>
        </w:rPr>
        <w:instrText xml:space="preserve"> XE "Salary" </w:instrText>
      </w:r>
      <w:r w:rsidRPr="00D62E7E">
        <w:rPr>
          <w:rStyle w:val="Style3Char"/>
        </w:rPr>
        <w:fldChar w:fldCharType="end"/>
      </w:r>
      <w:r w:rsidRPr="00D62E7E">
        <w:rPr>
          <w:rStyle w:val="Style3Char"/>
        </w:rPr>
        <w:t xml:space="preserve"> Options</w:t>
      </w:r>
      <w:r>
        <w:rPr>
          <w:rFonts w:ascii="Arial" w:hAnsi="Arial" w:cs="Arial"/>
          <w:sz w:val="22"/>
          <w:u w:val="single"/>
        </w:rPr>
        <w:t>:</w:t>
      </w:r>
      <w:r>
        <w:rPr>
          <w:rFonts w:ascii="Arial" w:hAnsi="Arial" w:cs="Arial"/>
          <w:sz w:val="22"/>
        </w:rPr>
        <w:t xml:space="preserve"> The employee shall have his/her choice of being compensated for professional stipends from the following:</w:t>
      </w:r>
    </w:p>
    <w:p w14:paraId="513A806B" w14:textId="77777777" w:rsidR="000028D4" w:rsidRDefault="000028D4" w:rsidP="002964D0">
      <w:pPr>
        <w:numPr>
          <w:ilvl w:val="0"/>
          <w:numId w:val="11"/>
        </w:numPr>
        <w:tabs>
          <w:tab w:val="clear" w:pos="1440"/>
        </w:tabs>
        <w:rPr>
          <w:rFonts w:ascii="Arial" w:hAnsi="Arial" w:cs="Arial"/>
          <w:sz w:val="22"/>
        </w:rPr>
      </w:pPr>
      <w:r>
        <w:rPr>
          <w:rFonts w:ascii="Arial" w:hAnsi="Arial" w:cs="Arial"/>
          <w:sz w:val="22"/>
        </w:rPr>
        <w:t>monthly installments during the term of the activity;</w:t>
      </w:r>
    </w:p>
    <w:p w14:paraId="4C5D62B6" w14:textId="77777777" w:rsidR="000028D4" w:rsidRDefault="000028D4" w:rsidP="002964D0">
      <w:pPr>
        <w:numPr>
          <w:ilvl w:val="0"/>
          <w:numId w:val="11"/>
        </w:numPr>
        <w:tabs>
          <w:tab w:val="clear" w:pos="1440"/>
        </w:tabs>
        <w:rPr>
          <w:rFonts w:ascii="Arial" w:hAnsi="Arial" w:cs="Arial"/>
          <w:sz w:val="22"/>
        </w:rPr>
      </w:pPr>
      <w:r>
        <w:rPr>
          <w:rFonts w:ascii="Arial" w:hAnsi="Arial" w:cs="Arial"/>
          <w:sz w:val="22"/>
        </w:rPr>
        <w:t>one lump sum at the conclusion of the activity; or</w:t>
      </w:r>
    </w:p>
    <w:p w14:paraId="35A0B1CA" w14:textId="77777777" w:rsidR="000028D4" w:rsidRDefault="000028D4" w:rsidP="002964D0">
      <w:pPr>
        <w:numPr>
          <w:ilvl w:val="0"/>
          <w:numId w:val="11"/>
        </w:numPr>
        <w:tabs>
          <w:tab w:val="clear" w:pos="1440"/>
        </w:tabs>
        <w:rPr>
          <w:rFonts w:ascii="Arial" w:hAnsi="Arial" w:cs="Arial"/>
          <w:sz w:val="22"/>
        </w:rPr>
      </w:pPr>
      <w:r>
        <w:rPr>
          <w:rFonts w:ascii="Arial" w:hAnsi="Arial" w:cs="Arial"/>
          <w:sz w:val="22"/>
        </w:rPr>
        <w:t>divided into equal installments from the start of the activity through the final payroll issued in August.  (SEE: Article VIII, B1a).</w:t>
      </w:r>
    </w:p>
    <w:p w14:paraId="70D16BC5" w14:textId="77777777" w:rsidR="00564826" w:rsidRDefault="00564826" w:rsidP="00F17718">
      <w:pPr>
        <w:rPr>
          <w:rFonts w:ascii="Arial" w:hAnsi="Arial" w:cs="Arial"/>
          <w:sz w:val="22"/>
          <w:u w:val="single"/>
        </w:rPr>
      </w:pPr>
    </w:p>
    <w:p w14:paraId="2D205928" w14:textId="7A4DD755" w:rsidR="000028D4" w:rsidRPr="009747E8" w:rsidRDefault="000028D4" w:rsidP="00D62E7E">
      <w:pPr>
        <w:pStyle w:val="Style2"/>
        <w:rPr>
          <w:b/>
        </w:rPr>
      </w:pPr>
      <w:bookmarkStart w:id="85" w:name="_Toc345418126"/>
      <w:r w:rsidRPr="009747E8">
        <w:rPr>
          <w:b/>
        </w:rPr>
        <w:t xml:space="preserve">Section B. Work </w:t>
      </w:r>
      <w:r w:rsidR="00850EF4">
        <w:rPr>
          <w:b/>
        </w:rPr>
        <w:t>Y</w:t>
      </w:r>
      <w:r w:rsidRPr="009747E8">
        <w:rPr>
          <w:b/>
        </w:rPr>
        <w:t>ear</w:t>
      </w:r>
      <w:bookmarkEnd w:id="85"/>
    </w:p>
    <w:p w14:paraId="4D091F49"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B. Work year\\:"</w:instrText>
      </w:r>
      <w:r>
        <w:rPr>
          <w:rFonts w:ascii="Arial" w:hAnsi="Arial" w:cs="Arial"/>
          <w:sz w:val="22"/>
          <w:u w:val="single"/>
        </w:rPr>
        <w:fldChar w:fldCharType="end"/>
      </w:r>
    </w:p>
    <w:p w14:paraId="51B38C05" w14:textId="3CA971F7" w:rsidR="00147132" w:rsidRDefault="000028D4" w:rsidP="001971AC">
      <w:pPr>
        <w:spacing w:after="120"/>
        <w:jc w:val="both"/>
        <w:rPr>
          <w:rFonts w:ascii="Arial" w:hAnsi="Arial" w:cs="Arial"/>
          <w:sz w:val="22"/>
          <w:szCs w:val="22"/>
        </w:rPr>
      </w:pPr>
      <w:r w:rsidRPr="0036398A">
        <w:rPr>
          <w:rFonts w:ascii="Arial" w:hAnsi="Arial" w:cs="Arial"/>
          <w:sz w:val="22"/>
          <w:szCs w:val="22"/>
        </w:rPr>
        <w:t>The length of the regular certificated employee contract shall be one-hun</w:t>
      </w:r>
      <w:r w:rsidRPr="0036398A">
        <w:rPr>
          <w:rFonts w:ascii="Arial" w:hAnsi="Arial" w:cs="Arial"/>
          <w:sz w:val="22"/>
          <w:szCs w:val="22"/>
        </w:rPr>
        <w:softHyphen/>
        <w:t>dred</w:t>
      </w:r>
      <w:r w:rsidR="00A37C93">
        <w:rPr>
          <w:rFonts w:ascii="Arial" w:hAnsi="Arial" w:cs="Arial"/>
          <w:sz w:val="22"/>
          <w:szCs w:val="22"/>
        </w:rPr>
        <w:t xml:space="preserve"> eighty</w:t>
      </w:r>
      <w:r w:rsidR="00D967A1" w:rsidRPr="00D967A1">
        <w:rPr>
          <w:rFonts w:ascii="Arial" w:hAnsi="Arial" w:cs="Arial"/>
          <w:sz w:val="22"/>
          <w:szCs w:val="22"/>
        </w:rPr>
        <w:t xml:space="preserve">. </w:t>
      </w:r>
      <w:r w:rsidR="001B4D4B" w:rsidRPr="00D967A1">
        <w:rPr>
          <w:rFonts w:ascii="Arial" w:hAnsi="Arial" w:cs="Arial"/>
          <w:sz w:val="22"/>
          <w:szCs w:val="22"/>
        </w:rPr>
        <w:t>Should the state reinstate funding of the Learning Improvement Days, they shall be automatically added to the base contr</w:t>
      </w:r>
      <w:r w:rsidR="001971AC">
        <w:rPr>
          <w:rFonts w:ascii="Arial" w:hAnsi="Arial" w:cs="Arial"/>
          <w:sz w:val="22"/>
          <w:szCs w:val="22"/>
        </w:rPr>
        <w:t>act.</w:t>
      </w:r>
    </w:p>
    <w:p w14:paraId="700F7068" w14:textId="77777777" w:rsidR="000028D4" w:rsidRPr="004B60FF" w:rsidRDefault="00147132" w:rsidP="00147132">
      <w:pPr>
        <w:rPr>
          <w:rFonts w:ascii="Arial" w:hAnsi="Arial" w:cs="Arial"/>
          <w:sz w:val="22"/>
          <w:szCs w:val="22"/>
          <w:u w:val="single"/>
        </w:rPr>
      </w:pPr>
      <w:r>
        <w:rPr>
          <w:rFonts w:ascii="Arial" w:hAnsi="Arial" w:cs="Arial"/>
          <w:sz w:val="22"/>
          <w:szCs w:val="22"/>
        </w:rPr>
        <w:t>1.</w:t>
      </w:r>
      <w:r>
        <w:rPr>
          <w:rFonts w:ascii="Arial" w:hAnsi="Arial" w:cs="Arial"/>
          <w:sz w:val="22"/>
          <w:szCs w:val="22"/>
        </w:rPr>
        <w:tab/>
      </w:r>
      <w:r w:rsidR="000028D4" w:rsidRPr="004B60FF">
        <w:rPr>
          <w:rFonts w:ascii="Arial" w:hAnsi="Arial" w:cs="Arial"/>
          <w:sz w:val="22"/>
          <w:szCs w:val="22"/>
          <w:u w:val="single"/>
        </w:rPr>
        <w:t>Supplemental Days</w:t>
      </w:r>
      <w:r w:rsidR="00773E82" w:rsidRPr="004B60FF">
        <w:rPr>
          <w:rFonts w:ascii="Arial" w:hAnsi="Arial" w:cs="Arial"/>
          <w:sz w:val="22"/>
          <w:szCs w:val="22"/>
          <w:u w:val="single"/>
        </w:rPr>
        <w:t>:</w:t>
      </w:r>
    </w:p>
    <w:p w14:paraId="1B5848C2" w14:textId="77777777" w:rsidR="000028D4" w:rsidRPr="0036398A" w:rsidRDefault="000028D4" w:rsidP="00F17718">
      <w:pPr>
        <w:rPr>
          <w:rFonts w:ascii="Arial" w:hAnsi="Arial" w:cs="Arial"/>
          <w:sz w:val="22"/>
          <w:szCs w:val="22"/>
        </w:rPr>
      </w:pPr>
    </w:p>
    <w:p w14:paraId="0CFFD9B1" w14:textId="7BF63B0F" w:rsidR="00E02DAD" w:rsidRPr="007204D9" w:rsidRDefault="000028D4" w:rsidP="00046199">
      <w:pPr>
        <w:spacing w:after="120"/>
        <w:ind w:left="720"/>
        <w:rPr>
          <w:rFonts w:ascii="Arial" w:hAnsi="Arial" w:cs="Arial"/>
          <w:sz w:val="22"/>
          <w:szCs w:val="22"/>
        </w:rPr>
      </w:pPr>
      <w:r w:rsidRPr="0036398A">
        <w:rPr>
          <w:rFonts w:ascii="Arial" w:hAnsi="Arial" w:cs="Arial"/>
          <w:sz w:val="22"/>
          <w:szCs w:val="22"/>
        </w:rPr>
        <w:t xml:space="preserve">Included in a </w:t>
      </w:r>
      <w:r w:rsidRPr="007204D9">
        <w:rPr>
          <w:rFonts w:ascii="Arial" w:hAnsi="Arial" w:cs="Arial"/>
          <w:sz w:val="22"/>
          <w:szCs w:val="22"/>
        </w:rPr>
        <w:t>supplemental contract w</w:t>
      </w:r>
      <w:r w:rsidR="00611849" w:rsidRPr="007204D9">
        <w:rPr>
          <w:rFonts w:ascii="Arial" w:hAnsi="Arial" w:cs="Arial"/>
          <w:sz w:val="22"/>
          <w:szCs w:val="22"/>
        </w:rPr>
        <w:t xml:space="preserve">ill be </w:t>
      </w:r>
      <w:r w:rsidR="00497B83">
        <w:rPr>
          <w:rFonts w:ascii="Arial" w:hAnsi="Arial" w:cs="Arial"/>
          <w:sz w:val="22"/>
          <w:szCs w:val="22"/>
        </w:rPr>
        <w:t xml:space="preserve">six </w:t>
      </w:r>
      <w:r w:rsidR="00332A6D" w:rsidRPr="00224F13">
        <w:rPr>
          <w:rFonts w:ascii="Arial" w:hAnsi="Arial" w:cs="Arial"/>
          <w:sz w:val="22"/>
          <w:szCs w:val="22"/>
        </w:rPr>
        <w:t>(</w:t>
      </w:r>
      <w:r w:rsidR="00497B83">
        <w:rPr>
          <w:rFonts w:ascii="Arial" w:hAnsi="Arial" w:cs="Arial"/>
          <w:sz w:val="22"/>
          <w:szCs w:val="22"/>
        </w:rPr>
        <w:t>6</w:t>
      </w:r>
      <w:r w:rsidR="00332A6D" w:rsidRPr="00224F13">
        <w:rPr>
          <w:rFonts w:ascii="Arial" w:hAnsi="Arial" w:cs="Arial"/>
          <w:sz w:val="22"/>
          <w:szCs w:val="22"/>
        </w:rPr>
        <w:t xml:space="preserve">) </w:t>
      </w:r>
      <w:r w:rsidR="00611849" w:rsidRPr="007204D9">
        <w:rPr>
          <w:rFonts w:ascii="Arial" w:hAnsi="Arial" w:cs="Arial"/>
          <w:sz w:val="22"/>
          <w:szCs w:val="22"/>
        </w:rPr>
        <w:t xml:space="preserve">mandatory </w:t>
      </w:r>
      <w:r w:rsidRPr="007204D9">
        <w:rPr>
          <w:rFonts w:ascii="Arial" w:hAnsi="Arial" w:cs="Arial"/>
          <w:sz w:val="22"/>
          <w:szCs w:val="22"/>
        </w:rPr>
        <w:t>per diem day</w:t>
      </w:r>
      <w:r w:rsidR="00611849" w:rsidRPr="007204D9">
        <w:rPr>
          <w:rFonts w:ascii="Arial" w:hAnsi="Arial" w:cs="Arial"/>
          <w:sz w:val="22"/>
          <w:szCs w:val="22"/>
        </w:rPr>
        <w:t>s</w:t>
      </w:r>
      <w:r w:rsidRPr="007204D9">
        <w:rPr>
          <w:rFonts w:ascii="Arial" w:hAnsi="Arial" w:cs="Arial"/>
          <w:sz w:val="22"/>
          <w:szCs w:val="22"/>
        </w:rPr>
        <w:t>.</w:t>
      </w:r>
    </w:p>
    <w:p w14:paraId="4A4CF616" w14:textId="790202DE" w:rsidR="000028D4" w:rsidRPr="00046199" w:rsidRDefault="00A26B80" w:rsidP="00046199">
      <w:pPr>
        <w:numPr>
          <w:ilvl w:val="0"/>
          <w:numId w:val="13"/>
        </w:numPr>
        <w:tabs>
          <w:tab w:val="clear" w:pos="720"/>
        </w:tabs>
        <w:spacing w:after="120"/>
        <w:ind w:left="1440" w:hanging="720"/>
        <w:jc w:val="both"/>
        <w:rPr>
          <w:rFonts w:ascii="Arial" w:hAnsi="Arial" w:cs="Arial"/>
          <w:sz w:val="22"/>
          <w:szCs w:val="22"/>
        </w:rPr>
      </w:pPr>
      <w:r w:rsidRPr="007204D9">
        <w:rPr>
          <w:rFonts w:ascii="Arial" w:hAnsi="Arial" w:cs="Arial"/>
          <w:sz w:val="22"/>
          <w:szCs w:val="22"/>
        </w:rPr>
        <w:t xml:space="preserve">The first two mandatory days will be the first two days before students first day. The first mandatory day will be directed by the district.  The second mandatory day, the AM will be directed by the district, the PM will be used for classroom preparation. </w:t>
      </w:r>
    </w:p>
    <w:p w14:paraId="063A6393" w14:textId="25BCB2B3" w:rsidR="001A2A7B" w:rsidRPr="00046199" w:rsidRDefault="00A26B80" w:rsidP="00046199">
      <w:pPr>
        <w:numPr>
          <w:ilvl w:val="0"/>
          <w:numId w:val="13"/>
        </w:numPr>
        <w:tabs>
          <w:tab w:val="clear" w:pos="720"/>
        </w:tabs>
        <w:spacing w:after="120"/>
        <w:ind w:left="1440" w:hanging="720"/>
        <w:jc w:val="both"/>
        <w:rPr>
          <w:rFonts w:ascii="Arial" w:hAnsi="Arial" w:cs="Arial"/>
          <w:sz w:val="22"/>
        </w:rPr>
      </w:pPr>
      <w:r w:rsidRPr="007204D9">
        <w:rPr>
          <w:rFonts w:ascii="Arial" w:hAnsi="Arial" w:cs="Arial"/>
          <w:sz w:val="22"/>
          <w:szCs w:val="22"/>
        </w:rPr>
        <w:t>The third</w:t>
      </w:r>
      <w:r w:rsidR="000028D4" w:rsidRPr="007204D9">
        <w:rPr>
          <w:rFonts w:ascii="Arial" w:hAnsi="Arial" w:cs="Arial"/>
          <w:sz w:val="22"/>
          <w:szCs w:val="22"/>
        </w:rPr>
        <w:t xml:space="preserve"> </w:t>
      </w:r>
      <w:r w:rsidRPr="007204D9">
        <w:rPr>
          <w:rFonts w:ascii="Arial" w:hAnsi="Arial" w:cs="Arial"/>
          <w:sz w:val="22"/>
          <w:szCs w:val="22"/>
        </w:rPr>
        <w:t>mandatory day will include</w:t>
      </w:r>
      <w:r w:rsidR="000028D4" w:rsidRPr="007204D9">
        <w:rPr>
          <w:rFonts w:ascii="Arial" w:hAnsi="Arial" w:cs="Arial"/>
          <w:sz w:val="22"/>
          <w:szCs w:val="22"/>
        </w:rPr>
        <w:t xml:space="preserve"> parent conferences and/or record</w:t>
      </w:r>
      <w:r w:rsidRPr="007204D9">
        <w:rPr>
          <w:rFonts w:ascii="Arial" w:hAnsi="Arial" w:cs="Arial"/>
          <w:sz w:val="22"/>
          <w:szCs w:val="22"/>
        </w:rPr>
        <w:t>s day</w:t>
      </w:r>
      <w:r w:rsidR="007676D3" w:rsidRPr="007204D9">
        <w:rPr>
          <w:rFonts w:ascii="Arial" w:hAnsi="Arial" w:cs="Arial"/>
          <w:sz w:val="22"/>
          <w:szCs w:val="22"/>
        </w:rPr>
        <w:t xml:space="preserve"> taken at the semester break.</w:t>
      </w:r>
    </w:p>
    <w:p w14:paraId="090AAD3C" w14:textId="25F373D0" w:rsidR="000028D4" w:rsidRPr="00B46F05" w:rsidRDefault="001A2A7B" w:rsidP="00046199">
      <w:pPr>
        <w:ind w:left="1440" w:hanging="720"/>
        <w:jc w:val="both"/>
        <w:rPr>
          <w:rFonts w:ascii="Arial" w:hAnsi="Arial" w:cs="Arial"/>
          <w:sz w:val="22"/>
        </w:rPr>
      </w:pPr>
      <w:r w:rsidRPr="00B46F05">
        <w:rPr>
          <w:rFonts w:ascii="Arial" w:hAnsi="Arial" w:cs="Arial"/>
          <w:sz w:val="22"/>
          <w:szCs w:val="22"/>
        </w:rPr>
        <w:t>c.</w:t>
      </w:r>
      <w:r w:rsidRPr="00B46F05">
        <w:rPr>
          <w:rFonts w:ascii="Arial" w:hAnsi="Arial" w:cs="Arial"/>
          <w:sz w:val="22"/>
          <w:szCs w:val="22"/>
        </w:rPr>
        <w:tab/>
        <w:t>The fourth (4</w:t>
      </w:r>
      <w:r w:rsidRPr="00B46F05">
        <w:rPr>
          <w:rFonts w:ascii="Arial" w:hAnsi="Arial" w:cs="Arial"/>
          <w:sz w:val="22"/>
          <w:szCs w:val="22"/>
          <w:vertAlign w:val="superscript"/>
        </w:rPr>
        <w:t>th</w:t>
      </w:r>
      <w:r w:rsidRPr="00B46F05">
        <w:rPr>
          <w:rFonts w:ascii="Arial" w:hAnsi="Arial" w:cs="Arial"/>
          <w:sz w:val="22"/>
          <w:szCs w:val="22"/>
        </w:rPr>
        <w:t>)</w:t>
      </w:r>
      <w:r w:rsidR="00793BB4">
        <w:rPr>
          <w:rFonts w:ascii="Arial" w:hAnsi="Arial" w:cs="Arial"/>
          <w:sz w:val="22"/>
          <w:szCs w:val="22"/>
        </w:rPr>
        <w:t xml:space="preserve">, </w:t>
      </w:r>
      <w:r w:rsidR="00A65EF5" w:rsidRPr="00224F13">
        <w:rPr>
          <w:rFonts w:ascii="Arial" w:hAnsi="Arial" w:cs="Arial"/>
          <w:sz w:val="22"/>
          <w:szCs w:val="22"/>
        </w:rPr>
        <w:t>fifth (5</w:t>
      </w:r>
      <w:r w:rsidR="00A65EF5" w:rsidRPr="00224F13">
        <w:rPr>
          <w:rFonts w:ascii="Arial" w:hAnsi="Arial" w:cs="Arial"/>
          <w:sz w:val="22"/>
          <w:szCs w:val="22"/>
          <w:vertAlign w:val="superscript"/>
        </w:rPr>
        <w:t>th</w:t>
      </w:r>
      <w:r w:rsidR="00A65EF5" w:rsidRPr="00224F13">
        <w:rPr>
          <w:rFonts w:ascii="Arial" w:hAnsi="Arial" w:cs="Arial"/>
          <w:sz w:val="22"/>
          <w:szCs w:val="22"/>
        </w:rPr>
        <w:t>)</w:t>
      </w:r>
      <w:r w:rsidR="00793BB4">
        <w:rPr>
          <w:rFonts w:ascii="Arial" w:hAnsi="Arial" w:cs="Arial"/>
          <w:sz w:val="22"/>
          <w:szCs w:val="22"/>
        </w:rPr>
        <w:t>, and sixth (6</w:t>
      </w:r>
      <w:r w:rsidR="00793BB4" w:rsidRPr="00AA7FAF">
        <w:rPr>
          <w:rFonts w:ascii="Arial" w:hAnsi="Arial" w:cs="Arial"/>
          <w:sz w:val="22"/>
          <w:szCs w:val="22"/>
          <w:vertAlign w:val="superscript"/>
        </w:rPr>
        <w:t>th</w:t>
      </w:r>
      <w:r w:rsidR="00793BB4">
        <w:rPr>
          <w:rFonts w:ascii="Arial" w:hAnsi="Arial" w:cs="Arial"/>
          <w:sz w:val="22"/>
          <w:szCs w:val="22"/>
        </w:rPr>
        <w:t>)</w:t>
      </w:r>
      <w:r w:rsidRPr="00224F13">
        <w:rPr>
          <w:rFonts w:ascii="Arial" w:hAnsi="Arial" w:cs="Arial"/>
          <w:b/>
          <w:bCs/>
          <w:sz w:val="22"/>
          <w:szCs w:val="22"/>
        </w:rPr>
        <w:t xml:space="preserve"> </w:t>
      </w:r>
      <w:r w:rsidRPr="00B46F05">
        <w:rPr>
          <w:rFonts w:ascii="Arial" w:hAnsi="Arial" w:cs="Arial"/>
          <w:sz w:val="22"/>
          <w:szCs w:val="22"/>
        </w:rPr>
        <w:t>mandatory day</w:t>
      </w:r>
      <w:r w:rsidR="00A65EF5">
        <w:rPr>
          <w:rFonts w:ascii="Arial" w:hAnsi="Arial" w:cs="Arial"/>
          <w:sz w:val="22"/>
          <w:szCs w:val="22"/>
        </w:rPr>
        <w:t>s</w:t>
      </w:r>
      <w:r w:rsidRPr="00B46F05">
        <w:rPr>
          <w:rFonts w:ascii="Arial" w:hAnsi="Arial" w:cs="Arial"/>
          <w:sz w:val="22"/>
          <w:szCs w:val="22"/>
        </w:rPr>
        <w:t xml:space="preserve"> shall be the Professional Learning Time (PLT) funded by the State. The scheduling and use of the time shall be mutually agreed upon by the Association and the District.</w:t>
      </w:r>
      <w:r w:rsidR="000028D4" w:rsidRPr="00B46F05">
        <w:rPr>
          <w:rFonts w:ascii="Arial" w:hAnsi="Arial" w:cs="Arial"/>
          <w:sz w:val="22"/>
          <w:szCs w:val="22"/>
        </w:rPr>
        <w:tab/>
      </w:r>
    </w:p>
    <w:p w14:paraId="79A49E6D" w14:textId="77777777" w:rsidR="007460B1" w:rsidRPr="00B46F05" w:rsidRDefault="000028D4" w:rsidP="00B46F05">
      <w:pPr>
        <w:ind w:left="1440" w:hanging="1440"/>
        <w:rPr>
          <w:rFonts w:ascii="Arial" w:hAnsi="Arial" w:cs="Arial"/>
          <w:sz w:val="22"/>
          <w:szCs w:val="22"/>
        </w:rPr>
      </w:pPr>
      <w:r w:rsidRPr="007204D9">
        <w:rPr>
          <w:rFonts w:ascii="Arial" w:hAnsi="Arial" w:cs="Arial"/>
          <w:sz w:val="22"/>
          <w:szCs w:val="22"/>
        </w:rPr>
        <w:tab/>
      </w:r>
    </w:p>
    <w:p w14:paraId="3B5EAE50" w14:textId="77777777" w:rsidR="000028D4" w:rsidRPr="007460B1" w:rsidRDefault="001A2A7B" w:rsidP="00046199">
      <w:pPr>
        <w:ind w:left="270" w:hanging="270"/>
        <w:jc w:val="both"/>
        <w:rPr>
          <w:rFonts w:ascii="Arial" w:hAnsi="Arial" w:cs="Arial"/>
          <w:b/>
          <w:color w:val="FF0000"/>
          <w:sz w:val="22"/>
          <w:szCs w:val="22"/>
        </w:rPr>
      </w:pPr>
      <w:r w:rsidRPr="00B46F05">
        <w:rPr>
          <w:rFonts w:ascii="Arial" w:hAnsi="Arial" w:cs="Arial"/>
          <w:sz w:val="22"/>
          <w:szCs w:val="22"/>
        </w:rPr>
        <w:t>2</w:t>
      </w:r>
      <w:r w:rsidR="00D019C5" w:rsidRPr="00B46F05">
        <w:rPr>
          <w:rFonts w:ascii="Arial" w:hAnsi="Arial" w:cs="Arial"/>
          <w:sz w:val="22"/>
          <w:szCs w:val="22"/>
        </w:rPr>
        <w:t>.</w:t>
      </w:r>
      <w:r w:rsidR="00D019C5" w:rsidRPr="00B46F05">
        <w:rPr>
          <w:rFonts w:ascii="Arial" w:hAnsi="Arial" w:cs="Arial"/>
          <w:sz w:val="22"/>
          <w:szCs w:val="22"/>
        </w:rPr>
        <w:tab/>
      </w:r>
      <w:r w:rsidR="00D019C5">
        <w:rPr>
          <w:rFonts w:ascii="Arial" w:hAnsi="Arial" w:cs="Arial"/>
          <w:b/>
          <w:color w:val="FF0000"/>
          <w:sz w:val="22"/>
          <w:szCs w:val="22"/>
        </w:rPr>
        <w:tab/>
      </w:r>
      <w:r w:rsidR="000028D4" w:rsidRPr="004B60FF">
        <w:rPr>
          <w:rFonts w:ascii="Arial" w:hAnsi="Arial" w:cs="Arial"/>
          <w:sz w:val="22"/>
          <w:szCs w:val="22"/>
          <w:u w:val="single"/>
        </w:rPr>
        <w:t>Calculation of Extended Contracts</w:t>
      </w:r>
      <w:r w:rsidR="000028D4" w:rsidRPr="004654E4">
        <w:rPr>
          <w:rFonts w:ascii="Arial" w:hAnsi="Arial" w:cs="Arial"/>
          <w:sz w:val="22"/>
          <w:szCs w:val="22"/>
        </w:rPr>
        <w:t>:  Extended contracts</w:t>
      </w:r>
      <w:r w:rsidR="000028D4" w:rsidRPr="004654E4">
        <w:rPr>
          <w:rFonts w:ascii="Arial" w:hAnsi="Arial" w:cs="Arial"/>
          <w:sz w:val="22"/>
          <w:szCs w:val="22"/>
        </w:rPr>
        <w:fldChar w:fldCharType="begin"/>
      </w:r>
      <w:r w:rsidR="000028D4" w:rsidRPr="004654E4">
        <w:rPr>
          <w:rFonts w:ascii="Arial" w:hAnsi="Arial" w:cs="Arial"/>
          <w:sz w:val="22"/>
          <w:szCs w:val="22"/>
        </w:rPr>
        <w:instrText xml:space="preserve"> XE "Extended contracts" </w:instrText>
      </w:r>
      <w:r w:rsidR="000028D4" w:rsidRPr="004654E4">
        <w:rPr>
          <w:rFonts w:ascii="Arial" w:hAnsi="Arial" w:cs="Arial"/>
          <w:sz w:val="22"/>
          <w:szCs w:val="22"/>
        </w:rPr>
        <w:fldChar w:fldCharType="end"/>
      </w:r>
      <w:r w:rsidR="000028D4" w:rsidRPr="004654E4">
        <w:rPr>
          <w:rFonts w:ascii="Arial" w:hAnsi="Arial" w:cs="Arial"/>
          <w:sz w:val="22"/>
          <w:szCs w:val="22"/>
        </w:rPr>
        <w:t xml:space="preserve"> shall be calculated by dividing the base </w:t>
      </w:r>
      <w:r w:rsidR="00D019C5">
        <w:rPr>
          <w:rFonts w:ascii="Arial" w:hAnsi="Arial" w:cs="Arial"/>
          <w:sz w:val="22"/>
          <w:szCs w:val="22"/>
        </w:rPr>
        <w:tab/>
      </w:r>
      <w:r w:rsidR="000028D4" w:rsidRPr="004654E4">
        <w:rPr>
          <w:rFonts w:ascii="Arial" w:hAnsi="Arial" w:cs="Arial"/>
          <w:sz w:val="22"/>
          <w:szCs w:val="22"/>
        </w:rPr>
        <w:t xml:space="preserve">salary of the certificated employee by </w:t>
      </w:r>
      <w:r w:rsidR="00147132" w:rsidRPr="00D967A1">
        <w:rPr>
          <w:rFonts w:ascii="Arial" w:hAnsi="Arial" w:cs="Arial"/>
          <w:sz w:val="22"/>
          <w:szCs w:val="22"/>
        </w:rPr>
        <w:t xml:space="preserve">180 </w:t>
      </w:r>
      <w:r w:rsidR="000028D4" w:rsidRPr="004654E4">
        <w:rPr>
          <w:rFonts w:ascii="Arial" w:hAnsi="Arial" w:cs="Arial"/>
          <w:sz w:val="22"/>
          <w:szCs w:val="22"/>
        </w:rPr>
        <w:t xml:space="preserve">(SEE: Article VIII, B1a), and multiplying the resultant </w:t>
      </w:r>
      <w:r w:rsidR="00D019C5">
        <w:rPr>
          <w:rFonts w:ascii="Arial" w:hAnsi="Arial" w:cs="Arial"/>
          <w:sz w:val="22"/>
          <w:szCs w:val="22"/>
        </w:rPr>
        <w:tab/>
      </w:r>
      <w:r w:rsidR="000028D4" w:rsidRPr="004654E4">
        <w:rPr>
          <w:rFonts w:ascii="Arial" w:hAnsi="Arial" w:cs="Arial"/>
          <w:sz w:val="22"/>
          <w:szCs w:val="22"/>
        </w:rPr>
        <w:t>daily rate by the total number of additional days contracted.</w:t>
      </w:r>
    </w:p>
    <w:p w14:paraId="3A521080" w14:textId="77777777" w:rsidR="007676D3" w:rsidRDefault="007676D3" w:rsidP="00B8277E">
      <w:pPr>
        <w:rPr>
          <w:rFonts w:ascii="Arial" w:hAnsi="Arial" w:cs="Arial"/>
          <w:strike/>
          <w:sz w:val="22"/>
          <w:szCs w:val="22"/>
        </w:rPr>
      </w:pPr>
    </w:p>
    <w:p w14:paraId="794FC561" w14:textId="6A300205" w:rsidR="000028D4" w:rsidRPr="009747E8" w:rsidRDefault="000028D4" w:rsidP="00D62E7E">
      <w:pPr>
        <w:pStyle w:val="Style2"/>
        <w:rPr>
          <w:b/>
        </w:rPr>
      </w:pPr>
      <w:bookmarkStart w:id="86" w:name="_Toc345418127"/>
      <w:r w:rsidRPr="009747E8">
        <w:rPr>
          <w:b/>
        </w:rPr>
        <w:t>Section C. Release From Contract</w:t>
      </w:r>
      <w:r w:rsidRPr="009747E8">
        <w:rPr>
          <w:b/>
        </w:rPr>
        <w:fldChar w:fldCharType="begin"/>
      </w:r>
      <w:r w:rsidRPr="009747E8">
        <w:rPr>
          <w:b/>
        </w:rPr>
        <w:instrText xml:space="preserve"> XE "Release From Contract" </w:instrText>
      </w:r>
      <w:r w:rsidRPr="009747E8">
        <w:rPr>
          <w:b/>
        </w:rPr>
        <w:fldChar w:fldCharType="end"/>
      </w:r>
      <w:bookmarkEnd w:id="86"/>
    </w:p>
    <w:p w14:paraId="04541400"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E. Release From Contract\\:"</w:instrText>
      </w:r>
      <w:r>
        <w:rPr>
          <w:rFonts w:ascii="Arial" w:hAnsi="Arial" w:cs="Arial"/>
          <w:sz w:val="22"/>
          <w:u w:val="single"/>
        </w:rPr>
        <w:fldChar w:fldCharType="end"/>
      </w:r>
    </w:p>
    <w:p w14:paraId="370D09DF" w14:textId="05C074B4" w:rsidR="00E02DAD" w:rsidRDefault="000028D4" w:rsidP="001971AC">
      <w:pPr>
        <w:spacing w:after="120"/>
        <w:jc w:val="both"/>
        <w:rPr>
          <w:rFonts w:ascii="Arial" w:hAnsi="Arial" w:cs="Arial"/>
          <w:sz w:val="22"/>
        </w:rPr>
      </w:pPr>
      <w:r>
        <w:rPr>
          <w:rFonts w:ascii="Arial" w:hAnsi="Arial" w:cs="Arial"/>
          <w:sz w:val="22"/>
        </w:rPr>
        <w:t>A certificated employee shall be released from the obligations of his/her contract upon request under the following conditions:</w:t>
      </w:r>
    </w:p>
    <w:p w14:paraId="6785526B" w14:textId="5F02C864" w:rsidR="00E02DAD" w:rsidRDefault="000028D4" w:rsidP="001971AC">
      <w:pPr>
        <w:spacing w:after="120"/>
        <w:ind w:left="720" w:hanging="720"/>
        <w:jc w:val="both"/>
        <w:rPr>
          <w:rFonts w:ascii="Arial" w:hAnsi="Arial" w:cs="Arial"/>
          <w:sz w:val="22"/>
        </w:rPr>
      </w:pPr>
      <w:r>
        <w:rPr>
          <w:rFonts w:ascii="Arial" w:hAnsi="Arial" w:cs="Arial"/>
          <w:sz w:val="22"/>
        </w:rPr>
        <w:t xml:space="preserve">1. </w:t>
      </w:r>
      <w:r>
        <w:rPr>
          <w:rFonts w:ascii="Arial" w:hAnsi="Arial" w:cs="Arial"/>
          <w:sz w:val="22"/>
        </w:rPr>
        <w:tab/>
        <w:t>A letter of resignation must be submitted to the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's office.</w:t>
      </w:r>
    </w:p>
    <w:p w14:paraId="25A822E8" w14:textId="7CD7629A" w:rsidR="00E02DAD" w:rsidRDefault="000028D4" w:rsidP="001971AC">
      <w:pPr>
        <w:spacing w:after="120"/>
        <w:ind w:left="720" w:hanging="720"/>
        <w:jc w:val="both"/>
        <w:rPr>
          <w:rFonts w:ascii="Arial" w:hAnsi="Arial" w:cs="Arial"/>
          <w:sz w:val="22"/>
        </w:rPr>
      </w:pPr>
      <w:r>
        <w:rPr>
          <w:rFonts w:ascii="Arial" w:hAnsi="Arial" w:cs="Arial"/>
          <w:sz w:val="22"/>
        </w:rPr>
        <w:t xml:space="preserve">2. </w:t>
      </w:r>
      <w:r>
        <w:rPr>
          <w:rFonts w:ascii="Arial" w:hAnsi="Arial" w:cs="Arial"/>
          <w:sz w:val="22"/>
        </w:rPr>
        <w:tab/>
        <w:t>If the letter of resignation is submitted prior to June 15, the certificated employee shall be released from his contract.</w:t>
      </w:r>
    </w:p>
    <w:p w14:paraId="1962434E" w14:textId="4611A659" w:rsidR="00E02DAD" w:rsidRDefault="000028D4" w:rsidP="001971AC">
      <w:pPr>
        <w:spacing w:after="120"/>
        <w:ind w:left="720" w:hanging="720"/>
        <w:jc w:val="both"/>
        <w:rPr>
          <w:rFonts w:ascii="Arial" w:hAnsi="Arial" w:cs="Arial"/>
          <w:sz w:val="22"/>
        </w:rPr>
      </w:pPr>
      <w:r>
        <w:rPr>
          <w:rFonts w:ascii="Arial" w:hAnsi="Arial" w:cs="Arial"/>
          <w:sz w:val="22"/>
        </w:rPr>
        <w:t xml:space="preserve">3. </w:t>
      </w:r>
      <w:r>
        <w:rPr>
          <w:rFonts w:ascii="Arial" w:hAnsi="Arial" w:cs="Arial"/>
          <w:sz w:val="22"/>
        </w:rPr>
        <w:tab/>
        <w:t>If the letter of resignation is submitted June 15 or after, a release from contract shall be granted provided a satisfactory replacement can be obtained.</w:t>
      </w:r>
    </w:p>
    <w:p w14:paraId="69BCC6DF" w14:textId="77777777" w:rsidR="000028D4" w:rsidRDefault="000028D4" w:rsidP="001971AC">
      <w:pPr>
        <w:ind w:left="720" w:hanging="720"/>
        <w:jc w:val="both"/>
        <w:rPr>
          <w:rFonts w:ascii="Arial" w:hAnsi="Arial" w:cs="Arial"/>
          <w:sz w:val="22"/>
        </w:rPr>
      </w:pPr>
      <w:r>
        <w:rPr>
          <w:rFonts w:ascii="Arial" w:hAnsi="Arial" w:cs="Arial"/>
          <w:sz w:val="22"/>
        </w:rPr>
        <w:t xml:space="preserve">4. </w:t>
      </w:r>
      <w:r>
        <w:rPr>
          <w:rFonts w:ascii="Arial" w:hAnsi="Arial" w:cs="Arial"/>
          <w:sz w:val="22"/>
        </w:rPr>
        <w:tab/>
        <w:t>A release from contract shall be granted in cases of illness or other personal matters which make it impossible for the certificated employee to continue employment in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w:t>
      </w:r>
    </w:p>
    <w:p w14:paraId="0A265A6B" w14:textId="77777777" w:rsidR="000028D4" w:rsidRDefault="000028D4" w:rsidP="00F17718">
      <w:pPr>
        <w:ind w:left="720"/>
        <w:rPr>
          <w:rFonts w:ascii="Arial" w:hAnsi="Arial" w:cs="Arial"/>
          <w:sz w:val="22"/>
        </w:rPr>
      </w:pPr>
    </w:p>
    <w:p w14:paraId="253DD24F" w14:textId="4ECA6E08" w:rsidR="000028D4" w:rsidRPr="009747E8" w:rsidRDefault="000028D4" w:rsidP="00D62E7E">
      <w:pPr>
        <w:pStyle w:val="Style2"/>
        <w:rPr>
          <w:b/>
        </w:rPr>
      </w:pPr>
      <w:bookmarkStart w:id="87" w:name="_Toc345418128"/>
      <w:r w:rsidRPr="009747E8">
        <w:rPr>
          <w:b/>
        </w:rPr>
        <w:t>Section D. Length of Work Day</w:t>
      </w:r>
      <w:r w:rsidRPr="009747E8">
        <w:rPr>
          <w:b/>
        </w:rPr>
        <w:fldChar w:fldCharType="begin"/>
      </w:r>
      <w:r w:rsidRPr="009747E8">
        <w:rPr>
          <w:b/>
        </w:rPr>
        <w:instrText xml:space="preserve"> XE "Work Day" </w:instrText>
      </w:r>
      <w:r w:rsidRPr="009747E8">
        <w:rPr>
          <w:b/>
        </w:rPr>
        <w:fldChar w:fldCharType="end"/>
      </w:r>
      <w:bookmarkEnd w:id="87"/>
    </w:p>
    <w:p w14:paraId="4FB9F4FE"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F. Length of Work Day\\:"</w:instrText>
      </w:r>
      <w:r>
        <w:rPr>
          <w:rFonts w:ascii="Arial" w:hAnsi="Arial" w:cs="Arial"/>
          <w:sz w:val="22"/>
          <w:u w:val="single"/>
        </w:rPr>
        <w:fldChar w:fldCharType="end"/>
      </w:r>
    </w:p>
    <w:p w14:paraId="2BF89B60" w14:textId="77777777" w:rsidR="000028D4" w:rsidRDefault="000028D4" w:rsidP="001971AC">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rPr>
      </w:pPr>
      <w:r>
        <w:rPr>
          <w:rFonts w:cs="Arial"/>
        </w:rPr>
        <w:t>Certificated employees may be assigned appropriate starting and dismissal times, providing their total work day shall not be longer than seven and five-sixth (7 5/6) consecutive hours, including a continuous thirty-minute (30) duty-free lunch period.  Certificated employees shall be at their appropriate duty station not less than thirty (30) minutes prior to the time the pupils normally arrive, and shall remain not less than thirty (30) minutes after the pupils normally leave.  The length of the assigned work day shall be equivalent for all certificated employees.</w:t>
      </w:r>
    </w:p>
    <w:p w14:paraId="7B6D8950" w14:textId="77777777" w:rsidR="00983329" w:rsidRDefault="00983329" w:rsidP="00983329">
      <w:pPr>
        <w:pStyle w:val="BodyText3"/>
        <w:rPr>
          <w:rFonts w:cs="Arial"/>
          <w:b/>
          <w:i/>
          <w:szCs w:val="22"/>
          <w:u w:val="single"/>
        </w:rPr>
      </w:pPr>
    </w:p>
    <w:p w14:paraId="26B91E35" w14:textId="24F6D41C" w:rsidR="00E02DAD" w:rsidRPr="001971AC" w:rsidRDefault="00983329" w:rsidP="001971AC">
      <w:pPr>
        <w:pStyle w:val="BodyText3"/>
        <w:spacing w:after="120"/>
        <w:jc w:val="both"/>
        <w:rPr>
          <w:rFonts w:cs="Arial"/>
          <w:color w:val="00B050"/>
          <w:szCs w:val="22"/>
        </w:rPr>
      </w:pPr>
      <w:r w:rsidRPr="00A93DCC">
        <w:rPr>
          <w:rFonts w:cs="Arial"/>
          <w:szCs w:val="22"/>
        </w:rPr>
        <w:t xml:space="preserve">If there is a late start or early release due to inclement weather or some other extreme condition, employees shall arrive at school thirty (30) minutes before the student start time and /or leave with the students. </w:t>
      </w:r>
    </w:p>
    <w:p w14:paraId="26C8A76E" w14:textId="77777777" w:rsidR="000028D4" w:rsidRPr="00B8277E" w:rsidRDefault="00670570" w:rsidP="001971AC">
      <w:pPr>
        <w:jc w:val="both"/>
        <w:rPr>
          <w:rFonts w:ascii="Arial" w:hAnsi="Arial" w:cs="Arial"/>
          <w:color w:val="FF0000"/>
          <w:sz w:val="22"/>
        </w:rPr>
      </w:pPr>
      <w:r w:rsidRPr="007204D9">
        <w:rPr>
          <w:rFonts w:ascii="Arial" w:hAnsi="Arial" w:cs="Arial"/>
          <w:sz w:val="22"/>
        </w:rPr>
        <w:t>A</w:t>
      </w:r>
      <w:r w:rsidR="000028D4" w:rsidRPr="007204D9">
        <w:rPr>
          <w:rFonts w:ascii="Arial" w:hAnsi="Arial" w:cs="Arial"/>
          <w:sz w:val="22"/>
        </w:rPr>
        <w:t>ttendance at professional activities, other than activities specified by contract, shall be compensated at</w:t>
      </w:r>
      <w:r w:rsidR="001A2A7B">
        <w:rPr>
          <w:rFonts w:ascii="Arial" w:hAnsi="Arial" w:cs="Arial"/>
          <w:sz w:val="22"/>
        </w:rPr>
        <w:t xml:space="preserve"> </w:t>
      </w:r>
      <w:r w:rsidR="001A2A7B" w:rsidRPr="00B46F05">
        <w:rPr>
          <w:rFonts w:ascii="Arial" w:hAnsi="Arial" w:cs="Arial"/>
          <w:sz w:val="22"/>
        </w:rPr>
        <w:t>per diem.</w:t>
      </w:r>
      <w:r w:rsidR="000028D4" w:rsidRPr="00B46F05">
        <w:rPr>
          <w:rFonts w:ascii="Arial" w:hAnsi="Arial" w:cs="Arial"/>
          <w:sz w:val="22"/>
        </w:rPr>
        <w:t xml:space="preserve"> </w:t>
      </w:r>
    </w:p>
    <w:p w14:paraId="7ACBE812" w14:textId="77777777" w:rsidR="00564826" w:rsidRDefault="00564826" w:rsidP="00F17718">
      <w:pPr>
        <w:rPr>
          <w:rFonts w:ascii="Arial" w:hAnsi="Arial" w:cs="Arial"/>
          <w:sz w:val="22"/>
          <w:u w:val="single"/>
        </w:rPr>
      </w:pPr>
    </w:p>
    <w:p w14:paraId="7B92F4D2" w14:textId="659CDD4B" w:rsidR="000028D4" w:rsidRPr="009747E8" w:rsidRDefault="000028D4" w:rsidP="00D62E7E">
      <w:pPr>
        <w:pStyle w:val="Style2"/>
        <w:rPr>
          <w:b/>
        </w:rPr>
      </w:pPr>
      <w:bookmarkStart w:id="88" w:name="_Toc345418129"/>
      <w:r w:rsidRPr="009747E8">
        <w:rPr>
          <w:b/>
        </w:rPr>
        <w:t>Section E. Health Benefits</w:t>
      </w:r>
      <w:bookmarkEnd w:id="88"/>
    </w:p>
    <w:p w14:paraId="4FC706E9" w14:textId="77777777" w:rsidR="008075A1" w:rsidRDefault="008075A1" w:rsidP="00F17718">
      <w:pPr>
        <w:rPr>
          <w:rFonts w:ascii="Arial" w:hAnsi="Arial" w:cs="Arial"/>
          <w:sz w:val="22"/>
          <w:u w:val="single"/>
        </w:rPr>
      </w:pPr>
    </w:p>
    <w:p w14:paraId="607D5C60" w14:textId="5C40EF35" w:rsidR="0000431C" w:rsidRPr="00AA7FAF" w:rsidRDefault="0042524F" w:rsidP="005E121F">
      <w:pPr>
        <w:jc w:val="both"/>
        <w:rPr>
          <w:rFonts w:ascii="Arial" w:hAnsi="Arial" w:cs="Arial"/>
          <w:sz w:val="22"/>
          <w:szCs w:val="22"/>
        </w:rPr>
      </w:pPr>
      <w:r w:rsidRPr="00AA7FAF">
        <w:rPr>
          <w:rFonts w:ascii="Arial" w:hAnsi="Arial" w:cs="Arial"/>
          <w:sz w:val="22"/>
          <w:szCs w:val="22"/>
        </w:rPr>
        <w:t>T</w:t>
      </w:r>
      <w:r w:rsidR="0000431C" w:rsidRPr="00AA7FAF">
        <w:rPr>
          <w:rFonts w:ascii="Arial" w:hAnsi="Arial" w:cs="Arial"/>
          <w:sz w:val="22"/>
          <w:szCs w:val="22"/>
        </w:rPr>
        <w:t>he District shall provide qualified employees with insurance benefits that align with the rules and regulations set by the SEBB (School Employee Benefits Board).</w:t>
      </w:r>
    </w:p>
    <w:p w14:paraId="7EB41667" w14:textId="77777777" w:rsidR="003F50E4" w:rsidRPr="003F50E4" w:rsidRDefault="003F50E4" w:rsidP="005E121F">
      <w:pPr>
        <w:jc w:val="both"/>
        <w:rPr>
          <w:rFonts w:ascii="Arial" w:hAnsi="Arial" w:cs="Arial"/>
          <w:b/>
          <w:bCs/>
          <w:sz w:val="22"/>
          <w:szCs w:val="22"/>
        </w:rPr>
      </w:pPr>
    </w:p>
    <w:p w14:paraId="130CC63A" w14:textId="2DEFB848" w:rsidR="0000431C" w:rsidRPr="00907D38" w:rsidRDefault="0000431C" w:rsidP="005E121F">
      <w:pPr>
        <w:pStyle w:val="ListParagraph"/>
        <w:numPr>
          <w:ilvl w:val="0"/>
          <w:numId w:val="91"/>
        </w:numPr>
        <w:spacing w:after="160"/>
        <w:ind w:hanging="720"/>
        <w:jc w:val="both"/>
        <w:rPr>
          <w:rFonts w:ascii="Arial" w:hAnsi="Arial" w:cs="Arial"/>
          <w:sz w:val="22"/>
          <w:szCs w:val="22"/>
          <w:u w:val="single"/>
        </w:rPr>
      </w:pPr>
      <w:r w:rsidRPr="00907D38">
        <w:rPr>
          <w:rFonts w:ascii="Arial" w:hAnsi="Arial" w:cs="Arial"/>
          <w:sz w:val="22"/>
          <w:szCs w:val="22"/>
          <w:u w:val="single"/>
        </w:rPr>
        <w:t>Availability:</w:t>
      </w:r>
    </w:p>
    <w:p w14:paraId="6C1D5B89" w14:textId="77777777" w:rsidR="0000431C" w:rsidRPr="00907D38" w:rsidRDefault="0000431C" w:rsidP="005E121F">
      <w:pPr>
        <w:pStyle w:val="ListParagraph"/>
        <w:numPr>
          <w:ilvl w:val="0"/>
          <w:numId w:val="88"/>
        </w:numPr>
        <w:spacing w:after="160"/>
        <w:ind w:left="1440" w:hanging="720"/>
        <w:jc w:val="both"/>
        <w:rPr>
          <w:rFonts w:ascii="Arial" w:hAnsi="Arial" w:cs="Arial"/>
          <w:sz w:val="22"/>
          <w:szCs w:val="22"/>
        </w:rPr>
      </w:pPr>
      <w:r w:rsidRPr="00907D38">
        <w:rPr>
          <w:rFonts w:ascii="Arial" w:hAnsi="Arial" w:cs="Arial"/>
          <w:sz w:val="22"/>
          <w:szCs w:val="22"/>
        </w:rPr>
        <w:t>Qualified employees who work or will work a minimum of 630 hours during the year.</w:t>
      </w:r>
    </w:p>
    <w:p w14:paraId="3D4D8703" w14:textId="176B0A85" w:rsidR="0000431C" w:rsidRPr="00907D38" w:rsidRDefault="0000431C" w:rsidP="005E121F">
      <w:pPr>
        <w:pStyle w:val="ListParagraph"/>
        <w:numPr>
          <w:ilvl w:val="0"/>
          <w:numId w:val="88"/>
        </w:numPr>
        <w:spacing w:after="160"/>
        <w:ind w:left="1440" w:hanging="720"/>
        <w:jc w:val="both"/>
        <w:rPr>
          <w:rFonts w:ascii="Arial" w:hAnsi="Arial" w:cs="Arial"/>
          <w:sz w:val="22"/>
          <w:szCs w:val="22"/>
        </w:rPr>
      </w:pPr>
      <w:r w:rsidRPr="00907D38">
        <w:rPr>
          <w:rFonts w:ascii="Arial" w:hAnsi="Arial" w:cs="Arial"/>
          <w:sz w:val="22"/>
          <w:szCs w:val="22"/>
        </w:rPr>
        <w:t>Open enrollment begins on October 1 and through November 15 per SEBB</w:t>
      </w:r>
      <w:r w:rsidR="005E121F" w:rsidRPr="00907D38">
        <w:rPr>
          <w:rFonts w:ascii="Arial" w:hAnsi="Arial" w:cs="Arial"/>
          <w:sz w:val="22"/>
          <w:szCs w:val="22"/>
        </w:rPr>
        <w:t>.</w:t>
      </w:r>
    </w:p>
    <w:p w14:paraId="006C9069" w14:textId="3E1D9ED8" w:rsidR="0000431C" w:rsidRPr="00907D38" w:rsidRDefault="0000431C" w:rsidP="005E121F">
      <w:pPr>
        <w:pStyle w:val="ListParagraph"/>
        <w:numPr>
          <w:ilvl w:val="0"/>
          <w:numId w:val="88"/>
        </w:numPr>
        <w:spacing w:after="120"/>
        <w:ind w:left="1440" w:hanging="720"/>
        <w:contextualSpacing w:val="0"/>
        <w:jc w:val="both"/>
        <w:rPr>
          <w:rFonts w:ascii="Arial" w:hAnsi="Arial" w:cs="Arial"/>
          <w:sz w:val="22"/>
          <w:szCs w:val="22"/>
        </w:rPr>
      </w:pPr>
      <w:r w:rsidRPr="00907D38">
        <w:rPr>
          <w:rFonts w:ascii="Arial" w:hAnsi="Arial" w:cs="Arial"/>
          <w:sz w:val="22"/>
          <w:szCs w:val="22"/>
        </w:rPr>
        <w:t>Employees are responsible for enrolling online or with forms provided by SEBB.</w:t>
      </w:r>
    </w:p>
    <w:p w14:paraId="5FECCF0E" w14:textId="0D3AC1D9" w:rsidR="0000431C" w:rsidRPr="00907D38" w:rsidRDefault="0000431C" w:rsidP="005E121F">
      <w:pPr>
        <w:pStyle w:val="ListParagraph"/>
        <w:numPr>
          <w:ilvl w:val="0"/>
          <w:numId w:val="91"/>
        </w:numPr>
        <w:spacing w:after="160"/>
        <w:ind w:hanging="720"/>
        <w:jc w:val="both"/>
        <w:rPr>
          <w:rFonts w:ascii="Arial" w:hAnsi="Arial" w:cs="Arial"/>
          <w:sz w:val="22"/>
          <w:szCs w:val="22"/>
          <w:u w:val="single"/>
        </w:rPr>
      </w:pPr>
      <w:r w:rsidRPr="00907D38">
        <w:rPr>
          <w:rFonts w:ascii="Arial" w:hAnsi="Arial" w:cs="Arial"/>
          <w:sz w:val="22"/>
          <w:szCs w:val="22"/>
          <w:u w:val="single"/>
        </w:rPr>
        <w:t>Benefits</w:t>
      </w:r>
      <w:r w:rsidR="0076004A" w:rsidRPr="00907D38">
        <w:rPr>
          <w:rFonts w:ascii="Arial" w:hAnsi="Arial" w:cs="Arial"/>
          <w:sz w:val="22"/>
          <w:szCs w:val="22"/>
          <w:u w:val="single"/>
        </w:rPr>
        <w:t>:</w:t>
      </w:r>
    </w:p>
    <w:p w14:paraId="1AD02DCC" w14:textId="77777777" w:rsidR="0000431C" w:rsidRPr="00907D38" w:rsidRDefault="0000431C" w:rsidP="005E121F">
      <w:pPr>
        <w:pStyle w:val="ListParagraph"/>
        <w:numPr>
          <w:ilvl w:val="0"/>
          <w:numId w:val="89"/>
        </w:numPr>
        <w:spacing w:after="160"/>
        <w:ind w:left="1440" w:hanging="720"/>
        <w:jc w:val="both"/>
        <w:rPr>
          <w:rFonts w:ascii="Arial" w:hAnsi="Arial" w:cs="Arial"/>
          <w:sz w:val="22"/>
          <w:szCs w:val="22"/>
        </w:rPr>
      </w:pPr>
      <w:r w:rsidRPr="00907D38">
        <w:rPr>
          <w:rFonts w:ascii="Arial" w:hAnsi="Arial" w:cs="Arial"/>
          <w:sz w:val="22"/>
          <w:szCs w:val="22"/>
        </w:rPr>
        <w:t>Qualified Employees will be provided SEBB benefits that include medical, dental, vision, basic life/accidental insurance, long-term disability insurance and retiree subsidy (formerly HCA).</w:t>
      </w:r>
    </w:p>
    <w:p w14:paraId="38AE87B0" w14:textId="557C2A2E" w:rsidR="0000431C" w:rsidRPr="00907D38" w:rsidRDefault="0000431C" w:rsidP="005E121F">
      <w:pPr>
        <w:pStyle w:val="ListParagraph"/>
        <w:numPr>
          <w:ilvl w:val="0"/>
          <w:numId w:val="89"/>
        </w:numPr>
        <w:spacing w:after="120"/>
        <w:ind w:left="1440" w:hanging="720"/>
        <w:contextualSpacing w:val="0"/>
        <w:jc w:val="both"/>
        <w:rPr>
          <w:rFonts w:ascii="Arial" w:hAnsi="Arial" w:cs="Arial"/>
          <w:sz w:val="22"/>
          <w:szCs w:val="22"/>
        </w:rPr>
      </w:pPr>
      <w:r w:rsidRPr="00907D38">
        <w:rPr>
          <w:rFonts w:ascii="Arial" w:hAnsi="Arial" w:cs="Arial"/>
          <w:sz w:val="22"/>
          <w:szCs w:val="22"/>
        </w:rPr>
        <w:t>Employees may select a carrier approved by SEBB</w:t>
      </w:r>
      <w:r w:rsidR="005E121F" w:rsidRPr="00907D38">
        <w:rPr>
          <w:rFonts w:ascii="Arial" w:hAnsi="Arial" w:cs="Arial"/>
          <w:sz w:val="22"/>
          <w:szCs w:val="22"/>
        </w:rPr>
        <w:t>.</w:t>
      </w:r>
    </w:p>
    <w:p w14:paraId="1A984FCB" w14:textId="5DE133C1" w:rsidR="0000431C" w:rsidRPr="00907D38" w:rsidRDefault="0000431C" w:rsidP="005E121F">
      <w:pPr>
        <w:pStyle w:val="ListParagraph"/>
        <w:numPr>
          <w:ilvl w:val="0"/>
          <w:numId w:val="91"/>
        </w:numPr>
        <w:spacing w:after="160"/>
        <w:ind w:hanging="720"/>
        <w:jc w:val="both"/>
        <w:rPr>
          <w:rFonts w:ascii="Arial" w:hAnsi="Arial" w:cs="Arial"/>
          <w:sz w:val="22"/>
          <w:szCs w:val="22"/>
          <w:u w:val="single"/>
        </w:rPr>
      </w:pPr>
      <w:r w:rsidRPr="00907D38">
        <w:rPr>
          <w:rFonts w:ascii="Arial" w:hAnsi="Arial" w:cs="Arial"/>
          <w:sz w:val="22"/>
          <w:szCs w:val="22"/>
          <w:u w:val="single"/>
        </w:rPr>
        <w:t>Premiums</w:t>
      </w:r>
      <w:r w:rsidR="00777F02" w:rsidRPr="00907D38">
        <w:rPr>
          <w:rFonts w:ascii="Arial" w:hAnsi="Arial" w:cs="Arial"/>
          <w:sz w:val="22"/>
          <w:szCs w:val="22"/>
          <w:u w:val="single"/>
        </w:rPr>
        <w:t>:</w:t>
      </w:r>
    </w:p>
    <w:p w14:paraId="6039E4F4" w14:textId="77777777" w:rsidR="0000431C" w:rsidRPr="003F50E4" w:rsidRDefault="0000431C" w:rsidP="005E121F">
      <w:pPr>
        <w:pStyle w:val="ListParagraph"/>
        <w:numPr>
          <w:ilvl w:val="0"/>
          <w:numId w:val="90"/>
        </w:numPr>
        <w:spacing w:after="160"/>
        <w:ind w:left="1440" w:hanging="720"/>
        <w:jc w:val="both"/>
        <w:rPr>
          <w:rFonts w:ascii="Arial" w:hAnsi="Arial" w:cs="Arial"/>
          <w:sz w:val="22"/>
          <w:szCs w:val="22"/>
        </w:rPr>
      </w:pPr>
      <w:r w:rsidRPr="003F50E4">
        <w:rPr>
          <w:rFonts w:ascii="Arial" w:hAnsi="Arial" w:cs="Arial"/>
          <w:sz w:val="22"/>
          <w:szCs w:val="22"/>
        </w:rPr>
        <w:t>The district shall pay their portion of the employee premium as established by SEBB.</w:t>
      </w:r>
    </w:p>
    <w:p w14:paraId="2811460D" w14:textId="77777777" w:rsidR="0000431C" w:rsidRPr="003F50E4" w:rsidRDefault="0000431C" w:rsidP="005E121F">
      <w:pPr>
        <w:pStyle w:val="ListParagraph"/>
        <w:numPr>
          <w:ilvl w:val="0"/>
          <w:numId w:val="90"/>
        </w:numPr>
        <w:spacing w:after="160"/>
        <w:ind w:left="1440" w:hanging="720"/>
        <w:jc w:val="both"/>
        <w:rPr>
          <w:rFonts w:ascii="Arial" w:hAnsi="Arial" w:cs="Arial"/>
          <w:sz w:val="22"/>
          <w:szCs w:val="22"/>
        </w:rPr>
      </w:pPr>
      <w:r w:rsidRPr="003F50E4">
        <w:rPr>
          <w:rFonts w:ascii="Arial" w:hAnsi="Arial" w:cs="Arial"/>
          <w:sz w:val="22"/>
          <w:szCs w:val="22"/>
        </w:rPr>
        <w:t>Employees will be responsible for their portion of the premium.</w:t>
      </w:r>
    </w:p>
    <w:p w14:paraId="39B9194B" w14:textId="77777777" w:rsidR="0000431C" w:rsidRPr="003F50E4" w:rsidRDefault="0000431C" w:rsidP="005E121F">
      <w:pPr>
        <w:pStyle w:val="ListParagraph"/>
        <w:numPr>
          <w:ilvl w:val="0"/>
          <w:numId w:val="90"/>
        </w:numPr>
        <w:spacing w:after="160"/>
        <w:ind w:left="1440" w:hanging="720"/>
        <w:jc w:val="both"/>
        <w:rPr>
          <w:rFonts w:ascii="Arial" w:hAnsi="Arial" w:cs="Arial"/>
          <w:sz w:val="22"/>
          <w:szCs w:val="22"/>
        </w:rPr>
      </w:pPr>
      <w:r w:rsidRPr="003F50E4">
        <w:rPr>
          <w:rFonts w:ascii="Arial" w:hAnsi="Arial" w:cs="Arial"/>
          <w:sz w:val="22"/>
          <w:szCs w:val="22"/>
        </w:rPr>
        <w:t>Any additional premium surcharges will be paid by the employee.</w:t>
      </w:r>
    </w:p>
    <w:p w14:paraId="24A3F2E3" w14:textId="77777777" w:rsidR="00402CB3" w:rsidRPr="00873803" w:rsidRDefault="00402CB3" w:rsidP="005E121F">
      <w:pPr>
        <w:spacing w:after="120"/>
        <w:jc w:val="both"/>
        <w:rPr>
          <w:rFonts w:ascii="Arial" w:hAnsi="Arial" w:cs="Arial"/>
          <w:sz w:val="22"/>
          <w:szCs w:val="22"/>
        </w:rPr>
      </w:pPr>
      <w:r w:rsidRPr="00873803">
        <w:rPr>
          <w:rFonts w:ascii="Arial" w:hAnsi="Arial" w:cs="Arial"/>
          <w:sz w:val="22"/>
          <w:szCs w:val="22"/>
        </w:rPr>
        <w:t>The employer contribution toward SEBB benefits ends August 31 unless:</w:t>
      </w:r>
    </w:p>
    <w:p w14:paraId="40A9A649" w14:textId="77777777" w:rsidR="00402CB3" w:rsidRPr="00873803" w:rsidRDefault="00402CB3" w:rsidP="005E121F">
      <w:pPr>
        <w:pStyle w:val="ListParagraph"/>
        <w:numPr>
          <w:ilvl w:val="0"/>
          <w:numId w:val="115"/>
        </w:numPr>
        <w:spacing w:after="120" w:line="259" w:lineRule="auto"/>
        <w:contextualSpacing w:val="0"/>
        <w:jc w:val="both"/>
        <w:rPr>
          <w:rFonts w:ascii="Arial" w:hAnsi="Arial" w:cs="Arial"/>
          <w:sz w:val="22"/>
          <w:szCs w:val="22"/>
        </w:rPr>
      </w:pPr>
      <w:r w:rsidRPr="00873803">
        <w:rPr>
          <w:rFonts w:ascii="Arial" w:hAnsi="Arial" w:cs="Arial"/>
          <w:sz w:val="22"/>
          <w:szCs w:val="22"/>
        </w:rPr>
        <w:t>The District terminates the employment relationship. In this case eligibility for the employer contribution ends the last day of the month in which the employer-initiated termination notice is effective; or</w:t>
      </w:r>
    </w:p>
    <w:p w14:paraId="475D24B9" w14:textId="77777777" w:rsidR="00402CB3" w:rsidRPr="00873803" w:rsidRDefault="00402CB3" w:rsidP="005E121F">
      <w:pPr>
        <w:pStyle w:val="ListParagraph"/>
        <w:numPr>
          <w:ilvl w:val="0"/>
          <w:numId w:val="115"/>
        </w:numPr>
        <w:spacing w:after="160" w:line="259" w:lineRule="auto"/>
        <w:jc w:val="both"/>
        <w:rPr>
          <w:rFonts w:ascii="Arial" w:hAnsi="Arial" w:cs="Arial"/>
          <w:sz w:val="22"/>
          <w:szCs w:val="22"/>
        </w:rPr>
      </w:pPr>
      <w:r w:rsidRPr="00873803">
        <w:rPr>
          <w:rFonts w:ascii="Arial" w:hAnsi="Arial" w:cs="Arial"/>
          <w:sz w:val="22"/>
          <w:szCs w:val="22"/>
        </w:rPr>
        <w:t>The employee terminates the employment relationship and opts to have an earlier end date due to retirement or taking another job in a SEBB District that begins outside of the regular eligibility year.</w:t>
      </w:r>
    </w:p>
    <w:p w14:paraId="4242EB14" w14:textId="46EBF82E" w:rsidR="000028D4" w:rsidRPr="009747E8" w:rsidRDefault="000028D4" w:rsidP="00D62E7E">
      <w:pPr>
        <w:pStyle w:val="Style2"/>
        <w:rPr>
          <w:b/>
        </w:rPr>
      </w:pPr>
      <w:bookmarkStart w:id="89" w:name="_Toc345418130"/>
      <w:r w:rsidRPr="009747E8">
        <w:rPr>
          <w:b/>
        </w:rPr>
        <w:t>Section F. Personal Property Protection and Industrial Insurance</w:t>
      </w:r>
      <w:r w:rsidRPr="009747E8">
        <w:rPr>
          <w:b/>
        </w:rPr>
        <w:fldChar w:fldCharType="begin"/>
      </w:r>
      <w:r w:rsidRPr="009747E8">
        <w:rPr>
          <w:b/>
        </w:rPr>
        <w:instrText xml:space="preserve"> XE "Insurance" </w:instrText>
      </w:r>
      <w:r w:rsidRPr="009747E8">
        <w:rPr>
          <w:b/>
        </w:rPr>
        <w:fldChar w:fldCharType="end"/>
      </w:r>
      <w:r w:rsidRPr="009747E8">
        <w:rPr>
          <w:b/>
        </w:rPr>
        <w:t xml:space="preserve"> Protection</w:t>
      </w:r>
      <w:bookmarkEnd w:id="89"/>
    </w:p>
    <w:p w14:paraId="1C413F3A"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H. Personal Property Protection and Industrial Insurance Protection."</w:instrText>
      </w:r>
      <w:r>
        <w:rPr>
          <w:rFonts w:ascii="Arial" w:hAnsi="Arial" w:cs="Arial"/>
          <w:sz w:val="22"/>
          <w:u w:val="single"/>
        </w:rPr>
        <w:fldChar w:fldCharType="end"/>
      </w:r>
    </w:p>
    <w:p w14:paraId="0E234933" w14:textId="77777777" w:rsidR="000028D4" w:rsidRDefault="000028D4" w:rsidP="00C66EE2">
      <w:pPr>
        <w:jc w:val="both"/>
        <w:rPr>
          <w:rFonts w:ascii="Arial" w:hAnsi="Arial" w:cs="Arial"/>
          <w:sz w:val="22"/>
        </w:rPr>
      </w:pPr>
      <w:r>
        <w:rPr>
          <w:rFonts w:ascii="Arial" w:hAnsi="Arial" w:cs="Arial"/>
          <w:sz w:val="22"/>
        </w:rPr>
        <w:t>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shall provide all certificated employees with insurance, tort liability, and personal property coverage as required by law.</w:t>
      </w:r>
    </w:p>
    <w:p w14:paraId="7ABBD4AF" w14:textId="77777777" w:rsidR="00A93DCC" w:rsidRDefault="00A93DCC" w:rsidP="00F17718">
      <w:pPr>
        <w:rPr>
          <w:rFonts w:ascii="Arial" w:hAnsi="Arial" w:cs="Arial"/>
          <w:sz w:val="22"/>
          <w:u w:val="single"/>
        </w:rPr>
      </w:pPr>
    </w:p>
    <w:p w14:paraId="12DB2F65" w14:textId="4DE26541" w:rsidR="000028D4" w:rsidRPr="009747E8" w:rsidRDefault="000028D4" w:rsidP="00D62E7E">
      <w:pPr>
        <w:pStyle w:val="Style2"/>
        <w:rPr>
          <w:b/>
        </w:rPr>
      </w:pPr>
      <w:bookmarkStart w:id="90" w:name="_Toc345418131"/>
      <w:r w:rsidRPr="009747E8">
        <w:rPr>
          <w:b/>
        </w:rPr>
        <w:t>Section G. Retirement Sick Leave</w:t>
      </w:r>
      <w:r w:rsidRPr="009747E8">
        <w:rPr>
          <w:b/>
        </w:rPr>
        <w:fldChar w:fldCharType="begin"/>
      </w:r>
      <w:r w:rsidRPr="009747E8">
        <w:rPr>
          <w:b/>
        </w:rPr>
        <w:instrText xml:space="preserve"> XE "Sick Leave" </w:instrText>
      </w:r>
      <w:r w:rsidRPr="009747E8">
        <w:rPr>
          <w:b/>
        </w:rPr>
        <w:fldChar w:fldCharType="end"/>
      </w:r>
      <w:r w:rsidRPr="009747E8">
        <w:rPr>
          <w:b/>
        </w:rPr>
        <w:t xml:space="preserve"> Buy-out</w:t>
      </w:r>
      <w:bookmarkEnd w:id="90"/>
    </w:p>
    <w:p w14:paraId="7DB5E5DE"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I. Retirement Sick Leave Buyout\\:"</w:instrText>
      </w:r>
      <w:r>
        <w:rPr>
          <w:rFonts w:ascii="Arial" w:hAnsi="Arial" w:cs="Arial"/>
          <w:sz w:val="22"/>
          <w:u w:val="single"/>
        </w:rPr>
        <w:fldChar w:fldCharType="end"/>
      </w:r>
    </w:p>
    <w:p w14:paraId="30C82B99" w14:textId="029582D8" w:rsidR="00552FD8" w:rsidRDefault="000028D4" w:rsidP="00C66EE2">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jc w:val="both"/>
        <w:rPr>
          <w:rFonts w:cs="Arial"/>
        </w:rPr>
      </w:pPr>
      <w:r>
        <w:rPr>
          <w:rFonts w:cs="Arial"/>
        </w:rPr>
        <w:t>Employees at their separation from District</w:t>
      </w:r>
      <w:r>
        <w:rPr>
          <w:rFonts w:cs="Arial"/>
        </w:rPr>
        <w:fldChar w:fldCharType="begin"/>
      </w:r>
      <w:r>
        <w:rPr>
          <w:rFonts w:cs="Arial"/>
        </w:rPr>
        <w:instrText xml:space="preserve"> XE "District" </w:instrText>
      </w:r>
      <w:r>
        <w:rPr>
          <w:rFonts w:cs="Arial"/>
        </w:rPr>
        <w:fldChar w:fldCharType="end"/>
      </w:r>
      <w:r>
        <w:rPr>
          <w:rFonts w:cs="Arial"/>
        </w:rPr>
        <w:t xml:space="preserve"> employment due to retirement</w:t>
      </w:r>
      <w:r>
        <w:rPr>
          <w:rFonts w:cs="Arial"/>
        </w:rPr>
        <w:fldChar w:fldCharType="begin"/>
      </w:r>
      <w:r>
        <w:rPr>
          <w:rFonts w:cs="Arial"/>
        </w:rPr>
        <w:instrText xml:space="preserve"> XE "retirement" </w:instrText>
      </w:r>
      <w:r>
        <w:rPr>
          <w:rFonts w:cs="Arial"/>
        </w:rPr>
        <w:fldChar w:fldCharType="end"/>
      </w:r>
      <w:r>
        <w:rPr>
          <w:rFonts w:cs="Arial"/>
        </w:rPr>
        <w:t xml:space="preserve"> (as recognized by the Washington State</w:t>
      </w:r>
      <w:r>
        <w:rPr>
          <w:rFonts w:cs="Arial"/>
        </w:rPr>
        <w:fldChar w:fldCharType="begin"/>
      </w:r>
      <w:r>
        <w:rPr>
          <w:rFonts w:cs="Arial"/>
        </w:rPr>
        <w:instrText xml:space="preserve"> XE "State" </w:instrText>
      </w:r>
      <w:r>
        <w:rPr>
          <w:rFonts w:cs="Arial"/>
        </w:rPr>
        <w:fldChar w:fldCharType="end"/>
      </w:r>
      <w:r>
        <w:rPr>
          <w:rFonts w:cs="Arial"/>
        </w:rPr>
        <w:t xml:space="preserve"> Teacher's Retirement System) or death, shall be able to cash in unused sick leave days at the rate equal to one (1) day's current salary for each four (4) full days of accrued sick leave for illness or injury.  </w:t>
      </w:r>
    </w:p>
    <w:p w14:paraId="0A3D5843" w14:textId="77777777" w:rsidR="000028D4" w:rsidRDefault="000028D4" w:rsidP="00C66EE2">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rPr>
      </w:pPr>
      <w:r>
        <w:rPr>
          <w:rFonts w:cs="Arial"/>
        </w:rPr>
        <w:t>In the event of death, the Sick Leave</w:t>
      </w:r>
      <w:r>
        <w:rPr>
          <w:rFonts w:cs="Arial"/>
        </w:rPr>
        <w:fldChar w:fldCharType="begin"/>
      </w:r>
      <w:r>
        <w:rPr>
          <w:rFonts w:cs="Arial"/>
        </w:rPr>
        <w:instrText xml:space="preserve"> XE "Sick Leave" </w:instrText>
      </w:r>
      <w:r>
        <w:rPr>
          <w:rFonts w:cs="Arial"/>
        </w:rPr>
        <w:fldChar w:fldCharType="end"/>
      </w:r>
      <w:r>
        <w:rPr>
          <w:rFonts w:cs="Arial"/>
        </w:rPr>
        <w:t xml:space="preserve"> Buy-out benefit automatically shall be paid to the certificated employee's estate.</w:t>
      </w:r>
    </w:p>
    <w:p w14:paraId="513F8656" w14:textId="77777777" w:rsidR="00564826" w:rsidRDefault="00564826" w:rsidP="00F17718">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rPr>
      </w:pPr>
    </w:p>
    <w:p w14:paraId="0D116564" w14:textId="77777777" w:rsidR="00552FD8" w:rsidRPr="009747E8" w:rsidRDefault="000028D4" w:rsidP="00D62E7E">
      <w:pPr>
        <w:pStyle w:val="Style2"/>
        <w:rPr>
          <w:b/>
        </w:rPr>
      </w:pPr>
      <w:bookmarkStart w:id="91" w:name="_Toc345418132"/>
      <w:r w:rsidRPr="009747E8">
        <w:rPr>
          <w:b/>
        </w:rPr>
        <w:t>Section H. Annual Conversion of Sick Leave</w:t>
      </w:r>
      <w:bookmarkEnd w:id="91"/>
    </w:p>
    <w:p w14:paraId="6F6B6020" w14:textId="77777777" w:rsidR="000028D4" w:rsidRDefault="000028D4" w:rsidP="00F17718">
      <w:pPr>
        <w:pStyle w:val="Heading8"/>
        <w:tabs>
          <w:tab w:val="clear" w:pos="1"/>
          <w:tab w:val="clear" w:pos="720"/>
          <w:tab w:val="clear" w:pos="1440"/>
          <w:tab w:val="clear" w:pos="2160"/>
          <w:tab w:val="clear" w:pos="2880"/>
          <w:tab w:val="clear" w:pos="3600"/>
          <w:tab w:val="clear" w:pos="4320"/>
          <w:tab w:val="clear" w:pos="5040"/>
          <w:tab w:val="clear" w:pos="5760"/>
          <w:tab w:val="clear" w:pos="6480"/>
          <w:tab w:val="clear" w:pos="7200"/>
        </w:tabs>
        <w:rPr>
          <w:rFonts w:cs="Arial"/>
          <w:b w:val="0"/>
        </w:rPr>
      </w:pPr>
      <w:r>
        <w:rPr>
          <w:rFonts w:cs="Arial"/>
          <w:b w:val="0"/>
        </w:rPr>
        <w:fldChar w:fldCharType="begin"/>
      </w:r>
      <w:r>
        <w:rPr>
          <w:rFonts w:cs="Arial"/>
          <w:b w:val="0"/>
        </w:rPr>
        <w:instrText xml:space="preserve"> XE "</w:instrText>
      </w:r>
      <w:r>
        <w:rPr>
          <w:rFonts w:cs="Arial"/>
        </w:rPr>
        <w:instrText>Sick Leave"</w:instrText>
      </w:r>
      <w:r>
        <w:rPr>
          <w:rFonts w:cs="Arial"/>
          <w:b w:val="0"/>
        </w:rPr>
        <w:instrText xml:space="preserve"> </w:instrText>
      </w:r>
      <w:r>
        <w:rPr>
          <w:rFonts w:cs="Arial"/>
          <w:b w:val="0"/>
        </w:rPr>
        <w:fldChar w:fldCharType="end"/>
      </w:r>
    </w:p>
    <w:p w14:paraId="76D3EBAC" w14:textId="49D908F5" w:rsidR="00552FD8" w:rsidRPr="00C66EE2" w:rsidRDefault="000028D4" w:rsidP="00C66EE2">
      <w:pPr>
        <w:numPr>
          <w:ilvl w:val="0"/>
          <w:numId w:val="9"/>
        </w:numPr>
        <w:tabs>
          <w:tab w:val="clear" w:pos="720"/>
        </w:tabs>
        <w:spacing w:after="120"/>
        <w:ind w:hanging="720"/>
        <w:jc w:val="both"/>
        <w:rPr>
          <w:rFonts w:ascii="Arial" w:hAnsi="Arial" w:cs="Arial"/>
          <w:sz w:val="22"/>
        </w:rPr>
      </w:pPr>
      <w:r>
        <w:rPr>
          <w:rFonts w:ascii="Arial" w:hAnsi="Arial" w:cs="Arial"/>
          <w:sz w:val="22"/>
        </w:rPr>
        <w:t xml:space="preserve">Eligible, current employees may convert excess sick leave days above an accumulation of sixty days as provided by law.  </w:t>
      </w:r>
    </w:p>
    <w:p w14:paraId="4E501072" w14:textId="75B953B1" w:rsidR="00552FD8" w:rsidRPr="0088558D" w:rsidRDefault="000028D4" w:rsidP="0088558D">
      <w:pPr>
        <w:numPr>
          <w:ilvl w:val="0"/>
          <w:numId w:val="9"/>
        </w:numPr>
        <w:tabs>
          <w:tab w:val="clear" w:pos="720"/>
        </w:tabs>
        <w:spacing w:after="120"/>
        <w:ind w:hanging="720"/>
        <w:jc w:val="both"/>
        <w:rPr>
          <w:rFonts w:ascii="Arial" w:hAnsi="Arial" w:cs="Arial"/>
          <w:sz w:val="22"/>
        </w:rPr>
      </w:pPr>
      <w:r>
        <w:rPr>
          <w:rFonts w:ascii="Arial" w:hAnsi="Arial" w:cs="Arial"/>
          <w:sz w:val="22"/>
        </w:rPr>
        <w:t xml:space="preserve">Sick leave days that are eligible for conversion shall be converted to monetary compensation at the rate of twenty-five percent of the employee’s current, full-time daily rate of compensation for each full day of eligible sick leave.  Partial days of eligible sick leave shall be converted on a pro rata basis. </w:t>
      </w:r>
    </w:p>
    <w:p w14:paraId="71E2F257" w14:textId="64C2AF69" w:rsidR="00552FD8" w:rsidRPr="0088558D" w:rsidRDefault="000028D4" w:rsidP="0088558D">
      <w:pPr>
        <w:numPr>
          <w:ilvl w:val="0"/>
          <w:numId w:val="9"/>
        </w:numPr>
        <w:tabs>
          <w:tab w:val="clear" w:pos="720"/>
        </w:tabs>
        <w:spacing w:after="120"/>
        <w:ind w:hanging="720"/>
        <w:jc w:val="both"/>
        <w:rPr>
          <w:rFonts w:ascii="Arial" w:hAnsi="Arial" w:cs="Arial"/>
          <w:sz w:val="22"/>
        </w:rPr>
      </w:pPr>
      <w:r>
        <w:rPr>
          <w:rFonts w:ascii="Arial" w:hAnsi="Arial" w:cs="Arial"/>
          <w:sz w:val="22"/>
        </w:rPr>
        <w:t>Excess sick leave is defined as sick leave accumulation in excess of sixty full days of unused sick leave at a rate of accumulation no greater than one full day per month (a maximum of twelve days per year) as of the end of the previous calendar year.</w:t>
      </w:r>
    </w:p>
    <w:p w14:paraId="53B201E6" w14:textId="74033621" w:rsidR="00552FD8" w:rsidRPr="0088558D" w:rsidRDefault="000028D4" w:rsidP="0088558D">
      <w:pPr>
        <w:numPr>
          <w:ilvl w:val="0"/>
          <w:numId w:val="9"/>
        </w:numPr>
        <w:tabs>
          <w:tab w:val="clear" w:pos="720"/>
        </w:tabs>
        <w:spacing w:after="120"/>
        <w:ind w:hanging="720"/>
        <w:jc w:val="both"/>
        <w:rPr>
          <w:rFonts w:ascii="Arial" w:hAnsi="Arial" w:cs="Arial"/>
          <w:sz w:val="22"/>
        </w:rPr>
      </w:pPr>
      <w:r>
        <w:rPr>
          <w:rFonts w:ascii="Arial" w:hAnsi="Arial" w:cs="Arial"/>
          <w:sz w:val="22"/>
        </w:rPr>
        <w:t>Eligible employees shall provide written notice to the district during the month of January of his or her intent to convert excess sick leave days to monetary compensation.  Such payment will be made in February.</w:t>
      </w:r>
    </w:p>
    <w:p w14:paraId="6203082A" w14:textId="35E7C6F4" w:rsidR="000028D4" w:rsidRPr="0088558D" w:rsidRDefault="000028D4" w:rsidP="0088558D">
      <w:pPr>
        <w:numPr>
          <w:ilvl w:val="0"/>
          <w:numId w:val="9"/>
        </w:numPr>
        <w:tabs>
          <w:tab w:val="clear" w:pos="720"/>
        </w:tabs>
        <w:spacing w:after="120"/>
        <w:ind w:hanging="720"/>
        <w:jc w:val="both"/>
        <w:rPr>
          <w:rFonts w:ascii="Arial" w:hAnsi="Arial" w:cs="Arial"/>
          <w:sz w:val="22"/>
        </w:rPr>
      </w:pPr>
      <w:r>
        <w:rPr>
          <w:rFonts w:ascii="Arial" w:hAnsi="Arial" w:cs="Arial"/>
          <w:sz w:val="22"/>
        </w:rPr>
        <w:t>Per law, the number of excess sick leave days which an eligible employee may convert shall be determined by:</w:t>
      </w:r>
    </w:p>
    <w:p w14:paraId="72BDBEE3" w14:textId="73517C94" w:rsidR="00552FD8" w:rsidRPr="0088558D" w:rsidRDefault="000028D4" w:rsidP="0088558D">
      <w:pPr>
        <w:numPr>
          <w:ilvl w:val="0"/>
          <w:numId w:val="8"/>
        </w:numPr>
        <w:tabs>
          <w:tab w:val="clear" w:pos="1440"/>
        </w:tabs>
        <w:spacing w:after="120"/>
        <w:jc w:val="both"/>
        <w:rPr>
          <w:rFonts w:ascii="Arial" w:hAnsi="Arial" w:cs="Arial"/>
          <w:sz w:val="22"/>
        </w:rPr>
      </w:pPr>
      <w:r>
        <w:rPr>
          <w:rFonts w:ascii="Arial" w:hAnsi="Arial" w:cs="Arial"/>
          <w:sz w:val="22"/>
        </w:rPr>
        <w:t>Taking the number of sick leave days in excess of sixty full days that were accumulated by the employee during the previous calendar year at a rate of accumulation no greater than one full day per month of employment as provided by the leave policies of the district (a maximum of twelve days per year); and</w:t>
      </w:r>
    </w:p>
    <w:p w14:paraId="63DF5632" w14:textId="11ED1194" w:rsidR="000028D4" w:rsidRPr="0088558D" w:rsidRDefault="000028D4" w:rsidP="0088558D">
      <w:pPr>
        <w:numPr>
          <w:ilvl w:val="0"/>
          <w:numId w:val="8"/>
        </w:numPr>
        <w:tabs>
          <w:tab w:val="clear" w:pos="1440"/>
        </w:tabs>
        <w:spacing w:after="120"/>
        <w:jc w:val="both"/>
        <w:rPr>
          <w:rFonts w:ascii="Arial" w:hAnsi="Arial" w:cs="Arial"/>
          <w:sz w:val="22"/>
        </w:rPr>
      </w:pPr>
      <w:r>
        <w:rPr>
          <w:rFonts w:ascii="Arial" w:hAnsi="Arial" w:cs="Arial"/>
          <w:sz w:val="22"/>
        </w:rPr>
        <w:t>Subtract the number of sick leave days used by the employee during the previous calendar year.  The remainder, if positive, shall constitute the number of sick leave days which may be converted to monetary compensation.</w:t>
      </w:r>
    </w:p>
    <w:p w14:paraId="09FA9A0E" w14:textId="77777777" w:rsidR="000028D4" w:rsidRDefault="000028D4" w:rsidP="0088558D">
      <w:pPr>
        <w:numPr>
          <w:ilvl w:val="0"/>
          <w:numId w:val="9"/>
        </w:numPr>
        <w:tabs>
          <w:tab w:val="clear" w:pos="720"/>
        </w:tabs>
        <w:ind w:hanging="720"/>
        <w:jc w:val="both"/>
        <w:rPr>
          <w:rFonts w:ascii="Arial" w:hAnsi="Arial" w:cs="Arial"/>
          <w:sz w:val="22"/>
        </w:rPr>
      </w:pPr>
      <w:r>
        <w:rPr>
          <w:rFonts w:ascii="Arial" w:hAnsi="Arial" w:cs="Arial"/>
          <w:sz w:val="22"/>
        </w:rPr>
        <w:t>All sick leave days converted pursuant to this section shall be deducted from an employee’s accumulated sick leave balance.</w:t>
      </w:r>
    </w:p>
    <w:p w14:paraId="6DF4AF0D" w14:textId="77777777" w:rsidR="0036398A" w:rsidRDefault="0036398A" w:rsidP="00C76650">
      <w:pPr>
        <w:ind w:left="720" w:hanging="720"/>
        <w:rPr>
          <w:rFonts w:ascii="Arial" w:hAnsi="Arial" w:cs="Arial"/>
          <w:sz w:val="22"/>
          <w:u w:val="single"/>
        </w:rPr>
      </w:pPr>
    </w:p>
    <w:p w14:paraId="5EEC66C1" w14:textId="77777777" w:rsidR="000028D4" w:rsidRDefault="000028D4" w:rsidP="00D62E7E">
      <w:pPr>
        <w:pStyle w:val="Style2"/>
      </w:pPr>
      <w:bookmarkStart w:id="92" w:name="_Toc345418133"/>
      <w:r w:rsidRPr="009747E8">
        <w:rPr>
          <w:b/>
        </w:rPr>
        <w:t>Section I.  Sick Leave</w:t>
      </w:r>
      <w:r w:rsidRPr="009747E8">
        <w:rPr>
          <w:b/>
        </w:rPr>
        <w:fldChar w:fldCharType="begin"/>
      </w:r>
      <w:r w:rsidRPr="009747E8">
        <w:rPr>
          <w:b/>
        </w:rPr>
        <w:instrText xml:space="preserve"> XE "Sick Leave" </w:instrText>
      </w:r>
      <w:r w:rsidRPr="009747E8">
        <w:rPr>
          <w:b/>
        </w:rPr>
        <w:fldChar w:fldCharType="end"/>
      </w:r>
      <w:r w:rsidRPr="009747E8">
        <w:rPr>
          <w:b/>
        </w:rPr>
        <w:t xml:space="preserve"> Conversion Medical</w:t>
      </w:r>
      <w:r w:rsidRPr="009747E8">
        <w:rPr>
          <w:b/>
        </w:rPr>
        <w:fldChar w:fldCharType="begin"/>
      </w:r>
      <w:r w:rsidRPr="009747E8">
        <w:rPr>
          <w:b/>
        </w:rPr>
        <w:instrText xml:space="preserve"> XE "Medical" </w:instrText>
      </w:r>
      <w:r w:rsidRPr="009747E8">
        <w:rPr>
          <w:b/>
        </w:rPr>
        <w:fldChar w:fldCharType="end"/>
      </w:r>
      <w:r w:rsidRPr="009747E8">
        <w:rPr>
          <w:b/>
        </w:rPr>
        <w:t xml:space="preserve"> Reimbursement</w:t>
      </w:r>
      <w:r>
        <w:t xml:space="preserve"> </w:t>
      </w:r>
      <w:r w:rsidRPr="00D34134">
        <w:rPr>
          <w:b/>
        </w:rPr>
        <w:t>Plan</w:t>
      </w:r>
      <w:bookmarkEnd w:id="92"/>
      <w:r>
        <w:t xml:space="preserve">  </w:t>
      </w:r>
    </w:p>
    <w:p w14:paraId="2E2EDCA5" w14:textId="77777777" w:rsidR="00552FD8" w:rsidRDefault="00552FD8" w:rsidP="00F92F39">
      <w:pPr>
        <w:spacing w:after="120"/>
        <w:rPr>
          <w:rFonts w:ascii="Arial" w:hAnsi="Arial" w:cs="Arial"/>
          <w:sz w:val="22"/>
          <w:u w:val="single"/>
        </w:rPr>
      </w:pPr>
    </w:p>
    <w:p w14:paraId="0A0816C6" w14:textId="4B491CD9" w:rsidR="00773E82" w:rsidRPr="00F92F39" w:rsidRDefault="000028D4" w:rsidP="00F92F39">
      <w:pPr>
        <w:numPr>
          <w:ilvl w:val="0"/>
          <w:numId w:val="7"/>
        </w:numPr>
        <w:tabs>
          <w:tab w:val="clear" w:pos="720"/>
        </w:tabs>
        <w:spacing w:after="120"/>
        <w:jc w:val="both"/>
        <w:rPr>
          <w:rFonts w:ascii="Arial" w:hAnsi="Arial" w:cs="Arial"/>
          <w:sz w:val="22"/>
        </w:rPr>
      </w:pPr>
      <w:r>
        <w:rPr>
          <w:rFonts w:ascii="Arial" w:hAnsi="Arial" w:cs="Arial"/>
          <w:sz w:val="22"/>
        </w:rPr>
        <w:t>Employees are eligible to participate by reason of having excess sick leave conversion rights.  Employee</w:t>
      </w:r>
      <w:r>
        <w:rPr>
          <w:rFonts w:ascii="Arial" w:hAnsi="Arial" w:cs="Arial"/>
          <w:sz w:val="22"/>
        </w:rPr>
        <w:fldChar w:fldCharType="begin"/>
      </w:r>
      <w:r>
        <w:rPr>
          <w:rFonts w:ascii="Arial" w:hAnsi="Arial" w:cs="Arial"/>
          <w:sz w:val="22"/>
        </w:rPr>
        <w:instrText xml:space="preserve"> XE "Employee" </w:instrText>
      </w:r>
      <w:r>
        <w:rPr>
          <w:rFonts w:ascii="Arial" w:hAnsi="Arial" w:cs="Arial"/>
          <w:sz w:val="22"/>
        </w:rPr>
        <w:fldChar w:fldCharType="end"/>
      </w:r>
      <w:r>
        <w:rPr>
          <w:rFonts w:ascii="Arial" w:hAnsi="Arial" w:cs="Arial"/>
          <w:sz w:val="22"/>
        </w:rPr>
        <w:t xml:space="preserve"> contribution shall be based upon the conversion value of sick leave days accrued by such employee available for contribution on an annual and/or retirement</w:t>
      </w:r>
      <w:r>
        <w:rPr>
          <w:rFonts w:ascii="Arial" w:hAnsi="Arial" w:cs="Arial"/>
          <w:sz w:val="22"/>
        </w:rPr>
        <w:fldChar w:fldCharType="begin"/>
      </w:r>
      <w:r>
        <w:rPr>
          <w:rFonts w:ascii="Arial" w:hAnsi="Arial" w:cs="Arial"/>
          <w:sz w:val="22"/>
        </w:rPr>
        <w:instrText xml:space="preserve"> XE "retirement" </w:instrText>
      </w:r>
      <w:r>
        <w:rPr>
          <w:rFonts w:ascii="Arial" w:hAnsi="Arial" w:cs="Arial"/>
          <w:sz w:val="22"/>
        </w:rPr>
        <w:fldChar w:fldCharType="end"/>
      </w:r>
      <w:r>
        <w:rPr>
          <w:rFonts w:ascii="Arial" w:hAnsi="Arial" w:cs="Arial"/>
          <w:sz w:val="22"/>
        </w:rPr>
        <w:t xml:space="preserve"> in accordance with statute (RCW</w:t>
      </w:r>
      <w:r>
        <w:rPr>
          <w:rFonts w:ascii="Arial" w:hAnsi="Arial" w:cs="Arial"/>
          <w:sz w:val="22"/>
        </w:rPr>
        <w:fldChar w:fldCharType="begin"/>
      </w:r>
      <w:r>
        <w:rPr>
          <w:rFonts w:ascii="Arial" w:hAnsi="Arial" w:cs="Arial"/>
          <w:sz w:val="22"/>
        </w:rPr>
        <w:instrText xml:space="preserve"> XE "RCW" </w:instrText>
      </w:r>
      <w:r>
        <w:rPr>
          <w:rFonts w:ascii="Arial" w:hAnsi="Arial" w:cs="Arial"/>
          <w:sz w:val="22"/>
        </w:rPr>
        <w:fldChar w:fldCharType="end"/>
      </w:r>
      <w:r>
        <w:rPr>
          <w:rFonts w:ascii="Arial" w:hAnsi="Arial" w:cs="Arial"/>
          <w:sz w:val="22"/>
        </w:rPr>
        <w:t xml:space="preserve"> 28A-400-210).  </w:t>
      </w:r>
    </w:p>
    <w:p w14:paraId="05381BB5" w14:textId="1918FB67" w:rsidR="00D72EDB" w:rsidRDefault="00D72EDB" w:rsidP="00F92F39">
      <w:pPr>
        <w:spacing w:after="120"/>
        <w:ind w:left="720" w:hanging="720"/>
        <w:jc w:val="both"/>
        <w:rPr>
          <w:rFonts w:ascii="Arial" w:hAnsi="Arial" w:cs="Arial"/>
          <w:sz w:val="22"/>
        </w:rPr>
      </w:pPr>
      <w:r>
        <w:rPr>
          <w:rFonts w:ascii="Arial" w:hAnsi="Arial" w:cs="Arial"/>
          <w:sz w:val="22"/>
        </w:rPr>
        <w:t>2.</w:t>
      </w:r>
      <w:r>
        <w:rPr>
          <w:rFonts w:ascii="Arial" w:hAnsi="Arial" w:cs="Arial"/>
          <w:sz w:val="22"/>
        </w:rPr>
        <w:tab/>
      </w:r>
      <w:r w:rsidR="000028D4">
        <w:rPr>
          <w:rFonts w:ascii="Arial" w:hAnsi="Arial" w:cs="Arial"/>
          <w:sz w:val="22"/>
        </w:rPr>
        <w:t>It is understood all eligible employees will be required to sign and submit to the District</w:t>
      </w:r>
      <w:r w:rsidR="000028D4">
        <w:rPr>
          <w:rFonts w:ascii="Arial" w:hAnsi="Arial" w:cs="Arial"/>
          <w:sz w:val="22"/>
        </w:rPr>
        <w:fldChar w:fldCharType="begin"/>
      </w:r>
      <w:r w:rsidR="000028D4">
        <w:rPr>
          <w:rFonts w:ascii="Arial" w:hAnsi="Arial" w:cs="Arial"/>
          <w:sz w:val="22"/>
        </w:rPr>
        <w:instrText xml:space="preserve"> XE "District" </w:instrText>
      </w:r>
      <w:r w:rsidR="000028D4">
        <w:rPr>
          <w:rFonts w:ascii="Arial" w:hAnsi="Arial" w:cs="Arial"/>
          <w:sz w:val="22"/>
        </w:rPr>
        <w:fldChar w:fldCharType="end"/>
      </w:r>
      <w:r w:rsidR="000028D4">
        <w:rPr>
          <w:rFonts w:ascii="Arial" w:hAnsi="Arial" w:cs="Arial"/>
          <w:sz w:val="22"/>
        </w:rPr>
        <w:t xml:space="preserve"> a hold harmless agreement complying with the statute.  If an employee fails to sign and submit such agreement, he/she will not be permitted to participate in the plan at any time during the term beginning September 1 to August 31 of each year.</w:t>
      </w:r>
    </w:p>
    <w:p w14:paraId="0DC9ECDD" w14:textId="77BD3536" w:rsidR="00D72EDB" w:rsidRDefault="00D72EDB" w:rsidP="00F92F39">
      <w:pPr>
        <w:spacing w:after="120"/>
        <w:ind w:left="720" w:hanging="720"/>
        <w:jc w:val="both"/>
        <w:rPr>
          <w:rFonts w:ascii="Arial" w:hAnsi="Arial" w:cs="Arial"/>
          <w:sz w:val="22"/>
        </w:rPr>
      </w:pPr>
      <w:r>
        <w:rPr>
          <w:rFonts w:ascii="Arial" w:hAnsi="Arial" w:cs="Arial"/>
          <w:sz w:val="22"/>
        </w:rPr>
        <w:t>3.</w:t>
      </w:r>
      <w:r>
        <w:rPr>
          <w:rFonts w:ascii="Arial" w:hAnsi="Arial" w:cs="Arial"/>
          <w:sz w:val="22"/>
        </w:rPr>
        <w:tab/>
      </w:r>
      <w:r w:rsidR="000028D4" w:rsidRPr="00D72EDB">
        <w:rPr>
          <w:rFonts w:ascii="Arial" w:hAnsi="Arial" w:cs="Arial"/>
          <w:sz w:val="22"/>
          <w:u w:val="single"/>
        </w:rPr>
        <w:t>Annual Sick Leave</w:t>
      </w:r>
      <w:r w:rsidR="000028D4" w:rsidRPr="00D72EDB">
        <w:rPr>
          <w:rFonts w:ascii="Arial" w:hAnsi="Arial" w:cs="Arial"/>
          <w:sz w:val="22"/>
          <w:u w:val="single"/>
        </w:rPr>
        <w:fldChar w:fldCharType="begin"/>
      </w:r>
      <w:r w:rsidR="000028D4" w:rsidRPr="00D72EDB">
        <w:rPr>
          <w:rFonts w:ascii="Arial" w:hAnsi="Arial" w:cs="Arial"/>
          <w:sz w:val="22"/>
          <w:u w:val="single"/>
        </w:rPr>
        <w:instrText xml:space="preserve"> XE "Sick Leave" </w:instrText>
      </w:r>
      <w:r w:rsidR="000028D4" w:rsidRPr="00D72EDB">
        <w:rPr>
          <w:rFonts w:ascii="Arial" w:hAnsi="Arial" w:cs="Arial"/>
          <w:sz w:val="22"/>
          <w:u w:val="single"/>
        </w:rPr>
        <w:fldChar w:fldCharType="end"/>
      </w:r>
      <w:r w:rsidR="000028D4" w:rsidRPr="00D72EDB">
        <w:rPr>
          <w:rFonts w:ascii="Arial" w:hAnsi="Arial" w:cs="Arial"/>
          <w:sz w:val="22"/>
          <w:u w:val="single"/>
        </w:rPr>
        <w:t xml:space="preserve"> Conversion</w:t>
      </w:r>
      <w:r w:rsidR="000028D4">
        <w:rPr>
          <w:rFonts w:ascii="Arial" w:hAnsi="Arial" w:cs="Arial"/>
          <w:sz w:val="22"/>
        </w:rPr>
        <w:t>:  Eligibility for participation</w:t>
      </w:r>
      <w:r w:rsidR="00773E82">
        <w:rPr>
          <w:rFonts w:ascii="Arial" w:hAnsi="Arial" w:cs="Arial"/>
          <w:sz w:val="22"/>
        </w:rPr>
        <w:t xml:space="preserve"> on an annual basis is limited t</w:t>
      </w:r>
      <w:r w:rsidR="000028D4">
        <w:rPr>
          <w:rFonts w:ascii="Arial" w:hAnsi="Arial" w:cs="Arial"/>
          <w:sz w:val="22"/>
        </w:rPr>
        <w:t>o employees who have accumulated 180 days of unused sick leave.  To be eligible an employee must have earned at least 180 days of unused sick leave as of September 1 of each year, not including any front loaded days.  Once an employee becomes eligible, the option for cash or continued accrual of sick leave days beyond 180 is not permitted.</w:t>
      </w:r>
    </w:p>
    <w:p w14:paraId="458C61A1" w14:textId="35A2411C" w:rsidR="00552FD8" w:rsidRDefault="00D72EDB" w:rsidP="00F92F39">
      <w:pPr>
        <w:spacing w:after="120"/>
        <w:ind w:left="720" w:hanging="720"/>
        <w:jc w:val="both"/>
        <w:rPr>
          <w:rFonts w:ascii="Arial" w:hAnsi="Arial" w:cs="Arial"/>
          <w:sz w:val="22"/>
        </w:rPr>
      </w:pPr>
      <w:r>
        <w:rPr>
          <w:rFonts w:ascii="Arial" w:hAnsi="Arial" w:cs="Arial"/>
          <w:sz w:val="22"/>
        </w:rPr>
        <w:t>4.</w:t>
      </w:r>
      <w:r>
        <w:rPr>
          <w:rFonts w:ascii="Arial" w:hAnsi="Arial" w:cs="Arial"/>
          <w:sz w:val="22"/>
        </w:rPr>
        <w:tab/>
      </w:r>
      <w:r w:rsidR="000028D4" w:rsidRPr="00DA4657">
        <w:rPr>
          <w:rFonts w:ascii="Arial" w:hAnsi="Arial" w:cs="Arial"/>
          <w:sz w:val="22"/>
          <w:u w:val="single"/>
        </w:rPr>
        <w:t>Retirement Sick Leave</w:t>
      </w:r>
      <w:r w:rsidR="000028D4" w:rsidRPr="00DA4657">
        <w:rPr>
          <w:rFonts w:ascii="Arial" w:hAnsi="Arial" w:cs="Arial"/>
          <w:sz w:val="22"/>
          <w:u w:val="single"/>
        </w:rPr>
        <w:fldChar w:fldCharType="begin"/>
      </w:r>
      <w:r w:rsidR="000028D4" w:rsidRPr="00DA4657">
        <w:rPr>
          <w:rFonts w:ascii="Arial" w:hAnsi="Arial" w:cs="Arial"/>
          <w:sz w:val="22"/>
          <w:u w:val="single"/>
        </w:rPr>
        <w:instrText xml:space="preserve"> XE "Sick Leave" </w:instrText>
      </w:r>
      <w:r w:rsidR="000028D4" w:rsidRPr="00DA4657">
        <w:rPr>
          <w:rFonts w:ascii="Arial" w:hAnsi="Arial" w:cs="Arial"/>
          <w:sz w:val="22"/>
          <w:u w:val="single"/>
        </w:rPr>
        <w:fldChar w:fldCharType="end"/>
      </w:r>
      <w:r w:rsidR="000028D4" w:rsidRPr="00DA4657">
        <w:rPr>
          <w:rFonts w:ascii="Arial" w:hAnsi="Arial" w:cs="Arial"/>
          <w:sz w:val="22"/>
          <w:u w:val="single"/>
        </w:rPr>
        <w:t xml:space="preserve"> Conversion</w:t>
      </w:r>
      <w:r w:rsidR="000028D4">
        <w:rPr>
          <w:rFonts w:ascii="Arial" w:hAnsi="Arial" w:cs="Arial"/>
          <w:sz w:val="22"/>
        </w:rPr>
        <w:t>:  All employees covered by this Agreement</w:t>
      </w:r>
      <w:r w:rsidR="000028D4">
        <w:rPr>
          <w:rFonts w:ascii="Arial" w:hAnsi="Arial" w:cs="Arial"/>
          <w:sz w:val="22"/>
        </w:rPr>
        <w:fldChar w:fldCharType="begin"/>
      </w:r>
      <w:r w:rsidR="000028D4">
        <w:rPr>
          <w:rFonts w:ascii="Arial" w:hAnsi="Arial" w:cs="Arial"/>
          <w:sz w:val="22"/>
        </w:rPr>
        <w:instrText xml:space="preserve"> XE "Agreement" </w:instrText>
      </w:r>
      <w:r w:rsidR="000028D4">
        <w:rPr>
          <w:rFonts w:ascii="Arial" w:hAnsi="Arial" w:cs="Arial"/>
          <w:sz w:val="22"/>
        </w:rPr>
        <w:fldChar w:fldCharType="end"/>
      </w:r>
      <w:r w:rsidR="000028D4">
        <w:rPr>
          <w:rFonts w:ascii="Arial" w:hAnsi="Arial" w:cs="Arial"/>
          <w:sz w:val="22"/>
        </w:rPr>
        <w:t xml:space="preserve"> who retire during the term of the Agreement shall be eligible.  Excess sick leave shall be defined as the sick leave days accruing to the credit of such employee during the term of the Agreement.</w:t>
      </w:r>
    </w:p>
    <w:p w14:paraId="11936D89" w14:textId="3A39D8E3" w:rsidR="00552FD8" w:rsidRPr="00F92F39" w:rsidRDefault="000028D4" w:rsidP="00F92F39">
      <w:pPr>
        <w:numPr>
          <w:ilvl w:val="0"/>
          <w:numId w:val="17"/>
        </w:numPr>
        <w:tabs>
          <w:tab w:val="clear" w:pos="1440"/>
        </w:tabs>
        <w:spacing w:after="120"/>
        <w:jc w:val="both"/>
        <w:rPr>
          <w:rFonts w:ascii="Arial" w:hAnsi="Arial" w:cs="Arial"/>
          <w:sz w:val="22"/>
        </w:rPr>
      </w:pPr>
      <w:r>
        <w:rPr>
          <w:rFonts w:ascii="Arial" w:hAnsi="Arial" w:cs="Arial"/>
          <w:sz w:val="22"/>
        </w:rPr>
        <w:t>It shall be the School Districts duty to notify the BEA</w:t>
      </w:r>
      <w:r>
        <w:rPr>
          <w:rFonts w:ascii="Arial" w:hAnsi="Arial" w:cs="Arial"/>
          <w:sz w:val="22"/>
        </w:rPr>
        <w:fldChar w:fldCharType="begin"/>
      </w:r>
      <w:r>
        <w:rPr>
          <w:rFonts w:ascii="Arial" w:hAnsi="Arial" w:cs="Arial"/>
          <w:sz w:val="22"/>
        </w:rPr>
        <w:instrText xml:space="preserve"> XE "BEA" </w:instrText>
      </w:r>
      <w:r>
        <w:rPr>
          <w:rFonts w:ascii="Arial" w:hAnsi="Arial" w:cs="Arial"/>
          <w:sz w:val="22"/>
        </w:rPr>
        <w:fldChar w:fldCharType="end"/>
      </w:r>
      <w:r>
        <w:rPr>
          <w:rFonts w:ascii="Arial" w:hAnsi="Arial" w:cs="Arial"/>
          <w:sz w:val="22"/>
        </w:rPr>
        <w:t xml:space="preserve"> President</w:t>
      </w:r>
      <w:r>
        <w:rPr>
          <w:rFonts w:ascii="Arial" w:hAnsi="Arial" w:cs="Arial"/>
          <w:sz w:val="22"/>
        </w:rPr>
        <w:fldChar w:fldCharType="begin"/>
      </w:r>
      <w:r>
        <w:rPr>
          <w:rFonts w:ascii="Arial" w:hAnsi="Arial" w:cs="Arial"/>
          <w:sz w:val="22"/>
        </w:rPr>
        <w:instrText xml:space="preserve"> XE "President" </w:instrText>
      </w:r>
      <w:r>
        <w:rPr>
          <w:rFonts w:ascii="Arial" w:hAnsi="Arial" w:cs="Arial"/>
          <w:sz w:val="22"/>
        </w:rPr>
        <w:fldChar w:fldCharType="end"/>
      </w:r>
      <w:r>
        <w:rPr>
          <w:rFonts w:ascii="Arial" w:hAnsi="Arial" w:cs="Arial"/>
          <w:sz w:val="22"/>
        </w:rPr>
        <w:t xml:space="preserve"> by August 31 that the VEBA III plan is available.  Such notice shall serve as a reminder that the yearly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decision needs to be made in order to participate.</w:t>
      </w:r>
    </w:p>
    <w:p w14:paraId="5F7CE005" w14:textId="1C6808EC" w:rsidR="000028D4" w:rsidRPr="00F92F39" w:rsidRDefault="000028D4" w:rsidP="00F92F39">
      <w:pPr>
        <w:numPr>
          <w:ilvl w:val="0"/>
          <w:numId w:val="17"/>
        </w:numPr>
        <w:tabs>
          <w:tab w:val="clear" w:pos="1440"/>
        </w:tabs>
        <w:spacing w:after="120"/>
        <w:jc w:val="both"/>
        <w:rPr>
          <w:rFonts w:ascii="Arial" w:hAnsi="Arial" w:cs="Arial"/>
          <w:sz w:val="22"/>
        </w:rPr>
      </w:pPr>
      <w:r>
        <w:rPr>
          <w:rFonts w:ascii="Arial" w:hAnsi="Arial" w:cs="Arial"/>
          <w:sz w:val="22"/>
        </w:rPr>
        <w:t>Certification</w:t>
      </w:r>
      <w:r>
        <w:rPr>
          <w:rFonts w:ascii="Arial" w:hAnsi="Arial" w:cs="Arial"/>
          <w:sz w:val="22"/>
        </w:rPr>
        <w:fldChar w:fldCharType="begin"/>
      </w:r>
      <w:r>
        <w:rPr>
          <w:rFonts w:ascii="Arial" w:hAnsi="Arial" w:cs="Arial"/>
          <w:sz w:val="22"/>
        </w:rPr>
        <w:instrText xml:space="preserve"> XE "Certification" </w:instrText>
      </w:r>
      <w:r>
        <w:rPr>
          <w:rFonts w:ascii="Arial" w:hAnsi="Arial" w:cs="Arial"/>
          <w:sz w:val="22"/>
        </w:rPr>
        <w:fldChar w:fldCharType="end"/>
      </w:r>
      <w:r>
        <w:rPr>
          <w:rFonts w:ascii="Arial" w:hAnsi="Arial" w:cs="Arial"/>
          <w:sz w:val="22"/>
        </w:rPr>
        <w:t xml:space="preserve"> of the election results, together with a statement indicating whether the VEBA III Plan has been adopted for annual and/or retirement</w:t>
      </w:r>
      <w:r>
        <w:rPr>
          <w:rFonts w:ascii="Arial" w:hAnsi="Arial" w:cs="Arial"/>
          <w:sz w:val="22"/>
        </w:rPr>
        <w:fldChar w:fldCharType="begin"/>
      </w:r>
      <w:r>
        <w:rPr>
          <w:rFonts w:ascii="Arial" w:hAnsi="Arial" w:cs="Arial"/>
          <w:sz w:val="22"/>
        </w:rPr>
        <w:instrText xml:space="preserve"> XE "retirement" </w:instrText>
      </w:r>
      <w:r>
        <w:rPr>
          <w:rFonts w:ascii="Arial" w:hAnsi="Arial" w:cs="Arial"/>
          <w:sz w:val="22"/>
        </w:rPr>
        <w:fldChar w:fldCharType="end"/>
      </w:r>
      <w:r>
        <w:rPr>
          <w:rFonts w:ascii="Arial" w:hAnsi="Arial" w:cs="Arial"/>
          <w:sz w:val="22"/>
        </w:rPr>
        <w:t xml:space="preserve"> sick leave cash out contribution, must be submitted to the District</w:t>
      </w:r>
      <w:r>
        <w:rPr>
          <w:rFonts w:ascii="Arial" w:hAnsi="Arial" w:cs="Arial"/>
          <w:sz w:val="22"/>
        </w:rPr>
        <w:fldChar w:fldCharType="begin"/>
      </w:r>
      <w:r>
        <w:rPr>
          <w:rFonts w:ascii="Arial" w:hAnsi="Arial" w:cs="Arial"/>
          <w:sz w:val="22"/>
        </w:rPr>
        <w:instrText xml:space="preserve"> XE "District" </w:instrText>
      </w:r>
      <w:r>
        <w:rPr>
          <w:rFonts w:ascii="Arial" w:hAnsi="Arial" w:cs="Arial"/>
          <w:sz w:val="22"/>
        </w:rPr>
        <w:fldChar w:fldCharType="end"/>
      </w:r>
      <w:r>
        <w:rPr>
          <w:rFonts w:ascii="Arial" w:hAnsi="Arial" w:cs="Arial"/>
          <w:sz w:val="22"/>
        </w:rPr>
        <w:t xml:space="preserve"> by September 30.</w:t>
      </w:r>
    </w:p>
    <w:p w14:paraId="54AAF8C1" w14:textId="77777777" w:rsidR="00147132" w:rsidRDefault="00D72EDB" w:rsidP="00F92F39">
      <w:pPr>
        <w:ind w:left="1440" w:hanging="720"/>
        <w:jc w:val="both"/>
        <w:rPr>
          <w:rFonts w:ascii="Arial" w:hAnsi="Arial" w:cs="Arial"/>
          <w:sz w:val="22"/>
        </w:rPr>
      </w:pPr>
      <w:r>
        <w:rPr>
          <w:rFonts w:ascii="Arial" w:hAnsi="Arial" w:cs="Arial"/>
          <w:sz w:val="22"/>
        </w:rPr>
        <w:t>c.</w:t>
      </w:r>
      <w:r>
        <w:rPr>
          <w:rFonts w:ascii="Arial" w:hAnsi="Arial" w:cs="Arial"/>
          <w:sz w:val="22"/>
        </w:rPr>
        <w:tab/>
      </w:r>
      <w:r w:rsidR="000028D4">
        <w:rPr>
          <w:rFonts w:ascii="Arial" w:hAnsi="Arial" w:cs="Arial"/>
          <w:sz w:val="22"/>
        </w:rPr>
        <w:t>VEBA III contribution amount is calculated in accordance with state sick leave cash out rules.  However, after annual cash out, an employee must be left with a remaining balance of at least 180 days.</w:t>
      </w:r>
    </w:p>
    <w:p w14:paraId="6B6EA317" w14:textId="20C0A5DF" w:rsidR="00552FD8" w:rsidRPr="009747E8" w:rsidRDefault="000028D4" w:rsidP="00D62E7E">
      <w:pPr>
        <w:pStyle w:val="Style2"/>
        <w:rPr>
          <w:b/>
        </w:rPr>
      </w:pPr>
      <w:bookmarkStart w:id="93" w:name="_Toc345418134"/>
      <w:r w:rsidRPr="009747E8">
        <w:rPr>
          <w:b/>
        </w:rPr>
        <w:t>Section J. Calendar</w:t>
      </w:r>
      <w:r w:rsidRPr="009747E8">
        <w:rPr>
          <w:b/>
        </w:rPr>
        <w:fldChar w:fldCharType="begin"/>
      </w:r>
      <w:r w:rsidRPr="009747E8">
        <w:rPr>
          <w:b/>
        </w:rPr>
        <w:instrText xml:space="preserve"> XE "Calendar" </w:instrText>
      </w:r>
      <w:r w:rsidRPr="009747E8">
        <w:rPr>
          <w:b/>
        </w:rPr>
        <w:fldChar w:fldCharType="end"/>
      </w:r>
      <w:bookmarkEnd w:id="93"/>
    </w:p>
    <w:p w14:paraId="0E739974" w14:textId="77777777" w:rsidR="000028D4" w:rsidRDefault="000028D4" w:rsidP="00F17718">
      <w:pPr>
        <w:ind w:left="720" w:hanging="720"/>
        <w:rPr>
          <w:rFonts w:ascii="Arial" w:hAnsi="Arial" w:cs="Arial"/>
          <w:sz w:val="22"/>
          <w:u w:val="single"/>
        </w:rPr>
      </w:pPr>
      <w:r>
        <w:rPr>
          <w:rFonts w:ascii="Arial" w:hAnsi="Arial" w:cs="Arial"/>
          <w:sz w:val="22"/>
          <w:u w:val="single"/>
        </w:rPr>
        <w:fldChar w:fldCharType="begin"/>
      </w:r>
      <w:r>
        <w:rPr>
          <w:rFonts w:ascii="Arial" w:hAnsi="Arial" w:cs="Arial"/>
          <w:sz w:val="22"/>
          <w:u w:val="single"/>
        </w:rPr>
        <w:instrText>tc "Section J. Calendar\\:  " \l 2</w:instrText>
      </w:r>
      <w:r>
        <w:rPr>
          <w:rFonts w:ascii="Arial" w:hAnsi="Arial" w:cs="Arial"/>
          <w:sz w:val="22"/>
          <w:u w:val="single"/>
        </w:rPr>
        <w:fldChar w:fldCharType="end"/>
      </w:r>
    </w:p>
    <w:p w14:paraId="4645651C" w14:textId="11EE25C2" w:rsidR="00552FD8" w:rsidRDefault="002D5420" w:rsidP="004774EF">
      <w:pPr>
        <w:spacing w:after="120"/>
        <w:jc w:val="both"/>
        <w:rPr>
          <w:rFonts w:ascii="Arial" w:hAnsi="Arial" w:cs="Arial"/>
          <w:sz w:val="22"/>
        </w:rPr>
      </w:pPr>
      <w:r w:rsidRPr="004416A6">
        <w:rPr>
          <w:rFonts w:ascii="Arial" w:hAnsi="Arial" w:cs="Arial"/>
          <w:sz w:val="22"/>
        </w:rPr>
        <w:t>The Board</w:t>
      </w:r>
      <w:r w:rsidRPr="004416A6">
        <w:rPr>
          <w:rFonts w:ascii="Arial" w:hAnsi="Arial" w:cs="Arial"/>
          <w:sz w:val="22"/>
        </w:rPr>
        <w:fldChar w:fldCharType="begin"/>
      </w:r>
      <w:r w:rsidRPr="004416A6">
        <w:rPr>
          <w:rFonts w:ascii="Arial" w:hAnsi="Arial" w:cs="Arial"/>
          <w:sz w:val="22"/>
        </w:rPr>
        <w:instrText xml:space="preserve"> XE "Board" </w:instrText>
      </w:r>
      <w:r w:rsidRPr="004416A6">
        <w:rPr>
          <w:rFonts w:ascii="Arial" w:hAnsi="Arial" w:cs="Arial"/>
          <w:sz w:val="22"/>
        </w:rPr>
        <w:fldChar w:fldCharType="end"/>
      </w:r>
      <w:r w:rsidRPr="004416A6">
        <w:rPr>
          <w:rFonts w:ascii="Arial" w:hAnsi="Arial" w:cs="Arial"/>
          <w:sz w:val="22"/>
        </w:rPr>
        <w:t xml:space="preserve"> shall establish the calendar annually</w:t>
      </w:r>
      <w:r>
        <w:rPr>
          <w:rFonts w:ascii="Arial" w:hAnsi="Arial" w:cs="Arial"/>
          <w:sz w:val="22"/>
        </w:rPr>
        <w:t>,</w:t>
      </w:r>
      <w:r w:rsidRPr="004416A6">
        <w:rPr>
          <w:rFonts w:ascii="Arial" w:hAnsi="Arial" w:cs="Arial"/>
          <w:sz w:val="22"/>
        </w:rPr>
        <w:t xml:space="preserve"> </w:t>
      </w:r>
      <w:r w:rsidRPr="005C7899">
        <w:rPr>
          <w:rFonts w:ascii="Arial" w:hAnsi="Arial" w:cs="Arial"/>
          <w:sz w:val="22"/>
        </w:rPr>
        <w:t>which shall conform to the following principles</w:t>
      </w:r>
      <w:r>
        <w:rPr>
          <w:rFonts w:ascii="Arial" w:hAnsi="Arial" w:cs="Arial"/>
          <w:sz w:val="22"/>
        </w:rPr>
        <w:t>,</w:t>
      </w:r>
      <w:r w:rsidR="00A50D63">
        <w:rPr>
          <w:rFonts w:ascii="Arial" w:hAnsi="Arial" w:cs="Arial"/>
          <w:sz w:val="22"/>
        </w:rPr>
        <w:t xml:space="preserve"> </w:t>
      </w:r>
      <w:r w:rsidRPr="004416A6">
        <w:rPr>
          <w:rFonts w:ascii="Arial" w:hAnsi="Arial" w:cs="Arial"/>
          <w:sz w:val="22"/>
        </w:rPr>
        <w:t>after</w:t>
      </w:r>
      <w:r w:rsidR="00A50D63">
        <w:rPr>
          <w:rFonts w:ascii="Arial" w:hAnsi="Arial" w:cs="Arial"/>
          <w:sz w:val="22"/>
        </w:rPr>
        <w:t xml:space="preserve"> </w:t>
      </w:r>
      <w:r w:rsidRPr="004416A6">
        <w:rPr>
          <w:rFonts w:ascii="Arial" w:hAnsi="Arial" w:cs="Arial"/>
          <w:sz w:val="22"/>
        </w:rPr>
        <w:t>considering input from</w:t>
      </w:r>
      <w:r>
        <w:rPr>
          <w:rFonts w:ascii="Arial" w:hAnsi="Arial" w:cs="Arial"/>
          <w:sz w:val="22"/>
        </w:rPr>
        <w:t xml:space="preserve"> </w:t>
      </w:r>
      <w:r w:rsidRPr="00193054">
        <w:rPr>
          <w:rFonts w:ascii="Arial" w:hAnsi="Arial" w:cs="Arial"/>
          <w:sz w:val="22"/>
        </w:rPr>
        <w:t xml:space="preserve">a committee of at least one (1) board member, one (1) administrator and one (1) BEA representative:  </w:t>
      </w:r>
    </w:p>
    <w:p w14:paraId="3BC06601" w14:textId="2E5F8656" w:rsidR="00552FD8" w:rsidRPr="00A50D63" w:rsidRDefault="000028D4" w:rsidP="004774EF">
      <w:pPr>
        <w:numPr>
          <w:ilvl w:val="3"/>
          <w:numId w:val="18"/>
        </w:numPr>
        <w:tabs>
          <w:tab w:val="clear" w:pos="2880"/>
        </w:tabs>
        <w:spacing w:after="120"/>
        <w:ind w:left="720" w:hanging="720"/>
        <w:jc w:val="both"/>
        <w:rPr>
          <w:rFonts w:ascii="Arial" w:hAnsi="Arial" w:cs="Arial"/>
          <w:sz w:val="22"/>
        </w:rPr>
      </w:pPr>
      <w:r>
        <w:rPr>
          <w:rFonts w:ascii="Arial" w:hAnsi="Arial" w:cs="Arial"/>
          <w:sz w:val="22"/>
        </w:rPr>
        <w:t>The employee work year shall begin no earlier than the Monday before Labor Day.</w:t>
      </w:r>
    </w:p>
    <w:p w14:paraId="6990D090" w14:textId="3D478D81" w:rsidR="00ED1CB8" w:rsidRPr="00A50D63" w:rsidRDefault="000028D4" w:rsidP="004774EF">
      <w:pPr>
        <w:numPr>
          <w:ilvl w:val="3"/>
          <w:numId w:val="18"/>
        </w:numPr>
        <w:tabs>
          <w:tab w:val="clear" w:pos="2880"/>
        </w:tabs>
        <w:spacing w:after="120"/>
        <w:ind w:left="720" w:hanging="720"/>
        <w:jc w:val="both"/>
        <w:rPr>
          <w:rFonts w:ascii="Arial" w:hAnsi="Arial" w:cs="Arial"/>
          <w:sz w:val="22"/>
        </w:rPr>
      </w:pPr>
      <w:r>
        <w:rPr>
          <w:rFonts w:ascii="Arial" w:hAnsi="Arial" w:cs="Arial"/>
          <w:sz w:val="22"/>
        </w:rPr>
        <w:t>Winter break shall include as a minimum December 23 through January 1.</w:t>
      </w:r>
    </w:p>
    <w:p w14:paraId="14677394" w14:textId="039F49C6" w:rsidR="00552FD8" w:rsidRPr="00A50D63" w:rsidRDefault="00147132" w:rsidP="004774EF">
      <w:pPr>
        <w:numPr>
          <w:ilvl w:val="3"/>
          <w:numId w:val="18"/>
        </w:numPr>
        <w:tabs>
          <w:tab w:val="clear" w:pos="2880"/>
        </w:tabs>
        <w:spacing w:after="120"/>
        <w:ind w:left="720" w:hanging="720"/>
        <w:jc w:val="both"/>
        <w:rPr>
          <w:rFonts w:ascii="Arial" w:hAnsi="Arial" w:cs="Arial"/>
          <w:sz w:val="22"/>
        </w:rPr>
      </w:pPr>
      <w:r w:rsidRPr="00ED1CB8">
        <w:rPr>
          <w:rFonts w:ascii="Arial" w:hAnsi="Arial" w:cs="Arial"/>
          <w:sz w:val="22"/>
        </w:rPr>
        <w:t>Spring break shall be the first full week of April.</w:t>
      </w:r>
    </w:p>
    <w:p w14:paraId="5FC9A58B" w14:textId="77777777" w:rsidR="000028D4" w:rsidRPr="00147132" w:rsidRDefault="000028D4" w:rsidP="004774EF">
      <w:pPr>
        <w:numPr>
          <w:ilvl w:val="3"/>
          <w:numId w:val="18"/>
        </w:numPr>
        <w:tabs>
          <w:tab w:val="clear" w:pos="2880"/>
        </w:tabs>
        <w:ind w:left="720" w:hanging="720"/>
        <w:jc w:val="both"/>
        <w:rPr>
          <w:rFonts w:ascii="Arial" w:hAnsi="Arial" w:cs="Arial"/>
          <w:sz w:val="22"/>
        </w:rPr>
      </w:pPr>
      <w:r w:rsidRPr="00147132">
        <w:rPr>
          <w:rFonts w:ascii="Arial" w:hAnsi="Arial" w:cs="Arial"/>
          <w:sz w:val="22"/>
        </w:rPr>
        <w:t xml:space="preserve">There shall be early release for employees on the days before Thanksgiving holiday, </w:t>
      </w:r>
      <w:r w:rsidR="002C70C1" w:rsidRPr="00147132">
        <w:rPr>
          <w:rFonts w:ascii="Arial" w:hAnsi="Arial" w:cs="Arial"/>
          <w:sz w:val="22"/>
        </w:rPr>
        <w:t>w</w:t>
      </w:r>
      <w:r w:rsidRPr="00147132">
        <w:rPr>
          <w:rFonts w:ascii="Arial" w:hAnsi="Arial" w:cs="Arial"/>
          <w:sz w:val="22"/>
        </w:rPr>
        <w:t xml:space="preserve">inter holiday and </w:t>
      </w:r>
      <w:r w:rsidR="002C70C1" w:rsidRPr="00147132">
        <w:rPr>
          <w:rFonts w:ascii="Arial" w:hAnsi="Arial" w:cs="Arial"/>
          <w:sz w:val="22"/>
        </w:rPr>
        <w:t>s</w:t>
      </w:r>
      <w:r w:rsidRPr="00147132">
        <w:rPr>
          <w:rFonts w:ascii="Arial" w:hAnsi="Arial" w:cs="Arial"/>
          <w:sz w:val="22"/>
        </w:rPr>
        <w:t>ummer break.</w:t>
      </w:r>
    </w:p>
    <w:p w14:paraId="55E0A8DA" w14:textId="77777777" w:rsidR="000028D4" w:rsidRDefault="000028D4" w:rsidP="00F17718">
      <w:pPr>
        <w:rPr>
          <w:rFonts w:ascii="Arial" w:hAnsi="Arial" w:cs="Arial"/>
          <w:sz w:val="22"/>
        </w:rPr>
      </w:pPr>
    </w:p>
    <w:p w14:paraId="26BA877E" w14:textId="31E7B2BC" w:rsidR="00147132" w:rsidRPr="009747E8" w:rsidRDefault="00147132" w:rsidP="00D62E7E">
      <w:pPr>
        <w:pStyle w:val="Style2"/>
        <w:rPr>
          <w:b/>
        </w:rPr>
      </w:pPr>
      <w:bookmarkStart w:id="94" w:name="_Toc345418135"/>
      <w:r w:rsidRPr="009747E8">
        <w:rPr>
          <w:b/>
        </w:rPr>
        <w:t>Section K. ESA National Certification Stipend</w:t>
      </w:r>
      <w:bookmarkEnd w:id="94"/>
    </w:p>
    <w:p w14:paraId="5CECAD83" w14:textId="77777777" w:rsidR="00147132" w:rsidRPr="00147132" w:rsidRDefault="00147132" w:rsidP="00147132">
      <w:pPr>
        <w:pStyle w:val="Heading2"/>
        <w:tabs>
          <w:tab w:val="clear" w:pos="1"/>
          <w:tab w:val="clear" w:pos="720"/>
          <w:tab w:val="clear" w:pos="1440"/>
          <w:tab w:val="clear" w:pos="2160"/>
          <w:tab w:val="clear" w:pos="2880"/>
          <w:tab w:val="clear" w:pos="3600"/>
          <w:tab w:val="clear" w:pos="4320"/>
          <w:tab w:val="clear" w:pos="5040"/>
          <w:tab w:val="clear" w:pos="5760"/>
          <w:tab w:val="clear" w:pos="6480"/>
          <w:tab w:val="clear" w:pos="7200"/>
        </w:tabs>
        <w:jc w:val="left"/>
        <w:rPr>
          <w:rFonts w:cs="Arial"/>
          <w:bCs/>
          <w:i/>
          <w:u w:val="single"/>
        </w:rPr>
      </w:pPr>
    </w:p>
    <w:p w14:paraId="7EC95207" w14:textId="72D2C500" w:rsidR="00147132" w:rsidRPr="00ED1CB8" w:rsidRDefault="00147132" w:rsidP="004774EF">
      <w:pPr>
        <w:pStyle w:val="Heading2"/>
        <w:tabs>
          <w:tab w:val="clear" w:pos="1"/>
          <w:tab w:val="clear" w:pos="720"/>
          <w:tab w:val="clear" w:pos="1440"/>
          <w:tab w:val="clear" w:pos="2160"/>
          <w:tab w:val="clear" w:pos="2880"/>
          <w:tab w:val="clear" w:pos="3600"/>
          <w:tab w:val="clear" w:pos="4320"/>
          <w:tab w:val="clear" w:pos="5040"/>
          <w:tab w:val="clear" w:pos="5760"/>
          <w:tab w:val="clear" w:pos="6480"/>
          <w:tab w:val="clear" w:pos="7200"/>
        </w:tabs>
        <w:jc w:val="both"/>
        <w:rPr>
          <w:rFonts w:cs="Arial"/>
          <w:b w:val="0"/>
          <w:bCs/>
        </w:rPr>
      </w:pPr>
      <w:bookmarkStart w:id="95" w:name="_Toc345418136"/>
      <w:r w:rsidRPr="00ED1CB8">
        <w:rPr>
          <w:rFonts w:cs="Arial"/>
          <w:b w:val="0"/>
          <w:bCs/>
        </w:rPr>
        <w:t xml:space="preserve">ESA’s with current national board certification from their respective associations shall receive a stipend of </w:t>
      </w:r>
      <w:r w:rsidR="00FF3AE8">
        <w:rPr>
          <w:rFonts w:cs="Arial"/>
          <w:b w:val="0"/>
          <w:bCs/>
        </w:rPr>
        <w:t>two</w:t>
      </w:r>
      <w:r w:rsidR="002D2987" w:rsidRPr="003F50E4">
        <w:rPr>
          <w:rFonts w:cs="Arial"/>
          <w:b w:val="0"/>
          <w:bCs/>
        </w:rPr>
        <w:t xml:space="preserve"> thousand five hundred</w:t>
      </w:r>
      <w:r w:rsidR="00CF67A9" w:rsidRPr="003F50E4">
        <w:rPr>
          <w:rFonts w:cs="Arial"/>
          <w:b w:val="0"/>
          <w:bCs/>
        </w:rPr>
        <w:t xml:space="preserve"> dollars ($</w:t>
      </w:r>
      <w:r w:rsidR="00FF3AE8">
        <w:rPr>
          <w:rFonts w:cs="Arial"/>
          <w:b w:val="0"/>
          <w:bCs/>
        </w:rPr>
        <w:t>2</w:t>
      </w:r>
      <w:r w:rsidR="00CF67A9" w:rsidRPr="003F50E4">
        <w:rPr>
          <w:rFonts w:cs="Arial"/>
          <w:b w:val="0"/>
          <w:bCs/>
        </w:rPr>
        <w:t>500)</w:t>
      </w:r>
      <w:r w:rsidR="002D2987" w:rsidRPr="003F50E4">
        <w:rPr>
          <w:rFonts w:cs="Arial"/>
          <w:b w:val="0"/>
          <w:bCs/>
        </w:rPr>
        <w:t xml:space="preserve"> </w:t>
      </w:r>
      <w:r w:rsidRPr="00ED1CB8">
        <w:rPr>
          <w:rFonts w:cs="Arial"/>
          <w:b w:val="0"/>
          <w:bCs/>
        </w:rPr>
        <w:t>per year. Legislative action to fully fund ESA certification shall supersede this provision.</w:t>
      </w:r>
      <w:bookmarkEnd w:id="95"/>
    </w:p>
    <w:p w14:paraId="0C5CD5C6" w14:textId="77777777" w:rsidR="00983329" w:rsidRDefault="00983329" w:rsidP="00983329">
      <w:pPr>
        <w:rPr>
          <w:rFonts w:ascii="Arial" w:hAnsi="Arial" w:cs="Arial"/>
          <w:b/>
          <w:i/>
          <w:sz w:val="22"/>
          <w:szCs w:val="22"/>
          <w:u w:val="single"/>
        </w:rPr>
      </w:pPr>
    </w:p>
    <w:p w14:paraId="6081D0E3" w14:textId="77777777" w:rsidR="00983329" w:rsidRPr="009747E8" w:rsidRDefault="00983329" w:rsidP="00D62E7E">
      <w:pPr>
        <w:pStyle w:val="Style2"/>
        <w:rPr>
          <w:b/>
        </w:rPr>
      </w:pPr>
      <w:bookmarkStart w:id="96" w:name="_Toc345418137"/>
      <w:r w:rsidRPr="009747E8">
        <w:rPr>
          <w:b/>
        </w:rPr>
        <w:t>Section L. Incentive for Timely Notification of Resignation</w:t>
      </w:r>
      <w:bookmarkEnd w:id="96"/>
    </w:p>
    <w:p w14:paraId="6F378B00" w14:textId="77777777" w:rsidR="00983329" w:rsidRDefault="00983329" w:rsidP="00983329">
      <w:pPr>
        <w:rPr>
          <w:rFonts w:ascii="Arial" w:hAnsi="Arial" w:cs="Arial"/>
          <w:b/>
          <w:i/>
          <w:sz w:val="22"/>
          <w:szCs w:val="22"/>
          <w:u w:val="single"/>
        </w:rPr>
      </w:pPr>
    </w:p>
    <w:p w14:paraId="62542A50" w14:textId="10E9A0F7" w:rsidR="00983329" w:rsidRPr="00A93DCC" w:rsidRDefault="00983329" w:rsidP="004774EF">
      <w:pPr>
        <w:spacing w:after="120"/>
        <w:jc w:val="both"/>
        <w:rPr>
          <w:rFonts w:ascii="Arial" w:hAnsi="Arial" w:cs="Arial"/>
          <w:sz w:val="22"/>
          <w:szCs w:val="22"/>
        </w:rPr>
      </w:pPr>
      <w:r w:rsidRPr="00A93DCC">
        <w:rPr>
          <w:rFonts w:ascii="Arial" w:hAnsi="Arial" w:cs="Arial"/>
          <w:sz w:val="22"/>
          <w:szCs w:val="22"/>
        </w:rPr>
        <w:t>For the purpose of helping the district determine staffing levels for the following year, the district will pay the certificated staff member who is resigning for early notification. Written notification of resignation or retirement received in the district office by the following dates will be paid according to the following scale:</w:t>
      </w:r>
    </w:p>
    <w:p w14:paraId="51E830A7" w14:textId="77777777" w:rsidR="00983329" w:rsidRPr="00A93DCC" w:rsidRDefault="00983329" w:rsidP="00EA3A2B">
      <w:pPr>
        <w:pStyle w:val="ListParagraph"/>
        <w:numPr>
          <w:ilvl w:val="0"/>
          <w:numId w:val="26"/>
        </w:numPr>
        <w:rPr>
          <w:rFonts w:ascii="Arial" w:hAnsi="Arial" w:cs="Arial"/>
          <w:sz w:val="22"/>
          <w:szCs w:val="22"/>
        </w:rPr>
      </w:pPr>
      <w:r w:rsidRPr="00A93DCC">
        <w:rPr>
          <w:rFonts w:ascii="Arial" w:hAnsi="Arial" w:cs="Arial"/>
          <w:sz w:val="22"/>
          <w:szCs w:val="22"/>
        </w:rPr>
        <w:t>February 1 – One thousand dollars ($1000)</w:t>
      </w:r>
    </w:p>
    <w:p w14:paraId="539F5E98" w14:textId="77777777" w:rsidR="00983329" w:rsidRPr="00A93DCC" w:rsidRDefault="00983329" w:rsidP="004774EF">
      <w:pPr>
        <w:pStyle w:val="ListParagraph"/>
        <w:numPr>
          <w:ilvl w:val="0"/>
          <w:numId w:val="26"/>
        </w:numPr>
        <w:spacing w:after="120"/>
        <w:contextualSpacing w:val="0"/>
        <w:rPr>
          <w:rFonts w:ascii="Arial" w:hAnsi="Arial" w:cs="Arial"/>
          <w:sz w:val="22"/>
          <w:szCs w:val="22"/>
        </w:rPr>
      </w:pPr>
      <w:r w:rsidRPr="00A93DCC">
        <w:rPr>
          <w:rFonts w:ascii="Arial" w:hAnsi="Arial" w:cs="Arial"/>
          <w:sz w:val="22"/>
          <w:szCs w:val="22"/>
        </w:rPr>
        <w:t>March 1  - Five Hundred Dollars ($500)</w:t>
      </w:r>
    </w:p>
    <w:p w14:paraId="330E8064" w14:textId="6951E6C9" w:rsidR="00983329" w:rsidRPr="00A93DCC" w:rsidRDefault="00983329" w:rsidP="00CE6B8C">
      <w:pPr>
        <w:spacing w:after="120"/>
        <w:rPr>
          <w:rFonts w:ascii="Arial" w:hAnsi="Arial" w:cs="Arial"/>
          <w:sz w:val="22"/>
          <w:szCs w:val="22"/>
        </w:rPr>
      </w:pPr>
      <w:r w:rsidRPr="00A93DCC">
        <w:rPr>
          <w:rFonts w:ascii="Arial" w:hAnsi="Arial" w:cs="Arial"/>
          <w:sz w:val="22"/>
          <w:szCs w:val="22"/>
        </w:rPr>
        <w:tab/>
      </w:r>
      <w:r w:rsidRPr="00A93DCC">
        <w:rPr>
          <w:rFonts w:ascii="Arial" w:hAnsi="Arial" w:cs="Arial"/>
          <w:sz w:val="22"/>
          <w:szCs w:val="22"/>
        </w:rPr>
        <w:tab/>
      </w:r>
      <w:r w:rsidRPr="00A93DCC">
        <w:rPr>
          <w:rFonts w:ascii="Arial" w:hAnsi="Arial" w:cs="Arial"/>
          <w:sz w:val="22"/>
          <w:szCs w:val="22"/>
        </w:rPr>
        <w:tab/>
        <w:t>OR</w:t>
      </w:r>
    </w:p>
    <w:p w14:paraId="4E604442" w14:textId="77777777" w:rsidR="00983329" w:rsidRDefault="00FF4A93" w:rsidP="00983329">
      <w:pPr>
        <w:rPr>
          <w:rFonts w:ascii="Arial" w:hAnsi="Arial" w:cs="Arial"/>
          <w:sz w:val="22"/>
          <w:szCs w:val="22"/>
        </w:rPr>
      </w:pPr>
      <w:r w:rsidRPr="00B46F05">
        <w:rPr>
          <w:rFonts w:ascii="Arial" w:hAnsi="Arial" w:cs="Arial"/>
          <w:sz w:val="22"/>
          <w:szCs w:val="22"/>
        </w:rPr>
        <w:t>The Incentive for Timely Notification of Resignation is</w:t>
      </w:r>
      <w:r w:rsidR="00983329" w:rsidRPr="00B46F05">
        <w:rPr>
          <w:rFonts w:ascii="Arial" w:hAnsi="Arial" w:cs="Arial"/>
          <w:sz w:val="22"/>
          <w:szCs w:val="22"/>
        </w:rPr>
        <w:t xml:space="preserve"> </w:t>
      </w:r>
      <w:r w:rsidR="00983329" w:rsidRPr="00A93DCC">
        <w:rPr>
          <w:rFonts w:ascii="Arial" w:hAnsi="Arial" w:cs="Arial"/>
          <w:sz w:val="22"/>
          <w:szCs w:val="22"/>
        </w:rPr>
        <w:t>payable after June 15.</w:t>
      </w:r>
    </w:p>
    <w:p w14:paraId="125CE39E" w14:textId="77777777" w:rsidR="00983329" w:rsidRDefault="00983329" w:rsidP="00983329">
      <w:pPr>
        <w:rPr>
          <w:rFonts w:ascii="Arial" w:hAnsi="Arial" w:cs="Arial"/>
          <w:b/>
          <w:i/>
          <w:sz w:val="22"/>
          <w:szCs w:val="22"/>
          <w:u w:val="single"/>
        </w:rPr>
      </w:pPr>
    </w:p>
    <w:p w14:paraId="1094D82D" w14:textId="74E6C69A" w:rsidR="00983329" w:rsidRPr="009747E8" w:rsidRDefault="00983329" w:rsidP="00D62E7E">
      <w:pPr>
        <w:pStyle w:val="Style2"/>
        <w:rPr>
          <w:b/>
          <w:color w:val="FF0000"/>
        </w:rPr>
      </w:pPr>
      <w:bookmarkStart w:id="97" w:name="_Toc345418138"/>
      <w:r w:rsidRPr="009747E8">
        <w:rPr>
          <w:b/>
        </w:rPr>
        <w:t>Se</w:t>
      </w:r>
      <w:r w:rsidR="00B8277E" w:rsidRPr="009747E8">
        <w:rPr>
          <w:b/>
        </w:rPr>
        <w:t>ction M. Staff Longevity</w:t>
      </w:r>
      <w:bookmarkEnd w:id="97"/>
    </w:p>
    <w:p w14:paraId="3935FD88" w14:textId="77777777" w:rsidR="00983329" w:rsidRDefault="00983329" w:rsidP="00983329">
      <w:pPr>
        <w:rPr>
          <w:rFonts w:ascii="Arial" w:hAnsi="Arial" w:cs="Arial"/>
          <w:b/>
          <w:i/>
          <w:sz w:val="22"/>
          <w:szCs w:val="22"/>
          <w:u w:val="single"/>
        </w:rPr>
      </w:pPr>
    </w:p>
    <w:p w14:paraId="6C8DB3C9" w14:textId="36FB0BC9" w:rsidR="00983329" w:rsidRPr="00CE6B8C" w:rsidRDefault="00983329" w:rsidP="00CE6B8C">
      <w:pPr>
        <w:spacing w:after="120"/>
        <w:jc w:val="both"/>
        <w:rPr>
          <w:rFonts w:ascii="Arial" w:hAnsi="Arial" w:cs="Arial"/>
          <w:sz w:val="22"/>
          <w:szCs w:val="22"/>
        </w:rPr>
      </w:pPr>
      <w:r w:rsidRPr="00A93DCC">
        <w:rPr>
          <w:rFonts w:ascii="Arial" w:hAnsi="Arial" w:cs="Arial"/>
          <w:sz w:val="22"/>
          <w:szCs w:val="22"/>
        </w:rPr>
        <w:t xml:space="preserve">In recognition of the work done by senior staff, including but not limited to, mentorship of new teachers, providing curriculum assistance, building leadership, and professional expertise the following shall be paid: </w:t>
      </w:r>
    </w:p>
    <w:p w14:paraId="41895B15" w14:textId="7BCFA960" w:rsidR="00983329" w:rsidRPr="00CE6B8C" w:rsidRDefault="00983329" w:rsidP="00CE6B8C">
      <w:pPr>
        <w:pStyle w:val="BodyText"/>
        <w:numPr>
          <w:ilvl w:val="0"/>
          <w:numId w:val="28"/>
        </w:numPr>
        <w:tabs>
          <w:tab w:val="clear" w:pos="1"/>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s>
        <w:spacing w:after="120"/>
        <w:ind w:left="720" w:hanging="450"/>
        <w:jc w:val="both"/>
        <w:rPr>
          <w:rFonts w:cs="Arial"/>
          <w:szCs w:val="22"/>
        </w:rPr>
      </w:pPr>
      <w:r w:rsidRPr="00A93DCC">
        <w:rPr>
          <w:rFonts w:cs="Arial"/>
          <w:szCs w:val="22"/>
        </w:rPr>
        <w:t>Certificated personnel employed by BSD shall receive</w:t>
      </w:r>
      <w:r w:rsidR="002F2CEC">
        <w:rPr>
          <w:rFonts w:cs="Arial"/>
          <w:szCs w:val="22"/>
        </w:rPr>
        <w:t xml:space="preserve"> </w:t>
      </w:r>
      <w:r w:rsidR="002F2CEC" w:rsidRPr="00B46F05">
        <w:rPr>
          <w:rFonts w:cs="Arial"/>
          <w:szCs w:val="22"/>
        </w:rPr>
        <w:t>0</w:t>
      </w:r>
      <w:r w:rsidR="00FF4A93" w:rsidRPr="00B46F05">
        <w:rPr>
          <w:rFonts w:cs="Arial"/>
          <w:szCs w:val="22"/>
        </w:rPr>
        <w:t>.8%</w:t>
      </w:r>
      <w:r w:rsidRPr="00B46F05">
        <w:rPr>
          <w:rFonts w:cs="Arial"/>
          <w:szCs w:val="22"/>
        </w:rPr>
        <w:t xml:space="preserve"> of </w:t>
      </w:r>
      <w:r w:rsidRPr="00A93DCC">
        <w:rPr>
          <w:rFonts w:cs="Arial"/>
          <w:szCs w:val="22"/>
        </w:rPr>
        <w:t>their base pay from the first student day of their 20</w:t>
      </w:r>
      <w:r w:rsidRPr="00A93DCC">
        <w:rPr>
          <w:rFonts w:cs="Arial"/>
          <w:szCs w:val="22"/>
          <w:vertAlign w:val="superscript"/>
        </w:rPr>
        <w:t>th</w:t>
      </w:r>
      <w:r w:rsidRPr="00A93DCC">
        <w:rPr>
          <w:rFonts w:cs="Arial"/>
          <w:szCs w:val="22"/>
        </w:rPr>
        <w:t xml:space="preserve"> year at BSD and each year after until their 25</w:t>
      </w:r>
      <w:r w:rsidRPr="00A93DCC">
        <w:rPr>
          <w:rFonts w:cs="Arial"/>
          <w:szCs w:val="22"/>
          <w:vertAlign w:val="superscript"/>
        </w:rPr>
        <w:t>th</w:t>
      </w:r>
      <w:r w:rsidRPr="00A93DCC">
        <w:rPr>
          <w:rFonts w:cs="Arial"/>
          <w:szCs w:val="22"/>
        </w:rPr>
        <w:t xml:space="preserve"> year. The amount is to be included in the employee’s October check.</w:t>
      </w:r>
    </w:p>
    <w:p w14:paraId="0F49205E" w14:textId="250A6062" w:rsidR="00983329" w:rsidRPr="00CE6B8C" w:rsidRDefault="00983329" w:rsidP="00CE6B8C">
      <w:pPr>
        <w:pStyle w:val="BodyText"/>
        <w:numPr>
          <w:ilvl w:val="0"/>
          <w:numId w:val="28"/>
        </w:numPr>
        <w:tabs>
          <w:tab w:val="clear" w:pos="1"/>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s>
        <w:spacing w:after="120"/>
        <w:ind w:left="720" w:hanging="450"/>
        <w:jc w:val="both"/>
        <w:rPr>
          <w:rFonts w:cs="Arial"/>
          <w:szCs w:val="22"/>
        </w:rPr>
      </w:pPr>
      <w:r w:rsidRPr="00A93DCC">
        <w:rPr>
          <w:rFonts w:cs="Arial"/>
          <w:szCs w:val="22"/>
        </w:rPr>
        <w:t>Certificated personnel employed by BSD shall receive</w:t>
      </w:r>
      <w:r w:rsidR="00FF4A93">
        <w:rPr>
          <w:rFonts w:cs="Arial"/>
          <w:szCs w:val="22"/>
        </w:rPr>
        <w:t xml:space="preserve"> </w:t>
      </w:r>
      <w:r w:rsidR="00FF4A93" w:rsidRPr="00B46F05">
        <w:rPr>
          <w:rFonts w:cs="Arial"/>
          <w:szCs w:val="22"/>
        </w:rPr>
        <w:t xml:space="preserve">1.2% </w:t>
      </w:r>
      <w:r w:rsidRPr="00B46F05">
        <w:rPr>
          <w:rFonts w:cs="Arial"/>
          <w:szCs w:val="22"/>
        </w:rPr>
        <w:t xml:space="preserve"> </w:t>
      </w:r>
      <w:r w:rsidRPr="00A93DCC">
        <w:rPr>
          <w:rFonts w:cs="Arial"/>
          <w:szCs w:val="22"/>
        </w:rPr>
        <w:t>of their base pay from the first student day of their 25</w:t>
      </w:r>
      <w:r w:rsidRPr="00A93DCC">
        <w:rPr>
          <w:rFonts w:cs="Arial"/>
          <w:szCs w:val="22"/>
          <w:vertAlign w:val="superscript"/>
        </w:rPr>
        <w:t>th</w:t>
      </w:r>
      <w:r w:rsidRPr="00A93DCC">
        <w:rPr>
          <w:rFonts w:cs="Arial"/>
          <w:szCs w:val="22"/>
        </w:rPr>
        <w:t xml:space="preserve"> year at BSD and each year after until their 30</w:t>
      </w:r>
      <w:r w:rsidRPr="00A93DCC">
        <w:rPr>
          <w:rFonts w:cs="Arial"/>
          <w:szCs w:val="22"/>
          <w:vertAlign w:val="superscript"/>
        </w:rPr>
        <w:t>th</w:t>
      </w:r>
      <w:r w:rsidRPr="00A93DCC">
        <w:rPr>
          <w:rFonts w:cs="Arial"/>
          <w:szCs w:val="22"/>
        </w:rPr>
        <w:t xml:space="preserve"> year. The amount is to be included in the employee’s October check.</w:t>
      </w:r>
    </w:p>
    <w:p w14:paraId="036B6FB3" w14:textId="77777777" w:rsidR="00983329" w:rsidRPr="00A93DCC" w:rsidRDefault="00983329" w:rsidP="00CE6B8C">
      <w:pPr>
        <w:pStyle w:val="BodyText"/>
        <w:numPr>
          <w:ilvl w:val="0"/>
          <w:numId w:val="28"/>
        </w:numPr>
        <w:tabs>
          <w:tab w:val="clear" w:pos="1"/>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s>
        <w:ind w:left="720" w:hanging="450"/>
        <w:jc w:val="both"/>
        <w:rPr>
          <w:rFonts w:cs="Arial"/>
          <w:szCs w:val="22"/>
        </w:rPr>
      </w:pPr>
      <w:r w:rsidRPr="00A93DCC">
        <w:rPr>
          <w:rFonts w:cs="Arial"/>
          <w:szCs w:val="22"/>
        </w:rPr>
        <w:t>Certificated personnel employed by BSD shall receive</w:t>
      </w:r>
      <w:r w:rsidR="00FF4A93">
        <w:rPr>
          <w:rFonts w:cs="Arial"/>
          <w:szCs w:val="22"/>
        </w:rPr>
        <w:t xml:space="preserve"> </w:t>
      </w:r>
      <w:r w:rsidR="00FF4A93" w:rsidRPr="00B46F05">
        <w:rPr>
          <w:rFonts w:cs="Arial"/>
          <w:szCs w:val="22"/>
        </w:rPr>
        <w:t xml:space="preserve">1.6% </w:t>
      </w:r>
      <w:r w:rsidRPr="00B46F05">
        <w:rPr>
          <w:rFonts w:cs="Arial"/>
          <w:szCs w:val="22"/>
        </w:rPr>
        <w:t xml:space="preserve"> </w:t>
      </w:r>
      <w:r w:rsidRPr="00A93DCC">
        <w:rPr>
          <w:rFonts w:cs="Arial"/>
          <w:szCs w:val="22"/>
        </w:rPr>
        <w:t>of their base pay from the first student day of their 30</w:t>
      </w:r>
      <w:r w:rsidRPr="00A93DCC">
        <w:rPr>
          <w:rFonts w:cs="Arial"/>
          <w:szCs w:val="22"/>
          <w:vertAlign w:val="superscript"/>
        </w:rPr>
        <w:t>th</w:t>
      </w:r>
      <w:r w:rsidRPr="00A93DCC">
        <w:rPr>
          <w:rFonts w:cs="Arial"/>
          <w:szCs w:val="22"/>
        </w:rPr>
        <w:t xml:space="preserve"> year at BSD and each year after for the remainder of their employment. The amount is to be included in the employee’s October check. </w:t>
      </w:r>
    </w:p>
    <w:p w14:paraId="4BA8C652" w14:textId="77777777" w:rsidR="00983329" w:rsidRPr="00C707DE" w:rsidRDefault="00983329" w:rsidP="00B46F05">
      <w:pPr>
        <w:pStyle w:val="BodyText"/>
        <w:jc w:val="left"/>
        <w:rPr>
          <w:rFonts w:cs="Arial"/>
          <w:color w:val="00B050"/>
          <w:szCs w:val="22"/>
        </w:rPr>
      </w:pPr>
      <w:r>
        <w:rPr>
          <w:rFonts w:cs="Arial"/>
          <w:b/>
          <w:color w:val="0070C0"/>
          <w:szCs w:val="22"/>
        </w:rPr>
        <w:tab/>
      </w:r>
    </w:p>
    <w:p w14:paraId="24CD1CA5" w14:textId="64970455" w:rsidR="00983329" w:rsidRPr="005B33FD" w:rsidRDefault="00983329" w:rsidP="00D62E7E">
      <w:pPr>
        <w:pStyle w:val="Style2"/>
        <w:rPr>
          <w:b/>
        </w:rPr>
      </w:pPr>
      <w:bookmarkStart w:id="98" w:name="_Toc345418139"/>
      <w:r w:rsidRPr="005B33FD">
        <w:rPr>
          <w:b/>
        </w:rPr>
        <w:t>Section N. Certificated Expense Reimbursement</w:t>
      </w:r>
      <w:bookmarkEnd w:id="98"/>
    </w:p>
    <w:p w14:paraId="6BD0AC26" w14:textId="77777777" w:rsidR="00983329" w:rsidRPr="00B232FC" w:rsidRDefault="00983329" w:rsidP="00983329">
      <w:pPr>
        <w:pStyle w:val="Header"/>
        <w:tabs>
          <w:tab w:val="clear" w:pos="4320"/>
          <w:tab w:val="clear" w:pos="8640"/>
        </w:tabs>
        <w:rPr>
          <w:rFonts w:cs="Arial"/>
          <w:b/>
          <w:i/>
          <w:sz w:val="22"/>
          <w:szCs w:val="22"/>
          <w:u w:val="single"/>
        </w:rPr>
      </w:pPr>
    </w:p>
    <w:p w14:paraId="3F690F36" w14:textId="77777777" w:rsidR="002D5420" w:rsidRPr="00A93DCC" w:rsidRDefault="002D5420" w:rsidP="002632C6">
      <w:pPr>
        <w:pStyle w:val="Header"/>
        <w:tabs>
          <w:tab w:val="clear" w:pos="4320"/>
          <w:tab w:val="clear" w:pos="8640"/>
        </w:tabs>
        <w:ind w:left="720" w:hanging="720"/>
        <w:jc w:val="both"/>
        <w:rPr>
          <w:rFonts w:cs="Arial"/>
          <w:sz w:val="22"/>
          <w:szCs w:val="22"/>
        </w:rPr>
      </w:pPr>
      <w:r w:rsidRPr="00A93DCC">
        <w:rPr>
          <w:rFonts w:cs="Arial"/>
          <w:sz w:val="22"/>
          <w:szCs w:val="22"/>
        </w:rPr>
        <w:t>1.</w:t>
      </w:r>
      <w:r w:rsidRPr="00A93DCC">
        <w:rPr>
          <w:rFonts w:cs="Arial"/>
          <w:sz w:val="22"/>
          <w:szCs w:val="22"/>
        </w:rPr>
        <w:tab/>
        <w:t>Advance Travel for hotel and/or meal expenses may be done prior to the sanctioned event, providing the request is ma</w:t>
      </w:r>
      <w:r>
        <w:rPr>
          <w:rFonts w:cs="Arial"/>
          <w:sz w:val="22"/>
          <w:szCs w:val="22"/>
        </w:rPr>
        <w:t xml:space="preserve">de five (5) days in advance of </w:t>
      </w:r>
      <w:r w:rsidRPr="00A93DCC">
        <w:rPr>
          <w:rFonts w:cs="Arial"/>
          <w:sz w:val="22"/>
          <w:szCs w:val="22"/>
        </w:rPr>
        <w:t xml:space="preserve">the travel date, follows current procedures, and includes all required paperwork from the district. Final forms must be submitted to the district office within five (5) days of returning from the trip. </w:t>
      </w:r>
      <w:r w:rsidRPr="00193054">
        <w:rPr>
          <w:rFonts w:cs="Arial"/>
          <w:sz w:val="22"/>
          <w:szCs w:val="22"/>
        </w:rPr>
        <w:t>Advance payment is only available for trips exceeding one-hundred-fifty dollars ($150) as per Board policy.</w:t>
      </w:r>
    </w:p>
    <w:p w14:paraId="3C79698D" w14:textId="77777777" w:rsidR="00983329" w:rsidRPr="00A93DCC" w:rsidRDefault="00983329" w:rsidP="00983329">
      <w:pPr>
        <w:pStyle w:val="Header"/>
        <w:tabs>
          <w:tab w:val="clear" w:pos="4320"/>
          <w:tab w:val="clear" w:pos="8640"/>
        </w:tabs>
        <w:rPr>
          <w:rFonts w:cs="Arial"/>
          <w:sz w:val="22"/>
          <w:szCs w:val="22"/>
        </w:rPr>
      </w:pPr>
    </w:p>
    <w:p w14:paraId="18D32562" w14:textId="6DB83F20" w:rsidR="00983329" w:rsidRPr="002632C6" w:rsidRDefault="00983329" w:rsidP="002632C6">
      <w:pPr>
        <w:pStyle w:val="Header"/>
        <w:tabs>
          <w:tab w:val="clear" w:pos="4320"/>
          <w:tab w:val="clear" w:pos="8640"/>
        </w:tabs>
        <w:spacing w:after="120"/>
        <w:ind w:left="720" w:hanging="720"/>
        <w:jc w:val="both"/>
        <w:rPr>
          <w:rFonts w:cs="Arial"/>
          <w:sz w:val="22"/>
          <w:szCs w:val="22"/>
          <w:u w:val="single"/>
        </w:rPr>
      </w:pPr>
      <w:r w:rsidRPr="00A93DCC">
        <w:rPr>
          <w:rFonts w:cs="Arial"/>
          <w:sz w:val="22"/>
          <w:szCs w:val="22"/>
        </w:rPr>
        <w:t>2.</w:t>
      </w:r>
      <w:r w:rsidRPr="00A93DCC">
        <w:rPr>
          <w:rFonts w:cs="Arial"/>
          <w:sz w:val="22"/>
          <w:szCs w:val="22"/>
        </w:rPr>
        <w:tab/>
        <w:t xml:space="preserve">Meals shall be reimbursed at the OSPI per county rate effective October 1 of each school year. Refer to the following link: </w:t>
      </w:r>
      <w:hyperlink r:id="rId14" w:history="1">
        <w:r w:rsidRPr="002632C6">
          <w:rPr>
            <w:rStyle w:val="Hyperlink"/>
            <w:rFonts w:cs="Arial"/>
            <w:color w:val="auto"/>
            <w:sz w:val="22"/>
            <w:szCs w:val="22"/>
          </w:rPr>
          <w:t>www.ofm.wa.gov/resources/travel.asp</w:t>
        </w:r>
      </w:hyperlink>
    </w:p>
    <w:p w14:paraId="774DEE4D" w14:textId="77777777" w:rsidR="00983329" w:rsidRPr="00A93DCC" w:rsidRDefault="00983329" w:rsidP="002632C6">
      <w:pPr>
        <w:pStyle w:val="Header"/>
        <w:tabs>
          <w:tab w:val="clear" w:pos="4320"/>
          <w:tab w:val="clear" w:pos="8640"/>
        </w:tabs>
        <w:ind w:left="720"/>
        <w:jc w:val="both"/>
        <w:rPr>
          <w:rFonts w:cs="Arial"/>
          <w:sz w:val="22"/>
          <w:szCs w:val="22"/>
        </w:rPr>
      </w:pPr>
      <w:r w:rsidRPr="00A93DCC">
        <w:rPr>
          <w:rFonts w:cs="Arial"/>
          <w:sz w:val="22"/>
          <w:szCs w:val="22"/>
        </w:rPr>
        <w:t>Documentation of travel related expenses shall be as required under Board Policy and its related Administrative Procedures and shall comply with both state and federal audit requirements except that food receipts are required only if they exceed the per diem rate.</w:t>
      </w:r>
    </w:p>
    <w:p w14:paraId="03BBE7AD" w14:textId="77777777" w:rsidR="00147132" w:rsidRDefault="00147132" w:rsidP="00983329">
      <w:pPr>
        <w:pStyle w:val="Heading2"/>
        <w:tabs>
          <w:tab w:val="clear" w:pos="1"/>
          <w:tab w:val="clear" w:pos="720"/>
          <w:tab w:val="clear" w:pos="1440"/>
          <w:tab w:val="clear" w:pos="2160"/>
          <w:tab w:val="clear" w:pos="2880"/>
          <w:tab w:val="clear" w:pos="3600"/>
          <w:tab w:val="clear" w:pos="4320"/>
          <w:tab w:val="clear" w:pos="5040"/>
          <w:tab w:val="clear" w:pos="5760"/>
          <w:tab w:val="clear" w:pos="6480"/>
          <w:tab w:val="clear" w:pos="7200"/>
        </w:tabs>
        <w:jc w:val="left"/>
        <w:rPr>
          <w:rFonts w:cs="Arial"/>
          <w:bCs/>
        </w:rPr>
      </w:pPr>
    </w:p>
    <w:p w14:paraId="4759C407" w14:textId="77777777" w:rsidR="00FD38A0" w:rsidRPr="00FD38A0" w:rsidRDefault="00FD38A0" w:rsidP="00FD38A0">
      <w:pPr>
        <w:spacing w:after="160" w:line="259" w:lineRule="auto"/>
        <w:rPr>
          <w:rFonts w:ascii="Arial" w:eastAsiaTheme="minorHAnsi" w:hAnsi="Arial" w:cs="Arial"/>
          <w:b/>
          <w:bCs/>
          <w:sz w:val="22"/>
          <w:szCs w:val="22"/>
          <w:u w:val="single"/>
        </w:rPr>
      </w:pPr>
      <w:r w:rsidRPr="00FD38A0">
        <w:rPr>
          <w:rFonts w:ascii="Arial" w:eastAsiaTheme="minorHAnsi" w:hAnsi="Arial" w:cs="Arial"/>
          <w:b/>
          <w:bCs/>
          <w:sz w:val="22"/>
          <w:szCs w:val="22"/>
          <w:u w:val="single"/>
        </w:rPr>
        <w:t>Section O. New Employee Support</w:t>
      </w:r>
    </w:p>
    <w:p w14:paraId="59C22625" w14:textId="77777777" w:rsidR="00FD38A0" w:rsidRPr="00FD38A0" w:rsidRDefault="00FD38A0" w:rsidP="00E54B24">
      <w:pPr>
        <w:spacing w:after="160" w:line="259" w:lineRule="auto"/>
        <w:jc w:val="both"/>
        <w:rPr>
          <w:rFonts w:ascii="Arial" w:eastAsiaTheme="minorHAnsi" w:hAnsi="Arial" w:cs="Arial"/>
          <w:sz w:val="22"/>
          <w:szCs w:val="22"/>
        </w:rPr>
      </w:pPr>
      <w:r w:rsidRPr="00FD38A0">
        <w:rPr>
          <w:rFonts w:ascii="Arial" w:eastAsiaTheme="minorHAnsi" w:hAnsi="Arial" w:cs="Arial"/>
          <w:sz w:val="22"/>
          <w:szCs w:val="22"/>
        </w:rPr>
        <w:t xml:space="preserve">All certificated employees new to the school district who sign a contract for employment will receive a one-time $1,000 (one thousand dollars) signing bonus to be paid upon verification of employability, but no later than September 30. </w:t>
      </w:r>
    </w:p>
    <w:p w14:paraId="5F98C5F0" w14:textId="77777777" w:rsidR="00733D21" w:rsidRPr="00733D21" w:rsidRDefault="00733D21" w:rsidP="00733D21">
      <w:pPr>
        <w:spacing w:before="120" w:after="120" w:line="257" w:lineRule="auto"/>
        <w:rPr>
          <w:rFonts w:ascii="Arial" w:eastAsiaTheme="majorEastAsia" w:hAnsi="Arial" w:cs="Arial"/>
          <w:bCs/>
          <w:sz w:val="22"/>
          <w:szCs w:val="22"/>
        </w:rPr>
      </w:pPr>
      <w:r w:rsidRPr="00733D21">
        <w:rPr>
          <w:rFonts w:ascii="Arial" w:eastAsiaTheme="minorHAnsi" w:hAnsi="Arial" w:cs="Arial"/>
          <w:b/>
          <w:bCs/>
          <w:sz w:val="22"/>
          <w:szCs w:val="22"/>
          <w:u w:val="single"/>
        </w:rPr>
        <w:t>Section P. Tuition Reimbursement for Master’s Degree</w:t>
      </w:r>
    </w:p>
    <w:p w14:paraId="02EE6747" w14:textId="77777777" w:rsidR="00733D21" w:rsidRPr="00733D21" w:rsidRDefault="00733D21" w:rsidP="00E54B24">
      <w:pPr>
        <w:numPr>
          <w:ilvl w:val="0"/>
          <w:numId w:val="117"/>
        </w:numPr>
        <w:spacing w:after="120" w:line="257" w:lineRule="auto"/>
        <w:jc w:val="both"/>
        <w:rPr>
          <w:rFonts w:ascii="Arial" w:eastAsiaTheme="minorHAnsi" w:hAnsi="Arial" w:cs="Arial"/>
          <w:b/>
          <w:bCs/>
          <w:sz w:val="22"/>
          <w:szCs w:val="22"/>
        </w:rPr>
      </w:pPr>
      <w:r w:rsidRPr="00733D21">
        <w:rPr>
          <w:rFonts w:ascii="Arial" w:eastAsiaTheme="majorEastAsia" w:hAnsi="Arial" w:cs="Arial"/>
          <w:bCs/>
          <w:sz w:val="22"/>
          <w:szCs w:val="22"/>
        </w:rPr>
        <w:t>The District encourages its teachers to successfully pursue their first Master’s Degree. To this end, each year the District will provide financial support as follows:</w:t>
      </w:r>
    </w:p>
    <w:p w14:paraId="0EFCAF2A" w14:textId="1FC3CC73" w:rsidR="00733D21" w:rsidRPr="00733D21" w:rsidRDefault="00733D21" w:rsidP="00E54B24">
      <w:pPr>
        <w:widowControl w:val="0"/>
        <w:numPr>
          <w:ilvl w:val="0"/>
          <w:numId w:val="116"/>
        </w:numPr>
        <w:spacing w:after="120" w:line="259" w:lineRule="auto"/>
        <w:jc w:val="both"/>
        <w:rPr>
          <w:rFonts w:ascii="Arial" w:eastAsiaTheme="majorEastAsia" w:hAnsi="Arial" w:cs="Arial"/>
          <w:bCs/>
          <w:sz w:val="22"/>
          <w:szCs w:val="22"/>
        </w:rPr>
      </w:pPr>
      <w:r w:rsidRPr="00733D21">
        <w:rPr>
          <w:rFonts w:ascii="Arial" w:eastAsiaTheme="majorEastAsia" w:hAnsi="Arial" w:cs="Arial"/>
          <w:bCs/>
          <w:sz w:val="22"/>
          <w:szCs w:val="22"/>
        </w:rPr>
        <w:t>Tuition reimbursement for two (2) teachers in their first five years of service in the Brewster School District</w:t>
      </w:r>
      <w:r w:rsidR="001F40A4">
        <w:rPr>
          <w:rFonts w:ascii="Arial" w:eastAsiaTheme="majorEastAsia" w:hAnsi="Arial" w:cs="Arial"/>
          <w:bCs/>
          <w:sz w:val="22"/>
          <w:szCs w:val="22"/>
        </w:rPr>
        <w:t>.</w:t>
      </w:r>
      <w:r w:rsidRPr="00733D21">
        <w:rPr>
          <w:rFonts w:ascii="Arial" w:eastAsiaTheme="majorEastAsia" w:hAnsi="Arial" w:cs="Arial"/>
          <w:bCs/>
          <w:sz w:val="22"/>
          <w:szCs w:val="22"/>
        </w:rPr>
        <w:t xml:space="preserve"> </w:t>
      </w:r>
    </w:p>
    <w:p w14:paraId="0ED8A3B9" w14:textId="35870A5B" w:rsidR="00733D21" w:rsidRPr="00733D21" w:rsidRDefault="00733D21" w:rsidP="00E54B24">
      <w:pPr>
        <w:widowControl w:val="0"/>
        <w:numPr>
          <w:ilvl w:val="0"/>
          <w:numId w:val="116"/>
        </w:numPr>
        <w:spacing w:after="120" w:line="259" w:lineRule="auto"/>
        <w:jc w:val="both"/>
        <w:rPr>
          <w:rFonts w:ascii="Arial" w:eastAsiaTheme="majorEastAsia" w:hAnsi="Arial" w:cs="Arial"/>
          <w:bCs/>
          <w:sz w:val="22"/>
          <w:szCs w:val="22"/>
        </w:rPr>
      </w:pPr>
      <w:r w:rsidRPr="00733D21">
        <w:rPr>
          <w:rFonts w:ascii="Arial" w:eastAsiaTheme="majorEastAsia" w:hAnsi="Arial" w:cs="Arial"/>
          <w:bCs/>
          <w:sz w:val="22"/>
          <w:szCs w:val="22"/>
        </w:rPr>
        <w:t>Tuition reimbursement for one (1) teacher who is beyond their first five years of service in the Brewster School District</w:t>
      </w:r>
      <w:r w:rsidR="001F40A4">
        <w:rPr>
          <w:rFonts w:ascii="Arial" w:eastAsiaTheme="majorEastAsia" w:hAnsi="Arial" w:cs="Arial"/>
          <w:bCs/>
          <w:sz w:val="22"/>
          <w:szCs w:val="22"/>
        </w:rPr>
        <w:t>.</w:t>
      </w:r>
      <w:r w:rsidRPr="00733D21">
        <w:rPr>
          <w:rFonts w:ascii="Arial" w:eastAsiaTheme="majorEastAsia" w:hAnsi="Arial" w:cs="Arial"/>
          <w:bCs/>
          <w:sz w:val="22"/>
          <w:szCs w:val="22"/>
        </w:rPr>
        <w:t xml:space="preserve">  </w:t>
      </w:r>
    </w:p>
    <w:p w14:paraId="280DA2EF" w14:textId="77777777" w:rsidR="00733D21" w:rsidRPr="00733D21" w:rsidRDefault="00733D21" w:rsidP="00E54B24">
      <w:pPr>
        <w:widowControl w:val="0"/>
        <w:numPr>
          <w:ilvl w:val="0"/>
          <w:numId w:val="116"/>
        </w:numPr>
        <w:spacing w:after="160" w:line="259" w:lineRule="auto"/>
        <w:contextualSpacing/>
        <w:jc w:val="both"/>
        <w:rPr>
          <w:rFonts w:ascii="Arial" w:eastAsiaTheme="majorEastAsia" w:hAnsi="Arial" w:cs="Arial"/>
          <w:bCs/>
          <w:sz w:val="22"/>
          <w:szCs w:val="22"/>
        </w:rPr>
      </w:pPr>
      <w:r w:rsidRPr="00733D21">
        <w:rPr>
          <w:rFonts w:ascii="Arial" w:eastAsiaTheme="majorEastAsia" w:hAnsi="Arial" w:cs="Arial"/>
          <w:bCs/>
          <w:sz w:val="22"/>
          <w:szCs w:val="22"/>
        </w:rPr>
        <w:t>Upon verified completion of a Master’s Degree program, each individual will be reimbursed up to a maximum of $15,000 for tuition expenses over the course of the following four years as follows:</w:t>
      </w:r>
    </w:p>
    <w:p w14:paraId="2E30838A" w14:textId="77777777" w:rsidR="00733D21" w:rsidRPr="00733D21" w:rsidRDefault="00733D21" w:rsidP="00E54B24">
      <w:pPr>
        <w:widowControl w:val="0"/>
        <w:numPr>
          <w:ilvl w:val="1"/>
          <w:numId w:val="116"/>
        </w:numPr>
        <w:spacing w:after="160" w:line="259" w:lineRule="auto"/>
        <w:contextualSpacing/>
        <w:jc w:val="both"/>
        <w:rPr>
          <w:rFonts w:ascii="Arial" w:eastAsiaTheme="majorEastAsia" w:hAnsi="Arial" w:cs="Arial"/>
          <w:bCs/>
          <w:sz w:val="22"/>
          <w:szCs w:val="22"/>
        </w:rPr>
      </w:pPr>
      <w:r w:rsidRPr="00733D21">
        <w:rPr>
          <w:rFonts w:ascii="Arial" w:eastAsiaTheme="majorEastAsia" w:hAnsi="Arial" w:cs="Arial"/>
          <w:bCs/>
          <w:sz w:val="22"/>
          <w:szCs w:val="22"/>
        </w:rPr>
        <w:t>The first year after program completion, each employee will be reimbursed 40% of their total tuition costs up to a maximum of $6,000.</w:t>
      </w:r>
    </w:p>
    <w:p w14:paraId="1633215F" w14:textId="77777777" w:rsidR="00733D21" w:rsidRPr="00733D21" w:rsidRDefault="00733D21" w:rsidP="00E54B24">
      <w:pPr>
        <w:widowControl w:val="0"/>
        <w:numPr>
          <w:ilvl w:val="1"/>
          <w:numId w:val="116"/>
        </w:numPr>
        <w:spacing w:after="160" w:line="259" w:lineRule="auto"/>
        <w:contextualSpacing/>
        <w:jc w:val="both"/>
        <w:rPr>
          <w:rFonts w:ascii="Arial" w:eastAsiaTheme="majorEastAsia" w:hAnsi="Arial" w:cs="Arial"/>
          <w:bCs/>
          <w:sz w:val="22"/>
          <w:szCs w:val="22"/>
        </w:rPr>
      </w:pPr>
      <w:r w:rsidRPr="00733D21">
        <w:rPr>
          <w:rFonts w:ascii="Arial" w:eastAsiaTheme="majorEastAsia" w:hAnsi="Arial" w:cs="Arial"/>
          <w:bCs/>
          <w:sz w:val="22"/>
          <w:szCs w:val="22"/>
        </w:rPr>
        <w:t xml:space="preserve">The second year after program completion, each employee will be reimbursed 20% of their total tuition costs up to a maximum of $3,000. </w:t>
      </w:r>
    </w:p>
    <w:p w14:paraId="429403FE" w14:textId="77777777" w:rsidR="00733D21" w:rsidRPr="00733D21" w:rsidRDefault="00733D21" w:rsidP="00E54B24">
      <w:pPr>
        <w:widowControl w:val="0"/>
        <w:numPr>
          <w:ilvl w:val="1"/>
          <w:numId w:val="116"/>
        </w:numPr>
        <w:spacing w:after="160" w:line="259" w:lineRule="auto"/>
        <w:contextualSpacing/>
        <w:jc w:val="both"/>
        <w:rPr>
          <w:rFonts w:ascii="Arial" w:eastAsiaTheme="majorEastAsia" w:hAnsi="Arial" w:cs="Arial"/>
          <w:bCs/>
          <w:sz w:val="22"/>
          <w:szCs w:val="22"/>
        </w:rPr>
      </w:pPr>
      <w:r w:rsidRPr="00733D21">
        <w:rPr>
          <w:rFonts w:ascii="Arial" w:eastAsiaTheme="majorEastAsia" w:hAnsi="Arial" w:cs="Arial"/>
          <w:bCs/>
          <w:sz w:val="22"/>
          <w:szCs w:val="22"/>
        </w:rPr>
        <w:t xml:space="preserve">The third year after program completion, each employee will be reimbursed 20% of their total tuition costs up to a maximum of $3,000. </w:t>
      </w:r>
    </w:p>
    <w:p w14:paraId="4369EFE1" w14:textId="77777777" w:rsidR="00733D21" w:rsidRPr="00733D21" w:rsidRDefault="00733D21" w:rsidP="001F40A4">
      <w:pPr>
        <w:widowControl w:val="0"/>
        <w:numPr>
          <w:ilvl w:val="1"/>
          <w:numId w:val="116"/>
        </w:numPr>
        <w:spacing w:after="120" w:line="259" w:lineRule="auto"/>
        <w:jc w:val="both"/>
        <w:rPr>
          <w:rFonts w:ascii="Arial" w:eastAsiaTheme="majorEastAsia" w:hAnsi="Arial" w:cs="Arial"/>
          <w:bCs/>
          <w:sz w:val="22"/>
          <w:szCs w:val="22"/>
        </w:rPr>
      </w:pPr>
      <w:r w:rsidRPr="00733D21">
        <w:rPr>
          <w:rFonts w:ascii="Arial" w:eastAsiaTheme="majorEastAsia" w:hAnsi="Arial" w:cs="Arial"/>
          <w:bCs/>
          <w:sz w:val="22"/>
          <w:szCs w:val="22"/>
        </w:rPr>
        <w:t xml:space="preserve">The fourth year after program completion, each employee will be reimbursed 20% of their total tuition costs up to a maximum of $3,000. </w:t>
      </w:r>
    </w:p>
    <w:p w14:paraId="522464F3" w14:textId="77777777" w:rsidR="00733D21" w:rsidRPr="00733D21" w:rsidRDefault="00733D21" w:rsidP="00625EDB">
      <w:pPr>
        <w:widowControl w:val="0"/>
        <w:numPr>
          <w:ilvl w:val="0"/>
          <w:numId w:val="116"/>
        </w:numPr>
        <w:spacing w:after="120" w:line="259" w:lineRule="auto"/>
        <w:jc w:val="both"/>
        <w:rPr>
          <w:rFonts w:ascii="Arial" w:eastAsiaTheme="majorEastAsia" w:hAnsi="Arial" w:cs="Arial"/>
          <w:bCs/>
          <w:sz w:val="22"/>
          <w:szCs w:val="22"/>
        </w:rPr>
      </w:pPr>
      <w:r w:rsidRPr="00733D21">
        <w:rPr>
          <w:rFonts w:ascii="Arial" w:eastAsiaTheme="majorEastAsia" w:hAnsi="Arial" w:cs="Arial"/>
          <w:bCs/>
          <w:sz w:val="22"/>
          <w:szCs w:val="22"/>
        </w:rPr>
        <w:t xml:space="preserve">Tuition reimbursement will be issued in June each year. </w:t>
      </w:r>
    </w:p>
    <w:p w14:paraId="5941B2CA" w14:textId="77777777" w:rsidR="00733D21" w:rsidRPr="00733D21" w:rsidRDefault="00733D21" w:rsidP="00625EDB">
      <w:pPr>
        <w:widowControl w:val="0"/>
        <w:numPr>
          <w:ilvl w:val="0"/>
          <w:numId w:val="116"/>
        </w:numPr>
        <w:spacing w:after="120" w:line="259" w:lineRule="auto"/>
        <w:jc w:val="both"/>
        <w:rPr>
          <w:rFonts w:ascii="Arial" w:eastAsiaTheme="majorEastAsia" w:hAnsi="Arial" w:cs="Arial"/>
          <w:bCs/>
          <w:sz w:val="22"/>
          <w:szCs w:val="22"/>
        </w:rPr>
      </w:pPr>
      <w:r w:rsidRPr="00733D21">
        <w:rPr>
          <w:rFonts w:ascii="Arial" w:eastAsiaTheme="majorEastAsia" w:hAnsi="Arial" w:cs="Arial"/>
          <w:bCs/>
          <w:sz w:val="22"/>
          <w:szCs w:val="22"/>
        </w:rPr>
        <w:t>Total tuition reimbursement (up to $15,000) is contingent on continued employment in the District. If the employee separates from service from the Brewster School District within the four years following program completion, the District’s obligation to reimburse remaining tuition costs after separation is waived.</w:t>
      </w:r>
    </w:p>
    <w:p w14:paraId="4874DA88" w14:textId="77777777" w:rsidR="00733D21" w:rsidRPr="00733D21" w:rsidRDefault="00733D21" w:rsidP="00625EDB">
      <w:pPr>
        <w:widowControl w:val="0"/>
        <w:numPr>
          <w:ilvl w:val="0"/>
          <w:numId w:val="117"/>
        </w:numPr>
        <w:spacing w:after="120" w:line="259" w:lineRule="auto"/>
        <w:jc w:val="both"/>
        <w:rPr>
          <w:rFonts w:ascii="Arial" w:eastAsiaTheme="majorEastAsia" w:hAnsi="Arial" w:cs="Arial"/>
          <w:bCs/>
          <w:sz w:val="22"/>
          <w:szCs w:val="22"/>
        </w:rPr>
      </w:pPr>
      <w:r w:rsidRPr="00733D21">
        <w:rPr>
          <w:rFonts w:ascii="Arial" w:eastAsiaTheme="majorEastAsia" w:hAnsi="Arial" w:cs="Arial"/>
          <w:bCs/>
          <w:sz w:val="22"/>
          <w:szCs w:val="22"/>
        </w:rPr>
        <w:t xml:space="preserve">Employees in their first five years of service who are interested in this financial support will apply to the Superintendent in writing indicating their intent to apply for a graduate program. This financial support will be provided on a first come, first serve basis. Employees may begin application to the Superintendent beginning September 1 of each year. If September 1 falls on a weekend, application will begin the next business day. </w:t>
      </w:r>
    </w:p>
    <w:p w14:paraId="45F06381" w14:textId="77777777" w:rsidR="00733D21" w:rsidRPr="00733D21" w:rsidRDefault="00733D21" w:rsidP="00625EDB">
      <w:pPr>
        <w:widowControl w:val="0"/>
        <w:numPr>
          <w:ilvl w:val="0"/>
          <w:numId w:val="117"/>
        </w:numPr>
        <w:spacing w:after="120" w:line="257" w:lineRule="auto"/>
        <w:jc w:val="both"/>
        <w:rPr>
          <w:rFonts w:ascii="Arial" w:eastAsiaTheme="majorEastAsia" w:hAnsi="Arial" w:cs="Arial"/>
          <w:bCs/>
          <w:sz w:val="22"/>
          <w:szCs w:val="22"/>
        </w:rPr>
      </w:pPr>
      <w:r w:rsidRPr="00733D21">
        <w:rPr>
          <w:rFonts w:ascii="Arial" w:eastAsiaTheme="majorEastAsia" w:hAnsi="Arial" w:cs="Arial"/>
          <w:bCs/>
          <w:sz w:val="22"/>
          <w:szCs w:val="22"/>
        </w:rPr>
        <w:t>Employees who are beyond five years of service who are interested in this financial support will apply to the Superintendent between September 1 and December 1. The employee with the most years of service in the Brewster School District will be selected to receive financial support. If no eligible employee applies during this window, the financial support will be provided on a first come, first serve basis. If no employees who are beyond five years of service pursue financial support in any given year, the support will be provided to an employee in their first five years in accordance with #2 above.</w:t>
      </w:r>
    </w:p>
    <w:p w14:paraId="32262C5F" w14:textId="77777777" w:rsidR="00733D21" w:rsidRPr="00733D21" w:rsidRDefault="00733D21" w:rsidP="00625EDB">
      <w:pPr>
        <w:widowControl w:val="0"/>
        <w:numPr>
          <w:ilvl w:val="0"/>
          <w:numId w:val="117"/>
        </w:numPr>
        <w:spacing w:after="120" w:line="259" w:lineRule="auto"/>
        <w:jc w:val="both"/>
        <w:rPr>
          <w:rFonts w:ascii="Arial" w:eastAsiaTheme="majorEastAsia" w:hAnsi="Arial" w:cs="Arial"/>
          <w:bCs/>
          <w:sz w:val="22"/>
          <w:szCs w:val="22"/>
        </w:rPr>
      </w:pPr>
      <w:r w:rsidRPr="00733D21">
        <w:rPr>
          <w:rFonts w:ascii="Arial" w:eastAsiaTheme="majorEastAsia" w:hAnsi="Arial" w:cs="Arial"/>
          <w:bCs/>
          <w:sz w:val="22"/>
          <w:szCs w:val="22"/>
        </w:rPr>
        <w:t>If an employee in their first five years who has been granted approval for financial support withdraws from their Master’s Program or does not initiate enrollment as planned, their spot will be awarded to the next eligible applicant.</w:t>
      </w:r>
    </w:p>
    <w:p w14:paraId="7D81108D" w14:textId="77777777" w:rsidR="00733D21" w:rsidRPr="00733D21" w:rsidRDefault="00733D21" w:rsidP="00625EDB">
      <w:pPr>
        <w:widowControl w:val="0"/>
        <w:numPr>
          <w:ilvl w:val="0"/>
          <w:numId w:val="117"/>
        </w:numPr>
        <w:spacing w:after="120" w:line="259" w:lineRule="auto"/>
        <w:jc w:val="both"/>
        <w:rPr>
          <w:rFonts w:ascii="Arial" w:eastAsiaTheme="majorEastAsia" w:hAnsi="Arial" w:cs="Arial"/>
          <w:bCs/>
          <w:sz w:val="22"/>
          <w:szCs w:val="22"/>
        </w:rPr>
      </w:pPr>
      <w:r w:rsidRPr="00733D21">
        <w:rPr>
          <w:rFonts w:ascii="Arial" w:eastAsiaTheme="majorEastAsia" w:hAnsi="Arial" w:cs="Arial"/>
          <w:bCs/>
          <w:sz w:val="22"/>
          <w:szCs w:val="22"/>
        </w:rPr>
        <w:t>If an employee beyond their first five years has been granted approval for financial support withdraws from their Master’s Program or does not initiate enrollment as planned, their spot will be awarded to the next senior applicant.</w:t>
      </w:r>
    </w:p>
    <w:p w14:paraId="5B64DB78" w14:textId="77777777" w:rsidR="00733D21" w:rsidRPr="00733D21" w:rsidRDefault="00733D21" w:rsidP="00625EDB">
      <w:pPr>
        <w:widowControl w:val="0"/>
        <w:numPr>
          <w:ilvl w:val="0"/>
          <w:numId w:val="117"/>
        </w:numPr>
        <w:spacing w:after="120" w:line="259" w:lineRule="auto"/>
        <w:jc w:val="both"/>
        <w:rPr>
          <w:rFonts w:ascii="Arial" w:eastAsiaTheme="majorEastAsia" w:hAnsi="Arial" w:cs="Arial"/>
          <w:bCs/>
          <w:sz w:val="22"/>
          <w:szCs w:val="22"/>
        </w:rPr>
      </w:pPr>
      <w:r w:rsidRPr="00733D21">
        <w:rPr>
          <w:rFonts w:ascii="Arial" w:eastAsiaTheme="majorEastAsia" w:hAnsi="Arial" w:cs="Arial"/>
          <w:bCs/>
          <w:sz w:val="22"/>
          <w:szCs w:val="22"/>
        </w:rPr>
        <w:t xml:space="preserve">Any new employee who is enrolled in their first Master’s Program at the time of hire will be eligible for partial tuition reimbursement. Upon verified program completion, the employee will be reimbursed 20% of their tuition costs up to a maximum of $3,000 each year for four years. </w:t>
      </w:r>
    </w:p>
    <w:p w14:paraId="5AB39A4F" w14:textId="413E4E63" w:rsidR="00A93DCC" w:rsidRPr="00AA7FAF" w:rsidRDefault="00733D21" w:rsidP="00E54B24">
      <w:pPr>
        <w:widowControl w:val="0"/>
        <w:numPr>
          <w:ilvl w:val="0"/>
          <w:numId w:val="118"/>
        </w:numPr>
        <w:spacing w:after="160" w:line="259" w:lineRule="auto"/>
        <w:contextualSpacing/>
        <w:jc w:val="both"/>
        <w:rPr>
          <w:rFonts w:eastAsiaTheme="majorEastAsia" w:cs="Arial"/>
          <w:bCs/>
          <w:szCs w:val="22"/>
        </w:rPr>
      </w:pPr>
      <w:r w:rsidRPr="00733D21">
        <w:rPr>
          <w:rFonts w:ascii="Arial" w:eastAsiaTheme="majorEastAsia" w:hAnsi="Arial" w:cs="Arial"/>
          <w:bCs/>
          <w:sz w:val="22"/>
          <w:szCs w:val="22"/>
        </w:rPr>
        <w:t xml:space="preserve">In the event of a Reduction in Force, this financial support may be suspended. </w:t>
      </w:r>
    </w:p>
    <w:p w14:paraId="3733A6F6" w14:textId="5CDB8BD4" w:rsidR="0063271F" w:rsidRDefault="0063271F" w:rsidP="0063271F"/>
    <w:p w14:paraId="6D903CB9" w14:textId="77777777" w:rsidR="00625EDB" w:rsidRPr="0063271F" w:rsidRDefault="00625EDB" w:rsidP="0063271F"/>
    <w:p w14:paraId="5398F22C" w14:textId="77777777" w:rsidR="000028D4" w:rsidRDefault="000028D4" w:rsidP="00D62E7E">
      <w:pPr>
        <w:pStyle w:val="Heading2"/>
      </w:pPr>
      <w:bookmarkStart w:id="99" w:name="_Toc345418140"/>
      <w:r>
        <w:t>ARTICLE IX</w:t>
      </w:r>
      <w:bookmarkEnd w:id="99"/>
    </w:p>
    <w:p w14:paraId="2D8F74C7" w14:textId="77777777" w:rsidR="000028D4" w:rsidRDefault="000028D4" w:rsidP="00D62E7E">
      <w:pPr>
        <w:pStyle w:val="Heading2"/>
      </w:pPr>
      <w:bookmarkStart w:id="100" w:name="_Toc345418141"/>
      <w:r>
        <w:t>GRIEVANCE PROCEDURE</w:t>
      </w:r>
      <w:bookmarkEnd w:id="100"/>
    </w:p>
    <w:p w14:paraId="737FB441" w14:textId="77777777" w:rsidR="00564826" w:rsidRDefault="00564826" w:rsidP="00F17718">
      <w:pPr>
        <w:rPr>
          <w:rFonts w:ascii="Arial" w:hAnsi="Arial" w:cs="Arial"/>
          <w:sz w:val="22"/>
        </w:rPr>
      </w:pPr>
    </w:p>
    <w:p w14:paraId="05332A23" w14:textId="108E1882" w:rsidR="000028D4" w:rsidRPr="005B33FD" w:rsidRDefault="000028D4" w:rsidP="00F17718">
      <w:pPr>
        <w:rPr>
          <w:rFonts w:ascii="Arial" w:hAnsi="Arial" w:cs="Arial"/>
          <w:b/>
          <w:sz w:val="22"/>
          <w:u w:val="single"/>
        </w:rPr>
      </w:pPr>
      <w:bookmarkStart w:id="101" w:name="_Toc345418142"/>
      <w:r w:rsidRPr="005B33FD">
        <w:rPr>
          <w:rStyle w:val="Style2Char"/>
          <w:b/>
        </w:rPr>
        <w:t>Section A. Definitions</w:t>
      </w:r>
      <w:bookmarkEnd w:id="101"/>
      <w:r w:rsidRPr="005B33FD">
        <w:rPr>
          <w:rFonts w:ascii="Arial" w:hAnsi="Arial" w:cs="Arial"/>
          <w:b/>
          <w:sz w:val="22"/>
          <w:u w:val="single"/>
        </w:rPr>
        <w:fldChar w:fldCharType="begin"/>
      </w:r>
      <w:r w:rsidRPr="005B33FD">
        <w:rPr>
          <w:rFonts w:ascii="Arial" w:hAnsi="Arial" w:cs="Arial"/>
          <w:b/>
          <w:sz w:val="22"/>
          <w:u w:val="single"/>
        </w:rPr>
        <w:instrText xml:space="preserve"> XE "</w:instrText>
      </w:r>
      <w:r w:rsidRPr="005B33FD">
        <w:rPr>
          <w:rFonts w:ascii="Arial" w:hAnsi="Arial" w:cs="Arial"/>
          <w:b/>
          <w:sz w:val="22"/>
        </w:rPr>
        <w:instrText>Definitions"</w:instrText>
      </w:r>
      <w:r w:rsidRPr="005B33FD">
        <w:rPr>
          <w:rFonts w:ascii="Arial" w:hAnsi="Arial" w:cs="Arial"/>
          <w:b/>
          <w:sz w:val="22"/>
          <w:u w:val="single"/>
        </w:rPr>
        <w:instrText xml:space="preserve"> </w:instrText>
      </w:r>
      <w:r w:rsidRPr="005B33FD">
        <w:rPr>
          <w:rFonts w:ascii="Arial" w:hAnsi="Arial" w:cs="Arial"/>
          <w:b/>
          <w:sz w:val="22"/>
          <w:u w:val="single"/>
        </w:rPr>
        <w:fldChar w:fldCharType="end"/>
      </w:r>
    </w:p>
    <w:p w14:paraId="16E43265"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A. Definitions\\:"</w:instrText>
      </w:r>
      <w:r>
        <w:rPr>
          <w:rFonts w:ascii="Arial" w:hAnsi="Arial" w:cs="Arial"/>
          <w:sz w:val="22"/>
          <w:u w:val="single"/>
        </w:rPr>
        <w:fldChar w:fldCharType="end"/>
      </w:r>
    </w:p>
    <w:p w14:paraId="4B6E1093" w14:textId="77777777" w:rsidR="000028D4" w:rsidRDefault="000028D4" w:rsidP="00EF251D">
      <w:pPr>
        <w:ind w:left="720" w:hanging="720"/>
        <w:jc w:val="both"/>
        <w:rPr>
          <w:rFonts w:ascii="Arial" w:hAnsi="Arial" w:cs="Arial"/>
          <w:sz w:val="22"/>
        </w:rPr>
      </w:pPr>
      <w:r>
        <w:rPr>
          <w:rFonts w:ascii="Arial" w:hAnsi="Arial" w:cs="Arial"/>
          <w:sz w:val="22"/>
        </w:rPr>
        <w:t xml:space="preserve">1. </w:t>
      </w:r>
      <w:r>
        <w:rPr>
          <w:rFonts w:ascii="Arial" w:hAnsi="Arial" w:cs="Arial"/>
          <w:sz w:val="22"/>
        </w:rPr>
        <w:tab/>
        <w:t xml:space="preserve">A </w:t>
      </w:r>
      <w:r w:rsidRPr="00F376B9">
        <w:rPr>
          <w:rFonts w:ascii="Arial" w:hAnsi="Arial" w:cs="Arial"/>
          <w:b/>
          <w:sz w:val="22"/>
        </w:rPr>
        <w:t>"Grievant"</w:t>
      </w:r>
      <w:r>
        <w:rPr>
          <w:rFonts w:ascii="Arial" w:hAnsi="Arial" w:cs="Arial"/>
          <w:sz w:val="22"/>
        </w:rPr>
        <w:t xml:space="preserve"> shall mean a certificated employee or group of certificated employees or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filing a grievance.</w:t>
      </w:r>
    </w:p>
    <w:p w14:paraId="587EC6F8" w14:textId="77777777" w:rsidR="00552FD8" w:rsidRDefault="00552FD8" w:rsidP="00EF251D">
      <w:pPr>
        <w:ind w:left="720" w:hanging="720"/>
        <w:jc w:val="both"/>
        <w:rPr>
          <w:rFonts w:ascii="Arial" w:hAnsi="Arial" w:cs="Arial"/>
          <w:sz w:val="22"/>
        </w:rPr>
      </w:pPr>
    </w:p>
    <w:p w14:paraId="12A403B2" w14:textId="28049247" w:rsidR="000028D4" w:rsidRDefault="000028D4" w:rsidP="00EF251D">
      <w:pPr>
        <w:ind w:left="720" w:hanging="720"/>
        <w:jc w:val="both"/>
        <w:rPr>
          <w:rFonts w:ascii="Arial" w:hAnsi="Arial" w:cs="Arial"/>
          <w:sz w:val="22"/>
        </w:rPr>
      </w:pPr>
      <w:r>
        <w:rPr>
          <w:rFonts w:ascii="Arial" w:hAnsi="Arial" w:cs="Arial"/>
          <w:sz w:val="22"/>
        </w:rPr>
        <w:t xml:space="preserve">2. </w:t>
      </w:r>
      <w:r>
        <w:rPr>
          <w:rFonts w:ascii="Arial" w:hAnsi="Arial" w:cs="Arial"/>
          <w:sz w:val="22"/>
        </w:rPr>
        <w:tab/>
        <w:t xml:space="preserve">A </w:t>
      </w:r>
      <w:r w:rsidRPr="00F376B9">
        <w:rPr>
          <w:rFonts w:ascii="Arial" w:hAnsi="Arial" w:cs="Arial"/>
          <w:b/>
          <w:sz w:val="22"/>
        </w:rPr>
        <w:t>"Grievance</w:t>
      </w:r>
      <w:r w:rsidRPr="00F376B9">
        <w:rPr>
          <w:rFonts w:ascii="Arial" w:hAnsi="Arial" w:cs="Arial"/>
          <w:b/>
          <w:sz w:val="22"/>
        </w:rPr>
        <w:fldChar w:fldCharType="begin"/>
      </w:r>
      <w:r w:rsidRPr="00F376B9">
        <w:rPr>
          <w:rFonts w:ascii="Arial" w:hAnsi="Arial" w:cs="Arial"/>
          <w:b/>
          <w:sz w:val="22"/>
        </w:rPr>
        <w:instrText xml:space="preserve"> XE "Grievance" </w:instrText>
      </w:r>
      <w:r w:rsidRPr="00F376B9">
        <w:rPr>
          <w:rFonts w:ascii="Arial" w:hAnsi="Arial" w:cs="Arial"/>
          <w:b/>
          <w:sz w:val="22"/>
        </w:rPr>
        <w:fldChar w:fldCharType="end"/>
      </w:r>
      <w:r w:rsidRPr="00F376B9">
        <w:rPr>
          <w:rFonts w:ascii="Arial" w:hAnsi="Arial" w:cs="Arial"/>
          <w:b/>
          <w:sz w:val="22"/>
        </w:rPr>
        <w:t>"</w:t>
      </w:r>
      <w:r>
        <w:rPr>
          <w:rFonts w:ascii="Arial" w:hAnsi="Arial" w:cs="Arial"/>
          <w:sz w:val="22"/>
        </w:rPr>
        <w:t xml:space="preserve"> shall mean a claim by a grievant that a dispute exists involving the interpretation or application of the terms of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w:t>
      </w:r>
    </w:p>
    <w:p w14:paraId="526C82B0" w14:textId="77777777" w:rsidR="00BF15C7" w:rsidRDefault="00BF15C7" w:rsidP="00EF251D">
      <w:pPr>
        <w:ind w:left="720" w:hanging="720"/>
        <w:jc w:val="both"/>
        <w:rPr>
          <w:rFonts w:ascii="Arial" w:hAnsi="Arial" w:cs="Arial"/>
          <w:sz w:val="22"/>
        </w:rPr>
      </w:pPr>
    </w:p>
    <w:p w14:paraId="48272802" w14:textId="16BC3371" w:rsidR="004D7F42" w:rsidRPr="00AA7FAF" w:rsidRDefault="001B1ED6" w:rsidP="00EF251D">
      <w:pPr>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4D7F42" w:rsidRPr="00AA7FAF">
        <w:rPr>
          <w:rFonts w:ascii="Arial" w:hAnsi="Arial" w:cs="Arial"/>
          <w:sz w:val="22"/>
          <w:szCs w:val="22"/>
        </w:rPr>
        <w:t>A “</w:t>
      </w:r>
      <w:r w:rsidR="004D7F42" w:rsidRPr="00AA7FAF">
        <w:rPr>
          <w:rFonts w:ascii="Arial" w:hAnsi="Arial" w:cs="Arial"/>
          <w:b/>
          <w:bCs/>
          <w:sz w:val="22"/>
          <w:szCs w:val="22"/>
        </w:rPr>
        <w:t>day</w:t>
      </w:r>
      <w:r w:rsidR="004D7F42" w:rsidRPr="00AA7FAF">
        <w:rPr>
          <w:rFonts w:ascii="Arial" w:hAnsi="Arial" w:cs="Arial"/>
          <w:sz w:val="22"/>
          <w:szCs w:val="22"/>
        </w:rPr>
        <w:t xml:space="preserve">” shall mean a district office business day. </w:t>
      </w:r>
    </w:p>
    <w:p w14:paraId="392E70D9" w14:textId="2136B1B7" w:rsidR="00564826" w:rsidRDefault="00564826" w:rsidP="00F17718">
      <w:pPr>
        <w:rPr>
          <w:rFonts w:ascii="Arial" w:hAnsi="Arial" w:cs="Arial"/>
          <w:sz w:val="22"/>
        </w:rPr>
      </w:pPr>
    </w:p>
    <w:p w14:paraId="45ABFC9D" w14:textId="77777777" w:rsidR="005C1D7E" w:rsidRPr="005C1D7E" w:rsidRDefault="005C1D7E" w:rsidP="00D62E7E">
      <w:pPr>
        <w:pStyle w:val="Style2"/>
      </w:pPr>
      <w:bookmarkStart w:id="102" w:name="_Toc345418143"/>
      <w:r w:rsidRPr="005B33FD">
        <w:rPr>
          <w:b/>
        </w:rPr>
        <w:t>Section B. Grievance Principles and Rights</w:t>
      </w:r>
      <w:bookmarkEnd w:id="102"/>
      <w:r w:rsidRPr="005C1D7E">
        <w:t xml:space="preserve"> </w:t>
      </w:r>
    </w:p>
    <w:p w14:paraId="7206ED52" w14:textId="77777777" w:rsidR="005C1D7E" w:rsidRDefault="005C1D7E" w:rsidP="00F17718">
      <w:pPr>
        <w:ind w:left="720" w:hanging="720"/>
        <w:rPr>
          <w:rFonts w:ascii="Arial" w:hAnsi="Arial" w:cs="Arial"/>
          <w:sz w:val="22"/>
        </w:rPr>
      </w:pPr>
    </w:p>
    <w:p w14:paraId="2AEC6418" w14:textId="0501E0E8" w:rsidR="0036398A" w:rsidRPr="00EF251D" w:rsidRDefault="00C86360" w:rsidP="00EF251D">
      <w:pPr>
        <w:spacing w:after="120"/>
        <w:ind w:left="720" w:hanging="720"/>
        <w:jc w:val="both"/>
        <w:rPr>
          <w:rFonts w:ascii="Arial" w:hAnsi="Arial" w:cs="Arial"/>
          <w:sz w:val="22"/>
          <w:u w:val="single"/>
        </w:rPr>
      </w:pPr>
      <w:r>
        <w:rPr>
          <w:rFonts w:ascii="Arial" w:hAnsi="Arial" w:cs="Arial"/>
          <w:sz w:val="22"/>
        </w:rPr>
        <w:t xml:space="preserve">The </w:t>
      </w:r>
      <w:r w:rsidRPr="005C1D7E">
        <w:rPr>
          <w:rFonts w:ascii="Arial" w:hAnsi="Arial" w:cs="Arial"/>
          <w:sz w:val="22"/>
        </w:rPr>
        <w:t>judgment of the evaluator shall not be grievable, only the process of evaluation.</w:t>
      </w:r>
    </w:p>
    <w:p w14:paraId="350EDDCA" w14:textId="019CF787" w:rsidR="00552FD8" w:rsidRPr="00EF251D" w:rsidRDefault="000028D4" w:rsidP="00EF251D">
      <w:pPr>
        <w:numPr>
          <w:ilvl w:val="0"/>
          <w:numId w:val="16"/>
        </w:numPr>
        <w:tabs>
          <w:tab w:val="clear" w:pos="720"/>
        </w:tabs>
        <w:spacing w:after="120"/>
        <w:jc w:val="both"/>
        <w:rPr>
          <w:rFonts w:ascii="Arial" w:hAnsi="Arial" w:cs="Arial"/>
          <w:sz w:val="22"/>
        </w:rPr>
      </w:pPr>
      <w:r w:rsidRPr="00D62E7E">
        <w:rPr>
          <w:rStyle w:val="Style3Char"/>
        </w:rPr>
        <w:t>Form</w:t>
      </w:r>
      <w:r>
        <w:rPr>
          <w:rFonts w:ascii="Arial" w:hAnsi="Arial" w:cs="Arial"/>
          <w:sz w:val="22"/>
        </w:rPr>
        <w:t xml:space="preserve">:  </w:t>
      </w:r>
      <w:r>
        <w:rPr>
          <w:rFonts w:ascii="Arial" w:hAnsi="Arial" w:cs="Arial"/>
          <w:sz w:val="22"/>
        </w:rPr>
        <w:fldChar w:fldCharType="begin"/>
      </w:r>
      <w:r>
        <w:rPr>
          <w:rFonts w:ascii="Arial" w:hAnsi="Arial" w:cs="Arial"/>
          <w:sz w:val="22"/>
        </w:rPr>
        <w:instrText>tc "2. Form\\: " \l 3</w:instrText>
      </w:r>
      <w:r>
        <w:rPr>
          <w:rFonts w:ascii="Arial" w:hAnsi="Arial" w:cs="Arial"/>
          <w:sz w:val="22"/>
        </w:rPr>
        <w:fldChar w:fldCharType="end"/>
      </w:r>
      <w:r>
        <w:rPr>
          <w:rFonts w:ascii="Arial" w:hAnsi="Arial" w:cs="Arial"/>
          <w:sz w:val="22"/>
        </w:rPr>
        <w:t>All grievances shall be submitted on a</w:t>
      </w:r>
      <w:r w:rsidR="00AE048B">
        <w:rPr>
          <w:rFonts w:ascii="Arial" w:hAnsi="Arial" w:cs="Arial"/>
          <w:sz w:val="22"/>
        </w:rPr>
        <w:t xml:space="preserve"> form consistent with Appendix E</w:t>
      </w:r>
      <w:r>
        <w:rPr>
          <w:rFonts w:ascii="Arial" w:hAnsi="Arial" w:cs="Arial"/>
          <w:sz w:val="22"/>
        </w:rPr>
        <w:t>, which is attached to and made a part of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All portions of the form must be completed and it must be signed.</w:t>
      </w:r>
    </w:p>
    <w:p w14:paraId="61D2AB0C" w14:textId="6B89D5E3" w:rsidR="000028D4" w:rsidRPr="00EF251D" w:rsidRDefault="000028D4" w:rsidP="00EF251D">
      <w:pPr>
        <w:numPr>
          <w:ilvl w:val="0"/>
          <w:numId w:val="16"/>
        </w:numPr>
        <w:tabs>
          <w:tab w:val="clear" w:pos="720"/>
        </w:tabs>
        <w:spacing w:after="120"/>
        <w:jc w:val="both"/>
        <w:rPr>
          <w:rFonts w:ascii="Arial" w:hAnsi="Arial" w:cs="Arial"/>
          <w:sz w:val="22"/>
        </w:rPr>
      </w:pPr>
      <w:r w:rsidRPr="00D62E7E">
        <w:rPr>
          <w:rStyle w:val="Style3Char"/>
        </w:rPr>
        <w:t>Time Bar</w:t>
      </w:r>
      <w:r w:rsidRPr="00D62E7E">
        <w:rPr>
          <w:rStyle w:val="Style3Char"/>
        </w:rPr>
        <w:fldChar w:fldCharType="begin"/>
      </w:r>
      <w:r w:rsidRPr="00D62E7E">
        <w:rPr>
          <w:rStyle w:val="Style3Char"/>
        </w:rPr>
        <w:instrText xml:space="preserve"> XE "Bar" </w:instrText>
      </w:r>
      <w:r w:rsidRPr="00D62E7E">
        <w:rPr>
          <w:rStyle w:val="Style3Char"/>
        </w:rPr>
        <w:fldChar w:fldCharType="end"/>
      </w:r>
      <w:r w:rsidRPr="00D62E7E">
        <w:rPr>
          <w:rStyle w:val="Style3Char"/>
        </w:rPr>
        <w:t xml:space="preserve"> to Filing and/or Appeal</w:t>
      </w:r>
      <w:r>
        <w:rPr>
          <w:rFonts w:ascii="Arial" w:hAnsi="Arial" w:cs="Arial"/>
          <w:sz w:val="22"/>
        </w:rPr>
        <w:t xml:space="preserve">: </w:t>
      </w:r>
      <w:r>
        <w:rPr>
          <w:rFonts w:ascii="Arial" w:hAnsi="Arial" w:cs="Arial"/>
          <w:sz w:val="22"/>
        </w:rPr>
        <w:fldChar w:fldCharType="begin"/>
      </w:r>
      <w:r>
        <w:rPr>
          <w:rFonts w:ascii="Arial" w:hAnsi="Arial" w:cs="Arial"/>
          <w:sz w:val="22"/>
        </w:rPr>
        <w:instrText>tc "3. Time Bar to Filing and/or Appeal\\: " \l 3</w:instrText>
      </w:r>
      <w:r>
        <w:rPr>
          <w:rFonts w:ascii="Arial" w:hAnsi="Arial" w:cs="Arial"/>
          <w:sz w:val="22"/>
        </w:rPr>
        <w:fldChar w:fldCharType="end"/>
      </w:r>
      <w:r>
        <w:rPr>
          <w:rFonts w:ascii="Arial" w:hAnsi="Arial" w:cs="Arial"/>
          <w:sz w:val="22"/>
        </w:rPr>
        <w:t>Any grievant who shall not timely file or pursue a grievance in accordance with these procedures and within the time limit specified, waives the right to pursue such a grievance and shall be barred from purs</w:t>
      </w:r>
      <w:r w:rsidR="00AE048B">
        <w:rPr>
          <w:rFonts w:ascii="Arial" w:hAnsi="Arial" w:cs="Arial"/>
          <w:sz w:val="22"/>
        </w:rPr>
        <w:t>u</w:t>
      </w:r>
      <w:r>
        <w:rPr>
          <w:rFonts w:ascii="Arial" w:hAnsi="Arial" w:cs="Arial"/>
          <w:sz w:val="22"/>
        </w:rPr>
        <w:t>ing or further appeal of such grievance provided that the time limit may be extended by written mutual agreement.</w:t>
      </w:r>
    </w:p>
    <w:p w14:paraId="08502017" w14:textId="30BA7B34" w:rsidR="0052465A" w:rsidRPr="00EF251D" w:rsidRDefault="000028D4" w:rsidP="00EF251D">
      <w:pPr>
        <w:numPr>
          <w:ilvl w:val="0"/>
          <w:numId w:val="16"/>
        </w:numPr>
        <w:tabs>
          <w:tab w:val="clear" w:pos="720"/>
        </w:tabs>
        <w:spacing w:after="120"/>
        <w:jc w:val="both"/>
        <w:rPr>
          <w:rFonts w:ascii="Arial" w:hAnsi="Arial" w:cs="Arial"/>
          <w:sz w:val="22"/>
        </w:rPr>
      </w:pPr>
      <w:r w:rsidRPr="00D62E7E">
        <w:rPr>
          <w:rStyle w:val="Style3Char"/>
        </w:rPr>
        <w:t>Response Time line Violation</w:t>
      </w:r>
      <w:r>
        <w:rPr>
          <w:rFonts w:ascii="Arial" w:hAnsi="Arial" w:cs="Arial"/>
          <w:sz w:val="22"/>
        </w:rPr>
        <w:t xml:space="preserve">:  </w:t>
      </w:r>
      <w:r>
        <w:rPr>
          <w:rFonts w:ascii="Arial" w:hAnsi="Arial" w:cs="Arial"/>
          <w:sz w:val="22"/>
        </w:rPr>
        <w:fldChar w:fldCharType="begin"/>
      </w:r>
      <w:r>
        <w:rPr>
          <w:rFonts w:ascii="Arial" w:hAnsi="Arial" w:cs="Arial"/>
          <w:sz w:val="22"/>
        </w:rPr>
        <w:instrText>tc "4. Response Timeline Violation\\: " \l 3</w:instrText>
      </w:r>
      <w:r>
        <w:rPr>
          <w:rFonts w:ascii="Arial" w:hAnsi="Arial" w:cs="Arial"/>
          <w:sz w:val="22"/>
        </w:rPr>
        <w:fldChar w:fldCharType="end"/>
      </w:r>
      <w:r>
        <w:rPr>
          <w:rFonts w:ascii="Arial" w:hAnsi="Arial" w:cs="Arial"/>
          <w:sz w:val="22"/>
        </w:rPr>
        <w:t>If, after timely filing a grievance, appropriate timely action is not taken by the Administrator required to take action, a grievant may, within the time limit provided, proceed to the next appropriate level.</w:t>
      </w:r>
    </w:p>
    <w:p w14:paraId="648728BF" w14:textId="4A822FF8" w:rsidR="00552FD8" w:rsidRDefault="005C1D7E" w:rsidP="00EF251D">
      <w:pPr>
        <w:spacing w:after="120"/>
        <w:ind w:left="720" w:hanging="720"/>
        <w:jc w:val="both"/>
        <w:rPr>
          <w:rFonts w:ascii="Arial" w:hAnsi="Arial" w:cs="Arial"/>
          <w:sz w:val="22"/>
        </w:rPr>
      </w:pPr>
      <w:r>
        <w:rPr>
          <w:rFonts w:ascii="Arial" w:hAnsi="Arial" w:cs="Arial"/>
          <w:sz w:val="22"/>
        </w:rPr>
        <w:t>4</w:t>
      </w:r>
      <w:r w:rsidR="0052465A">
        <w:rPr>
          <w:rFonts w:ascii="Arial" w:hAnsi="Arial" w:cs="Arial"/>
          <w:sz w:val="22"/>
        </w:rPr>
        <w:t>.</w:t>
      </w:r>
      <w:r w:rsidR="0052465A">
        <w:rPr>
          <w:rFonts w:ascii="Arial" w:hAnsi="Arial" w:cs="Arial"/>
          <w:sz w:val="22"/>
        </w:rPr>
        <w:tab/>
      </w:r>
      <w:r w:rsidR="000028D4" w:rsidRPr="00D62E7E">
        <w:rPr>
          <w:rStyle w:val="Style3Char"/>
        </w:rPr>
        <w:t>No Reprisal</w:t>
      </w:r>
      <w:r w:rsidR="000028D4">
        <w:rPr>
          <w:rFonts w:ascii="Arial" w:hAnsi="Arial" w:cs="Arial"/>
          <w:sz w:val="22"/>
        </w:rPr>
        <w:t xml:space="preserve">: </w:t>
      </w:r>
      <w:r w:rsidR="000028D4">
        <w:rPr>
          <w:rFonts w:ascii="Arial" w:hAnsi="Arial" w:cs="Arial"/>
          <w:sz w:val="22"/>
        </w:rPr>
        <w:fldChar w:fldCharType="begin"/>
      </w:r>
      <w:r w:rsidR="000028D4">
        <w:rPr>
          <w:rFonts w:ascii="Arial" w:hAnsi="Arial" w:cs="Arial"/>
          <w:sz w:val="22"/>
        </w:rPr>
        <w:instrText>tc "5. No Reprisal\\: " \l 3</w:instrText>
      </w:r>
      <w:r w:rsidR="000028D4">
        <w:rPr>
          <w:rFonts w:ascii="Arial" w:hAnsi="Arial" w:cs="Arial"/>
          <w:sz w:val="22"/>
        </w:rPr>
        <w:fldChar w:fldCharType="end"/>
      </w:r>
      <w:r w:rsidR="000028D4">
        <w:rPr>
          <w:rFonts w:ascii="Arial" w:hAnsi="Arial" w:cs="Arial"/>
          <w:sz w:val="22"/>
        </w:rPr>
        <w:t>No person who participates in a grievance procedure shall be subject to reprisal because of any such participation.</w:t>
      </w:r>
    </w:p>
    <w:p w14:paraId="331E5913" w14:textId="67EBCAD8" w:rsidR="00552FD8" w:rsidRDefault="005C1D7E" w:rsidP="00EF251D">
      <w:pPr>
        <w:spacing w:after="120"/>
        <w:ind w:left="720" w:hanging="720"/>
        <w:jc w:val="both"/>
        <w:rPr>
          <w:rFonts w:ascii="Arial" w:hAnsi="Arial" w:cs="Arial"/>
          <w:sz w:val="22"/>
        </w:rPr>
      </w:pPr>
      <w:r>
        <w:rPr>
          <w:rFonts w:ascii="Arial" w:hAnsi="Arial" w:cs="Arial"/>
          <w:sz w:val="22"/>
        </w:rPr>
        <w:t>5</w:t>
      </w:r>
      <w:r w:rsidR="00552FD8">
        <w:rPr>
          <w:rFonts w:ascii="Arial" w:hAnsi="Arial" w:cs="Arial"/>
          <w:sz w:val="22"/>
        </w:rPr>
        <w:t>.</w:t>
      </w:r>
      <w:r w:rsidR="00552FD8">
        <w:rPr>
          <w:rFonts w:ascii="Arial" w:hAnsi="Arial" w:cs="Arial"/>
          <w:sz w:val="22"/>
        </w:rPr>
        <w:tab/>
      </w:r>
      <w:r w:rsidR="000028D4" w:rsidRPr="00D62E7E">
        <w:rPr>
          <w:rStyle w:val="Style3Char"/>
        </w:rPr>
        <w:t>Discussion and Adjustment of Problems</w:t>
      </w:r>
      <w:r w:rsidR="000028D4">
        <w:rPr>
          <w:rFonts w:ascii="Arial" w:hAnsi="Arial" w:cs="Arial"/>
          <w:sz w:val="22"/>
        </w:rPr>
        <w:t>: Nothing in this Agreement</w:t>
      </w:r>
      <w:r w:rsidR="000028D4">
        <w:rPr>
          <w:rFonts w:ascii="Arial" w:hAnsi="Arial" w:cs="Arial"/>
          <w:sz w:val="22"/>
        </w:rPr>
        <w:fldChar w:fldCharType="begin"/>
      </w:r>
      <w:r w:rsidR="000028D4">
        <w:rPr>
          <w:rFonts w:ascii="Arial" w:hAnsi="Arial" w:cs="Arial"/>
          <w:sz w:val="22"/>
        </w:rPr>
        <w:instrText xml:space="preserve"> XE "Agreement" </w:instrText>
      </w:r>
      <w:r w:rsidR="000028D4">
        <w:rPr>
          <w:rFonts w:ascii="Arial" w:hAnsi="Arial" w:cs="Arial"/>
          <w:sz w:val="22"/>
        </w:rPr>
        <w:fldChar w:fldCharType="end"/>
      </w:r>
      <w:r w:rsidR="000028D4">
        <w:rPr>
          <w:rFonts w:ascii="Arial" w:hAnsi="Arial" w:cs="Arial"/>
          <w:sz w:val="22"/>
        </w:rPr>
        <w:t xml:space="preserve"> shall be construed to prevent any certificated employee from discussing a problem with the administration, or having it adjusted without representation of the Association</w:t>
      </w:r>
      <w:r w:rsidR="000028D4">
        <w:rPr>
          <w:rFonts w:ascii="Arial" w:hAnsi="Arial" w:cs="Arial"/>
          <w:sz w:val="22"/>
        </w:rPr>
        <w:fldChar w:fldCharType="begin"/>
      </w:r>
      <w:r w:rsidR="000028D4">
        <w:rPr>
          <w:rFonts w:ascii="Arial" w:hAnsi="Arial" w:cs="Arial"/>
          <w:sz w:val="22"/>
        </w:rPr>
        <w:instrText xml:space="preserve"> XE "Association" </w:instrText>
      </w:r>
      <w:r w:rsidR="000028D4">
        <w:rPr>
          <w:rFonts w:ascii="Arial" w:hAnsi="Arial" w:cs="Arial"/>
          <w:sz w:val="22"/>
        </w:rPr>
        <w:fldChar w:fldCharType="end"/>
      </w:r>
      <w:r w:rsidR="000028D4">
        <w:rPr>
          <w:rFonts w:ascii="Arial" w:hAnsi="Arial" w:cs="Arial"/>
          <w:sz w:val="22"/>
        </w:rPr>
        <w:t>, provided that no such adjustment shall be contrary to this Agreement.</w:t>
      </w:r>
    </w:p>
    <w:p w14:paraId="35113E5C" w14:textId="1B869B63" w:rsidR="00552FD8" w:rsidRDefault="005C1D7E" w:rsidP="00EF251D">
      <w:pPr>
        <w:spacing w:after="120"/>
        <w:ind w:left="720" w:hanging="720"/>
        <w:jc w:val="both"/>
        <w:rPr>
          <w:rFonts w:ascii="Arial" w:hAnsi="Arial" w:cs="Arial"/>
          <w:sz w:val="22"/>
        </w:rPr>
      </w:pPr>
      <w:r>
        <w:rPr>
          <w:rFonts w:ascii="Arial" w:hAnsi="Arial" w:cs="Arial"/>
          <w:sz w:val="22"/>
        </w:rPr>
        <w:t>6</w:t>
      </w:r>
      <w:r w:rsidR="00552FD8">
        <w:rPr>
          <w:rFonts w:ascii="Arial" w:hAnsi="Arial" w:cs="Arial"/>
          <w:sz w:val="22"/>
        </w:rPr>
        <w:t>.</w:t>
      </w:r>
      <w:r w:rsidR="00552FD8">
        <w:rPr>
          <w:rFonts w:ascii="Arial" w:hAnsi="Arial" w:cs="Arial"/>
          <w:sz w:val="22"/>
        </w:rPr>
        <w:tab/>
      </w:r>
      <w:r w:rsidR="000028D4" w:rsidRPr="00D62E7E">
        <w:rPr>
          <w:rStyle w:val="Style3Char"/>
        </w:rPr>
        <w:t>Confidentiality</w:t>
      </w:r>
      <w:r w:rsidR="000028D4">
        <w:rPr>
          <w:rFonts w:ascii="Arial" w:hAnsi="Arial" w:cs="Arial"/>
          <w:sz w:val="22"/>
          <w:u w:val="single"/>
        </w:rPr>
        <w:fldChar w:fldCharType="begin"/>
      </w:r>
      <w:r w:rsidR="000028D4">
        <w:rPr>
          <w:rFonts w:ascii="Arial" w:hAnsi="Arial" w:cs="Arial"/>
          <w:sz w:val="22"/>
          <w:u w:val="single"/>
        </w:rPr>
        <w:instrText xml:space="preserve"> XE "</w:instrText>
      </w:r>
      <w:r w:rsidR="000028D4">
        <w:rPr>
          <w:rFonts w:ascii="Arial" w:hAnsi="Arial" w:cs="Arial"/>
          <w:sz w:val="22"/>
        </w:rPr>
        <w:instrText>Confidentiality"</w:instrText>
      </w:r>
      <w:r w:rsidR="000028D4">
        <w:rPr>
          <w:rFonts w:ascii="Arial" w:hAnsi="Arial" w:cs="Arial"/>
          <w:sz w:val="22"/>
          <w:u w:val="single"/>
        </w:rPr>
        <w:instrText xml:space="preserve"> </w:instrText>
      </w:r>
      <w:r w:rsidR="000028D4">
        <w:rPr>
          <w:rFonts w:ascii="Arial" w:hAnsi="Arial" w:cs="Arial"/>
          <w:sz w:val="22"/>
          <w:u w:val="single"/>
        </w:rPr>
        <w:fldChar w:fldCharType="end"/>
      </w:r>
      <w:r w:rsidR="000028D4">
        <w:rPr>
          <w:rFonts w:ascii="Arial" w:hAnsi="Arial" w:cs="Arial"/>
          <w:sz w:val="22"/>
        </w:rPr>
        <w:t xml:space="preserve">:   </w:t>
      </w:r>
      <w:r w:rsidR="000028D4">
        <w:rPr>
          <w:rFonts w:ascii="Arial" w:hAnsi="Arial" w:cs="Arial"/>
          <w:sz w:val="22"/>
        </w:rPr>
        <w:fldChar w:fldCharType="begin"/>
      </w:r>
      <w:r w:rsidR="000028D4">
        <w:rPr>
          <w:rFonts w:ascii="Arial" w:hAnsi="Arial" w:cs="Arial"/>
          <w:sz w:val="22"/>
        </w:rPr>
        <w:instrText>tc "8. Confidentiality\\: " \l 3</w:instrText>
      </w:r>
      <w:r w:rsidR="000028D4">
        <w:rPr>
          <w:rFonts w:ascii="Arial" w:hAnsi="Arial" w:cs="Arial"/>
          <w:sz w:val="22"/>
        </w:rPr>
        <w:fldChar w:fldCharType="end"/>
      </w:r>
      <w:r w:rsidR="000028D4">
        <w:rPr>
          <w:rFonts w:ascii="Arial" w:hAnsi="Arial" w:cs="Arial"/>
          <w:sz w:val="22"/>
        </w:rPr>
        <w:t xml:space="preserve"> All matters relating to specific grievances shall be confidential information and shall not be unnecessarily or indiscriminately related, disclosed or divulged by any participant to the grievance.  All documents and communications dealing with grievances and their adjustments shall be filed separately from the </w:t>
      </w:r>
      <w:proofErr w:type="spellStart"/>
      <w:r w:rsidR="000028D4">
        <w:rPr>
          <w:rFonts w:ascii="Arial" w:hAnsi="Arial" w:cs="Arial"/>
          <w:sz w:val="22"/>
        </w:rPr>
        <w:t>grievant's</w:t>
      </w:r>
      <w:proofErr w:type="spellEnd"/>
      <w:r w:rsidR="000028D4">
        <w:rPr>
          <w:rFonts w:ascii="Arial" w:hAnsi="Arial" w:cs="Arial"/>
          <w:sz w:val="22"/>
        </w:rPr>
        <w:t xml:space="preserve"> personnel file unless the grievant requests that the final adjustment be placed in his/her file.</w:t>
      </w:r>
    </w:p>
    <w:p w14:paraId="1056D4BB" w14:textId="1EFB0306" w:rsidR="00552FD8" w:rsidRDefault="005C1D7E" w:rsidP="00EF251D">
      <w:pPr>
        <w:spacing w:after="120"/>
        <w:ind w:left="720" w:hanging="720"/>
        <w:jc w:val="both"/>
        <w:rPr>
          <w:rFonts w:ascii="Arial" w:hAnsi="Arial" w:cs="Arial"/>
          <w:sz w:val="22"/>
        </w:rPr>
      </w:pPr>
      <w:r>
        <w:rPr>
          <w:rFonts w:ascii="Arial" w:hAnsi="Arial" w:cs="Arial"/>
          <w:sz w:val="22"/>
        </w:rPr>
        <w:t>7</w:t>
      </w:r>
      <w:r w:rsidR="00552FD8">
        <w:rPr>
          <w:rFonts w:ascii="Arial" w:hAnsi="Arial" w:cs="Arial"/>
          <w:sz w:val="22"/>
        </w:rPr>
        <w:t>.</w:t>
      </w:r>
      <w:r w:rsidR="00552FD8">
        <w:rPr>
          <w:rFonts w:ascii="Arial" w:hAnsi="Arial" w:cs="Arial"/>
          <w:sz w:val="22"/>
        </w:rPr>
        <w:tab/>
      </w:r>
      <w:r w:rsidR="000028D4" w:rsidRPr="00D62E7E">
        <w:rPr>
          <w:rStyle w:val="Style3Char"/>
        </w:rPr>
        <w:t>Release Time</w:t>
      </w:r>
      <w:r w:rsidR="000028D4">
        <w:rPr>
          <w:rFonts w:ascii="Arial" w:hAnsi="Arial" w:cs="Arial"/>
          <w:sz w:val="22"/>
          <w:u w:val="single"/>
        </w:rPr>
        <w:fldChar w:fldCharType="begin"/>
      </w:r>
      <w:r w:rsidR="000028D4">
        <w:rPr>
          <w:rFonts w:ascii="Arial" w:hAnsi="Arial" w:cs="Arial"/>
          <w:sz w:val="22"/>
          <w:u w:val="single"/>
        </w:rPr>
        <w:instrText xml:space="preserve"> XE "</w:instrText>
      </w:r>
      <w:r w:rsidR="000028D4">
        <w:rPr>
          <w:rFonts w:ascii="Arial" w:hAnsi="Arial" w:cs="Arial"/>
          <w:sz w:val="22"/>
        </w:rPr>
        <w:instrText>Release Time"</w:instrText>
      </w:r>
      <w:r w:rsidR="000028D4">
        <w:rPr>
          <w:rFonts w:ascii="Arial" w:hAnsi="Arial" w:cs="Arial"/>
          <w:sz w:val="22"/>
          <w:u w:val="single"/>
        </w:rPr>
        <w:instrText xml:space="preserve"> </w:instrText>
      </w:r>
      <w:r w:rsidR="000028D4">
        <w:rPr>
          <w:rFonts w:ascii="Arial" w:hAnsi="Arial" w:cs="Arial"/>
          <w:sz w:val="22"/>
          <w:u w:val="single"/>
        </w:rPr>
        <w:fldChar w:fldCharType="end"/>
      </w:r>
      <w:r w:rsidR="000028D4">
        <w:rPr>
          <w:rFonts w:ascii="Arial" w:hAnsi="Arial" w:cs="Arial"/>
          <w:sz w:val="22"/>
        </w:rPr>
        <w:t xml:space="preserve">: </w:t>
      </w:r>
      <w:r w:rsidR="00EF251D">
        <w:rPr>
          <w:rFonts w:ascii="Arial" w:hAnsi="Arial" w:cs="Arial"/>
          <w:sz w:val="22"/>
        </w:rPr>
        <w:t>I</w:t>
      </w:r>
      <w:r w:rsidR="000028D4">
        <w:rPr>
          <w:rFonts w:ascii="Arial" w:hAnsi="Arial" w:cs="Arial"/>
          <w:sz w:val="22"/>
        </w:rPr>
        <w:t>f a certificated employee is required to attend any meeting, hearing, appeal or other proceeding relative to the adjustment of a grievance, the certificated employee shall be released from his/her assignment for the time necessary without loss of pay or other penalty.</w:t>
      </w:r>
    </w:p>
    <w:p w14:paraId="1DD2050B" w14:textId="4C0BA5D9" w:rsidR="00552FD8" w:rsidRDefault="005C1D7E" w:rsidP="00EF251D">
      <w:pPr>
        <w:spacing w:after="120"/>
        <w:ind w:left="720" w:hanging="720"/>
        <w:jc w:val="both"/>
        <w:rPr>
          <w:rFonts w:ascii="Arial" w:hAnsi="Arial" w:cs="Arial"/>
          <w:sz w:val="22"/>
        </w:rPr>
      </w:pPr>
      <w:r>
        <w:rPr>
          <w:rFonts w:ascii="Arial" w:hAnsi="Arial" w:cs="Arial"/>
          <w:sz w:val="22"/>
        </w:rPr>
        <w:t>8</w:t>
      </w:r>
      <w:r w:rsidR="00552FD8">
        <w:rPr>
          <w:rFonts w:ascii="Arial" w:hAnsi="Arial" w:cs="Arial"/>
          <w:sz w:val="22"/>
        </w:rPr>
        <w:t>.</w:t>
      </w:r>
      <w:r w:rsidR="00552FD8">
        <w:rPr>
          <w:rFonts w:ascii="Arial" w:hAnsi="Arial" w:cs="Arial"/>
          <w:sz w:val="22"/>
        </w:rPr>
        <w:tab/>
      </w:r>
      <w:r w:rsidR="000028D4" w:rsidRPr="00D62E7E">
        <w:rPr>
          <w:rStyle w:val="Style3Char"/>
        </w:rPr>
        <w:t>Cooperation</w:t>
      </w:r>
      <w:r w:rsidR="000028D4" w:rsidRPr="00D62E7E">
        <w:rPr>
          <w:rStyle w:val="Style3Char"/>
        </w:rPr>
        <w:fldChar w:fldCharType="begin"/>
      </w:r>
      <w:r w:rsidR="000028D4" w:rsidRPr="00D62E7E">
        <w:rPr>
          <w:rStyle w:val="Style3Char"/>
        </w:rPr>
        <w:instrText xml:space="preserve"> XE "Cooperation" </w:instrText>
      </w:r>
      <w:r w:rsidR="000028D4" w:rsidRPr="00D62E7E">
        <w:rPr>
          <w:rStyle w:val="Style3Char"/>
        </w:rPr>
        <w:fldChar w:fldCharType="end"/>
      </w:r>
      <w:r w:rsidR="000028D4" w:rsidRPr="00D62E7E">
        <w:rPr>
          <w:rStyle w:val="Style3Char"/>
        </w:rPr>
        <w:t xml:space="preserve"> of the Parties</w:t>
      </w:r>
      <w:r w:rsidR="000028D4">
        <w:rPr>
          <w:rFonts w:ascii="Arial" w:hAnsi="Arial" w:cs="Arial"/>
          <w:sz w:val="22"/>
          <w:u w:val="single"/>
        </w:rPr>
        <w:fldChar w:fldCharType="begin"/>
      </w:r>
      <w:r w:rsidR="000028D4">
        <w:rPr>
          <w:rFonts w:ascii="Arial" w:hAnsi="Arial" w:cs="Arial"/>
          <w:sz w:val="22"/>
          <w:u w:val="single"/>
        </w:rPr>
        <w:instrText xml:space="preserve"> XE "</w:instrText>
      </w:r>
      <w:r w:rsidR="000028D4">
        <w:rPr>
          <w:rFonts w:ascii="Arial" w:hAnsi="Arial" w:cs="Arial"/>
          <w:sz w:val="22"/>
        </w:rPr>
        <w:instrText>Parties"</w:instrText>
      </w:r>
      <w:r w:rsidR="000028D4">
        <w:rPr>
          <w:rFonts w:ascii="Arial" w:hAnsi="Arial" w:cs="Arial"/>
          <w:sz w:val="22"/>
          <w:u w:val="single"/>
        </w:rPr>
        <w:instrText xml:space="preserve"> </w:instrText>
      </w:r>
      <w:r w:rsidR="000028D4">
        <w:rPr>
          <w:rFonts w:ascii="Arial" w:hAnsi="Arial" w:cs="Arial"/>
          <w:sz w:val="22"/>
          <w:u w:val="single"/>
        </w:rPr>
        <w:fldChar w:fldCharType="end"/>
      </w:r>
      <w:r w:rsidR="00EF251D">
        <w:rPr>
          <w:rFonts w:ascii="Arial" w:hAnsi="Arial" w:cs="Arial"/>
          <w:sz w:val="22"/>
        </w:rPr>
        <w:t>:</w:t>
      </w:r>
      <w:r w:rsidR="000028D4">
        <w:rPr>
          <w:rFonts w:ascii="Arial" w:hAnsi="Arial" w:cs="Arial"/>
          <w:sz w:val="22"/>
        </w:rPr>
        <w:fldChar w:fldCharType="begin"/>
      </w:r>
      <w:r w:rsidR="000028D4">
        <w:rPr>
          <w:rFonts w:ascii="Arial" w:hAnsi="Arial" w:cs="Arial"/>
          <w:sz w:val="22"/>
        </w:rPr>
        <w:instrText>tc "10. Cooperation of the Parties\\: " \l 2</w:instrText>
      </w:r>
      <w:r w:rsidR="000028D4">
        <w:rPr>
          <w:rFonts w:ascii="Arial" w:hAnsi="Arial" w:cs="Arial"/>
          <w:sz w:val="22"/>
        </w:rPr>
        <w:fldChar w:fldCharType="end"/>
      </w:r>
      <w:r w:rsidR="000028D4">
        <w:rPr>
          <w:rFonts w:ascii="Arial" w:hAnsi="Arial" w:cs="Arial"/>
          <w:sz w:val="22"/>
        </w:rPr>
        <w:t xml:space="preserve"> The Parties shall cooperate with each other in the investigation of any grievance, and shall furnish pertinent information as requested for the processing of any grievance.</w:t>
      </w:r>
    </w:p>
    <w:p w14:paraId="47C28059" w14:textId="4DE00341" w:rsidR="00552FD8" w:rsidRDefault="005C1D7E" w:rsidP="00EF251D">
      <w:pPr>
        <w:spacing w:after="120"/>
        <w:ind w:left="720" w:hanging="720"/>
        <w:jc w:val="both"/>
        <w:rPr>
          <w:rFonts w:ascii="Arial" w:hAnsi="Arial" w:cs="Arial"/>
          <w:sz w:val="22"/>
        </w:rPr>
      </w:pPr>
      <w:r>
        <w:rPr>
          <w:rFonts w:ascii="Arial" w:hAnsi="Arial" w:cs="Arial"/>
          <w:sz w:val="22"/>
        </w:rPr>
        <w:t>9</w:t>
      </w:r>
      <w:r w:rsidR="00552FD8">
        <w:rPr>
          <w:rFonts w:ascii="Arial" w:hAnsi="Arial" w:cs="Arial"/>
          <w:sz w:val="22"/>
        </w:rPr>
        <w:t>.</w:t>
      </w:r>
      <w:r w:rsidR="00552FD8">
        <w:rPr>
          <w:rFonts w:ascii="Arial" w:hAnsi="Arial" w:cs="Arial"/>
          <w:sz w:val="22"/>
        </w:rPr>
        <w:tab/>
      </w:r>
      <w:r w:rsidR="000028D4" w:rsidRPr="00D62E7E">
        <w:rPr>
          <w:rStyle w:val="Style3Char"/>
        </w:rPr>
        <w:t>Employee</w:t>
      </w:r>
      <w:r w:rsidR="000028D4" w:rsidRPr="00D62E7E">
        <w:rPr>
          <w:rStyle w:val="Style3Char"/>
        </w:rPr>
        <w:fldChar w:fldCharType="begin"/>
      </w:r>
      <w:r w:rsidR="000028D4" w:rsidRPr="00D62E7E">
        <w:rPr>
          <w:rStyle w:val="Style3Char"/>
        </w:rPr>
        <w:instrText xml:space="preserve"> XE "Employee" </w:instrText>
      </w:r>
      <w:r w:rsidR="000028D4" w:rsidRPr="00D62E7E">
        <w:rPr>
          <w:rStyle w:val="Style3Char"/>
        </w:rPr>
        <w:fldChar w:fldCharType="end"/>
      </w:r>
      <w:r w:rsidR="000028D4" w:rsidRPr="00D62E7E">
        <w:rPr>
          <w:rStyle w:val="Style3Char"/>
        </w:rPr>
        <w:t xml:space="preserve"> Evaluations</w:t>
      </w:r>
      <w:r w:rsidR="000028D4">
        <w:rPr>
          <w:rFonts w:ascii="Arial" w:hAnsi="Arial" w:cs="Arial"/>
          <w:sz w:val="22"/>
        </w:rPr>
        <w:t>:</w:t>
      </w:r>
      <w:r w:rsidR="00EF251D">
        <w:rPr>
          <w:rFonts w:ascii="Arial" w:hAnsi="Arial" w:cs="Arial"/>
          <w:sz w:val="22"/>
        </w:rPr>
        <w:t xml:space="preserve"> </w:t>
      </w:r>
      <w:r w:rsidR="000028D4">
        <w:rPr>
          <w:rFonts w:ascii="Arial" w:hAnsi="Arial" w:cs="Arial"/>
          <w:sz w:val="22"/>
        </w:rPr>
        <w:fldChar w:fldCharType="begin"/>
      </w:r>
      <w:r w:rsidR="000028D4">
        <w:rPr>
          <w:rFonts w:ascii="Arial" w:hAnsi="Arial" w:cs="Arial"/>
          <w:sz w:val="22"/>
        </w:rPr>
        <w:instrText>tc "11. Employee Evaluations\\: " \l 3</w:instrText>
      </w:r>
      <w:r w:rsidR="000028D4">
        <w:rPr>
          <w:rFonts w:ascii="Arial" w:hAnsi="Arial" w:cs="Arial"/>
          <w:sz w:val="22"/>
        </w:rPr>
        <w:fldChar w:fldCharType="end"/>
      </w:r>
      <w:r w:rsidR="000028D4">
        <w:rPr>
          <w:rFonts w:ascii="Arial" w:hAnsi="Arial" w:cs="Arial"/>
          <w:sz w:val="22"/>
        </w:rPr>
        <w:t>If the subject matter of the grievance is based upon an employee's evaluation report and/or an employee's probation status resulting therefrom, the arbitrator shall limit the evidence, his findings and decision to a determination as to whether or not the administrator or evaluator has followed the adopted evaluation procedure and criteria in reaching his/her conclusion.</w:t>
      </w:r>
    </w:p>
    <w:p w14:paraId="0BC2A5D6" w14:textId="77777777" w:rsidR="000028D4" w:rsidRDefault="005C1D7E" w:rsidP="00EF251D">
      <w:pPr>
        <w:ind w:left="720" w:hanging="720"/>
        <w:jc w:val="both"/>
        <w:rPr>
          <w:rFonts w:ascii="Arial" w:hAnsi="Arial" w:cs="Arial"/>
          <w:sz w:val="22"/>
        </w:rPr>
      </w:pPr>
      <w:r>
        <w:rPr>
          <w:rFonts w:ascii="Arial" w:hAnsi="Arial" w:cs="Arial"/>
          <w:sz w:val="22"/>
        </w:rPr>
        <w:t>10</w:t>
      </w:r>
      <w:r w:rsidR="00552FD8">
        <w:rPr>
          <w:rFonts w:ascii="Arial" w:hAnsi="Arial" w:cs="Arial"/>
          <w:sz w:val="22"/>
        </w:rPr>
        <w:t>.</w:t>
      </w:r>
      <w:r w:rsidR="00552FD8">
        <w:rPr>
          <w:rFonts w:ascii="Arial" w:hAnsi="Arial" w:cs="Arial"/>
          <w:sz w:val="22"/>
        </w:rPr>
        <w:tab/>
      </w:r>
      <w:r w:rsidR="000028D4">
        <w:rPr>
          <w:rFonts w:ascii="Arial" w:hAnsi="Arial" w:cs="Arial"/>
          <w:sz w:val="22"/>
        </w:rPr>
        <w:t>If the grievance is based upon the evaluator’s conclusion, the matter may be appealed by the grievant to the Board</w:t>
      </w:r>
      <w:r w:rsidR="000028D4">
        <w:rPr>
          <w:rFonts w:ascii="Arial" w:hAnsi="Arial" w:cs="Arial"/>
          <w:sz w:val="22"/>
        </w:rPr>
        <w:fldChar w:fldCharType="begin"/>
      </w:r>
      <w:r w:rsidR="000028D4">
        <w:rPr>
          <w:rFonts w:ascii="Arial" w:hAnsi="Arial" w:cs="Arial"/>
          <w:sz w:val="22"/>
        </w:rPr>
        <w:instrText xml:space="preserve"> XE "Board" </w:instrText>
      </w:r>
      <w:r w:rsidR="000028D4">
        <w:rPr>
          <w:rFonts w:ascii="Arial" w:hAnsi="Arial" w:cs="Arial"/>
          <w:sz w:val="22"/>
        </w:rPr>
        <w:fldChar w:fldCharType="end"/>
      </w:r>
      <w:r w:rsidR="000028D4">
        <w:rPr>
          <w:rFonts w:ascii="Arial" w:hAnsi="Arial" w:cs="Arial"/>
          <w:sz w:val="22"/>
        </w:rPr>
        <w:t xml:space="preserve"> of Directors under Article IX, Section C, Paragraph 4. "Alternative Step to Binding Arbitration</w:t>
      </w:r>
      <w:r w:rsidR="000028D4">
        <w:rPr>
          <w:rFonts w:ascii="Arial" w:hAnsi="Arial" w:cs="Arial"/>
          <w:sz w:val="22"/>
        </w:rPr>
        <w:fldChar w:fldCharType="begin"/>
      </w:r>
      <w:r w:rsidR="000028D4">
        <w:rPr>
          <w:rFonts w:ascii="Arial" w:hAnsi="Arial" w:cs="Arial"/>
          <w:sz w:val="22"/>
        </w:rPr>
        <w:instrText xml:space="preserve"> XE "Binding Arbitration" </w:instrText>
      </w:r>
      <w:r w:rsidR="000028D4">
        <w:rPr>
          <w:rFonts w:ascii="Arial" w:hAnsi="Arial" w:cs="Arial"/>
          <w:sz w:val="22"/>
        </w:rPr>
        <w:fldChar w:fldCharType="end"/>
      </w:r>
      <w:r w:rsidR="000028D4">
        <w:rPr>
          <w:rFonts w:ascii="Arial" w:hAnsi="Arial" w:cs="Arial"/>
          <w:sz w:val="22"/>
        </w:rPr>
        <w:t>."</w:t>
      </w:r>
    </w:p>
    <w:p w14:paraId="4560AB81" w14:textId="77777777" w:rsidR="00564826" w:rsidRDefault="00564826" w:rsidP="00D62E7E">
      <w:pPr>
        <w:pStyle w:val="Style2"/>
      </w:pPr>
      <w:bookmarkStart w:id="103" w:name="_Toc345418144"/>
    </w:p>
    <w:p w14:paraId="28A04683" w14:textId="364EEEB8" w:rsidR="00C86360" w:rsidRPr="005B33FD" w:rsidRDefault="00C86360" w:rsidP="00D62E7E">
      <w:pPr>
        <w:pStyle w:val="Style2"/>
        <w:rPr>
          <w:b/>
        </w:rPr>
      </w:pPr>
      <w:r w:rsidRPr="005B33FD">
        <w:rPr>
          <w:b/>
        </w:rPr>
        <w:t>Section C. Rights to Representation</w:t>
      </w:r>
      <w:bookmarkEnd w:id="103"/>
    </w:p>
    <w:p w14:paraId="27BDD07B" w14:textId="77777777" w:rsidR="00C86360" w:rsidRDefault="00C86360" w:rsidP="00F17718">
      <w:pPr>
        <w:rPr>
          <w:rFonts w:ascii="Arial" w:hAnsi="Arial" w:cs="Arial"/>
          <w:sz w:val="22"/>
          <w:u w:val="single"/>
        </w:rPr>
      </w:pPr>
    </w:p>
    <w:p w14:paraId="1CC14CA7" w14:textId="5EF2B0A7" w:rsidR="00C86360" w:rsidRPr="005C1D7E" w:rsidRDefault="00C86360" w:rsidP="00EF251D">
      <w:pPr>
        <w:spacing w:after="120"/>
        <w:ind w:left="720" w:hanging="720"/>
        <w:jc w:val="both"/>
        <w:rPr>
          <w:rFonts w:ascii="Arial" w:hAnsi="Arial" w:cs="Arial"/>
          <w:sz w:val="22"/>
          <w:szCs w:val="22"/>
        </w:rPr>
      </w:pPr>
      <w:r w:rsidRPr="005C1D7E">
        <w:rPr>
          <w:rFonts w:ascii="Arial" w:hAnsi="Arial" w:cs="Arial"/>
          <w:sz w:val="22"/>
          <w:szCs w:val="22"/>
        </w:rPr>
        <w:t>1.</w:t>
      </w:r>
      <w:r w:rsidRPr="005C1D7E">
        <w:rPr>
          <w:rFonts w:ascii="Arial" w:hAnsi="Arial" w:cs="Arial"/>
          <w:sz w:val="22"/>
          <w:szCs w:val="22"/>
        </w:rPr>
        <w:tab/>
      </w:r>
      <w:r w:rsidRPr="00D62E7E">
        <w:rPr>
          <w:rStyle w:val="Style3Char"/>
        </w:rPr>
        <w:t>Basic Right</w:t>
      </w:r>
      <w:r w:rsidRPr="005C1D7E">
        <w:rPr>
          <w:rFonts w:ascii="Arial" w:hAnsi="Arial" w:cs="Arial"/>
          <w:sz w:val="22"/>
          <w:szCs w:val="22"/>
        </w:rPr>
        <w:t xml:space="preserve">:  </w:t>
      </w:r>
      <w:r w:rsidRPr="005C1D7E">
        <w:rPr>
          <w:rFonts w:ascii="Arial" w:hAnsi="Arial" w:cs="Arial"/>
          <w:b/>
          <w:sz w:val="22"/>
          <w:szCs w:val="22"/>
        </w:rPr>
        <w:fldChar w:fldCharType="begin"/>
      </w:r>
      <w:r w:rsidRPr="005C1D7E">
        <w:rPr>
          <w:rFonts w:ascii="Arial" w:hAnsi="Arial" w:cs="Arial"/>
          <w:b/>
          <w:sz w:val="22"/>
          <w:szCs w:val="22"/>
        </w:rPr>
        <w:instrText xml:space="preserve"> XE "</w:instrText>
      </w:r>
      <w:r w:rsidRPr="005C1D7E">
        <w:rPr>
          <w:rFonts w:ascii="Arial" w:hAnsi="Arial" w:cs="Arial"/>
          <w:sz w:val="22"/>
          <w:szCs w:val="22"/>
        </w:rPr>
        <w:instrText>Representation"</w:instrText>
      </w:r>
      <w:r w:rsidRPr="005C1D7E">
        <w:rPr>
          <w:rFonts w:ascii="Arial" w:hAnsi="Arial" w:cs="Arial"/>
          <w:b/>
          <w:sz w:val="22"/>
          <w:szCs w:val="22"/>
        </w:rPr>
        <w:instrText xml:space="preserve"> </w:instrText>
      </w:r>
      <w:r w:rsidRPr="005C1D7E">
        <w:rPr>
          <w:rFonts w:ascii="Arial" w:hAnsi="Arial" w:cs="Arial"/>
          <w:b/>
          <w:sz w:val="22"/>
          <w:szCs w:val="22"/>
        </w:rPr>
        <w:fldChar w:fldCharType="end"/>
      </w:r>
      <w:r w:rsidRPr="005C1D7E">
        <w:rPr>
          <w:rFonts w:ascii="Arial" w:hAnsi="Arial" w:cs="Arial"/>
          <w:sz w:val="22"/>
          <w:szCs w:val="22"/>
        </w:rPr>
        <w:t>A grievant shall have the right to be accompanied by an Association Representative</w:t>
      </w:r>
      <w:r w:rsidRPr="005C1D7E">
        <w:rPr>
          <w:rFonts w:ascii="Arial" w:hAnsi="Arial" w:cs="Arial"/>
          <w:sz w:val="22"/>
          <w:szCs w:val="22"/>
        </w:rPr>
        <w:fldChar w:fldCharType="begin"/>
      </w:r>
      <w:r w:rsidRPr="005C1D7E">
        <w:rPr>
          <w:rFonts w:ascii="Arial" w:hAnsi="Arial" w:cs="Arial"/>
          <w:sz w:val="22"/>
          <w:szCs w:val="22"/>
        </w:rPr>
        <w:instrText>xe "AR"</w:instrText>
      </w:r>
      <w:r w:rsidRPr="005C1D7E">
        <w:rPr>
          <w:rFonts w:ascii="Arial" w:hAnsi="Arial" w:cs="Arial"/>
          <w:sz w:val="22"/>
          <w:szCs w:val="22"/>
        </w:rPr>
        <w:fldChar w:fldCharType="end"/>
      </w:r>
      <w:r w:rsidRPr="005C1D7E">
        <w:rPr>
          <w:rFonts w:ascii="Arial" w:hAnsi="Arial" w:cs="Arial"/>
          <w:vanish/>
          <w:sz w:val="22"/>
          <w:szCs w:val="22"/>
        </w:rPr>
        <w:t xml:space="preserve"> </w:t>
      </w:r>
      <w:r w:rsidRPr="005C1D7E">
        <w:rPr>
          <w:rFonts w:ascii="Arial" w:hAnsi="Arial" w:cs="Arial"/>
          <w:sz w:val="22"/>
          <w:szCs w:val="22"/>
        </w:rPr>
        <w:t xml:space="preserve"> at each and every step of the grievance procedure.</w:t>
      </w:r>
    </w:p>
    <w:p w14:paraId="10D2FDA1" w14:textId="5D6FC2B7" w:rsidR="00C86360" w:rsidRPr="005C1D7E" w:rsidRDefault="00C86360" w:rsidP="00EF251D">
      <w:pPr>
        <w:spacing w:after="120"/>
        <w:ind w:left="720" w:hanging="720"/>
        <w:jc w:val="both"/>
        <w:rPr>
          <w:rFonts w:ascii="Arial" w:hAnsi="Arial" w:cs="Arial"/>
          <w:sz w:val="22"/>
          <w:szCs w:val="22"/>
        </w:rPr>
      </w:pPr>
      <w:r w:rsidRPr="005C1D7E">
        <w:rPr>
          <w:rFonts w:ascii="Arial" w:hAnsi="Arial" w:cs="Arial"/>
          <w:sz w:val="22"/>
          <w:szCs w:val="22"/>
        </w:rPr>
        <w:t xml:space="preserve">2. </w:t>
      </w:r>
      <w:r w:rsidRPr="005C1D7E">
        <w:rPr>
          <w:rFonts w:ascii="Arial" w:hAnsi="Arial" w:cs="Arial"/>
          <w:sz w:val="22"/>
          <w:szCs w:val="22"/>
        </w:rPr>
        <w:tab/>
      </w:r>
      <w:r w:rsidRPr="00D62E7E">
        <w:rPr>
          <w:rStyle w:val="Style3Char"/>
        </w:rPr>
        <w:t>Limits on Individual Rights</w:t>
      </w:r>
      <w:r w:rsidRPr="00D62E7E">
        <w:rPr>
          <w:rFonts w:ascii="Arial" w:hAnsi="Arial" w:cs="Arial"/>
          <w:sz w:val="22"/>
          <w:szCs w:val="22"/>
        </w:rPr>
        <w:fldChar w:fldCharType="begin"/>
      </w:r>
      <w:r w:rsidRPr="00D62E7E">
        <w:rPr>
          <w:rFonts w:ascii="Arial" w:hAnsi="Arial" w:cs="Arial"/>
          <w:sz w:val="22"/>
          <w:szCs w:val="22"/>
        </w:rPr>
        <w:instrText xml:space="preserve"> XE "Individual Rights" </w:instrText>
      </w:r>
      <w:r w:rsidRPr="00D62E7E">
        <w:rPr>
          <w:rFonts w:ascii="Arial" w:hAnsi="Arial" w:cs="Arial"/>
          <w:sz w:val="22"/>
          <w:szCs w:val="22"/>
        </w:rPr>
        <w:fldChar w:fldCharType="end"/>
      </w:r>
      <w:r w:rsidRPr="00D62E7E">
        <w:rPr>
          <w:rFonts w:ascii="Arial" w:hAnsi="Arial" w:cs="Arial"/>
          <w:sz w:val="22"/>
          <w:szCs w:val="22"/>
        </w:rPr>
        <w:fldChar w:fldCharType="begin"/>
      </w:r>
      <w:r w:rsidRPr="00D62E7E">
        <w:rPr>
          <w:rFonts w:ascii="Arial" w:hAnsi="Arial" w:cs="Arial"/>
          <w:sz w:val="22"/>
          <w:szCs w:val="22"/>
        </w:rPr>
        <w:instrText xml:space="preserve"> XE "Rights" </w:instrText>
      </w:r>
      <w:r w:rsidRPr="00D62E7E">
        <w:rPr>
          <w:rFonts w:ascii="Arial" w:hAnsi="Arial" w:cs="Arial"/>
          <w:sz w:val="22"/>
          <w:szCs w:val="22"/>
        </w:rPr>
        <w:fldChar w:fldCharType="end"/>
      </w:r>
      <w:r w:rsidR="00D62E7E" w:rsidRPr="00D62E7E">
        <w:rPr>
          <w:rFonts w:ascii="Arial" w:hAnsi="Arial" w:cs="Arial"/>
          <w:sz w:val="22"/>
          <w:szCs w:val="22"/>
        </w:rPr>
        <w:t>:</w:t>
      </w:r>
      <w:r w:rsidRPr="005C1D7E">
        <w:rPr>
          <w:rFonts w:ascii="Arial" w:hAnsi="Arial" w:cs="Arial"/>
          <w:sz w:val="22"/>
          <w:szCs w:val="22"/>
        </w:rPr>
        <w:t xml:space="preserve"> In the event a grievant elects to file and proceed without Association</w:t>
      </w:r>
      <w:r w:rsidRPr="005C1D7E">
        <w:rPr>
          <w:rFonts w:ascii="Arial" w:hAnsi="Arial" w:cs="Arial"/>
          <w:sz w:val="22"/>
          <w:szCs w:val="22"/>
        </w:rPr>
        <w:fldChar w:fldCharType="begin"/>
      </w:r>
      <w:r w:rsidRPr="005C1D7E">
        <w:rPr>
          <w:rFonts w:ascii="Arial" w:hAnsi="Arial" w:cs="Arial"/>
          <w:sz w:val="22"/>
          <w:szCs w:val="22"/>
        </w:rPr>
        <w:instrText>xe "Association"</w:instrText>
      </w:r>
      <w:r w:rsidRPr="005C1D7E">
        <w:rPr>
          <w:rFonts w:ascii="Arial" w:hAnsi="Arial" w:cs="Arial"/>
          <w:sz w:val="22"/>
          <w:szCs w:val="22"/>
        </w:rPr>
        <w:fldChar w:fldCharType="end"/>
      </w:r>
      <w:r w:rsidRPr="005C1D7E">
        <w:rPr>
          <w:rFonts w:ascii="Arial" w:hAnsi="Arial" w:cs="Arial"/>
          <w:vanish/>
          <w:sz w:val="22"/>
          <w:szCs w:val="22"/>
        </w:rPr>
        <w:t xml:space="preserve"> </w:t>
      </w:r>
      <w:r w:rsidRPr="005C1D7E">
        <w:rPr>
          <w:rFonts w:ascii="Arial" w:hAnsi="Arial" w:cs="Arial"/>
          <w:sz w:val="22"/>
          <w:szCs w:val="22"/>
        </w:rPr>
        <w:t xml:space="preserve"> representation, he/she may do so through the first (1st) two (2) steps of the procedure only, provided that the District</w:t>
      </w:r>
      <w:r w:rsidRPr="005C1D7E">
        <w:rPr>
          <w:rFonts w:ascii="Arial" w:hAnsi="Arial" w:cs="Arial"/>
          <w:sz w:val="22"/>
          <w:szCs w:val="22"/>
        </w:rPr>
        <w:fldChar w:fldCharType="begin"/>
      </w:r>
      <w:r w:rsidRPr="005C1D7E">
        <w:rPr>
          <w:rFonts w:ascii="Arial" w:hAnsi="Arial" w:cs="Arial"/>
          <w:sz w:val="22"/>
          <w:szCs w:val="22"/>
        </w:rPr>
        <w:instrText>xe "District"</w:instrText>
      </w:r>
      <w:r w:rsidRPr="005C1D7E">
        <w:rPr>
          <w:rFonts w:ascii="Arial" w:hAnsi="Arial" w:cs="Arial"/>
          <w:sz w:val="22"/>
          <w:szCs w:val="22"/>
        </w:rPr>
        <w:fldChar w:fldCharType="end"/>
      </w:r>
      <w:r w:rsidRPr="005C1D7E">
        <w:rPr>
          <w:rFonts w:ascii="Arial" w:hAnsi="Arial" w:cs="Arial"/>
          <w:vanish/>
          <w:sz w:val="22"/>
          <w:szCs w:val="22"/>
        </w:rPr>
        <w:t xml:space="preserve"> </w:t>
      </w:r>
      <w:r w:rsidRPr="005C1D7E">
        <w:rPr>
          <w:rFonts w:ascii="Arial" w:hAnsi="Arial" w:cs="Arial"/>
          <w:sz w:val="22"/>
          <w:szCs w:val="22"/>
        </w:rPr>
        <w:t xml:space="preserve"> shall allow Association representation at every meeting or conference in order to protect its contract rights.</w:t>
      </w:r>
    </w:p>
    <w:p w14:paraId="0958D000" w14:textId="77777777" w:rsidR="00C86360" w:rsidRPr="00C86360" w:rsidRDefault="00C86360" w:rsidP="00EF251D">
      <w:pPr>
        <w:ind w:left="720" w:hanging="720"/>
        <w:jc w:val="both"/>
        <w:rPr>
          <w:rFonts w:ascii="Arial" w:hAnsi="Arial" w:cs="Arial"/>
          <w:sz w:val="22"/>
          <w:szCs w:val="22"/>
          <w:u w:val="single"/>
        </w:rPr>
      </w:pPr>
      <w:r w:rsidRPr="005C1D7E">
        <w:rPr>
          <w:rFonts w:ascii="Arial" w:hAnsi="Arial" w:cs="Arial"/>
          <w:sz w:val="22"/>
          <w:szCs w:val="22"/>
        </w:rPr>
        <w:t xml:space="preserve">3. </w:t>
      </w:r>
      <w:r w:rsidRPr="005C1D7E">
        <w:rPr>
          <w:rFonts w:ascii="Arial" w:hAnsi="Arial" w:cs="Arial"/>
          <w:b/>
          <w:sz w:val="22"/>
          <w:szCs w:val="22"/>
        </w:rPr>
        <w:tab/>
      </w:r>
      <w:r w:rsidRPr="00D62E7E">
        <w:rPr>
          <w:rStyle w:val="Style3Char"/>
        </w:rPr>
        <w:t>Outside Representation</w:t>
      </w:r>
      <w:r w:rsidRPr="00D62E7E">
        <w:rPr>
          <w:rStyle w:val="Style3Char"/>
        </w:rPr>
        <w:fldChar w:fldCharType="begin"/>
      </w:r>
      <w:r w:rsidRPr="00D62E7E">
        <w:rPr>
          <w:rStyle w:val="Style3Char"/>
        </w:rPr>
        <w:instrText xml:space="preserve"> XE "Representation" </w:instrText>
      </w:r>
      <w:r w:rsidRPr="00D62E7E">
        <w:rPr>
          <w:rStyle w:val="Style3Char"/>
        </w:rPr>
        <w:fldChar w:fldCharType="end"/>
      </w:r>
      <w:r w:rsidRPr="00D62E7E">
        <w:rPr>
          <w:rStyle w:val="Style3Char"/>
        </w:rPr>
        <w:t xml:space="preserve"> Bar</w:t>
      </w:r>
      <w:r w:rsidRPr="005C1D7E">
        <w:rPr>
          <w:rFonts w:ascii="Arial" w:hAnsi="Arial" w:cs="Arial"/>
          <w:sz w:val="22"/>
          <w:szCs w:val="22"/>
        </w:rPr>
        <w:fldChar w:fldCharType="begin"/>
      </w:r>
      <w:r w:rsidRPr="005C1D7E">
        <w:rPr>
          <w:rFonts w:ascii="Arial" w:hAnsi="Arial" w:cs="Arial"/>
          <w:sz w:val="22"/>
          <w:szCs w:val="22"/>
        </w:rPr>
        <w:instrText>xe "Bar"</w:instrText>
      </w:r>
      <w:r w:rsidRPr="005C1D7E">
        <w:rPr>
          <w:rFonts w:ascii="Arial" w:hAnsi="Arial" w:cs="Arial"/>
          <w:sz w:val="22"/>
          <w:szCs w:val="22"/>
        </w:rPr>
        <w:fldChar w:fldCharType="end"/>
      </w:r>
      <w:r w:rsidRPr="005C1D7E">
        <w:rPr>
          <w:rFonts w:ascii="Arial" w:hAnsi="Arial" w:cs="Arial"/>
          <w:vanish/>
          <w:sz w:val="22"/>
          <w:szCs w:val="22"/>
        </w:rPr>
        <w:t xml:space="preserve"> </w:t>
      </w:r>
      <w:r w:rsidRPr="005C1D7E">
        <w:rPr>
          <w:rFonts w:ascii="Arial" w:hAnsi="Arial" w:cs="Arial"/>
          <w:sz w:val="22"/>
          <w:szCs w:val="22"/>
        </w:rPr>
        <w:t>: No grievance may be processed with a grievant having representation other than him/her self or the Association</w:t>
      </w:r>
      <w:r w:rsidRPr="005C1D7E">
        <w:rPr>
          <w:rFonts w:ascii="Arial" w:hAnsi="Arial" w:cs="Arial"/>
          <w:sz w:val="22"/>
          <w:szCs w:val="22"/>
        </w:rPr>
        <w:fldChar w:fldCharType="begin"/>
      </w:r>
      <w:r w:rsidRPr="005C1D7E">
        <w:rPr>
          <w:rFonts w:ascii="Arial" w:hAnsi="Arial" w:cs="Arial"/>
          <w:sz w:val="22"/>
          <w:szCs w:val="22"/>
        </w:rPr>
        <w:instrText>xe "Association"</w:instrText>
      </w:r>
      <w:r w:rsidRPr="005C1D7E">
        <w:rPr>
          <w:rFonts w:ascii="Arial" w:hAnsi="Arial" w:cs="Arial"/>
          <w:sz w:val="22"/>
          <w:szCs w:val="22"/>
        </w:rPr>
        <w:fldChar w:fldCharType="end"/>
      </w:r>
      <w:r w:rsidRPr="005C1D7E">
        <w:rPr>
          <w:rFonts w:ascii="Arial" w:hAnsi="Arial" w:cs="Arial"/>
          <w:vanish/>
          <w:sz w:val="22"/>
          <w:szCs w:val="22"/>
        </w:rPr>
        <w:t xml:space="preserve"> </w:t>
      </w:r>
      <w:r w:rsidRPr="005C1D7E">
        <w:rPr>
          <w:rFonts w:ascii="Arial" w:hAnsi="Arial" w:cs="Arial"/>
          <w:sz w:val="22"/>
          <w:szCs w:val="22"/>
        </w:rPr>
        <w:t>.</w:t>
      </w:r>
    </w:p>
    <w:p w14:paraId="2F30408E" w14:textId="77777777" w:rsidR="00564826" w:rsidRPr="00C86360" w:rsidRDefault="00564826" w:rsidP="00EF251D">
      <w:pPr>
        <w:jc w:val="both"/>
        <w:rPr>
          <w:rFonts w:ascii="Arial" w:hAnsi="Arial" w:cs="Arial"/>
          <w:sz w:val="22"/>
          <w:szCs w:val="22"/>
          <w:u w:val="single"/>
        </w:rPr>
      </w:pPr>
    </w:p>
    <w:p w14:paraId="69295609" w14:textId="77777777" w:rsidR="00C86360" w:rsidRPr="005B33FD" w:rsidRDefault="00C86360" w:rsidP="00D62E7E">
      <w:pPr>
        <w:pStyle w:val="Style2"/>
        <w:rPr>
          <w:b/>
        </w:rPr>
      </w:pPr>
      <w:bookmarkStart w:id="104" w:name="_Toc345418145"/>
      <w:r w:rsidRPr="005B33FD">
        <w:rPr>
          <w:b/>
        </w:rPr>
        <w:t>Section D. Individual Rights</w:t>
      </w:r>
      <w:bookmarkEnd w:id="104"/>
      <w:r w:rsidRPr="005B33FD">
        <w:rPr>
          <w:b/>
        </w:rPr>
        <w:fldChar w:fldCharType="begin"/>
      </w:r>
      <w:r w:rsidRPr="005B33FD">
        <w:rPr>
          <w:b/>
        </w:rPr>
        <w:instrText xml:space="preserve"> XE "Individual Rights" </w:instrText>
      </w:r>
      <w:r w:rsidRPr="005B33FD">
        <w:rPr>
          <w:b/>
        </w:rPr>
        <w:fldChar w:fldCharType="end"/>
      </w:r>
      <w:r w:rsidRPr="005B33FD">
        <w:rPr>
          <w:b/>
        </w:rPr>
        <w:fldChar w:fldCharType="begin"/>
      </w:r>
      <w:r w:rsidRPr="005B33FD">
        <w:rPr>
          <w:b/>
        </w:rPr>
        <w:instrText xml:space="preserve"> XE "Rights" </w:instrText>
      </w:r>
      <w:r w:rsidRPr="005B33FD">
        <w:rPr>
          <w:b/>
        </w:rPr>
        <w:fldChar w:fldCharType="end"/>
      </w:r>
    </w:p>
    <w:p w14:paraId="71D677ED" w14:textId="77777777" w:rsidR="00C86360" w:rsidRPr="00C86360" w:rsidRDefault="00C86360" w:rsidP="00F17718">
      <w:pPr>
        <w:rPr>
          <w:rFonts w:ascii="Arial" w:hAnsi="Arial" w:cs="Arial"/>
          <w:sz w:val="22"/>
          <w:szCs w:val="22"/>
          <w:u w:val="single"/>
        </w:rPr>
      </w:pPr>
    </w:p>
    <w:p w14:paraId="4BC3A513" w14:textId="77777777" w:rsidR="00C86360" w:rsidRPr="005C1D7E" w:rsidRDefault="00C86360" w:rsidP="00EF251D">
      <w:pPr>
        <w:jc w:val="both"/>
        <w:rPr>
          <w:rFonts w:ascii="Arial" w:hAnsi="Arial" w:cs="Arial"/>
          <w:sz w:val="22"/>
          <w:szCs w:val="22"/>
        </w:rPr>
      </w:pPr>
      <w:r w:rsidRPr="005C1D7E">
        <w:rPr>
          <w:rFonts w:ascii="Arial" w:hAnsi="Arial" w:cs="Arial"/>
          <w:sz w:val="22"/>
          <w:szCs w:val="22"/>
        </w:rPr>
        <w:t>Nothing contained herein shall be construed as limiting the right of any employee having a complaint to discuss the matter through administrative channels and to have the problem adjusted without the intervention of the Association</w:t>
      </w:r>
      <w:r w:rsidRPr="005C1D7E">
        <w:rPr>
          <w:rFonts w:ascii="Arial" w:hAnsi="Arial" w:cs="Arial"/>
          <w:sz w:val="22"/>
          <w:szCs w:val="22"/>
        </w:rPr>
        <w:fldChar w:fldCharType="begin"/>
      </w:r>
      <w:r w:rsidRPr="005C1D7E">
        <w:rPr>
          <w:rFonts w:ascii="Arial" w:hAnsi="Arial" w:cs="Arial"/>
          <w:sz w:val="22"/>
          <w:szCs w:val="22"/>
        </w:rPr>
        <w:instrText>xe "Association"</w:instrText>
      </w:r>
      <w:r w:rsidRPr="005C1D7E">
        <w:rPr>
          <w:rFonts w:ascii="Arial" w:hAnsi="Arial" w:cs="Arial"/>
          <w:sz w:val="22"/>
          <w:szCs w:val="22"/>
        </w:rPr>
        <w:fldChar w:fldCharType="end"/>
      </w:r>
      <w:r w:rsidRPr="005C1D7E">
        <w:rPr>
          <w:rFonts w:ascii="Arial" w:hAnsi="Arial" w:cs="Arial"/>
          <w:vanish/>
          <w:sz w:val="22"/>
          <w:szCs w:val="22"/>
        </w:rPr>
        <w:t xml:space="preserve"> </w:t>
      </w:r>
      <w:r w:rsidRPr="005C1D7E">
        <w:rPr>
          <w:rFonts w:ascii="Arial" w:hAnsi="Arial" w:cs="Arial"/>
          <w:sz w:val="22"/>
          <w:szCs w:val="22"/>
        </w:rPr>
        <w:t>, as long as the Association is notified in writing of the disposition of the matter and such disposition is not inconsistent with the terms of this Agreement</w:t>
      </w:r>
      <w:r w:rsidRPr="005C1D7E">
        <w:rPr>
          <w:rFonts w:ascii="Arial" w:hAnsi="Arial" w:cs="Arial"/>
          <w:sz w:val="22"/>
          <w:szCs w:val="22"/>
        </w:rPr>
        <w:fldChar w:fldCharType="begin"/>
      </w:r>
      <w:r w:rsidRPr="005C1D7E">
        <w:rPr>
          <w:rFonts w:ascii="Arial" w:hAnsi="Arial" w:cs="Arial"/>
          <w:sz w:val="22"/>
          <w:szCs w:val="22"/>
        </w:rPr>
        <w:instrText xml:space="preserve"> XE "Agreement" </w:instrText>
      </w:r>
      <w:r w:rsidRPr="005C1D7E">
        <w:rPr>
          <w:rFonts w:ascii="Arial" w:hAnsi="Arial" w:cs="Arial"/>
          <w:sz w:val="22"/>
          <w:szCs w:val="22"/>
        </w:rPr>
        <w:fldChar w:fldCharType="end"/>
      </w:r>
      <w:r w:rsidRPr="005C1D7E">
        <w:rPr>
          <w:rFonts w:ascii="Arial" w:hAnsi="Arial" w:cs="Arial"/>
          <w:sz w:val="22"/>
          <w:szCs w:val="22"/>
        </w:rPr>
        <w:t>.</w:t>
      </w:r>
    </w:p>
    <w:p w14:paraId="2BA0ABFC" w14:textId="77777777" w:rsidR="00564826" w:rsidRDefault="00C86360" w:rsidP="00EF251D">
      <w:pPr>
        <w:jc w:val="both"/>
        <w:rPr>
          <w:rFonts w:ascii="Arial" w:hAnsi="Arial" w:cs="Arial"/>
          <w:sz w:val="22"/>
          <w:u w:val="single"/>
        </w:rPr>
      </w:pPr>
      <w:r>
        <w:rPr>
          <w:rFonts w:ascii="Arial" w:hAnsi="Arial" w:cs="Arial"/>
          <w:sz w:val="22"/>
          <w:u w:val="single"/>
        </w:rPr>
        <w:t xml:space="preserve"> </w:t>
      </w:r>
    </w:p>
    <w:p w14:paraId="4DF2B378" w14:textId="77777777" w:rsidR="00552FD8" w:rsidRPr="005B33FD" w:rsidRDefault="000028D4" w:rsidP="00D62E7E">
      <w:pPr>
        <w:pStyle w:val="Style2"/>
        <w:rPr>
          <w:b/>
        </w:rPr>
      </w:pPr>
      <w:bookmarkStart w:id="105" w:name="_Toc345418146"/>
      <w:r w:rsidRPr="005B33FD">
        <w:rPr>
          <w:b/>
        </w:rPr>
        <w:t xml:space="preserve">Section </w:t>
      </w:r>
      <w:r w:rsidR="00C86360" w:rsidRPr="005B33FD">
        <w:rPr>
          <w:b/>
        </w:rPr>
        <w:t>E</w:t>
      </w:r>
      <w:r w:rsidRPr="005B33FD">
        <w:rPr>
          <w:b/>
        </w:rPr>
        <w:t>. Procedures</w:t>
      </w:r>
      <w:bookmarkEnd w:id="105"/>
      <w:r w:rsidRPr="005B33FD">
        <w:rPr>
          <w:b/>
        </w:rPr>
        <w:t xml:space="preserve"> </w:t>
      </w:r>
    </w:p>
    <w:p w14:paraId="72DBE306"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tc "Section C. Procedures\\: " \l 2</w:instrText>
      </w:r>
      <w:r>
        <w:rPr>
          <w:rFonts w:ascii="Arial" w:hAnsi="Arial" w:cs="Arial"/>
          <w:sz w:val="22"/>
          <w:u w:val="single"/>
        </w:rPr>
        <w:fldChar w:fldCharType="end"/>
      </w:r>
    </w:p>
    <w:p w14:paraId="6037F98E" w14:textId="12BFF002" w:rsidR="000028D4" w:rsidRPr="00834C8A" w:rsidRDefault="000028D4" w:rsidP="00834C8A">
      <w:pPr>
        <w:numPr>
          <w:ilvl w:val="3"/>
          <w:numId w:val="9"/>
        </w:numPr>
        <w:tabs>
          <w:tab w:val="clear" w:pos="2880"/>
        </w:tabs>
        <w:spacing w:after="120"/>
        <w:ind w:left="720" w:hanging="720"/>
        <w:jc w:val="both"/>
        <w:rPr>
          <w:rFonts w:ascii="Arial" w:hAnsi="Arial" w:cs="Arial"/>
          <w:sz w:val="22"/>
        </w:rPr>
      </w:pPr>
      <w:r>
        <w:rPr>
          <w:rFonts w:ascii="Arial" w:hAnsi="Arial" w:cs="Arial"/>
          <w:sz w:val="22"/>
          <w:u w:val="single"/>
        </w:rPr>
        <w:t>First Step</w:t>
      </w:r>
      <w:r>
        <w:rPr>
          <w:rFonts w:ascii="Arial" w:hAnsi="Arial" w:cs="Arial"/>
          <w:sz w:val="22"/>
        </w:rPr>
        <w:t xml:space="preserve">.   </w:t>
      </w:r>
      <w:r>
        <w:rPr>
          <w:rFonts w:ascii="Arial" w:hAnsi="Arial" w:cs="Arial"/>
          <w:sz w:val="22"/>
        </w:rPr>
        <w:fldChar w:fldCharType="begin"/>
      </w:r>
      <w:r>
        <w:rPr>
          <w:rFonts w:ascii="Arial" w:hAnsi="Arial" w:cs="Arial"/>
          <w:sz w:val="22"/>
        </w:rPr>
        <w:instrText>tc "1. First Step. " \l 3</w:instrText>
      </w:r>
      <w:r>
        <w:rPr>
          <w:rFonts w:ascii="Arial" w:hAnsi="Arial" w:cs="Arial"/>
          <w:sz w:val="22"/>
        </w:rPr>
        <w:fldChar w:fldCharType="end"/>
      </w:r>
      <w:r>
        <w:rPr>
          <w:rFonts w:ascii="Arial" w:hAnsi="Arial" w:cs="Arial"/>
          <w:sz w:val="22"/>
        </w:rPr>
        <w:t xml:space="preserve"> It is mutually agreed that an employee and his/her immediate supervisor </w:t>
      </w:r>
      <w:r w:rsidR="00C86360" w:rsidRPr="005C1D7E">
        <w:rPr>
          <w:rFonts w:ascii="Arial" w:hAnsi="Arial" w:cs="Arial"/>
          <w:sz w:val="22"/>
        </w:rPr>
        <w:t xml:space="preserve">shall </w:t>
      </w:r>
      <w:r>
        <w:rPr>
          <w:rFonts w:ascii="Arial" w:hAnsi="Arial" w:cs="Arial"/>
          <w:sz w:val="22"/>
        </w:rPr>
        <w:t>make an effort to resolve problems through informal communication.</w:t>
      </w:r>
    </w:p>
    <w:p w14:paraId="2CBDAA72" w14:textId="3964C8E2" w:rsidR="00552FD8" w:rsidRDefault="000028D4" w:rsidP="00834C8A">
      <w:pPr>
        <w:spacing w:after="120"/>
        <w:ind w:left="720" w:hanging="720"/>
        <w:jc w:val="both"/>
        <w:rPr>
          <w:rFonts w:ascii="Arial" w:hAnsi="Arial" w:cs="Arial"/>
          <w:sz w:val="22"/>
        </w:rPr>
      </w:pPr>
      <w:r>
        <w:rPr>
          <w:rFonts w:ascii="Arial" w:hAnsi="Arial" w:cs="Arial"/>
          <w:sz w:val="22"/>
        </w:rPr>
        <w:tab/>
        <w:t>If the grievance cannot be resolved informally, the grievant shall file the grievance with his/her principal or appropriate supervisor, using Appendix E and shall file a copy with the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 xml:space="preserve"> and the President</w:t>
      </w:r>
      <w:r>
        <w:rPr>
          <w:rFonts w:ascii="Arial" w:hAnsi="Arial" w:cs="Arial"/>
          <w:sz w:val="22"/>
        </w:rPr>
        <w:fldChar w:fldCharType="begin"/>
      </w:r>
      <w:r>
        <w:rPr>
          <w:rFonts w:ascii="Arial" w:hAnsi="Arial" w:cs="Arial"/>
          <w:sz w:val="22"/>
        </w:rPr>
        <w:instrText xml:space="preserve"> XE "President" </w:instrText>
      </w:r>
      <w:r>
        <w:rPr>
          <w:rFonts w:ascii="Arial" w:hAnsi="Arial" w:cs="Arial"/>
          <w:sz w:val="22"/>
        </w:rPr>
        <w:fldChar w:fldCharType="end"/>
      </w:r>
      <w:r>
        <w:rPr>
          <w:rFonts w:ascii="Arial" w:hAnsi="Arial" w:cs="Arial"/>
          <w:sz w:val="22"/>
        </w:rPr>
        <w:t>.  The grievance must be filed within twenty (20) days following the time when the grievant has knowledge or reasonably could have had knowledge of the basis of the decision on the grievance.  The principal or supervisor having authority to render a decision on the grievance shall make his/her decision and communicate it in writing to the grievant, the President and the Superintendent within ten (10) days of receipt of the grievance.</w:t>
      </w:r>
    </w:p>
    <w:p w14:paraId="5FC0CB9E" w14:textId="25405FF4" w:rsidR="00552FD8" w:rsidRPr="00834C8A" w:rsidRDefault="000028D4" w:rsidP="00834C8A">
      <w:pPr>
        <w:numPr>
          <w:ilvl w:val="3"/>
          <w:numId w:val="9"/>
        </w:numPr>
        <w:tabs>
          <w:tab w:val="clear" w:pos="2880"/>
        </w:tabs>
        <w:spacing w:after="120"/>
        <w:ind w:left="720" w:hanging="720"/>
        <w:jc w:val="both"/>
        <w:rPr>
          <w:rFonts w:ascii="Arial" w:hAnsi="Arial" w:cs="Arial"/>
          <w:sz w:val="22"/>
        </w:rPr>
      </w:pPr>
      <w:r>
        <w:rPr>
          <w:rFonts w:ascii="Arial" w:hAnsi="Arial" w:cs="Arial"/>
          <w:sz w:val="22"/>
          <w:u w:val="single"/>
        </w:rPr>
        <w:t>Second Step</w:t>
      </w:r>
      <w:r w:rsidRPr="003B2849">
        <w:rPr>
          <w:rFonts w:ascii="Arial" w:hAnsi="Arial" w:cs="Arial"/>
          <w:sz w:val="22"/>
        </w:rPr>
        <w:t xml:space="preserve">.  </w:t>
      </w:r>
      <w:r w:rsidRPr="003B2849">
        <w:rPr>
          <w:rFonts w:ascii="Arial" w:hAnsi="Arial" w:cs="Arial"/>
          <w:sz w:val="22"/>
        </w:rPr>
        <w:fldChar w:fldCharType="begin"/>
      </w:r>
      <w:r w:rsidRPr="003B2849">
        <w:rPr>
          <w:rFonts w:ascii="Arial" w:hAnsi="Arial" w:cs="Arial"/>
          <w:sz w:val="22"/>
        </w:rPr>
        <w:instrText>tc "2. Second Step. " \l 3</w:instrText>
      </w:r>
      <w:r w:rsidRPr="003B2849">
        <w:rPr>
          <w:rFonts w:ascii="Arial" w:hAnsi="Arial" w:cs="Arial"/>
          <w:sz w:val="22"/>
        </w:rPr>
        <w:fldChar w:fldCharType="end"/>
      </w:r>
      <w:r w:rsidRPr="003B2849">
        <w:rPr>
          <w:rFonts w:ascii="Arial" w:hAnsi="Arial" w:cs="Arial"/>
          <w:sz w:val="22"/>
        </w:rPr>
        <w:t xml:space="preserve"> If the decision reached in the First Step does not satisfactorily resolve the grievance, or if the grievance is not answered within the Time line, the grievant may appeal to the Superintendent</w:t>
      </w:r>
      <w:r w:rsidRPr="003B2849">
        <w:rPr>
          <w:rFonts w:ascii="Arial" w:hAnsi="Arial" w:cs="Arial"/>
          <w:sz w:val="22"/>
        </w:rPr>
        <w:fldChar w:fldCharType="begin"/>
      </w:r>
      <w:r w:rsidRPr="003B2849">
        <w:rPr>
          <w:rFonts w:ascii="Arial" w:hAnsi="Arial" w:cs="Arial"/>
          <w:sz w:val="22"/>
        </w:rPr>
        <w:instrText xml:space="preserve"> XE "Superintendent" </w:instrText>
      </w:r>
      <w:r w:rsidRPr="003B2849">
        <w:rPr>
          <w:rFonts w:ascii="Arial" w:hAnsi="Arial" w:cs="Arial"/>
          <w:sz w:val="22"/>
        </w:rPr>
        <w:fldChar w:fldCharType="end"/>
      </w:r>
      <w:r w:rsidRPr="003B2849">
        <w:rPr>
          <w:rFonts w:ascii="Arial" w:hAnsi="Arial" w:cs="Arial"/>
          <w:sz w:val="22"/>
        </w:rPr>
        <w:t xml:space="preserve"> within five (5) days.  The appeal shall contain a copy of the original grievance and decision at the First Step.  Within five (5) days after filing the appeal, the grievant, the principal or supervisor, the Association</w:t>
      </w:r>
      <w:r w:rsidRPr="003B2849">
        <w:rPr>
          <w:rFonts w:ascii="Arial" w:hAnsi="Arial" w:cs="Arial"/>
          <w:sz w:val="22"/>
        </w:rPr>
        <w:fldChar w:fldCharType="begin"/>
      </w:r>
      <w:r w:rsidRPr="003B2849">
        <w:rPr>
          <w:rFonts w:ascii="Arial" w:hAnsi="Arial" w:cs="Arial"/>
          <w:sz w:val="22"/>
        </w:rPr>
        <w:instrText xml:space="preserve"> XE "Association" </w:instrText>
      </w:r>
      <w:r w:rsidRPr="003B2849">
        <w:rPr>
          <w:rFonts w:ascii="Arial" w:hAnsi="Arial" w:cs="Arial"/>
          <w:sz w:val="22"/>
        </w:rPr>
        <w:fldChar w:fldCharType="end"/>
      </w:r>
      <w:r w:rsidRPr="003B2849">
        <w:rPr>
          <w:rFonts w:ascii="Arial" w:hAnsi="Arial" w:cs="Arial"/>
          <w:sz w:val="22"/>
        </w:rPr>
        <w:t xml:space="preserve"> Representative</w:t>
      </w:r>
      <w:r w:rsidRPr="003B2849">
        <w:rPr>
          <w:rFonts w:ascii="Arial" w:hAnsi="Arial" w:cs="Arial"/>
          <w:sz w:val="22"/>
        </w:rPr>
        <w:fldChar w:fldCharType="begin"/>
      </w:r>
      <w:r w:rsidRPr="003B2849">
        <w:rPr>
          <w:rFonts w:ascii="Arial" w:hAnsi="Arial" w:cs="Arial"/>
          <w:sz w:val="22"/>
        </w:rPr>
        <w:instrText xml:space="preserve"> XE "Association Representative" </w:instrText>
      </w:r>
      <w:r w:rsidRPr="003B2849">
        <w:rPr>
          <w:rFonts w:ascii="Arial" w:hAnsi="Arial" w:cs="Arial"/>
          <w:sz w:val="22"/>
        </w:rPr>
        <w:fldChar w:fldCharType="end"/>
      </w:r>
      <w:r w:rsidRPr="003B2849">
        <w:rPr>
          <w:rFonts w:ascii="Arial" w:hAnsi="Arial" w:cs="Arial"/>
          <w:sz w:val="22"/>
        </w:rPr>
        <w:t xml:space="preserve"> and Superintendent shall meet to resolve the grievance.  If a satisfactory resolution of the grievance is reached, it shall be reduced to writing and signed by the parties involved.  If an agreed resolution is not reached, the Superintendent shall render his/her decision in writing within five (5) days of the last meeting of the participants and deliver it to all persons involved.</w:t>
      </w:r>
    </w:p>
    <w:p w14:paraId="5E63E6A9" w14:textId="37912A0E" w:rsidR="00552FD8" w:rsidRPr="00834C8A" w:rsidRDefault="000028D4" w:rsidP="00834C8A">
      <w:pPr>
        <w:numPr>
          <w:ilvl w:val="3"/>
          <w:numId w:val="9"/>
        </w:numPr>
        <w:tabs>
          <w:tab w:val="clear" w:pos="2880"/>
        </w:tabs>
        <w:spacing w:after="120"/>
        <w:ind w:left="720" w:hanging="720"/>
        <w:jc w:val="both"/>
        <w:rPr>
          <w:rFonts w:ascii="Arial" w:hAnsi="Arial" w:cs="Arial"/>
          <w:sz w:val="22"/>
        </w:rPr>
      </w:pPr>
      <w:r>
        <w:rPr>
          <w:rFonts w:ascii="Arial" w:hAnsi="Arial" w:cs="Arial"/>
          <w:sz w:val="22"/>
          <w:u w:val="single"/>
        </w:rPr>
        <w:t>Third Step.  Binding Arbitration</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Binding Arbitration"</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rPr>
        <w:t>:  If no satisfactory resolution of the grievance is reached at the Second Step, or if the Superintendent</w:t>
      </w:r>
      <w:r>
        <w:rPr>
          <w:rFonts w:ascii="Arial" w:hAnsi="Arial" w:cs="Arial"/>
          <w:sz w:val="22"/>
        </w:rPr>
        <w:fldChar w:fldCharType="begin"/>
      </w:r>
      <w:r>
        <w:rPr>
          <w:rFonts w:ascii="Arial" w:hAnsi="Arial" w:cs="Arial"/>
          <w:sz w:val="22"/>
        </w:rPr>
        <w:instrText xml:space="preserve"> XE "Superintendent" </w:instrText>
      </w:r>
      <w:r>
        <w:rPr>
          <w:rFonts w:ascii="Arial" w:hAnsi="Arial" w:cs="Arial"/>
          <w:sz w:val="22"/>
        </w:rPr>
        <w:fldChar w:fldCharType="end"/>
      </w:r>
      <w:r>
        <w:rPr>
          <w:rFonts w:ascii="Arial" w:hAnsi="Arial" w:cs="Arial"/>
          <w:sz w:val="22"/>
        </w:rPr>
        <w:t xml:space="preserve"> or his/her designee has not provided a written decision within the time limits prescribed in Step Two,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xml:space="preserve"> may submit the grievance to binding arbitration.  The Association shall exercise its right to proceed to arbitration by submitting a "Demand For Arbitration</w:t>
      </w:r>
      <w:r>
        <w:rPr>
          <w:rFonts w:ascii="Arial" w:hAnsi="Arial" w:cs="Arial"/>
          <w:sz w:val="22"/>
        </w:rPr>
        <w:fldChar w:fldCharType="begin"/>
      </w:r>
      <w:r>
        <w:rPr>
          <w:rFonts w:ascii="Arial" w:hAnsi="Arial" w:cs="Arial"/>
          <w:sz w:val="22"/>
        </w:rPr>
        <w:instrText xml:space="preserve"> XE "Arbitration" </w:instrText>
      </w:r>
      <w:r>
        <w:rPr>
          <w:rFonts w:ascii="Arial" w:hAnsi="Arial" w:cs="Arial"/>
          <w:sz w:val="22"/>
        </w:rPr>
        <w:fldChar w:fldCharType="end"/>
      </w:r>
      <w:r>
        <w:rPr>
          <w:rFonts w:ascii="Arial" w:hAnsi="Arial" w:cs="Arial"/>
          <w:sz w:val="22"/>
        </w:rPr>
        <w:t xml:space="preserve">" to the American Arbitration Association (AAA) </w:t>
      </w:r>
      <w:r w:rsidR="00983329" w:rsidRPr="00A93DCC">
        <w:rPr>
          <w:rFonts w:ascii="Arial" w:hAnsi="Arial" w:cs="Arial"/>
          <w:sz w:val="22"/>
          <w:szCs w:val="22"/>
        </w:rPr>
        <w:t>or to the Federal Mediation and Conciliation Service (FMCS)</w:t>
      </w:r>
      <w:r w:rsidR="00983329">
        <w:rPr>
          <w:rFonts w:ascii="Arial" w:hAnsi="Arial" w:cs="Arial"/>
        </w:rPr>
        <w:t xml:space="preserve"> </w:t>
      </w:r>
      <w:r>
        <w:rPr>
          <w:rFonts w:ascii="Arial" w:hAnsi="Arial" w:cs="Arial"/>
          <w:sz w:val="22"/>
        </w:rPr>
        <w:t>along with a copy to the Superintendent within ten (10) days after the decision in the Second Step has been received, or within ten (10) days after the decision at the Second Step should have been received according to the time limits prescribed.  After such a Demand has been made, the conduct of the proceedings thereafter shall be pursuant to the Voluntary Rules of AAA (full service)</w:t>
      </w:r>
      <w:r w:rsidR="00983329" w:rsidRPr="00A93DCC">
        <w:rPr>
          <w:rFonts w:ascii="Arial" w:hAnsi="Arial" w:cs="Arial"/>
        </w:rPr>
        <w:t xml:space="preserve"> or FMCS</w:t>
      </w:r>
      <w:r w:rsidRPr="00A93DCC">
        <w:rPr>
          <w:rFonts w:ascii="Arial" w:hAnsi="Arial" w:cs="Arial"/>
          <w:sz w:val="22"/>
        </w:rPr>
        <w:t xml:space="preserve">, </w:t>
      </w:r>
      <w:r>
        <w:rPr>
          <w:rFonts w:ascii="Arial" w:hAnsi="Arial" w:cs="Arial"/>
          <w:sz w:val="22"/>
        </w:rPr>
        <w:t>provided that the selection of an arbitrator shall be made by the Parties</w:t>
      </w:r>
      <w:r>
        <w:rPr>
          <w:rFonts w:ascii="Arial" w:hAnsi="Arial" w:cs="Arial"/>
          <w:sz w:val="22"/>
        </w:rPr>
        <w:fldChar w:fldCharType="begin"/>
      </w:r>
      <w:r>
        <w:rPr>
          <w:rFonts w:ascii="Arial" w:hAnsi="Arial" w:cs="Arial"/>
          <w:sz w:val="22"/>
        </w:rPr>
        <w:instrText xml:space="preserve"> XE "Parties" </w:instrText>
      </w:r>
      <w:r>
        <w:rPr>
          <w:rFonts w:ascii="Arial" w:hAnsi="Arial" w:cs="Arial"/>
          <w:sz w:val="22"/>
        </w:rPr>
        <w:fldChar w:fldCharType="end"/>
      </w:r>
      <w:r>
        <w:rPr>
          <w:rFonts w:ascii="Arial" w:hAnsi="Arial" w:cs="Arial"/>
          <w:sz w:val="22"/>
        </w:rPr>
        <w:t xml:space="preserve"> alternately striking names from the AAA panel until one name remains, which person shall be named as arbitrator</w:t>
      </w:r>
      <w:r w:rsidR="00983329" w:rsidRPr="00A93DCC">
        <w:rPr>
          <w:rFonts w:ascii="Arial" w:hAnsi="Arial" w:cs="Arial"/>
          <w:sz w:val="22"/>
          <w:szCs w:val="22"/>
        </w:rPr>
        <w:t xml:space="preserve"> or by mutually agreeing to an arbitrator from FMCS.</w:t>
      </w:r>
      <w:r w:rsidR="00983329" w:rsidRPr="00A93DCC">
        <w:rPr>
          <w:rFonts w:ascii="Arial" w:hAnsi="Arial" w:cs="Arial"/>
        </w:rPr>
        <w:t xml:space="preserve">  </w:t>
      </w:r>
      <w:r>
        <w:rPr>
          <w:rFonts w:ascii="Arial" w:hAnsi="Arial" w:cs="Arial"/>
          <w:sz w:val="22"/>
        </w:rPr>
        <w:t>Such striking shall be done within ten (10) days of receipt of the panel from AAA.  The arbitrator's decision shall be final and binding on both parties.  The expense of arbitration shall be borne equally by the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and the Association.</w:t>
      </w:r>
    </w:p>
    <w:p w14:paraId="7C04563F" w14:textId="1D05FACA" w:rsidR="003F50E4" w:rsidRDefault="000028D4" w:rsidP="00834C8A">
      <w:pPr>
        <w:ind w:left="720" w:hanging="720"/>
        <w:jc w:val="both"/>
        <w:rPr>
          <w:rFonts w:ascii="Arial" w:hAnsi="Arial" w:cs="Arial"/>
          <w:sz w:val="22"/>
        </w:rPr>
      </w:pPr>
      <w:r>
        <w:rPr>
          <w:rFonts w:ascii="Arial" w:hAnsi="Arial" w:cs="Arial"/>
          <w:sz w:val="22"/>
        </w:rPr>
        <w:t xml:space="preserve">4. </w:t>
      </w:r>
      <w:r>
        <w:rPr>
          <w:rFonts w:ascii="Arial" w:hAnsi="Arial" w:cs="Arial"/>
          <w:sz w:val="22"/>
        </w:rPr>
        <w:tab/>
      </w:r>
      <w:r>
        <w:rPr>
          <w:rFonts w:ascii="Arial" w:hAnsi="Arial" w:cs="Arial"/>
          <w:sz w:val="22"/>
          <w:u w:val="single"/>
        </w:rPr>
        <w:t>Alternative Step to Binding Arbitration</w:t>
      </w: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Binding Arbitration"</w:instrText>
      </w:r>
      <w:r>
        <w:rPr>
          <w:rFonts w:ascii="Arial" w:hAnsi="Arial" w:cs="Arial"/>
          <w:sz w:val="22"/>
          <w:u w:val="single"/>
        </w:rPr>
        <w:instrText xml:space="preserve"> </w:instrText>
      </w:r>
      <w:r>
        <w:rPr>
          <w:rFonts w:ascii="Arial" w:hAnsi="Arial" w:cs="Arial"/>
          <w:sz w:val="22"/>
          <w:u w:val="single"/>
        </w:rPr>
        <w:fldChar w:fldCharType="end"/>
      </w:r>
      <w:r>
        <w:rPr>
          <w:rFonts w:ascii="Arial" w:hAnsi="Arial" w:cs="Arial"/>
          <w:sz w:val="22"/>
          <w:u w:val="single"/>
        </w:rPr>
        <w:t>:</w:t>
      </w:r>
      <w:r>
        <w:rPr>
          <w:rFonts w:ascii="Arial" w:hAnsi="Arial" w:cs="Arial"/>
          <w:sz w:val="22"/>
        </w:rPr>
        <w:t xml:space="preserve">   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Hearing: As an alternative to submitting the grievance to binding arbitration provided in step three, the grievant may submit his/her grievance for a determination by the Board provided he/she has submitted a written request for a Board hearing within ten (10) days of the decision in Step Two.  A request for a Board hearing under this provision shall constitute a waiver of the </w:t>
      </w:r>
      <w:proofErr w:type="spellStart"/>
      <w:r>
        <w:rPr>
          <w:rFonts w:ascii="Arial" w:hAnsi="Arial" w:cs="Arial"/>
          <w:sz w:val="22"/>
        </w:rPr>
        <w:t>grievant's</w:t>
      </w:r>
      <w:proofErr w:type="spellEnd"/>
      <w:r>
        <w:rPr>
          <w:rFonts w:ascii="Arial" w:hAnsi="Arial" w:cs="Arial"/>
          <w:sz w:val="22"/>
        </w:rPr>
        <w:t xml:space="preserve"> right to binding arbitration.  Within twenty (20) days after receiving a request for a Board hearing, the Board or a Hearing Examiner appointed by the Board shall hold a hearing and render a decision.  The Board's or Hearing Examiner's decision shall not be contrary to the terms of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w:t>
      </w:r>
    </w:p>
    <w:p w14:paraId="0972CB29" w14:textId="13E8AB14" w:rsidR="00834C8A" w:rsidRDefault="00834C8A" w:rsidP="00834C8A">
      <w:pPr>
        <w:ind w:left="720" w:hanging="720"/>
        <w:rPr>
          <w:rFonts w:ascii="Arial" w:hAnsi="Arial" w:cs="Arial"/>
          <w:sz w:val="22"/>
        </w:rPr>
      </w:pPr>
    </w:p>
    <w:p w14:paraId="5FF7E72B" w14:textId="77777777" w:rsidR="00834C8A" w:rsidRPr="00834C8A" w:rsidRDefault="00834C8A" w:rsidP="00834C8A">
      <w:pPr>
        <w:ind w:left="720" w:hanging="720"/>
        <w:rPr>
          <w:rFonts w:ascii="Arial" w:hAnsi="Arial" w:cs="Arial"/>
          <w:sz w:val="22"/>
        </w:rPr>
      </w:pPr>
    </w:p>
    <w:p w14:paraId="79183969" w14:textId="77777777" w:rsidR="00D3473A" w:rsidRDefault="00D3473A">
      <w:pPr>
        <w:rPr>
          <w:rFonts w:ascii="Arial" w:hAnsi="Arial" w:cs="Arial"/>
          <w:b/>
          <w:sz w:val="22"/>
          <w:szCs w:val="22"/>
        </w:rPr>
      </w:pPr>
      <w:r>
        <w:rPr>
          <w:rFonts w:cs="Arial"/>
          <w:szCs w:val="22"/>
        </w:rPr>
        <w:br w:type="page"/>
      </w:r>
    </w:p>
    <w:p w14:paraId="48BF2FF6" w14:textId="2FC02355" w:rsidR="00180A00" w:rsidRPr="00180A00" w:rsidRDefault="00180A00" w:rsidP="00180A00">
      <w:pPr>
        <w:pStyle w:val="Heading2"/>
        <w:rPr>
          <w:rFonts w:cs="Arial"/>
          <w:szCs w:val="22"/>
        </w:rPr>
      </w:pPr>
      <w:r w:rsidRPr="00180A00">
        <w:rPr>
          <w:rFonts w:cs="Arial"/>
          <w:szCs w:val="22"/>
        </w:rPr>
        <w:t>ARTICLE X</w:t>
      </w:r>
    </w:p>
    <w:p w14:paraId="0235AD48" w14:textId="699FDC13" w:rsidR="00180A00" w:rsidRPr="00180A00" w:rsidRDefault="00180A00" w:rsidP="00180A00">
      <w:pPr>
        <w:jc w:val="center"/>
        <w:rPr>
          <w:rFonts w:ascii="Arial" w:hAnsi="Arial" w:cs="Arial"/>
          <w:b/>
          <w:sz w:val="22"/>
          <w:szCs w:val="22"/>
          <w:u w:val="single"/>
        </w:rPr>
      </w:pPr>
      <w:r w:rsidRPr="00180A00">
        <w:rPr>
          <w:rFonts w:ascii="Arial" w:hAnsi="Arial" w:cs="Arial"/>
          <w:b/>
          <w:sz w:val="22"/>
          <w:szCs w:val="22"/>
        </w:rPr>
        <w:t>DURATION</w:t>
      </w:r>
    </w:p>
    <w:p w14:paraId="6107C048" w14:textId="77777777" w:rsidR="00180A00" w:rsidRDefault="00180A00" w:rsidP="00F17718">
      <w:pPr>
        <w:rPr>
          <w:rFonts w:ascii="Arial" w:hAnsi="Arial" w:cs="Arial"/>
          <w:b/>
          <w:sz w:val="22"/>
          <w:szCs w:val="22"/>
          <w:u w:val="single"/>
        </w:rPr>
      </w:pPr>
    </w:p>
    <w:p w14:paraId="59E4EE41" w14:textId="60456385" w:rsidR="000028D4" w:rsidRPr="005B33FD" w:rsidRDefault="000028D4" w:rsidP="00F17718">
      <w:pPr>
        <w:rPr>
          <w:rFonts w:ascii="Arial" w:hAnsi="Arial" w:cs="Arial"/>
          <w:b/>
          <w:sz w:val="22"/>
          <w:szCs w:val="22"/>
          <w:u w:val="single"/>
        </w:rPr>
      </w:pPr>
      <w:r w:rsidRPr="005B33FD">
        <w:rPr>
          <w:rFonts w:ascii="Arial" w:hAnsi="Arial" w:cs="Arial"/>
          <w:b/>
          <w:sz w:val="22"/>
          <w:szCs w:val="22"/>
          <w:u w:val="single"/>
        </w:rPr>
        <w:t xml:space="preserve">Section A. Effective Dates: </w:t>
      </w:r>
    </w:p>
    <w:p w14:paraId="3E950A88" w14:textId="77777777" w:rsidR="000028D4" w:rsidRPr="00392D8B" w:rsidRDefault="000028D4" w:rsidP="00F17718">
      <w:pPr>
        <w:rPr>
          <w:rFonts w:ascii="Arial" w:hAnsi="Arial" w:cs="Arial"/>
          <w:sz w:val="22"/>
          <w:szCs w:val="22"/>
        </w:rPr>
      </w:pPr>
      <w:r w:rsidRPr="00392D8B">
        <w:rPr>
          <w:rFonts w:ascii="Arial" w:hAnsi="Arial" w:cs="Arial"/>
          <w:sz w:val="22"/>
          <w:szCs w:val="22"/>
          <w:u w:val="single"/>
        </w:rPr>
        <w:fldChar w:fldCharType="begin"/>
      </w:r>
      <w:r w:rsidRPr="00392D8B">
        <w:rPr>
          <w:rFonts w:ascii="Arial" w:hAnsi="Arial" w:cs="Arial"/>
          <w:sz w:val="22"/>
          <w:szCs w:val="22"/>
          <w:u w:val="single"/>
        </w:rPr>
        <w:instrText>tc "Section A. Effective Dates\\:"</w:instrText>
      </w:r>
      <w:r w:rsidRPr="00392D8B">
        <w:rPr>
          <w:rFonts w:ascii="Arial" w:hAnsi="Arial" w:cs="Arial"/>
          <w:sz w:val="22"/>
          <w:szCs w:val="22"/>
          <w:u w:val="single"/>
        </w:rPr>
        <w:fldChar w:fldCharType="end"/>
      </w:r>
    </w:p>
    <w:p w14:paraId="76C1D1DA" w14:textId="78B5D616" w:rsidR="000028D4" w:rsidRPr="00B8277E" w:rsidRDefault="000028D4" w:rsidP="00FC0094">
      <w:pPr>
        <w:jc w:val="both"/>
        <w:rPr>
          <w:rFonts w:ascii="Arial" w:hAnsi="Arial" w:cs="Arial"/>
          <w:color w:val="FF0000"/>
          <w:sz w:val="22"/>
          <w:szCs w:val="22"/>
        </w:rPr>
      </w:pPr>
      <w:r w:rsidRPr="0052465A">
        <w:rPr>
          <w:rFonts w:ascii="Arial" w:hAnsi="Arial" w:cs="Arial"/>
          <w:sz w:val="22"/>
          <w:szCs w:val="22"/>
        </w:rPr>
        <w:t>This Agreement</w:t>
      </w:r>
      <w:r w:rsidRPr="0052465A">
        <w:rPr>
          <w:rFonts w:ascii="Arial" w:hAnsi="Arial" w:cs="Arial"/>
          <w:sz w:val="22"/>
          <w:szCs w:val="22"/>
        </w:rPr>
        <w:fldChar w:fldCharType="begin"/>
      </w:r>
      <w:r w:rsidRPr="0052465A">
        <w:rPr>
          <w:rFonts w:ascii="Arial" w:hAnsi="Arial" w:cs="Arial"/>
          <w:sz w:val="22"/>
          <w:szCs w:val="22"/>
        </w:rPr>
        <w:instrText xml:space="preserve"> XE "Agreement" </w:instrText>
      </w:r>
      <w:r w:rsidRPr="0052465A">
        <w:rPr>
          <w:rFonts w:ascii="Arial" w:hAnsi="Arial" w:cs="Arial"/>
          <w:sz w:val="22"/>
          <w:szCs w:val="22"/>
        </w:rPr>
        <w:fldChar w:fldCharType="end"/>
      </w:r>
      <w:r w:rsidRPr="0052465A">
        <w:rPr>
          <w:rFonts w:ascii="Arial" w:hAnsi="Arial" w:cs="Arial"/>
          <w:sz w:val="22"/>
          <w:szCs w:val="22"/>
        </w:rPr>
        <w:t xml:space="preserve"> </w:t>
      </w:r>
      <w:r w:rsidRPr="007204D9">
        <w:rPr>
          <w:rFonts w:ascii="Arial" w:hAnsi="Arial" w:cs="Arial"/>
          <w:sz w:val="22"/>
          <w:szCs w:val="22"/>
        </w:rPr>
        <w:t xml:space="preserve">shall be in effect </w:t>
      </w:r>
      <w:r w:rsidR="00983329" w:rsidRPr="007204D9">
        <w:rPr>
          <w:rFonts w:ascii="Arial" w:hAnsi="Arial" w:cs="Arial"/>
          <w:sz w:val="22"/>
          <w:szCs w:val="22"/>
        </w:rPr>
        <w:t xml:space="preserve">September </w:t>
      </w:r>
      <w:r w:rsidR="00983329" w:rsidRPr="003F50E4">
        <w:rPr>
          <w:rFonts w:ascii="Arial" w:hAnsi="Arial" w:cs="Arial"/>
          <w:sz w:val="22"/>
          <w:szCs w:val="22"/>
        </w:rPr>
        <w:t xml:space="preserve">1, </w:t>
      </w:r>
      <w:r w:rsidR="00AF5DFA" w:rsidRPr="003F50E4">
        <w:rPr>
          <w:rFonts w:ascii="Arial" w:hAnsi="Arial" w:cs="Arial"/>
          <w:sz w:val="22"/>
          <w:szCs w:val="22"/>
        </w:rPr>
        <w:t>201</w:t>
      </w:r>
      <w:r w:rsidR="00237D39">
        <w:rPr>
          <w:rFonts w:ascii="Arial" w:hAnsi="Arial" w:cs="Arial"/>
          <w:sz w:val="22"/>
          <w:szCs w:val="22"/>
        </w:rPr>
        <w:t>21</w:t>
      </w:r>
      <w:r w:rsidR="00983329" w:rsidRPr="003F50E4">
        <w:rPr>
          <w:rFonts w:ascii="Arial" w:hAnsi="Arial" w:cs="Arial"/>
          <w:sz w:val="22"/>
          <w:szCs w:val="22"/>
        </w:rPr>
        <w:t xml:space="preserve"> through August 31, </w:t>
      </w:r>
      <w:r w:rsidR="00AF5DFA" w:rsidRPr="003F50E4">
        <w:rPr>
          <w:rFonts w:ascii="Arial" w:hAnsi="Arial" w:cs="Arial"/>
          <w:sz w:val="22"/>
          <w:szCs w:val="22"/>
        </w:rPr>
        <w:t>202</w:t>
      </w:r>
      <w:r w:rsidR="00237D39">
        <w:rPr>
          <w:rFonts w:ascii="Arial" w:hAnsi="Arial" w:cs="Arial"/>
          <w:sz w:val="22"/>
          <w:szCs w:val="22"/>
        </w:rPr>
        <w:t>4</w:t>
      </w:r>
      <w:r w:rsidR="009D5E16" w:rsidRPr="003F50E4">
        <w:rPr>
          <w:rFonts w:ascii="Arial" w:hAnsi="Arial" w:cs="Arial"/>
          <w:sz w:val="22"/>
          <w:szCs w:val="22"/>
        </w:rPr>
        <w:t>.</w:t>
      </w:r>
    </w:p>
    <w:p w14:paraId="049C9F38" w14:textId="77777777" w:rsidR="00564826" w:rsidRPr="0052465A" w:rsidRDefault="00564826" w:rsidP="00F17718">
      <w:pPr>
        <w:rPr>
          <w:rFonts w:ascii="Arial" w:hAnsi="Arial" w:cs="Arial"/>
          <w:sz w:val="22"/>
          <w:szCs w:val="22"/>
        </w:rPr>
      </w:pPr>
    </w:p>
    <w:p w14:paraId="0794E71D" w14:textId="77777777" w:rsidR="00552FD8" w:rsidRPr="005B33FD" w:rsidRDefault="000028D4" w:rsidP="00F17718">
      <w:pPr>
        <w:rPr>
          <w:rFonts w:ascii="Arial" w:hAnsi="Arial" w:cs="Arial"/>
          <w:b/>
          <w:sz w:val="22"/>
          <w:u w:val="single"/>
        </w:rPr>
      </w:pPr>
      <w:r w:rsidRPr="005B33FD">
        <w:rPr>
          <w:rFonts w:ascii="Arial" w:hAnsi="Arial" w:cs="Arial"/>
          <w:b/>
          <w:sz w:val="22"/>
          <w:u w:val="single"/>
        </w:rPr>
        <w:t>Section B. No Strike</w:t>
      </w:r>
      <w:r w:rsidRPr="005B33FD">
        <w:rPr>
          <w:rFonts w:ascii="Arial" w:hAnsi="Arial" w:cs="Arial"/>
          <w:b/>
          <w:sz w:val="22"/>
          <w:u w:val="single"/>
        </w:rPr>
        <w:fldChar w:fldCharType="begin"/>
      </w:r>
      <w:r w:rsidRPr="005B33FD">
        <w:rPr>
          <w:rFonts w:ascii="Arial" w:hAnsi="Arial" w:cs="Arial"/>
          <w:b/>
          <w:sz w:val="22"/>
          <w:u w:val="single"/>
        </w:rPr>
        <w:instrText xml:space="preserve"> XE "</w:instrText>
      </w:r>
      <w:r w:rsidRPr="005B33FD">
        <w:rPr>
          <w:rFonts w:ascii="Arial" w:hAnsi="Arial" w:cs="Arial"/>
          <w:b/>
          <w:sz w:val="22"/>
        </w:rPr>
        <w:instrText>No Strike"</w:instrText>
      </w:r>
      <w:r w:rsidRPr="005B33FD">
        <w:rPr>
          <w:rFonts w:ascii="Arial" w:hAnsi="Arial" w:cs="Arial"/>
          <w:b/>
          <w:sz w:val="22"/>
          <w:u w:val="single"/>
        </w:rPr>
        <w:instrText xml:space="preserve"> </w:instrText>
      </w:r>
      <w:r w:rsidRPr="005B33FD">
        <w:rPr>
          <w:rFonts w:ascii="Arial" w:hAnsi="Arial" w:cs="Arial"/>
          <w:b/>
          <w:sz w:val="22"/>
          <w:u w:val="single"/>
        </w:rPr>
        <w:fldChar w:fldCharType="end"/>
      </w:r>
      <w:r w:rsidRPr="005B33FD">
        <w:rPr>
          <w:rFonts w:ascii="Arial" w:hAnsi="Arial" w:cs="Arial"/>
          <w:b/>
          <w:sz w:val="22"/>
          <w:u w:val="single"/>
        </w:rPr>
        <w:t xml:space="preserve"> Provision, No Lockout</w:t>
      </w:r>
    </w:p>
    <w:p w14:paraId="7672E6C0" w14:textId="77777777" w:rsidR="000028D4" w:rsidRDefault="000028D4" w:rsidP="00F17718">
      <w:pPr>
        <w:rPr>
          <w:rFonts w:ascii="Arial" w:hAnsi="Arial" w:cs="Arial"/>
          <w:sz w:val="22"/>
        </w:rPr>
      </w:pPr>
      <w:r>
        <w:rPr>
          <w:rFonts w:ascii="Arial" w:hAnsi="Arial" w:cs="Arial"/>
          <w:sz w:val="22"/>
          <w:u w:val="single"/>
        </w:rPr>
        <w:fldChar w:fldCharType="begin"/>
      </w:r>
      <w:r>
        <w:rPr>
          <w:rFonts w:ascii="Arial" w:hAnsi="Arial" w:cs="Arial"/>
          <w:sz w:val="22"/>
          <w:u w:val="single"/>
        </w:rPr>
        <w:instrText xml:space="preserve"> XE "</w:instrText>
      </w:r>
      <w:r>
        <w:rPr>
          <w:rFonts w:ascii="Arial" w:hAnsi="Arial" w:cs="Arial"/>
          <w:sz w:val="22"/>
        </w:rPr>
        <w:instrText>No Lockout"</w:instrText>
      </w:r>
      <w:r>
        <w:rPr>
          <w:rFonts w:ascii="Arial" w:hAnsi="Arial" w:cs="Arial"/>
          <w:sz w:val="22"/>
          <w:u w:val="single"/>
        </w:rPr>
        <w:instrText xml:space="preserve"> </w:instrText>
      </w:r>
      <w:r>
        <w:rPr>
          <w:rFonts w:ascii="Arial" w:hAnsi="Arial" w:cs="Arial"/>
          <w:sz w:val="22"/>
          <w:u w:val="single"/>
        </w:rPr>
        <w:fldChar w:fldCharType="end"/>
      </w:r>
    </w:p>
    <w:p w14:paraId="310B3BD4" w14:textId="77777777" w:rsidR="000028D4" w:rsidRDefault="000028D4" w:rsidP="00FC0094">
      <w:pPr>
        <w:jc w:val="both"/>
        <w:rPr>
          <w:rFonts w:ascii="Arial" w:hAnsi="Arial" w:cs="Arial"/>
          <w:color w:val="FF0000"/>
          <w:sz w:val="22"/>
        </w:rPr>
      </w:pPr>
      <w:r>
        <w:rPr>
          <w:rFonts w:ascii="Arial" w:hAnsi="Arial" w:cs="Arial"/>
          <w:sz w:val="22"/>
        </w:rPr>
        <w:t>The parties agree there shall be no strike or other economic action by certificated employees covered by this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xml:space="preserve"> or by the Association</w:t>
      </w:r>
      <w:r>
        <w:rPr>
          <w:rFonts w:ascii="Arial" w:hAnsi="Arial" w:cs="Arial"/>
          <w:sz w:val="22"/>
        </w:rPr>
        <w:fldChar w:fldCharType="begin"/>
      </w:r>
      <w:r>
        <w:rPr>
          <w:rFonts w:ascii="Arial" w:hAnsi="Arial" w:cs="Arial"/>
          <w:sz w:val="22"/>
        </w:rPr>
        <w:instrText xml:space="preserve"> XE "Association" </w:instrText>
      </w:r>
      <w:r>
        <w:rPr>
          <w:rFonts w:ascii="Arial" w:hAnsi="Arial" w:cs="Arial"/>
          <w:sz w:val="22"/>
        </w:rPr>
        <w:fldChar w:fldCharType="end"/>
      </w:r>
      <w:r>
        <w:rPr>
          <w:rFonts w:ascii="Arial" w:hAnsi="Arial" w:cs="Arial"/>
          <w:sz w:val="22"/>
        </w:rPr>
        <w:t>, nor shall there be any lockout or other economic action by the district, while this contract is in effect over any dispute which arises out of the interpretation or application of this Agreement, or an alleged violation of the terms of this Agreement.</w:t>
      </w:r>
    </w:p>
    <w:p w14:paraId="1702F308" w14:textId="77777777" w:rsidR="00564826" w:rsidRDefault="00564826" w:rsidP="00F17718">
      <w:pPr>
        <w:rPr>
          <w:rFonts w:ascii="Arial" w:hAnsi="Arial" w:cs="Arial"/>
          <w:sz w:val="22"/>
        </w:rPr>
      </w:pPr>
    </w:p>
    <w:p w14:paraId="67324A87" w14:textId="77777777" w:rsidR="000028D4" w:rsidRPr="005B33FD" w:rsidRDefault="000028D4" w:rsidP="00F17718">
      <w:pPr>
        <w:rPr>
          <w:rFonts w:ascii="Arial" w:hAnsi="Arial" w:cs="Arial"/>
          <w:b/>
          <w:sz w:val="22"/>
        </w:rPr>
      </w:pPr>
      <w:r w:rsidRPr="005B33FD">
        <w:rPr>
          <w:rFonts w:ascii="Arial" w:hAnsi="Arial" w:cs="Arial"/>
          <w:b/>
          <w:sz w:val="22"/>
          <w:u w:val="single"/>
        </w:rPr>
        <w:t>Section C. Notice</w:t>
      </w:r>
      <w:r w:rsidRPr="005B33FD">
        <w:rPr>
          <w:rFonts w:ascii="Arial" w:hAnsi="Arial" w:cs="Arial"/>
          <w:b/>
          <w:sz w:val="22"/>
          <w:u w:val="single"/>
        </w:rPr>
        <w:fldChar w:fldCharType="begin"/>
      </w:r>
      <w:r w:rsidRPr="005B33FD">
        <w:rPr>
          <w:rFonts w:ascii="Arial" w:hAnsi="Arial" w:cs="Arial"/>
          <w:b/>
          <w:sz w:val="22"/>
          <w:u w:val="single"/>
        </w:rPr>
        <w:instrText xml:space="preserve"> XE "</w:instrText>
      </w:r>
      <w:r w:rsidRPr="005B33FD">
        <w:rPr>
          <w:rFonts w:ascii="Arial" w:hAnsi="Arial" w:cs="Arial"/>
          <w:b/>
          <w:sz w:val="22"/>
        </w:rPr>
        <w:instrText>Notice"</w:instrText>
      </w:r>
      <w:r w:rsidRPr="005B33FD">
        <w:rPr>
          <w:rFonts w:ascii="Arial" w:hAnsi="Arial" w:cs="Arial"/>
          <w:b/>
          <w:sz w:val="22"/>
          <w:u w:val="single"/>
        </w:rPr>
        <w:instrText xml:space="preserve"> </w:instrText>
      </w:r>
      <w:r w:rsidRPr="005B33FD">
        <w:rPr>
          <w:rFonts w:ascii="Arial" w:hAnsi="Arial" w:cs="Arial"/>
          <w:b/>
          <w:sz w:val="22"/>
          <w:u w:val="single"/>
        </w:rPr>
        <w:fldChar w:fldCharType="end"/>
      </w:r>
      <w:r w:rsidRPr="005B33FD">
        <w:rPr>
          <w:rFonts w:ascii="Arial" w:hAnsi="Arial" w:cs="Arial"/>
          <w:b/>
          <w:sz w:val="22"/>
          <w:u w:val="single"/>
        </w:rPr>
        <w:t xml:space="preserve"> of Intent</w:t>
      </w:r>
      <w:r w:rsidRPr="005B33FD">
        <w:rPr>
          <w:rFonts w:ascii="Arial" w:hAnsi="Arial" w:cs="Arial"/>
          <w:b/>
          <w:sz w:val="22"/>
        </w:rPr>
        <w:t xml:space="preserve"> </w:t>
      </w:r>
    </w:p>
    <w:p w14:paraId="0F6207F8" w14:textId="77777777" w:rsidR="00552FD8" w:rsidRDefault="00552FD8" w:rsidP="00F17718">
      <w:pPr>
        <w:rPr>
          <w:rFonts w:ascii="Arial" w:hAnsi="Arial" w:cs="Arial"/>
          <w:sz w:val="22"/>
        </w:rPr>
      </w:pPr>
    </w:p>
    <w:p w14:paraId="3ED8704A" w14:textId="77777777" w:rsidR="00983329" w:rsidRDefault="00983329" w:rsidP="00FC0094">
      <w:pPr>
        <w:jc w:val="both"/>
        <w:rPr>
          <w:rFonts w:ascii="Arial" w:hAnsi="Arial" w:cs="Arial"/>
          <w:b/>
          <w:i/>
          <w:sz w:val="22"/>
          <w:u w:val="single"/>
        </w:rPr>
      </w:pPr>
      <w:r>
        <w:rPr>
          <w:rFonts w:ascii="Arial" w:hAnsi="Arial" w:cs="Arial"/>
          <w:sz w:val="22"/>
        </w:rPr>
        <w:t>Either party may provide the other party with a Notice</w:t>
      </w:r>
      <w:r>
        <w:rPr>
          <w:rFonts w:ascii="Arial" w:hAnsi="Arial" w:cs="Arial"/>
          <w:sz w:val="22"/>
        </w:rPr>
        <w:fldChar w:fldCharType="begin"/>
      </w:r>
      <w:r>
        <w:rPr>
          <w:rFonts w:ascii="Arial" w:hAnsi="Arial" w:cs="Arial"/>
          <w:sz w:val="22"/>
        </w:rPr>
        <w:instrText xml:space="preserve"> XE "Notice" </w:instrText>
      </w:r>
      <w:r>
        <w:rPr>
          <w:rFonts w:ascii="Arial" w:hAnsi="Arial" w:cs="Arial"/>
          <w:sz w:val="22"/>
        </w:rPr>
        <w:fldChar w:fldCharType="end"/>
      </w:r>
      <w:r>
        <w:rPr>
          <w:rFonts w:ascii="Arial" w:hAnsi="Arial" w:cs="Arial"/>
          <w:sz w:val="22"/>
        </w:rPr>
        <w:t xml:space="preserve"> of Intent to Negotiate no later than </w:t>
      </w:r>
      <w:r w:rsidRPr="00A93DCC">
        <w:rPr>
          <w:rFonts w:ascii="Arial" w:hAnsi="Arial" w:cs="Arial"/>
          <w:sz w:val="22"/>
        </w:rPr>
        <w:t>February 1.</w:t>
      </w:r>
      <w:r>
        <w:rPr>
          <w:rFonts w:ascii="Arial" w:hAnsi="Arial" w:cs="Arial"/>
          <w:sz w:val="22"/>
        </w:rPr>
        <w:t xml:space="preserve">  Negotiations relative to a successor Agreement</w:t>
      </w:r>
      <w:r>
        <w:rPr>
          <w:rFonts w:ascii="Arial" w:hAnsi="Arial" w:cs="Arial"/>
          <w:sz w:val="22"/>
        </w:rPr>
        <w:fldChar w:fldCharType="begin"/>
      </w:r>
      <w:r>
        <w:rPr>
          <w:rFonts w:ascii="Arial" w:hAnsi="Arial" w:cs="Arial"/>
          <w:sz w:val="22"/>
        </w:rPr>
        <w:instrText xml:space="preserve"> XE "Agreement" </w:instrText>
      </w:r>
      <w:r>
        <w:rPr>
          <w:rFonts w:ascii="Arial" w:hAnsi="Arial" w:cs="Arial"/>
          <w:sz w:val="22"/>
        </w:rPr>
        <w:fldChar w:fldCharType="end"/>
      </w:r>
      <w:r>
        <w:rPr>
          <w:rFonts w:ascii="Arial" w:hAnsi="Arial" w:cs="Arial"/>
          <w:sz w:val="22"/>
        </w:rPr>
        <w:t xml:space="preserve"> shall begin no later than</w:t>
      </w:r>
      <w:r w:rsidR="00A93DCC">
        <w:rPr>
          <w:rFonts w:ascii="Arial" w:hAnsi="Arial" w:cs="Arial"/>
          <w:sz w:val="22"/>
        </w:rPr>
        <w:t xml:space="preserve"> </w:t>
      </w:r>
      <w:r w:rsidRPr="00A93DCC">
        <w:rPr>
          <w:rFonts w:ascii="Arial" w:hAnsi="Arial" w:cs="Arial"/>
          <w:sz w:val="22"/>
        </w:rPr>
        <w:t>May 1.</w:t>
      </w:r>
    </w:p>
    <w:p w14:paraId="10588D65" w14:textId="77777777" w:rsidR="00564826" w:rsidRPr="004654E4" w:rsidRDefault="00564826" w:rsidP="00F17718">
      <w:pPr>
        <w:rPr>
          <w:rFonts w:ascii="Arial" w:hAnsi="Arial" w:cs="Arial"/>
          <w:b/>
          <w:sz w:val="22"/>
        </w:rPr>
      </w:pPr>
    </w:p>
    <w:p w14:paraId="30350C3F" w14:textId="77777777" w:rsidR="00552FD8" w:rsidRPr="005B33FD" w:rsidRDefault="000028D4" w:rsidP="00F17718">
      <w:pPr>
        <w:rPr>
          <w:rFonts w:ascii="Arial" w:hAnsi="Arial" w:cs="Arial"/>
          <w:b/>
          <w:sz w:val="22"/>
          <w:u w:val="single"/>
        </w:rPr>
      </w:pPr>
      <w:r w:rsidRPr="005B33FD">
        <w:rPr>
          <w:rFonts w:ascii="Arial" w:hAnsi="Arial" w:cs="Arial"/>
          <w:b/>
          <w:sz w:val="22"/>
          <w:u w:val="single"/>
        </w:rPr>
        <w:t>Section D. Openers</w:t>
      </w:r>
    </w:p>
    <w:p w14:paraId="59D6294F" w14:textId="77777777" w:rsidR="003F50E4" w:rsidRDefault="003F50E4" w:rsidP="00F17718">
      <w:pPr>
        <w:rPr>
          <w:rFonts w:ascii="Arial" w:hAnsi="Arial" w:cs="Arial"/>
          <w:b/>
          <w:bCs/>
          <w:color w:val="FF0000"/>
          <w:sz w:val="22"/>
          <w:u w:val="single"/>
        </w:rPr>
      </w:pPr>
    </w:p>
    <w:p w14:paraId="247A1E64" w14:textId="77777777" w:rsidR="004A2A73" w:rsidRPr="004A2A73" w:rsidRDefault="004A2A73" w:rsidP="00FC0094">
      <w:pPr>
        <w:tabs>
          <w:tab w:val="left" w:pos="7275"/>
        </w:tabs>
        <w:spacing w:after="160" w:line="259" w:lineRule="auto"/>
        <w:jc w:val="both"/>
        <w:rPr>
          <w:rFonts w:ascii="Arial" w:eastAsiaTheme="minorHAnsi" w:hAnsi="Arial" w:cs="Arial"/>
          <w:sz w:val="22"/>
          <w:szCs w:val="22"/>
        </w:rPr>
      </w:pPr>
      <w:r w:rsidRPr="004A2A73">
        <w:rPr>
          <w:rFonts w:ascii="Arial" w:eastAsiaTheme="minorHAnsi" w:hAnsi="Arial" w:cs="Arial"/>
          <w:sz w:val="22"/>
          <w:szCs w:val="22"/>
        </w:rPr>
        <w:t xml:space="preserve">Salary shall not be a re-opener during the term of this Agreement unless the Legislature increases the BEA allocation beyond the IPD, including any increase in regionalization or staff mix allocation. </w:t>
      </w:r>
    </w:p>
    <w:p w14:paraId="3EE0E7AF" w14:textId="77777777" w:rsidR="000028D4" w:rsidRDefault="000028D4" w:rsidP="00F17718">
      <w:pPr>
        <w:rPr>
          <w:rFonts w:ascii="Arial" w:hAnsi="Arial" w:cs="Arial"/>
          <w:sz w:val="22"/>
        </w:rPr>
      </w:pPr>
    </w:p>
    <w:p w14:paraId="5524EE27" w14:textId="77777777" w:rsidR="000028D4" w:rsidRDefault="000028D4" w:rsidP="00F17718">
      <w:pPr>
        <w:rPr>
          <w:rFonts w:ascii="Arial" w:hAnsi="Arial" w:cs="Arial"/>
          <w:sz w:val="22"/>
        </w:rPr>
      </w:pPr>
    </w:p>
    <w:p w14:paraId="04D1363F" w14:textId="77777777" w:rsidR="000028D4" w:rsidRDefault="000028D4" w:rsidP="00F17718">
      <w:pPr>
        <w:rPr>
          <w:rFonts w:ascii="Arial" w:hAnsi="Arial" w:cs="Arial"/>
          <w:sz w:val="22"/>
        </w:rPr>
      </w:pPr>
    </w:p>
    <w:p w14:paraId="691ACDD3" w14:textId="77777777" w:rsidR="000028D4" w:rsidRDefault="000028D4" w:rsidP="00F17718">
      <w:pPr>
        <w:rPr>
          <w:rFonts w:ascii="Arial" w:hAnsi="Arial" w:cs="Arial"/>
          <w:sz w:val="22"/>
        </w:rPr>
      </w:pPr>
      <w:r>
        <w:rPr>
          <w:rFonts w:ascii="Arial" w:hAnsi="Arial" w:cs="Arial"/>
          <w:sz w:val="22"/>
        </w:rPr>
        <w:t>FOR THE DISTRICT: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564826">
        <w:rPr>
          <w:rFonts w:ascii="Arial" w:hAnsi="Arial" w:cs="Arial"/>
          <w:sz w:val="22"/>
        </w:rPr>
        <w:tab/>
      </w:r>
      <w:r>
        <w:rPr>
          <w:rFonts w:ascii="Arial" w:hAnsi="Arial" w:cs="Arial"/>
          <w:sz w:val="22"/>
        </w:rPr>
        <w:t>FOR THE ASSOCIATION:</w:t>
      </w:r>
    </w:p>
    <w:p w14:paraId="445707AC" w14:textId="77777777" w:rsidR="000028D4" w:rsidRDefault="000028D4" w:rsidP="00F17718">
      <w:pPr>
        <w:rPr>
          <w:rFonts w:ascii="Arial" w:hAnsi="Arial" w:cs="Arial"/>
          <w:sz w:val="22"/>
        </w:rPr>
      </w:pPr>
    </w:p>
    <w:p w14:paraId="59CE1A2A" w14:textId="77777777" w:rsidR="000028D4" w:rsidRDefault="000028D4" w:rsidP="00F17718">
      <w:pPr>
        <w:rPr>
          <w:rFonts w:ascii="Arial" w:hAnsi="Arial" w:cs="Arial"/>
          <w:sz w:val="22"/>
        </w:rPr>
      </w:pPr>
    </w:p>
    <w:p w14:paraId="52CE9E70" w14:textId="77777777" w:rsidR="000028D4" w:rsidRPr="009D5E16" w:rsidRDefault="000028D4" w:rsidP="00F17718">
      <w:pPr>
        <w:rPr>
          <w:rFonts w:ascii="Arial" w:hAnsi="Arial" w:cs="Arial"/>
          <w:sz w:val="22"/>
          <w:u w:val="single"/>
        </w:rPr>
      </w:pPr>
      <w:r>
        <w:rPr>
          <w:rFonts w:ascii="Arial" w:hAnsi="Arial" w:cs="Arial"/>
          <w:sz w:val="22"/>
        </w:rPr>
        <w:t>______________________________</w:t>
      </w:r>
      <w:r w:rsidR="009D5E16">
        <w:rPr>
          <w:rFonts w:ascii="Arial" w:hAnsi="Arial" w:cs="Arial"/>
          <w:sz w:val="22"/>
          <w:u w:val="single"/>
        </w:rPr>
        <w:tab/>
      </w:r>
      <w:r>
        <w:rPr>
          <w:rFonts w:ascii="Arial" w:hAnsi="Arial" w:cs="Arial"/>
          <w:sz w:val="22"/>
        </w:rPr>
        <w:tab/>
        <w:t>____________________________</w:t>
      </w:r>
      <w:r w:rsidR="009D5E16">
        <w:rPr>
          <w:rFonts w:ascii="Arial" w:hAnsi="Arial" w:cs="Arial"/>
          <w:sz w:val="22"/>
          <w:u w:val="single"/>
        </w:rPr>
        <w:tab/>
      </w:r>
      <w:r w:rsidR="009D5E16">
        <w:rPr>
          <w:rFonts w:ascii="Arial" w:hAnsi="Arial" w:cs="Arial"/>
          <w:sz w:val="22"/>
          <w:u w:val="single"/>
        </w:rPr>
        <w:tab/>
      </w:r>
    </w:p>
    <w:p w14:paraId="5BA11F14" w14:textId="77777777" w:rsidR="009D5E16" w:rsidRDefault="000028D4" w:rsidP="00F17718">
      <w:pPr>
        <w:rPr>
          <w:rFonts w:ascii="Arial" w:hAnsi="Arial" w:cs="Arial"/>
          <w:sz w:val="22"/>
        </w:rPr>
      </w:pPr>
      <w:r>
        <w:rPr>
          <w:rFonts w:ascii="Arial" w:hAnsi="Arial" w:cs="Arial"/>
          <w:sz w:val="22"/>
        </w:rPr>
        <w:t>Board</w:t>
      </w:r>
      <w:r>
        <w:rPr>
          <w:rFonts w:ascii="Arial" w:hAnsi="Arial" w:cs="Arial"/>
          <w:sz w:val="22"/>
        </w:rPr>
        <w:fldChar w:fldCharType="begin"/>
      </w:r>
      <w:r>
        <w:rPr>
          <w:rFonts w:ascii="Arial" w:hAnsi="Arial" w:cs="Arial"/>
          <w:sz w:val="22"/>
        </w:rPr>
        <w:instrText xml:space="preserve"> XE "Board" </w:instrText>
      </w:r>
      <w:r>
        <w:rPr>
          <w:rFonts w:ascii="Arial" w:hAnsi="Arial" w:cs="Arial"/>
          <w:sz w:val="22"/>
        </w:rPr>
        <w:fldChar w:fldCharType="end"/>
      </w:r>
      <w:r>
        <w:rPr>
          <w:rFonts w:ascii="Arial" w:hAnsi="Arial" w:cs="Arial"/>
          <w:sz w:val="22"/>
        </w:rPr>
        <w:t xml:space="preserve"> Chairperson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D5E16">
        <w:rPr>
          <w:rFonts w:ascii="Arial" w:hAnsi="Arial" w:cs="Arial"/>
          <w:sz w:val="22"/>
        </w:rPr>
        <w:tab/>
      </w:r>
      <w:r>
        <w:rPr>
          <w:rFonts w:ascii="Arial" w:hAnsi="Arial" w:cs="Arial"/>
          <w:sz w:val="22"/>
        </w:rPr>
        <w:t>President</w:t>
      </w:r>
    </w:p>
    <w:p w14:paraId="4F322DCA" w14:textId="77777777" w:rsidR="009D5E16" w:rsidRDefault="009D5E16" w:rsidP="00F17718">
      <w:pPr>
        <w:rPr>
          <w:rFonts w:ascii="Arial" w:hAnsi="Arial" w:cs="Arial"/>
          <w:sz w:val="22"/>
        </w:rPr>
      </w:pPr>
    </w:p>
    <w:p w14:paraId="53136AF5" w14:textId="77777777" w:rsidR="009D5E16" w:rsidRDefault="009D5E16" w:rsidP="00F17718">
      <w:pPr>
        <w:rPr>
          <w:rFonts w:ascii="Arial" w:hAnsi="Arial" w:cs="Arial"/>
          <w:sz w:val="22"/>
        </w:rPr>
      </w:pPr>
    </w:p>
    <w:p w14:paraId="2AFB2B45" w14:textId="77777777" w:rsidR="009D5E16" w:rsidRDefault="009D5E16" w:rsidP="00F17718">
      <w:pP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00B7CFFC" w14:textId="77777777" w:rsidR="000028D4" w:rsidRDefault="009D5E16" w:rsidP="00F17718">
      <w:pPr>
        <w:rPr>
          <w:rFonts w:ascii="Arial" w:hAnsi="Arial" w:cs="Arial"/>
          <w:sz w:val="22"/>
        </w:rPr>
      </w:pPr>
      <w:r>
        <w:rPr>
          <w:rFonts w:ascii="Arial" w:hAnsi="Arial" w:cs="Arial"/>
          <w:sz w:val="22"/>
        </w:rPr>
        <w:t>Date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spellStart"/>
      <w:r>
        <w:rPr>
          <w:rFonts w:ascii="Arial" w:hAnsi="Arial" w:cs="Arial"/>
          <w:sz w:val="22"/>
        </w:rPr>
        <w:t>Date</w:t>
      </w:r>
      <w:proofErr w:type="spellEnd"/>
      <w:r w:rsidR="000028D4">
        <w:rPr>
          <w:rFonts w:ascii="Arial" w:hAnsi="Arial" w:cs="Arial"/>
          <w:sz w:val="22"/>
        </w:rPr>
        <w:fldChar w:fldCharType="begin"/>
      </w:r>
      <w:r w:rsidR="000028D4">
        <w:rPr>
          <w:rFonts w:ascii="Arial" w:hAnsi="Arial" w:cs="Arial"/>
          <w:sz w:val="22"/>
        </w:rPr>
        <w:instrText xml:space="preserve"> XE "President" </w:instrText>
      </w:r>
      <w:r w:rsidR="000028D4">
        <w:rPr>
          <w:rFonts w:ascii="Arial" w:hAnsi="Arial" w:cs="Arial"/>
          <w:sz w:val="22"/>
        </w:rPr>
        <w:fldChar w:fldCharType="end"/>
      </w:r>
    </w:p>
    <w:p w14:paraId="26B2A8D3" w14:textId="77777777" w:rsidR="000028D4" w:rsidRDefault="000028D4" w:rsidP="00F17718">
      <w:pPr>
        <w:rPr>
          <w:rFonts w:ascii="Arial" w:hAnsi="Arial" w:cs="Arial"/>
          <w:sz w:val="22"/>
        </w:rPr>
      </w:pPr>
    </w:p>
    <w:p w14:paraId="2F037BEC" w14:textId="77777777" w:rsidR="004E7EA0" w:rsidRPr="00210112" w:rsidRDefault="0052465A" w:rsidP="004E7EA0">
      <w:pPr>
        <w:rPr>
          <w:rFonts w:ascii="Arial" w:hAnsi="Arial" w:cs="Arial"/>
          <w:b/>
          <w:sz w:val="22"/>
        </w:rPr>
      </w:pPr>
      <w:r>
        <w:rPr>
          <w:rFonts w:ascii="Arial" w:hAnsi="Arial" w:cs="Arial"/>
          <w:b/>
          <w:sz w:val="22"/>
        </w:rPr>
        <w:br w:type="page"/>
      </w:r>
    </w:p>
    <w:p w14:paraId="33B5E6D6" w14:textId="77777777" w:rsidR="00210112" w:rsidRDefault="00473BC4" w:rsidP="00D62E7E">
      <w:pPr>
        <w:pStyle w:val="Heading2"/>
      </w:pPr>
      <w:bookmarkStart w:id="106" w:name="_Toc345418149"/>
      <w:r w:rsidRPr="00210112">
        <w:t>APPENDIX A--</w:t>
      </w:r>
      <w:r w:rsidR="008C60E6">
        <w:t>BREWSTER</w:t>
      </w:r>
      <w:r w:rsidRPr="00210112">
        <w:t xml:space="preserve"> SALARY SCHEDULE</w:t>
      </w:r>
      <w:bookmarkEnd w:id="106"/>
    </w:p>
    <w:p w14:paraId="6465769F" w14:textId="77777777" w:rsidR="009B03EA" w:rsidRDefault="009B03EA" w:rsidP="009B03EA">
      <w:pPr>
        <w:ind w:left="-720"/>
        <w:rPr>
          <w:rFonts w:ascii="Arial" w:hAnsi="Arial" w:cs="Arial"/>
          <w:b/>
          <w:sz w:val="22"/>
        </w:rPr>
      </w:pPr>
    </w:p>
    <w:tbl>
      <w:tblPr>
        <w:tblW w:w="9878" w:type="dxa"/>
        <w:tblLook w:val="04A0" w:firstRow="1" w:lastRow="0" w:firstColumn="1" w:lastColumn="0" w:noHBand="0" w:noVBand="1"/>
      </w:tblPr>
      <w:tblGrid>
        <w:gridCol w:w="960"/>
        <w:gridCol w:w="120"/>
        <w:gridCol w:w="840"/>
        <w:gridCol w:w="120"/>
        <w:gridCol w:w="840"/>
        <w:gridCol w:w="120"/>
        <w:gridCol w:w="960"/>
        <w:gridCol w:w="960"/>
        <w:gridCol w:w="960"/>
        <w:gridCol w:w="1047"/>
        <w:gridCol w:w="960"/>
        <w:gridCol w:w="993"/>
        <w:gridCol w:w="998"/>
      </w:tblGrid>
      <w:tr w:rsidR="00860EFE" w:rsidRPr="00523C9E" w14:paraId="18388FB5" w14:textId="77777777" w:rsidTr="00655551">
        <w:trPr>
          <w:trHeight w:val="945"/>
        </w:trPr>
        <w:tc>
          <w:tcPr>
            <w:tcW w:w="1080" w:type="dxa"/>
            <w:gridSpan w:val="2"/>
            <w:tcBorders>
              <w:top w:val="nil"/>
              <w:left w:val="nil"/>
              <w:bottom w:val="nil"/>
              <w:right w:val="nil"/>
            </w:tcBorders>
            <w:shd w:val="clear" w:color="000000" w:fill="C1C2C2"/>
            <w:vAlign w:val="center"/>
            <w:hideMark/>
          </w:tcPr>
          <w:p w14:paraId="5614F929" w14:textId="461606D8" w:rsidR="001E39F9" w:rsidRPr="00523C9E" w:rsidRDefault="001E39F9" w:rsidP="001E6703">
            <w:pPr>
              <w:jc w:val="center"/>
              <w:rPr>
                <w:b/>
                <w:bCs/>
                <w:color w:val="000000"/>
                <w:sz w:val="24"/>
                <w:szCs w:val="24"/>
              </w:rPr>
            </w:pPr>
          </w:p>
        </w:tc>
        <w:tc>
          <w:tcPr>
            <w:tcW w:w="960" w:type="dxa"/>
            <w:gridSpan w:val="2"/>
            <w:tcBorders>
              <w:top w:val="nil"/>
              <w:left w:val="nil"/>
              <w:bottom w:val="nil"/>
              <w:right w:val="nil"/>
            </w:tcBorders>
            <w:shd w:val="clear" w:color="auto" w:fill="auto"/>
            <w:vAlign w:val="center"/>
            <w:hideMark/>
          </w:tcPr>
          <w:p w14:paraId="7DA78603" w14:textId="77777777" w:rsidR="001E39F9" w:rsidRPr="00523C9E" w:rsidRDefault="001E39F9" w:rsidP="001E6703">
            <w:pPr>
              <w:jc w:val="center"/>
              <w:rPr>
                <w:b/>
                <w:bCs/>
                <w:color w:val="000000"/>
                <w:sz w:val="24"/>
                <w:szCs w:val="24"/>
              </w:rPr>
            </w:pPr>
          </w:p>
        </w:tc>
        <w:tc>
          <w:tcPr>
            <w:tcW w:w="4887" w:type="dxa"/>
            <w:gridSpan w:val="6"/>
            <w:tcBorders>
              <w:top w:val="nil"/>
              <w:left w:val="nil"/>
              <w:bottom w:val="nil"/>
              <w:right w:val="nil"/>
            </w:tcBorders>
            <w:shd w:val="clear" w:color="000000" w:fill="FFFF00"/>
            <w:noWrap/>
            <w:vAlign w:val="center"/>
            <w:hideMark/>
          </w:tcPr>
          <w:p w14:paraId="764D2E47" w14:textId="77777777" w:rsidR="00655551" w:rsidRDefault="00655551" w:rsidP="001E6703">
            <w:pPr>
              <w:jc w:val="center"/>
              <w:rPr>
                <w:rFonts w:ascii="Calibri" w:hAnsi="Calibri" w:cs="Calibri"/>
                <w:b/>
                <w:bCs/>
                <w:color w:val="000000"/>
                <w:sz w:val="24"/>
                <w:szCs w:val="24"/>
              </w:rPr>
            </w:pPr>
            <w:r>
              <w:rPr>
                <w:rFonts w:ascii="Calibri" w:hAnsi="Calibri" w:cs="Calibri"/>
                <w:b/>
                <w:bCs/>
                <w:noProof/>
                <w:color w:val="000000"/>
                <w:sz w:val="24"/>
                <w:szCs w:val="24"/>
              </w:rPr>
              <mc:AlternateContent>
                <mc:Choice Requires="wps">
                  <w:drawing>
                    <wp:anchor distT="0" distB="0" distL="114300" distR="114300" simplePos="0" relativeHeight="251655679" behindDoc="1" locked="0" layoutInCell="1" allowOverlap="1" wp14:anchorId="7D540EB3" wp14:editId="43967D4F">
                      <wp:simplePos x="0" y="0"/>
                      <wp:positionH relativeFrom="column">
                        <wp:posOffset>-84455</wp:posOffset>
                      </wp:positionH>
                      <wp:positionV relativeFrom="paragraph">
                        <wp:posOffset>-27305</wp:posOffset>
                      </wp:positionV>
                      <wp:extent cx="3766820" cy="644525"/>
                      <wp:effectExtent l="0" t="0" r="5080" b="3175"/>
                      <wp:wrapNone/>
                      <wp:docPr id="3" name="Text Box 3"/>
                      <wp:cNvGraphicFramePr/>
                      <a:graphic xmlns:a="http://schemas.openxmlformats.org/drawingml/2006/main">
                        <a:graphicData uri="http://schemas.microsoft.com/office/word/2010/wordprocessingShape">
                          <wps:wsp>
                            <wps:cNvSpPr txBox="1"/>
                            <wps:spPr>
                              <a:xfrm>
                                <a:off x="0" y="0"/>
                                <a:ext cx="3766820" cy="644525"/>
                              </a:xfrm>
                              <a:prstGeom prst="rect">
                                <a:avLst/>
                              </a:prstGeom>
                              <a:solidFill>
                                <a:srgbClr val="FFFF00"/>
                              </a:solidFill>
                              <a:ln w="6350">
                                <a:noFill/>
                              </a:ln>
                            </wps:spPr>
                            <wps:txbx>
                              <w:txbxContent>
                                <w:p w14:paraId="0CCB0AD8" w14:textId="77777777" w:rsidR="00655551" w:rsidRDefault="00655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40EB3" id="Text Box 3" o:spid="_x0000_s1027" type="#_x0000_t202" style="position:absolute;left:0;text-align:left;margin-left:-6.65pt;margin-top:-2.15pt;width:296.6pt;height:50.75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" fillcolor="yellow" stroked="f" strokeweight=".5pt">
                      <v:textbox>
                        <w:txbxContent>
                          <w:p w14:paraId="0CCB0AD8" w14:textId="77777777" w:rsidR="00655551" w:rsidRDefault="00655551"/>
                        </w:txbxContent>
                      </v:textbox>
                    </v:shape>
                  </w:pict>
                </mc:Fallback>
              </mc:AlternateContent>
            </w:r>
            <w:r w:rsidR="00EF5C32">
              <w:rPr>
                <w:rFonts w:ascii="Calibri" w:hAnsi="Calibri" w:cs="Calibri"/>
                <w:b/>
                <w:bCs/>
                <w:color w:val="000000"/>
                <w:sz w:val="24"/>
                <w:szCs w:val="24"/>
              </w:rPr>
              <w:t xml:space="preserve">                 </w:t>
            </w:r>
          </w:p>
          <w:p w14:paraId="1ECD256A" w14:textId="6DE9B09A" w:rsidR="001E39F9" w:rsidRPr="00523C9E" w:rsidRDefault="00655551" w:rsidP="001E6703">
            <w:pPr>
              <w:jc w:val="center"/>
              <w:rPr>
                <w:rFonts w:ascii="Calibri" w:hAnsi="Calibri" w:cs="Calibri"/>
                <w:b/>
                <w:bCs/>
                <w:color w:val="000000"/>
                <w:sz w:val="24"/>
                <w:szCs w:val="24"/>
                <w:u w:val="single"/>
              </w:rPr>
            </w:pPr>
            <w:r>
              <w:rPr>
                <w:rFonts w:ascii="Calibri" w:hAnsi="Calibri" w:cs="Calibri"/>
                <w:b/>
                <w:bCs/>
                <w:color w:val="000000"/>
                <w:sz w:val="24"/>
                <w:szCs w:val="24"/>
              </w:rPr>
              <w:t xml:space="preserve">                       </w:t>
            </w:r>
            <w:r w:rsidR="001E39F9" w:rsidRPr="00523C9E">
              <w:rPr>
                <w:rFonts w:ascii="Calibri" w:hAnsi="Calibri" w:cs="Calibri"/>
                <w:b/>
                <w:bCs/>
                <w:color w:val="000000"/>
                <w:sz w:val="24"/>
                <w:szCs w:val="24"/>
                <w:u w:val="single"/>
              </w:rPr>
              <w:t xml:space="preserve">Base Salary </w:t>
            </w:r>
            <w:r w:rsidR="00E551A1">
              <w:rPr>
                <w:rFonts w:ascii="Calibri" w:hAnsi="Calibri" w:cs="Calibri"/>
                <w:b/>
                <w:bCs/>
                <w:color w:val="000000"/>
                <w:sz w:val="24"/>
                <w:szCs w:val="24"/>
                <w:u w:val="single"/>
              </w:rPr>
              <w:t>2021-2022</w:t>
            </w:r>
          </w:p>
        </w:tc>
        <w:tc>
          <w:tcPr>
            <w:tcW w:w="960" w:type="dxa"/>
            <w:tcBorders>
              <w:top w:val="nil"/>
              <w:left w:val="nil"/>
              <w:bottom w:val="nil"/>
              <w:right w:val="nil"/>
            </w:tcBorders>
            <w:shd w:val="clear" w:color="auto" w:fill="auto"/>
            <w:vAlign w:val="center"/>
            <w:hideMark/>
          </w:tcPr>
          <w:p w14:paraId="3F2124F5" w14:textId="77777777" w:rsidR="001E39F9" w:rsidRPr="00523C9E" w:rsidRDefault="001E39F9" w:rsidP="001E6703">
            <w:pPr>
              <w:jc w:val="center"/>
              <w:rPr>
                <w:rFonts w:ascii="Calibri" w:hAnsi="Calibri" w:cs="Calibri"/>
                <w:b/>
                <w:bCs/>
                <w:color w:val="000000"/>
                <w:sz w:val="24"/>
                <w:szCs w:val="24"/>
                <w:u w:val="single"/>
              </w:rPr>
            </w:pPr>
          </w:p>
        </w:tc>
        <w:tc>
          <w:tcPr>
            <w:tcW w:w="993" w:type="dxa"/>
            <w:tcBorders>
              <w:top w:val="nil"/>
              <w:left w:val="nil"/>
              <w:bottom w:val="nil"/>
              <w:right w:val="nil"/>
            </w:tcBorders>
            <w:shd w:val="clear" w:color="auto" w:fill="auto"/>
            <w:vAlign w:val="center"/>
            <w:hideMark/>
          </w:tcPr>
          <w:p w14:paraId="75938F7C" w14:textId="77777777" w:rsidR="001E39F9" w:rsidRPr="00523C9E" w:rsidRDefault="001E39F9" w:rsidP="001E6703"/>
        </w:tc>
        <w:tc>
          <w:tcPr>
            <w:tcW w:w="993" w:type="dxa"/>
            <w:tcBorders>
              <w:top w:val="nil"/>
              <w:left w:val="nil"/>
              <w:bottom w:val="nil"/>
              <w:right w:val="nil"/>
            </w:tcBorders>
            <w:shd w:val="clear" w:color="000000" w:fill="C1C2C2"/>
            <w:vAlign w:val="center"/>
            <w:hideMark/>
          </w:tcPr>
          <w:p w14:paraId="38F48900" w14:textId="77777777" w:rsidR="001E39F9" w:rsidRPr="00523C9E" w:rsidRDefault="001E39F9" w:rsidP="001E6703">
            <w:pPr>
              <w:ind w:firstLineChars="100" w:firstLine="241"/>
              <w:rPr>
                <w:b/>
                <w:bCs/>
                <w:color w:val="000000"/>
                <w:sz w:val="24"/>
                <w:szCs w:val="24"/>
              </w:rPr>
            </w:pPr>
            <w:r w:rsidRPr="00523C9E">
              <w:rPr>
                <w:b/>
                <w:bCs/>
                <w:color w:val="000000"/>
                <w:sz w:val="24"/>
                <w:szCs w:val="24"/>
              </w:rPr>
              <w:t xml:space="preserve"> MA+90</w:t>
            </w:r>
          </w:p>
        </w:tc>
      </w:tr>
      <w:tr w:rsidR="00AA63EA" w:rsidRPr="00523C9E" w14:paraId="7947435C" w14:textId="77777777" w:rsidTr="00655551">
        <w:trPr>
          <w:trHeight w:val="315"/>
        </w:trPr>
        <w:tc>
          <w:tcPr>
            <w:tcW w:w="1080" w:type="dxa"/>
            <w:gridSpan w:val="2"/>
            <w:tcBorders>
              <w:top w:val="nil"/>
              <w:left w:val="nil"/>
              <w:bottom w:val="nil"/>
              <w:right w:val="nil"/>
            </w:tcBorders>
            <w:shd w:val="clear" w:color="000000" w:fill="C1C2C2"/>
            <w:vAlign w:val="center"/>
            <w:hideMark/>
          </w:tcPr>
          <w:p w14:paraId="4CEDC9E7" w14:textId="68FBA297" w:rsidR="001E39F9" w:rsidRPr="00523C9E" w:rsidRDefault="00655551" w:rsidP="00AA7FAF">
            <w:pPr>
              <w:rPr>
                <w:b/>
                <w:bCs/>
                <w:color w:val="000000"/>
                <w:sz w:val="24"/>
                <w:szCs w:val="24"/>
              </w:rPr>
            </w:pPr>
            <w:r>
              <w:rPr>
                <w:b/>
                <w:bCs/>
                <w:color w:val="000000"/>
                <w:sz w:val="24"/>
                <w:szCs w:val="24"/>
              </w:rPr>
              <w:t xml:space="preserve">Years </w:t>
            </w:r>
            <w:r w:rsidR="001E39F9" w:rsidRPr="00523C9E">
              <w:rPr>
                <w:b/>
                <w:bCs/>
                <w:color w:val="000000"/>
                <w:sz w:val="24"/>
                <w:szCs w:val="24"/>
              </w:rPr>
              <w:t>of</w:t>
            </w:r>
          </w:p>
        </w:tc>
        <w:tc>
          <w:tcPr>
            <w:tcW w:w="960" w:type="dxa"/>
            <w:gridSpan w:val="2"/>
            <w:tcBorders>
              <w:top w:val="nil"/>
              <w:left w:val="nil"/>
              <w:bottom w:val="nil"/>
              <w:right w:val="nil"/>
            </w:tcBorders>
            <w:shd w:val="clear" w:color="auto" w:fill="auto"/>
            <w:vAlign w:val="center"/>
            <w:hideMark/>
          </w:tcPr>
          <w:p w14:paraId="596770C4" w14:textId="77777777" w:rsidR="001E39F9" w:rsidRPr="00523C9E" w:rsidRDefault="001E39F9" w:rsidP="001E6703">
            <w:pPr>
              <w:jc w:val="center"/>
              <w:rPr>
                <w:b/>
                <w:bCs/>
                <w:color w:val="000000"/>
                <w:sz w:val="24"/>
                <w:szCs w:val="24"/>
              </w:rPr>
            </w:pPr>
          </w:p>
        </w:tc>
        <w:tc>
          <w:tcPr>
            <w:tcW w:w="960" w:type="dxa"/>
            <w:gridSpan w:val="2"/>
            <w:tcBorders>
              <w:top w:val="nil"/>
              <w:left w:val="nil"/>
              <w:bottom w:val="nil"/>
              <w:right w:val="nil"/>
            </w:tcBorders>
            <w:shd w:val="clear" w:color="auto" w:fill="auto"/>
            <w:vAlign w:val="center"/>
            <w:hideMark/>
          </w:tcPr>
          <w:p w14:paraId="705E04D7" w14:textId="77777777" w:rsidR="001E39F9" w:rsidRPr="00523C9E" w:rsidRDefault="001E39F9" w:rsidP="001E6703"/>
        </w:tc>
        <w:tc>
          <w:tcPr>
            <w:tcW w:w="960" w:type="dxa"/>
            <w:tcBorders>
              <w:top w:val="nil"/>
              <w:left w:val="nil"/>
              <w:bottom w:val="nil"/>
              <w:right w:val="nil"/>
            </w:tcBorders>
            <w:shd w:val="clear" w:color="auto" w:fill="auto"/>
            <w:vAlign w:val="center"/>
            <w:hideMark/>
          </w:tcPr>
          <w:p w14:paraId="61EC8CB0" w14:textId="77777777" w:rsidR="001E39F9" w:rsidRPr="00523C9E" w:rsidRDefault="001E39F9" w:rsidP="001E6703"/>
        </w:tc>
        <w:tc>
          <w:tcPr>
            <w:tcW w:w="960" w:type="dxa"/>
            <w:tcBorders>
              <w:top w:val="nil"/>
              <w:left w:val="nil"/>
              <w:bottom w:val="nil"/>
              <w:right w:val="nil"/>
            </w:tcBorders>
            <w:shd w:val="clear" w:color="auto" w:fill="auto"/>
            <w:vAlign w:val="center"/>
            <w:hideMark/>
          </w:tcPr>
          <w:p w14:paraId="4ADE1B05" w14:textId="77777777" w:rsidR="001E39F9" w:rsidRPr="00523C9E" w:rsidRDefault="001E39F9" w:rsidP="001E6703"/>
        </w:tc>
        <w:tc>
          <w:tcPr>
            <w:tcW w:w="960" w:type="dxa"/>
            <w:tcBorders>
              <w:top w:val="nil"/>
              <w:left w:val="nil"/>
              <w:bottom w:val="nil"/>
              <w:right w:val="nil"/>
            </w:tcBorders>
            <w:shd w:val="clear" w:color="auto" w:fill="auto"/>
            <w:vAlign w:val="center"/>
            <w:hideMark/>
          </w:tcPr>
          <w:p w14:paraId="45BF7BE9" w14:textId="77777777" w:rsidR="001E39F9" w:rsidRPr="00523C9E" w:rsidRDefault="001E39F9" w:rsidP="001E6703"/>
        </w:tc>
        <w:tc>
          <w:tcPr>
            <w:tcW w:w="1047" w:type="dxa"/>
            <w:tcBorders>
              <w:top w:val="nil"/>
              <w:left w:val="nil"/>
              <w:bottom w:val="nil"/>
              <w:right w:val="nil"/>
            </w:tcBorders>
            <w:shd w:val="clear" w:color="auto" w:fill="auto"/>
            <w:vAlign w:val="center"/>
            <w:hideMark/>
          </w:tcPr>
          <w:p w14:paraId="5E018577" w14:textId="77777777" w:rsidR="001E39F9" w:rsidRPr="00523C9E" w:rsidRDefault="001E39F9" w:rsidP="001E6703"/>
        </w:tc>
        <w:tc>
          <w:tcPr>
            <w:tcW w:w="960" w:type="dxa"/>
            <w:tcBorders>
              <w:top w:val="nil"/>
              <w:left w:val="nil"/>
              <w:bottom w:val="nil"/>
              <w:right w:val="nil"/>
            </w:tcBorders>
            <w:shd w:val="clear" w:color="auto" w:fill="auto"/>
            <w:vAlign w:val="center"/>
            <w:hideMark/>
          </w:tcPr>
          <w:p w14:paraId="7B6A0EAD" w14:textId="77777777" w:rsidR="001E39F9" w:rsidRPr="00523C9E" w:rsidRDefault="001E39F9" w:rsidP="001E6703"/>
        </w:tc>
        <w:tc>
          <w:tcPr>
            <w:tcW w:w="993" w:type="dxa"/>
            <w:tcBorders>
              <w:top w:val="nil"/>
              <w:left w:val="nil"/>
              <w:bottom w:val="nil"/>
              <w:right w:val="nil"/>
            </w:tcBorders>
            <w:shd w:val="clear" w:color="auto" w:fill="auto"/>
            <w:vAlign w:val="center"/>
            <w:hideMark/>
          </w:tcPr>
          <w:p w14:paraId="2EC20AFE" w14:textId="77777777" w:rsidR="001E39F9" w:rsidRPr="00523C9E" w:rsidRDefault="001E39F9" w:rsidP="001E6703"/>
        </w:tc>
        <w:tc>
          <w:tcPr>
            <w:tcW w:w="993" w:type="dxa"/>
            <w:tcBorders>
              <w:top w:val="nil"/>
              <w:left w:val="nil"/>
              <w:bottom w:val="nil"/>
              <w:right w:val="nil"/>
            </w:tcBorders>
            <w:shd w:val="clear" w:color="000000" w:fill="C1C2C2"/>
            <w:vAlign w:val="center"/>
            <w:hideMark/>
          </w:tcPr>
          <w:p w14:paraId="652C8DC2" w14:textId="77777777" w:rsidR="001E39F9" w:rsidRPr="00523C9E" w:rsidRDefault="001E39F9" w:rsidP="001E6703">
            <w:pPr>
              <w:jc w:val="center"/>
              <w:rPr>
                <w:b/>
                <w:bCs/>
                <w:color w:val="000000"/>
                <w:sz w:val="24"/>
                <w:szCs w:val="24"/>
              </w:rPr>
            </w:pPr>
            <w:r w:rsidRPr="00523C9E">
              <w:rPr>
                <w:b/>
                <w:bCs/>
                <w:color w:val="000000"/>
                <w:sz w:val="24"/>
                <w:szCs w:val="24"/>
              </w:rPr>
              <w:t xml:space="preserve"> OR</w:t>
            </w:r>
          </w:p>
        </w:tc>
      </w:tr>
      <w:tr w:rsidR="00661844" w:rsidRPr="00523C9E" w14:paraId="4A7A16F1" w14:textId="77777777" w:rsidTr="00655551">
        <w:trPr>
          <w:trHeight w:val="315"/>
        </w:trPr>
        <w:tc>
          <w:tcPr>
            <w:tcW w:w="1080" w:type="dxa"/>
            <w:gridSpan w:val="2"/>
            <w:tcBorders>
              <w:top w:val="nil"/>
              <w:left w:val="nil"/>
              <w:bottom w:val="nil"/>
              <w:right w:val="nil"/>
            </w:tcBorders>
            <w:shd w:val="clear" w:color="000000" w:fill="C1C2C2"/>
            <w:vAlign w:val="center"/>
            <w:hideMark/>
          </w:tcPr>
          <w:p w14:paraId="3DF0123D" w14:textId="77777777" w:rsidR="001E39F9" w:rsidRPr="00523C9E" w:rsidRDefault="001E39F9" w:rsidP="001E6703">
            <w:pPr>
              <w:jc w:val="center"/>
              <w:rPr>
                <w:b/>
                <w:bCs/>
                <w:color w:val="000000"/>
                <w:sz w:val="24"/>
                <w:szCs w:val="24"/>
                <w:u w:val="single"/>
              </w:rPr>
            </w:pPr>
            <w:r w:rsidRPr="00523C9E">
              <w:rPr>
                <w:b/>
                <w:bCs/>
                <w:color w:val="000000"/>
                <w:sz w:val="24"/>
                <w:szCs w:val="24"/>
                <w:u w:val="single"/>
              </w:rPr>
              <w:t>Service</w:t>
            </w:r>
          </w:p>
        </w:tc>
        <w:tc>
          <w:tcPr>
            <w:tcW w:w="960" w:type="dxa"/>
            <w:gridSpan w:val="2"/>
            <w:tcBorders>
              <w:top w:val="nil"/>
              <w:left w:val="nil"/>
              <w:bottom w:val="nil"/>
              <w:right w:val="nil"/>
            </w:tcBorders>
            <w:shd w:val="clear" w:color="000000" w:fill="C1C2C2"/>
            <w:vAlign w:val="center"/>
            <w:hideMark/>
          </w:tcPr>
          <w:p w14:paraId="3DF884B4" w14:textId="39290619" w:rsidR="001E39F9" w:rsidRPr="00523C9E" w:rsidRDefault="00B96979" w:rsidP="00AA7FAF">
            <w:pPr>
              <w:rPr>
                <w:b/>
                <w:bCs/>
                <w:color w:val="000000"/>
                <w:sz w:val="24"/>
                <w:szCs w:val="24"/>
                <w:u w:val="single"/>
              </w:rPr>
            </w:pPr>
            <w:r>
              <w:rPr>
                <w:b/>
                <w:bCs/>
                <w:color w:val="000000"/>
                <w:sz w:val="24"/>
                <w:szCs w:val="24"/>
              </w:rPr>
              <w:t xml:space="preserve"> </w:t>
            </w:r>
            <w:r w:rsidR="001E39F9" w:rsidRPr="00523C9E">
              <w:rPr>
                <w:b/>
                <w:bCs/>
                <w:color w:val="000000"/>
                <w:sz w:val="24"/>
                <w:szCs w:val="24"/>
                <w:u w:val="single"/>
              </w:rPr>
              <w:t xml:space="preserve">BA    </w:t>
            </w:r>
          </w:p>
        </w:tc>
        <w:tc>
          <w:tcPr>
            <w:tcW w:w="960" w:type="dxa"/>
            <w:gridSpan w:val="2"/>
            <w:tcBorders>
              <w:top w:val="nil"/>
              <w:left w:val="nil"/>
              <w:bottom w:val="nil"/>
              <w:right w:val="nil"/>
            </w:tcBorders>
            <w:shd w:val="clear" w:color="000000" w:fill="C1C2C2"/>
            <w:vAlign w:val="center"/>
            <w:hideMark/>
          </w:tcPr>
          <w:p w14:paraId="0207BF5E" w14:textId="77777777" w:rsidR="001E39F9" w:rsidRPr="00523C9E" w:rsidRDefault="001E39F9" w:rsidP="001E6703">
            <w:pPr>
              <w:rPr>
                <w:b/>
                <w:bCs/>
                <w:color w:val="000000"/>
                <w:sz w:val="24"/>
                <w:szCs w:val="24"/>
                <w:u w:val="single"/>
              </w:rPr>
            </w:pPr>
            <w:r w:rsidRPr="00523C9E">
              <w:rPr>
                <w:b/>
                <w:bCs/>
                <w:color w:val="000000"/>
                <w:sz w:val="24"/>
                <w:szCs w:val="24"/>
                <w:u w:val="single"/>
              </w:rPr>
              <w:t>BA+15</w:t>
            </w:r>
          </w:p>
        </w:tc>
        <w:tc>
          <w:tcPr>
            <w:tcW w:w="960" w:type="dxa"/>
            <w:tcBorders>
              <w:top w:val="nil"/>
              <w:left w:val="nil"/>
              <w:bottom w:val="nil"/>
              <w:right w:val="nil"/>
            </w:tcBorders>
            <w:shd w:val="clear" w:color="000000" w:fill="C1C2C2"/>
            <w:vAlign w:val="center"/>
            <w:hideMark/>
          </w:tcPr>
          <w:p w14:paraId="7E4521AE" w14:textId="77777777" w:rsidR="001E39F9" w:rsidRPr="00523C9E" w:rsidRDefault="001E39F9" w:rsidP="001E6703">
            <w:pPr>
              <w:rPr>
                <w:b/>
                <w:bCs/>
                <w:color w:val="000000"/>
                <w:sz w:val="24"/>
                <w:szCs w:val="24"/>
                <w:u w:val="single"/>
              </w:rPr>
            </w:pPr>
            <w:r w:rsidRPr="00523C9E">
              <w:rPr>
                <w:b/>
                <w:bCs/>
                <w:color w:val="000000"/>
                <w:sz w:val="24"/>
                <w:szCs w:val="24"/>
                <w:u w:val="single"/>
              </w:rPr>
              <w:t>BA+30</w:t>
            </w:r>
          </w:p>
        </w:tc>
        <w:tc>
          <w:tcPr>
            <w:tcW w:w="960" w:type="dxa"/>
            <w:tcBorders>
              <w:top w:val="nil"/>
              <w:left w:val="nil"/>
              <w:bottom w:val="nil"/>
              <w:right w:val="nil"/>
            </w:tcBorders>
            <w:shd w:val="clear" w:color="000000" w:fill="C1C2C2"/>
            <w:vAlign w:val="center"/>
            <w:hideMark/>
          </w:tcPr>
          <w:p w14:paraId="3D2A1AAE" w14:textId="77777777" w:rsidR="001E39F9" w:rsidRPr="00523C9E" w:rsidRDefault="001E39F9" w:rsidP="001E6703">
            <w:pPr>
              <w:rPr>
                <w:b/>
                <w:bCs/>
                <w:color w:val="000000"/>
                <w:sz w:val="24"/>
                <w:szCs w:val="24"/>
                <w:u w:val="single"/>
              </w:rPr>
            </w:pPr>
            <w:r w:rsidRPr="00523C9E">
              <w:rPr>
                <w:b/>
                <w:bCs/>
                <w:color w:val="000000"/>
                <w:sz w:val="24"/>
                <w:szCs w:val="24"/>
                <w:u w:val="single"/>
              </w:rPr>
              <w:t>BA+45</w:t>
            </w:r>
          </w:p>
        </w:tc>
        <w:tc>
          <w:tcPr>
            <w:tcW w:w="960" w:type="dxa"/>
            <w:tcBorders>
              <w:top w:val="nil"/>
              <w:left w:val="nil"/>
              <w:bottom w:val="nil"/>
              <w:right w:val="nil"/>
            </w:tcBorders>
            <w:shd w:val="clear" w:color="000000" w:fill="C1C2C2"/>
            <w:vAlign w:val="center"/>
            <w:hideMark/>
          </w:tcPr>
          <w:p w14:paraId="134E698B" w14:textId="77777777" w:rsidR="001E39F9" w:rsidRPr="00523C9E" w:rsidRDefault="001E39F9" w:rsidP="001E6703">
            <w:pPr>
              <w:rPr>
                <w:b/>
                <w:bCs/>
                <w:color w:val="000000"/>
                <w:sz w:val="24"/>
                <w:szCs w:val="24"/>
                <w:u w:val="single"/>
              </w:rPr>
            </w:pPr>
            <w:r w:rsidRPr="00523C9E">
              <w:rPr>
                <w:b/>
                <w:bCs/>
                <w:color w:val="000000"/>
                <w:sz w:val="24"/>
                <w:szCs w:val="24"/>
                <w:u w:val="single"/>
              </w:rPr>
              <w:t>BA+90</w:t>
            </w:r>
          </w:p>
        </w:tc>
        <w:tc>
          <w:tcPr>
            <w:tcW w:w="1047" w:type="dxa"/>
            <w:tcBorders>
              <w:top w:val="nil"/>
              <w:left w:val="nil"/>
              <w:bottom w:val="nil"/>
              <w:right w:val="nil"/>
            </w:tcBorders>
            <w:shd w:val="clear" w:color="000000" w:fill="C1C2C2"/>
            <w:vAlign w:val="center"/>
            <w:hideMark/>
          </w:tcPr>
          <w:p w14:paraId="4233B54A" w14:textId="77777777" w:rsidR="001E39F9" w:rsidRPr="00523C9E" w:rsidRDefault="001E39F9" w:rsidP="001E6703">
            <w:pPr>
              <w:rPr>
                <w:b/>
                <w:bCs/>
                <w:color w:val="000000"/>
                <w:sz w:val="24"/>
                <w:szCs w:val="24"/>
                <w:u w:val="single"/>
              </w:rPr>
            </w:pPr>
            <w:r w:rsidRPr="00523C9E">
              <w:rPr>
                <w:b/>
                <w:bCs/>
                <w:color w:val="000000"/>
                <w:sz w:val="24"/>
                <w:szCs w:val="24"/>
                <w:u w:val="single"/>
              </w:rPr>
              <w:t>BA+135</w:t>
            </w:r>
          </w:p>
        </w:tc>
        <w:tc>
          <w:tcPr>
            <w:tcW w:w="960" w:type="dxa"/>
            <w:tcBorders>
              <w:top w:val="nil"/>
              <w:left w:val="nil"/>
              <w:bottom w:val="nil"/>
              <w:right w:val="nil"/>
            </w:tcBorders>
            <w:shd w:val="clear" w:color="000000" w:fill="C1C2C2"/>
            <w:vAlign w:val="center"/>
            <w:hideMark/>
          </w:tcPr>
          <w:p w14:paraId="54BEAFC6" w14:textId="75DBB430" w:rsidR="001E39F9" w:rsidRPr="00523C9E" w:rsidRDefault="00B96979" w:rsidP="001E6703">
            <w:pPr>
              <w:rPr>
                <w:b/>
                <w:bCs/>
                <w:color w:val="000000"/>
                <w:sz w:val="24"/>
                <w:szCs w:val="24"/>
                <w:u w:val="single"/>
              </w:rPr>
            </w:pPr>
            <w:r>
              <w:rPr>
                <w:b/>
                <w:bCs/>
                <w:color w:val="000000"/>
                <w:sz w:val="24"/>
                <w:szCs w:val="24"/>
              </w:rPr>
              <w:t xml:space="preserve">  </w:t>
            </w:r>
            <w:r w:rsidR="001E39F9" w:rsidRPr="00523C9E">
              <w:rPr>
                <w:b/>
                <w:bCs/>
                <w:color w:val="000000"/>
                <w:sz w:val="24"/>
                <w:szCs w:val="24"/>
                <w:u w:val="single"/>
              </w:rPr>
              <w:t xml:space="preserve">MA    </w:t>
            </w:r>
          </w:p>
        </w:tc>
        <w:tc>
          <w:tcPr>
            <w:tcW w:w="993" w:type="dxa"/>
            <w:tcBorders>
              <w:top w:val="nil"/>
              <w:left w:val="nil"/>
              <w:bottom w:val="nil"/>
              <w:right w:val="nil"/>
            </w:tcBorders>
            <w:shd w:val="clear" w:color="000000" w:fill="C1C2C2"/>
            <w:vAlign w:val="center"/>
            <w:hideMark/>
          </w:tcPr>
          <w:p w14:paraId="326A1B3E" w14:textId="77777777" w:rsidR="001E39F9" w:rsidRPr="00523C9E" w:rsidRDefault="001E39F9" w:rsidP="001E6703">
            <w:pPr>
              <w:rPr>
                <w:b/>
                <w:bCs/>
                <w:color w:val="000000"/>
                <w:sz w:val="24"/>
                <w:szCs w:val="24"/>
                <w:u w:val="single"/>
              </w:rPr>
            </w:pPr>
            <w:r w:rsidRPr="00523C9E">
              <w:rPr>
                <w:b/>
                <w:bCs/>
                <w:color w:val="000000"/>
                <w:sz w:val="24"/>
                <w:szCs w:val="24"/>
                <w:u w:val="single"/>
              </w:rPr>
              <w:t>MA+45</w:t>
            </w:r>
          </w:p>
        </w:tc>
        <w:tc>
          <w:tcPr>
            <w:tcW w:w="993" w:type="dxa"/>
            <w:tcBorders>
              <w:top w:val="nil"/>
              <w:left w:val="nil"/>
              <w:bottom w:val="nil"/>
              <w:right w:val="nil"/>
            </w:tcBorders>
            <w:shd w:val="clear" w:color="000000" w:fill="C1C2C2"/>
            <w:vAlign w:val="center"/>
            <w:hideMark/>
          </w:tcPr>
          <w:p w14:paraId="2BA3EAF9" w14:textId="77777777" w:rsidR="001E39F9" w:rsidRPr="00523C9E" w:rsidRDefault="001E39F9" w:rsidP="001E6703">
            <w:pPr>
              <w:jc w:val="center"/>
              <w:rPr>
                <w:b/>
                <w:bCs/>
                <w:color w:val="000000"/>
                <w:sz w:val="24"/>
                <w:szCs w:val="24"/>
                <w:u w:val="single"/>
              </w:rPr>
            </w:pPr>
            <w:r w:rsidRPr="00523C9E">
              <w:rPr>
                <w:b/>
                <w:bCs/>
                <w:color w:val="000000"/>
                <w:sz w:val="24"/>
                <w:szCs w:val="24"/>
                <w:u w:val="single"/>
              </w:rPr>
              <w:t>Ph.D.</w:t>
            </w:r>
          </w:p>
        </w:tc>
      </w:tr>
      <w:tr w:rsidR="00AA63EA" w:rsidRPr="003746C7" w14:paraId="2C55A60D" w14:textId="77777777" w:rsidTr="00655551">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2FCD0" w14:textId="77777777" w:rsidR="003746C7" w:rsidRPr="003746C7" w:rsidRDefault="003746C7" w:rsidP="003746C7">
            <w:pPr>
              <w:jc w:val="center"/>
              <w:rPr>
                <w:rFonts w:ascii="Calibri" w:hAnsi="Calibri" w:cs="Calibri"/>
                <w:color w:val="000000"/>
                <w:sz w:val="22"/>
                <w:szCs w:val="22"/>
              </w:rPr>
            </w:pPr>
            <w:r w:rsidRPr="003746C7">
              <w:rPr>
                <w:rFonts w:ascii="Calibri" w:hAnsi="Calibri" w:cs="Calibri"/>
                <w:color w:val="000000"/>
                <w:sz w:val="22"/>
                <w:szCs w:val="22"/>
              </w:rPr>
              <w:t>0</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6978C0" w14:textId="643FA31C"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45,717</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4A38A4" w14:textId="4AE68720"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46,953</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6BABB8" w14:textId="4A3D450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48,232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A777E6" w14:textId="2987E1E8"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49,513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AFAC62" w14:textId="586AC843"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53,628</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7A753923" w14:textId="5148978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56,553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1DF88F" w14:textId="1B86606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54,811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ED58819" w14:textId="03560F56"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58,925</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14:paraId="40D3148D" w14:textId="17971290"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61,578</w:t>
            </w:r>
          </w:p>
        </w:tc>
      </w:tr>
      <w:tr w:rsidR="00AA63EA" w:rsidRPr="003746C7" w14:paraId="2A2A56C9"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52E187" w14:textId="77777777" w:rsidR="003746C7" w:rsidRPr="003746C7" w:rsidRDefault="003746C7" w:rsidP="003746C7">
            <w:pPr>
              <w:jc w:val="center"/>
              <w:rPr>
                <w:rFonts w:ascii="Calibri" w:hAnsi="Calibri" w:cs="Calibri"/>
                <w:color w:val="000000"/>
                <w:sz w:val="22"/>
                <w:szCs w:val="22"/>
              </w:rPr>
            </w:pPr>
            <w:r w:rsidRPr="003746C7">
              <w:rPr>
                <w:rFonts w:ascii="Calibri" w:hAnsi="Calibri" w:cs="Calibri"/>
                <w:color w:val="000000"/>
                <w:sz w:val="22"/>
                <w:szCs w:val="22"/>
              </w:rPr>
              <w:t>1</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5A2B569" w14:textId="751F763C"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46,332</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E164DEA" w14:textId="6B374FB8"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47,585</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8B802DD" w14:textId="70D74947"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48,880</w:t>
            </w:r>
          </w:p>
        </w:tc>
        <w:tc>
          <w:tcPr>
            <w:tcW w:w="960" w:type="dxa"/>
            <w:tcBorders>
              <w:top w:val="nil"/>
              <w:left w:val="nil"/>
              <w:bottom w:val="single" w:sz="4" w:space="0" w:color="auto"/>
              <w:right w:val="single" w:sz="4" w:space="0" w:color="auto"/>
            </w:tcBorders>
            <w:shd w:val="clear" w:color="auto" w:fill="auto"/>
            <w:noWrap/>
            <w:vAlign w:val="bottom"/>
            <w:hideMark/>
          </w:tcPr>
          <w:p w14:paraId="7652D809" w14:textId="7328502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50,219</w:t>
            </w:r>
          </w:p>
        </w:tc>
        <w:tc>
          <w:tcPr>
            <w:tcW w:w="960" w:type="dxa"/>
            <w:tcBorders>
              <w:top w:val="nil"/>
              <w:left w:val="nil"/>
              <w:bottom w:val="single" w:sz="4" w:space="0" w:color="auto"/>
              <w:right w:val="single" w:sz="4" w:space="0" w:color="auto"/>
            </w:tcBorders>
            <w:shd w:val="clear" w:color="auto" w:fill="auto"/>
            <w:noWrap/>
            <w:vAlign w:val="bottom"/>
            <w:hideMark/>
          </w:tcPr>
          <w:p w14:paraId="6336C5DB" w14:textId="079552D6"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54,376</w:t>
            </w:r>
          </w:p>
        </w:tc>
        <w:tc>
          <w:tcPr>
            <w:tcW w:w="1047" w:type="dxa"/>
            <w:tcBorders>
              <w:top w:val="nil"/>
              <w:left w:val="nil"/>
              <w:bottom w:val="single" w:sz="4" w:space="0" w:color="auto"/>
              <w:right w:val="single" w:sz="4" w:space="0" w:color="auto"/>
            </w:tcBorders>
            <w:shd w:val="clear" w:color="auto" w:fill="auto"/>
            <w:noWrap/>
            <w:vAlign w:val="bottom"/>
            <w:hideMark/>
          </w:tcPr>
          <w:p w14:paraId="475154AD" w14:textId="02498765"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57,290</w:t>
            </w:r>
          </w:p>
        </w:tc>
        <w:tc>
          <w:tcPr>
            <w:tcW w:w="960" w:type="dxa"/>
            <w:tcBorders>
              <w:top w:val="nil"/>
              <w:left w:val="nil"/>
              <w:bottom w:val="single" w:sz="4" w:space="0" w:color="auto"/>
              <w:right w:val="single" w:sz="4" w:space="0" w:color="auto"/>
            </w:tcBorders>
            <w:shd w:val="clear" w:color="auto" w:fill="auto"/>
            <w:noWrap/>
            <w:vAlign w:val="bottom"/>
            <w:hideMark/>
          </w:tcPr>
          <w:p w14:paraId="162A3CD4" w14:textId="63B03C6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55,421</w:t>
            </w:r>
          </w:p>
        </w:tc>
        <w:tc>
          <w:tcPr>
            <w:tcW w:w="993" w:type="dxa"/>
            <w:tcBorders>
              <w:top w:val="nil"/>
              <w:left w:val="nil"/>
              <w:bottom w:val="single" w:sz="4" w:space="0" w:color="auto"/>
              <w:right w:val="single" w:sz="4" w:space="0" w:color="auto"/>
            </w:tcBorders>
            <w:shd w:val="clear" w:color="auto" w:fill="auto"/>
            <w:noWrap/>
            <w:vAlign w:val="bottom"/>
            <w:hideMark/>
          </w:tcPr>
          <w:p w14:paraId="6D6C4B88" w14:textId="603717D1"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59,577</w:t>
            </w:r>
          </w:p>
        </w:tc>
        <w:tc>
          <w:tcPr>
            <w:tcW w:w="998" w:type="dxa"/>
            <w:tcBorders>
              <w:top w:val="nil"/>
              <w:left w:val="nil"/>
              <w:bottom w:val="single" w:sz="4" w:space="0" w:color="auto"/>
              <w:right w:val="single" w:sz="4" w:space="0" w:color="auto"/>
            </w:tcBorders>
            <w:shd w:val="clear" w:color="auto" w:fill="auto"/>
            <w:noWrap/>
            <w:vAlign w:val="bottom"/>
            <w:hideMark/>
          </w:tcPr>
          <w:p w14:paraId="6E9A9B49" w14:textId="6E03E320"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62,211</w:t>
            </w:r>
          </w:p>
        </w:tc>
      </w:tr>
      <w:tr w:rsidR="00AA63EA" w:rsidRPr="003746C7" w14:paraId="6474DEF8"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0AC7533" w14:textId="5F2B8951" w:rsidR="003746C7" w:rsidRPr="003746C7" w:rsidRDefault="003746C7" w:rsidP="00B27F6B">
            <w:pPr>
              <w:jc w:val="center"/>
              <w:rPr>
                <w:rFonts w:ascii="Calibri" w:hAnsi="Calibri" w:cs="Calibri"/>
                <w:color w:val="000000"/>
                <w:sz w:val="22"/>
                <w:szCs w:val="22"/>
              </w:rPr>
            </w:pPr>
            <w:r w:rsidRPr="003746C7">
              <w:rPr>
                <w:rFonts w:ascii="Calibri" w:hAnsi="Calibri" w:cs="Calibri"/>
                <w:color w:val="000000"/>
                <w:sz w:val="22"/>
                <w:szCs w:val="22"/>
              </w:rPr>
              <w:t>2</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318E020" w14:textId="62B8D36C" w:rsidR="003746C7" w:rsidRPr="003746C7" w:rsidRDefault="00B27F6B" w:rsidP="00B27F6B">
            <w:pPr>
              <w:rPr>
                <w:rFonts w:ascii="Calibri" w:hAnsi="Calibri" w:cs="Calibri"/>
                <w:color w:val="000000"/>
                <w:sz w:val="22"/>
                <w:szCs w:val="22"/>
              </w:rPr>
            </w:pPr>
            <w:r>
              <w:rPr>
                <w:rFonts w:ascii="Calibri" w:hAnsi="Calibri" w:cs="Calibri"/>
                <w:color w:val="000000"/>
                <w:sz w:val="22"/>
                <w:szCs w:val="22"/>
              </w:rPr>
              <w:t xml:space="preserve"> </w:t>
            </w:r>
            <w:r w:rsidR="003746C7" w:rsidRPr="003746C7">
              <w:rPr>
                <w:rFonts w:ascii="Calibri" w:hAnsi="Calibri" w:cs="Calibri"/>
                <w:color w:val="000000"/>
                <w:sz w:val="22"/>
                <w:szCs w:val="22"/>
              </w:rPr>
              <w:t>46,918</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C5AE0C0" w14:textId="62DDB903"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48,183</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56CF747" w14:textId="424E69B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49,492</w:t>
            </w:r>
          </w:p>
        </w:tc>
        <w:tc>
          <w:tcPr>
            <w:tcW w:w="960" w:type="dxa"/>
            <w:tcBorders>
              <w:top w:val="nil"/>
              <w:left w:val="nil"/>
              <w:bottom w:val="single" w:sz="4" w:space="0" w:color="auto"/>
              <w:right w:val="single" w:sz="4" w:space="0" w:color="auto"/>
            </w:tcBorders>
            <w:shd w:val="clear" w:color="auto" w:fill="auto"/>
            <w:noWrap/>
            <w:vAlign w:val="bottom"/>
            <w:hideMark/>
          </w:tcPr>
          <w:p w14:paraId="405703E2" w14:textId="66A2DD3F"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50,934</w:t>
            </w:r>
          </w:p>
        </w:tc>
        <w:tc>
          <w:tcPr>
            <w:tcW w:w="960" w:type="dxa"/>
            <w:tcBorders>
              <w:top w:val="nil"/>
              <w:left w:val="nil"/>
              <w:bottom w:val="single" w:sz="4" w:space="0" w:color="auto"/>
              <w:right w:val="single" w:sz="4" w:space="0" w:color="auto"/>
            </w:tcBorders>
            <w:shd w:val="clear" w:color="auto" w:fill="auto"/>
            <w:noWrap/>
            <w:vAlign w:val="bottom"/>
            <w:hideMark/>
          </w:tcPr>
          <w:p w14:paraId="653CCB91" w14:textId="7ABB7068"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55,079</w:t>
            </w:r>
          </w:p>
        </w:tc>
        <w:tc>
          <w:tcPr>
            <w:tcW w:w="1047" w:type="dxa"/>
            <w:tcBorders>
              <w:top w:val="nil"/>
              <w:left w:val="nil"/>
              <w:bottom w:val="single" w:sz="4" w:space="0" w:color="auto"/>
              <w:right w:val="single" w:sz="4" w:space="0" w:color="auto"/>
            </w:tcBorders>
            <w:shd w:val="clear" w:color="auto" w:fill="auto"/>
            <w:noWrap/>
            <w:vAlign w:val="bottom"/>
            <w:hideMark/>
          </w:tcPr>
          <w:p w14:paraId="685A6B0A" w14:textId="00FDECC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58,026</w:t>
            </w:r>
          </w:p>
        </w:tc>
        <w:tc>
          <w:tcPr>
            <w:tcW w:w="960" w:type="dxa"/>
            <w:tcBorders>
              <w:top w:val="nil"/>
              <w:left w:val="nil"/>
              <w:bottom w:val="single" w:sz="4" w:space="0" w:color="auto"/>
              <w:right w:val="single" w:sz="4" w:space="0" w:color="auto"/>
            </w:tcBorders>
            <w:shd w:val="clear" w:color="auto" w:fill="auto"/>
            <w:noWrap/>
            <w:vAlign w:val="bottom"/>
            <w:hideMark/>
          </w:tcPr>
          <w:p w14:paraId="6FC95804" w14:textId="08123947"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56,034</w:t>
            </w:r>
          </w:p>
        </w:tc>
        <w:tc>
          <w:tcPr>
            <w:tcW w:w="993" w:type="dxa"/>
            <w:tcBorders>
              <w:top w:val="nil"/>
              <w:left w:val="nil"/>
              <w:bottom w:val="single" w:sz="4" w:space="0" w:color="auto"/>
              <w:right w:val="single" w:sz="4" w:space="0" w:color="auto"/>
            </w:tcBorders>
            <w:shd w:val="clear" w:color="auto" w:fill="auto"/>
            <w:noWrap/>
            <w:vAlign w:val="bottom"/>
            <w:hideMark/>
          </w:tcPr>
          <w:p w14:paraId="1A42752F" w14:textId="3DEED17F"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60,178</w:t>
            </w:r>
          </w:p>
        </w:tc>
        <w:tc>
          <w:tcPr>
            <w:tcW w:w="998" w:type="dxa"/>
            <w:tcBorders>
              <w:top w:val="nil"/>
              <w:left w:val="nil"/>
              <w:bottom w:val="single" w:sz="4" w:space="0" w:color="auto"/>
              <w:right w:val="single" w:sz="4" w:space="0" w:color="auto"/>
            </w:tcBorders>
            <w:shd w:val="clear" w:color="auto" w:fill="auto"/>
            <w:noWrap/>
            <w:vAlign w:val="bottom"/>
            <w:hideMark/>
          </w:tcPr>
          <w:p w14:paraId="02965CED" w14:textId="0D34ABD1" w:rsidR="003746C7" w:rsidRPr="003746C7" w:rsidRDefault="00B27F6B" w:rsidP="00B27F6B">
            <w:pPr>
              <w:rPr>
                <w:rFonts w:ascii="Calibri" w:hAnsi="Calibri" w:cs="Calibri"/>
                <w:color w:val="000000"/>
                <w:sz w:val="22"/>
                <w:szCs w:val="22"/>
              </w:rPr>
            </w:pPr>
            <w:r>
              <w:rPr>
                <w:rFonts w:ascii="Calibri" w:hAnsi="Calibri" w:cs="Calibri"/>
                <w:color w:val="000000"/>
                <w:sz w:val="22"/>
                <w:szCs w:val="22"/>
              </w:rPr>
              <w:t xml:space="preserve"> </w:t>
            </w:r>
            <w:r w:rsidR="003746C7" w:rsidRPr="003746C7">
              <w:rPr>
                <w:rFonts w:ascii="Calibri" w:hAnsi="Calibri" w:cs="Calibri"/>
                <w:color w:val="000000"/>
                <w:sz w:val="22"/>
                <w:szCs w:val="22"/>
              </w:rPr>
              <w:t>62,842</w:t>
            </w:r>
          </w:p>
        </w:tc>
      </w:tr>
      <w:tr w:rsidR="00AA63EA" w:rsidRPr="003746C7" w14:paraId="79F37BF4"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BCB0B9" w14:textId="3E868371" w:rsidR="003746C7" w:rsidRPr="003746C7" w:rsidRDefault="003746C7" w:rsidP="00B27F6B">
            <w:pPr>
              <w:jc w:val="center"/>
              <w:rPr>
                <w:rFonts w:ascii="Calibri" w:hAnsi="Calibri" w:cs="Calibri"/>
                <w:color w:val="000000"/>
                <w:sz w:val="22"/>
                <w:szCs w:val="22"/>
              </w:rPr>
            </w:pPr>
            <w:r w:rsidRPr="003746C7">
              <w:rPr>
                <w:rFonts w:ascii="Calibri" w:hAnsi="Calibri" w:cs="Calibri"/>
                <w:color w:val="000000"/>
                <w:sz w:val="22"/>
                <w:szCs w:val="22"/>
              </w:rPr>
              <w:t>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ED487D7" w14:textId="1129460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47,524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A6C2CC1" w14:textId="07B74BBB"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48,799</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2FDC64D" w14:textId="5BA39A6F"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50,123</w:t>
            </w:r>
          </w:p>
        </w:tc>
        <w:tc>
          <w:tcPr>
            <w:tcW w:w="960" w:type="dxa"/>
            <w:tcBorders>
              <w:top w:val="nil"/>
              <w:left w:val="nil"/>
              <w:bottom w:val="single" w:sz="4" w:space="0" w:color="auto"/>
              <w:right w:val="single" w:sz="4" w:space="0" w:color="auto"/>
            </w:tcBorders>
            <w:shd w:val="clear" w:color="auto" w:fill="auto"/>
            <w:noWrap/>
            <w:vAlign w:val="bottom"/>
            <w:hideMark/>
          </w:tcPr>
          <w:p w14:paraId="4CAD37D0" w14:textId="7A6AAF7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51,610</w:t>
            </w:r>
          </w:p>
        </w:tc>
        <w:tc>
          <w:tcPr>
            <w:tcW w:w="960" w:type="dxa"/>
            <w:tcBorders>
              <w:top w:val="nil"/>
              <w:left w:val="nil"/>
              <w:bottom w:val="single" w:sz="4" w:space="0" w:color="auto"/>
              <w:right w:val="single" w:sz="4" w:space="0" w:color="auto"/>
            </w:tcBorders>
            <w:shd w:val="clear" w:color="auto" w:fill="auto"/>
            <w:noWrap/>
            <w:vAlign w:val="bottom"/>
            <w:hideMark/>
          </w:tcPr>
          <w:p w14:paraId="2C42F71D" w14:textId="20940A0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55,748</w:t>
            </w:r>
          </w:p>
        </w:tc>
        <w:tc>
          <w:tcPr>
            <w:tcW w:w="1047" w:type="dxa"/>
            <w:tcBorders>
              <w:top w:val="nil"/>
              <w:left w:val="nil"/>
              <w:bottom w:val="single" w:sz="4" w:space="0" w:color="auto"/>
              <w:right w:val="single" w:sz="4" w:space="0" w:color="auto"/>
            </w:tcBorders>
            <w:shd w:val="clear" w:color="auto" w:fill="auto"/>
            <w:noWrap/>
            <w:vAlign w:val="bottom"/>
            <w:hideMark/>
          </w:tcPr>
          <w:p w14:paraId="200ED121" w14:textId="7B36D02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58,761</w:t>
            </w:r>
          </w:p>
        </w:tc>
        <w:tc>
          <w:tcPr>
            <w:tcW w:w="960" w:type="dxa"/>
            <w:tcBorders>
              <w:top w:val="nil"/>
              <w:left w:val="nil"/>
              <w:bottom w:val="single" w:sz="4" w:space="0" w:color="auto"/>
              <w:right w:val="single" w:sz="4" w:space="0" w:color="auto"/>
            </w:tcBorders>
            <w:shd w:val="clear" w:color="auto" w:fill="auto"/>
            <w:noWrap/>
            <w:vAlign w:val="bottom"/>
            <w:hideMark/>
          </w:tcPr>
          <w:p w14:paraId="73799E4D" w14:textId="0EE81927"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56,615</w:t>
            </w:r>
          </w:p>
        </w:tc>
        <w:tc>
          <w:tcPr>
            <w:tcW w:w="993" w:type="dxa"/>
            <w:tcBorders>
              <w:top w:val="nil"/>
              <w:left w:val="nil"/>
              <w:bottom w:val="single" w:sz="4" w:space="0" w:color="auto"/>
              <w:right w:val="single" w:sz="4" w:space="0" w:color="auto"/>
            </w:tcBorders>
            <w:shd w:val="clear" w:color="auto" w:fill="auto"/>
            <w:noWrap/>
            <w:vAlign w:val="bottom"/>
            <w:hideMark/>
          </w:tcPr>
          <w:p w14:paraId="1BBADC79" w14:textId="6A28B51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60,749</w:t>
            </w:r>
          </w:p>
        </w:tc>
        <w:tc>
          <w:tcPr>
            <w:tcW w:w="998" w:type="dxa"/>
            <w:tcBorders>
              <w:top w:val="nil"/>
              <w:left w:val="nil"/>
              <w:bottom w:val="single" w:sz="4" w:space="0" w:color="auto"/>
              <w:right w:val="single" w:sz="4" w:space="0" w:color="auto"/>
            </w:tcBorders>
            <w:shd w:val="clear" w:color="auto" w:fill="auto"/>
            <w:noWrap/>
            <w:vAlign w:val="bottom"/>
            <w:hideMark/>
          </w:tcPr>
          <w:p w14:paraId="6AA8C208" w14:textId="5FD07A2C"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63,479</w:t>
            </w:r>
          </w:p>
        </w:tc>
      </w:tr>
      <w:tr w:rsidR="00AA63EA" w:rsidRPr="003746C7" w14:paraId="6191032B"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27AF27" w14:textId="4BF8B1F8"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F773C63" w14:textId="7D15E51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48,115</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C549E46" w14:textId="45DAD7E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49,448</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548A417" w14:textId="04B55DE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50,779</w:t>
            </w:r>
          </w:p>
        </w:tc>
        <w:tc>
          <w:tcPr>
            <w:tcW w:w="960" w:type="dxa"/>
            <w:tcBorders>
              <w:top w:val="nil"/>
              <w:left w:val="nil"/>
              <w:bottom w:val="single" w:sz="4" w:space="0" w:color="auto"/>
              <w:right w:val="single" w:sz="4" w:space="0" w:color="auto"/>
            </w:tcBorders>
            <w:shd w:val="clear" w:color="auto" w:fill="auto"/>
            <w:noWrap/>
            <w:vAlign w:val="bottom"/>
            <w:hideMark/>
          </w:tcPr>
          <w:p w14:paraId="7ECBFD30" w14:textId="238BA347"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52,319</w:t>
            </w:r>
          </w:p>
        </w:tc>
        <w:tc>
          <w:tcPr>
            <w:tcW w:w="960" w:type="dxa"/>
            <w:tcBorders>
              <w:top w:val="nil"/>
              <w:left w:val="nil"/>
              <w:bottom w:val="single" w:sz="4" w:space="0" w:color="auto"/>
              <w:right w:val="single" w:sz="4" w:space="0" w:color="auto"/>
            </w:tcBorders>
            <w:shd w:val="clear" w:color="auto" w:fill="auto"/>
            <w:noWrap/>
            <w:vAlign w:val="bottom"/>
            <w:hideMark/>
          </w:tcPr>
          <w:p w14:paraId="72BD1DEF" w14:textId="08306AD3"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56,480</w:t>
            </w:r>
          </w:p>
        </w:tc>
        <w:tc>
          <w:tcPr>
            <w:tcW w:w="1047" w:type="dxa"/>
            <w:tcBorders>
              <w:top w:val="nil"/>
              <w:left w:val="nil"/>
              <w:bottom w:val="single" w:sz="4" w:space="0" w:color="auto"/>
              <w:right w:val="single" w:sz="4" w:space="0" w:color="auto"/>
            </w:tcBorders>
            <w:shd w:val="clear" w:color="auto" w:fill="auto"/>
            <w:noWrap/>
            <w:vAlign w:val="bottom"/>
            <w:hideMark/>
          </w:tcPr>
          <w:p w14:paraId="5C3251A2" w14:textId="532C2A2C"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59,517</w:t>
            </w:r>
          </w:p>
        </w:tc>
        <w:tc>
          <w:tcPr>
            <w:tcW w:w="960" w:type="dxa"/>
            <w:tcBorders>
              <w:top w:val="nil"/>
              <w:left w:val="nil"/>
              <w:bottom w:val="single" w:sz="4" w:space="0" w:color="auto"/>
              <w:right w:val="single" w:sz="4" w:space="0" w:color="auto"/>
            </w:tcBorders>
            <w:shd w:val="clear" w:color="auto" w:fill="auto"/>
            <w:noWrap/>
            <w:vAlign w:val="bottom"/>
            <w:hideMark/>
          </w:tcPr>
          <w:p w14:paraId="11729EC7" w14:textId="158B967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57,225</w:t>
            </w:r>
          </w:p>
        </w:tc>
        <w:tc>
          <w:tcPr>
            <w:tcW w:w="993" w:type="dxa"/>
            <w:tcBorders>
              <w:top w:val="nil"/>
              <w:left w:val="nil"/>
              <w:bottom w:val="single" w:sz="4" w:space="0" w:color="auto"/>
              <w:right w:val="single" w:sz="4" w:space="0" w:color="auto"/>
            </w:tcBorders>
            <w:shd w:val="clear" w:color="auto" w:fill="auto"/>
            <w:noWrap/>
            <w:vAlign w:val="bottom"/>
            <w:hideMark/>
          </w:tcPr>
          <w:p w14:paraId="7541F37C" w14:textId="5B33071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61,387</w:t>
            </w:r>
          </w:p>
        </w:tc>
        <w:tc>
          <w:tcPr>
            <w:tcW w:w="998" w:type="dxa"/>
            <w:tcBorders>
              <w:top w:val="nil"/>
              <w:left w:val="nil"/>
              <w:bottom w:val="single" w:sz="4" w:space="0" w:color="auto"/>
              <w:right w:val="single" w:sz="4" w:space="0" w:color="auto"/>
            </w:tcBorders>
            <w:shd w:val="clear" w:color="auto" w:fill="auto"/>
            <w:noWrap/>
            <w:vAlign w:val="bottom"/>
            <w:hideMark/>
          </w:tcPr>
          <w:p w14:paraId="7E26C8EA" w14:textId="433702B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64,135</w:t>
            </w:r>
          </w:p>
        </w:tc>
      </w:tr>
      <w:tr w:rsidR="00AA63EA" w:rsidRPr="003746C7" w14:paraId="7A528232"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BEE348" w14:textId="090F649C"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5</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D21FE4C" w14:textId="399F88C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48,727</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C258BD8" w14:textId="5FA154C1"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50,067</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77295F7" w14:textId="0C4784E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51,411</w:t>
            </w:r>
          </w:p>
        </w:tc>
        <w:tc>
          <w:tcPr>
            <w:tcW w:w="960" w:type="dxa"/>
            <w:tcBorders>
              <w:top w:val="nil"/>
              <w:left w:val="nil"/>
              <w:bottom w:val="single" w:sz="4" w:space="0" w:color="auto"/>
              <w:right w:val="single" w:sz="4" w:space="0" w:color="auto"/>
            </w:tcBorders>
            <w:shd w:val="clear" w:color="auto" w:fill="auto"/>
            <w:noWrap/>
            <w:vAlign w:val="bottom"/>
            <w:hideMark/>
          </w:tcPr>
          <w:p w14:paraId="41EFFCEC" w14:textId="018DA34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53,036</w:t>
            </w:r>
          </w:p>
        </w:tc>
        <w:tc>
          <w:tcPr>
            <w:tcW w:w="960" w:type="dxa"/>
            <w:tcBorders>
              <w:top w:val="nil"/>
              <w:left w:val="nil"/>
              <w:bottom w:val="single" w:sz="4" w:space="0" w:color="auto"/>
              <w:right w:val="single" w:sz="4" w:space="0" w:color="auto"/>
            </w:tcBorders>
            <w:shd w:val="clear" w:color="auto" w:fill="auto"/>
            <w:noWrap/>
            <w:vAlign w:val="bottom"/>
            <w:hideMark/>
          </w:tcPr>
          <w:p w14:paraId="2EC6BB8F" w14:textId="7982210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57,182</w:t>
            </w:r>
          </w:p>
        </w:tc>
        <w:tc>
          <w:tcPr>
            <w:tcW w:w="1047" w:type="dxa"/>
            <w:tcBorders>
              <w:top w:val="nil"/>
              <w:left w:val="nil"/>
              <w:bottom w:val="single" w:sz="4" w:space="0" w:color="auto"/>
              <w:right w:val="single" w:sz="4" w:space="0" w:color="auto"/>
            </w:tcBorders>
            <w:shd w:val="clear" w:color="auto" w:fill="auto"/>
            <w:noWrap/>
            <w:vAlign w:val="bottom"/>
            <w:hideMark/>
          </w:tcPr>
          <w:p w14:paraId="19161DEA" w14:textId="7DCC743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60,278</w:t>
            </w:r>
          </w:p>
        </w:tc>
        <w:tc>
          <w:tcPr>
            <w:tcW w:w="960" w:type="dxa"/>
            <w:tcBorders>
              <w:top w:val="nil"/>
              <w:left w:val="nil"/>
              <w:bottom w:val="single" w:sz="4" w:space="0" w:color="auto"/>
              <w:right w:val="single" w:sz="4" w:space="0" w:color="auto"/>
            </w:tcBorders>
            <w:shd w:val="clear" w:color="auto" w:fill="auto"/>
            <w:noWrap/>
            <w:vAlign w:val="bottom"/>
            <w:hideMark/>
          </w:tcPr>
          <w:p w14:paraId="00865FFF" w14:textId="697E7D6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57,844</w:t>
            </w:r>
          </w:p>
        </w:tc>
        <w:tc>
          <w:tcPr>
            <w:tcW w:w="993" w:type="dxa"/>
            <w:tcBorders>
              <w:top w:val="nil"/>
              <w:left w:val="nil"/>
              <w:bottom w:val="single" w:sz="4" w:space="0" w:color="auto"/>
              <w:right w:val="single" w:sz="4" w:space="0" w:color="auto"/>
            </w:tcBorders>
            <w:shd w:val="clear" w:color="auto" w:fill="auto"/>
            <w:noWrap/>
            <w:vAlign w:val="bottom"/>
            <w:hideMark/>
          </w:tcPr>
          <w:p w14:paraId="3E1D5FC7" w14:textId="08E492FD"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61,992</w:t>
            </w:r>
          </w:p>
        </w:tc>
        <w:tc>
          <w:tcPr>
            <w:tcW w:w="998" w:type="dxa"/>
            <w:tcBorders>
              <w:top w:val="nil"/>
              <w:left w:val="nil"/>
              <w:bottom w:val="single" w:sz="4" w:space="0" w:color="auto"/>
              <w:right w:val="single" w:sz="4" w:space="0" w:color="auto"/>
            </w:tcBorders>
            <w:shd w:val="clear" w:color="auto" w:fill="auto"/>
            <w:noWrap/>
            <w:vAlign w:val="bottom"/>
            <w:hideMark/>
          </w:tcPr>
          <w:p w14:paraId="07F01A3B" w14:textId="2744473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64,793</w:t>
            </w:r>
          </w:p>
        </w:tc>
      </w:tr>
      <w:tr w:rsidR="00AA63EA" w:rsidRPr="003746C7" w14:paraId="6CAC042F"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8E0D4A" w14:textId="0D0AF14D"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6</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3A097F6" w14:textId="2DEE928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49,357</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2F2AE88" w14:textId="268111E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50,665</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31E5C0A" w14:textId="447B0A7B"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52,057</w:t>
            </w:r>
          </w:p>
        </w:tc>
        <w:tc>
          <w:tcPr>
            <w:tcW w:w="960" w:type="dxa"/>
            <w:tcBorders>
              <w:top w:val="nil"/>
              <w:left w:val="nil"/>
              <w:bottom w:val="single" w:sz="4" w:space="0" w:color="auto"/>
              <w:right w:val="single" w:sz="4" w:space="0" w:color="auto"/>
            </w:tcBorders>
            <w:shd w:val="clear" w:color="auto" w:fill="auto"/>
            <w:noWrap/>
            <w:vAlign w:val="bottom"/>
            <w:hideMark/>
          </w:tcPr>
          <w:p w14:paraId="4EBDD428" w14:textId="2A8FAF56"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53,762</w:t>
            </w:r>
          </w:p>
        </w:tc>
        <w:tc>
          <w:tcPr>
            <w:tcW w:w="960" w:type="dxa"/>
            <w:tcBorders>
              <w:top w:val="nil"/>
              <w:left w:val="nil"/>
              <w:bottom w:val="single" w:sz="4" w:space="0" w:color="auto"/>
              <w:right w:val="single" w:sz="4" w:space="0" w:color="auto"/>
            </w:tcBorders>
            <w:shd w:val="clear" w:color="auto" w:fill="auto"/>
            <w:noWrap/>
            <w:vAlign w:val="bottom"/>
            <w:hideMark/>
          </w:tcPr>
          <w:p w14:paraId="6380EB47" w14:textId="5444954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57,889</w:t>
            </w:r>
          </w:p>
        </w:tc>
        <w:tc>
          <w:tcPr>
            <w:tcW w:w="1047" w:type="dxa"/>
            <w:tcBorders>
              <w:top w:val="nil"/>
              <w:left w:val="nil"/>
              <w:bottom w:val="single" w:sz="4" w:space="0" w:color="auto"/>
              <w:right w:val="single" w:sz="4" w:space="0" w:color="auto"/>
            </w:tcBorders>
            <w:shd w:val="clear" w:color="auto" w:fill="auto"/>
            <w:noWrap/>
            <w:vAlign w:val="bottom"/>
            <w:hideMark/>
          </w:tcPr>
          <w:p w14:paraId="63CF0072" w14:textId="583A5E1C"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61,003</w:t>
            </w:r>
          </w:p>
        </w:tc>
        <w:tc>
          <w:tcPr>
            <w:tcW w:w="960" w:type="dxa"/>
            <w:tcBorders>
              <w:top w:val="nil"/>
              <w:left w:val="nil"/>
              <w:bottom w:val="single" w:sz="4" w:space="0" w:color="auto"/>
              <w:right w:val="single" w:sz="4" w:space="0" w:color="auto"/>
            </w:tcBorders>
            <w:shd w:val="clear" w:color="auto" w:fill="auto"/>
            <w:noWrap/>
            <w:vAlign w:val="bottom"/>
            <w:hideMark/>
          </w:tcPr>
          <w:p w14:paraId="175106B5" w14:textId="7A654A8C"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58,480</w:t>
            </w:r>
          </w:p>
        </w:tc>
        <w:tc>
          <w:tcPr>
            <w:tcW w:w="993" w:type="dxa"/>
            <w:tcBorders>
              <w:top w:val="nil"/>
              <w:left w:val="nil"/>
              <w:bottom w:val="single" w:sz="4" w:space="0" w:color="auto"/>
              <w:right w:val="single" w:sz="4" w:space="0" w:color="auto"/>
            </w:tcBorders>
            <w:shd w:val="clear" w:color="auto" w:fill="auto"/>
            <w:noWrap/>
            <w:vAlign w:val="bottom"/>
            <w:hideMark/>
          </w:tcPr>
          <w:p w14:paraId="1A7B19CF" w14:textId="184E4683"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62,607</w:t>
            </w:r>
          </w:p>
        </w:tc>
        <w:tc>
          <w:tcPr>
            <w:tcW w:w="998" w:type="dxa"/>
            <w:tcBorders>
              <w:top w:val="nil"/>
              <w:left w:val="nil"/>
              <w:bottom w:val="single" w:sz="4" w:space="0" w:color="auto"/>
              <w:right w:val="single" w:sz="4" w:space="0" w:color="auto"/>
            </w:tcBorders>
            <w:shd w:val="clear" w:color="auto" w:fill="auto"/>
            <w:noWrap/>
            <w:vAlign w:val="bottom"/>
            <w:hideMark/>
          </w:tcPr>
          <w:p w14:paraId="7F99DBAF" w14:textId="5C330D7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65,422</w:t>
            </w:r>
          </w:p>
        </w:tc>
      </w:tr>
      <w:tr w:rsidR="00AA63EA" w:rsidRPr="003746C7" w14:paraId="0C9F8C97"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F21C55" w14:textId="529B20AE"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7</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735DDC5" w14:textId="5B562E7D"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50,462</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8898FD4" w14:textId="509AED6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51,792</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05F99E0" w14:textId="301EED6B"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53,199</w:t>
            </w:r>
          </w:p>
        </w:tc>
        <w:tc>
          <w:tcPr>
            <w:tcW w:w="960" w:type="dxa"/>
            <w:tcBorders>
              <w:top w:val="nil"/>
              <w:left w:val="nil"/>
              <w:bottom w:val="single" w:sz="4" w:space="0" w:color="auto"/>
              <w:right w:val="single" w:sz="4" w:space="0" w:color="auto"/>
            </w:tcBorders>
            <w:shd w:val="clear" w:color="auto" w:fill="auto"/>
            <w:noWrap/>
            <w:vAlign w:val="bottom"/>
            <w:hideMark/>
          </w:tcPr>
          <w:p w14:paraId="3E9EE265" w14:textId="2D62331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54,998</w:t>
            </w:r>
          </w:p>
        </w:tc>
        <w:tc>
          <w:tcPr>
            <w:tcW w:w="960" w:type="dxa"/>
            <w:tcBorders>
              <w:top w:val="nil"/>
              <w:left w:val="nil"/>
              <w:bottom w:val="single" w:sz="4" w:space="0" w:color="auto"/>
              <w:right w:val="single" w:sz="4" w:space="0" w:color="auto"/>
            </w:tcBorders>
            <w:shd w:val="clear" w:color="auto" w:fill="auto"/>
            <w:noWrap/>
            <w:vAlign w:val="bottom"/>
            <w:hideMark/>
          </w:tcPr>
          <w:p w14:paraId="7060031F" w14:textId="742692E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59,187</w:t>
            </w:r>
          </w:p>
        </w:tc>
        <w:tc>
          <w:tcPr>
            <w:tcW w:w="1047" w:type="dxa"/>
            <w:tcBorders>
              <w:top w:val="nil"/>
              <w:left w:val="nil"/>
              <w:bottom w:val="single" w:sz="4" w:space="0" w:color="auto"/>
              <w:right w:val="single" w:sz="4" w:space="0" w:color="auto"/>
            </w:tcBorders>
            <w:shd w:val="clear" w:color="auto" w:fill="auto"/>
            <w:noWrap/>
            <w:vAlign w:val="bottom"/>
            <w:hideMark/>
          </w:tcPr>
          <w:p w14:paraId="2E64B293" w14:textId="11EDD063"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62,385</w:t>
            </w:r>
          </w:p>
        </w:tc>
        <w:tc>
          <w:tcPr>
            <w:tcW w:w="960" w:type="dxa"/>
            <w:tcBorders>
              <w:top w:val="nil"/>
              <w:left w:val="nil"/>
              <w:bottom w:val="single" w:sz="4" w:space="0" w:color="auto"/>
              <w:right w:val="single" w:sz="4" w:space="0" w:color="auto"/>
            </w:tcBorders>
            <w:shd w:val="clear" w:color="auto" w:fill="auto"/>
            <w:noWrap/>
            <w:vAlign w:val="bottom"/>
            <w:hideMark/>
          </w:tcPr>
          <w:p w14:paraId="6823840C" w14:textId="63DED1A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59,669</w:t>
            </w:r>
          </w:p>
        </w:tc>
        <w:tc>
          <w:tcPr>
            <w:tcW w:w="993" w:type="dxa"/>
            <w:tcBorders>
              <w:top w:val="nil"/>
              <w:left w:val="nil"/>
              <w:bottom w:val="single" w:sz="4" w:space="0" w:color="auto"/>
              <w:right w:val="single" w:sz="4" w:space="0" w:color="auto"/>
            </w:tcBorders>
            <w:shd w:val="clear" w:color="auto" w:fill="auto"/>
            <w:noWrap/>
            <w:vAlign w:val="bottom"/>
            <w:hideMark/>
          </w:tcPr>
          <w:p w14:paraId="358DA79D" w14:textId="5F3F4B40"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63,855</w:t>
            </w:r>
          </w:p>
        </w:tc>
        <w:tc>
          <w:tcPr>
            <w:tcW w:w="998" w:type="dxa"/>
            <w:tcBorders>
              <w:top w:val="nil"/>
              <w:left w:val="nil"/>
              <w:bottom w:val="single" w:sz="4" w:space="0" w:color="auto"/>
              <w:right w:val="single" w:sz="4" w:space="0" w:color="auto"/>
            </w:tcBorders>
            <w:shd w:val="clear" w:color="auto" w:fill="auto"/>
            <w:noWrap/>
            <w:vAlign w:val="bottom"/>
            <w:hideMark/>
          </w:tcPr>
          <w:p w14:paraId="1663F10D" w14:textId="3E8FB9B8"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66,751</w:t>
            </w:r>
          </w:p>
        </w:tc>
      </w:tr>
      <w:tr w:rsidR="00AA63EA" w:rsidRPr="003746C7" w14:paraId="448DB315"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CE2AE4" w14:textId="4BB968F1"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8</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C504E63" w14:textId="4551EF01"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52,080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FDBF279" w14:textId="1B5E237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53,482</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43F1E2E0" w14:textId="41736DA5"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54,924</w:t>
            </w:r>
          </w:p>
        </w:tc>
        <w:tc>
          <w:tcPr>
            <w:tcW w:w="960" w:type="dxa"/>
            <w:tcBorders>
              <w:top w:val="nil"/>
              <w:left w:val="nil"/>
              <w:bottom w:val="single" w:sz="4" w:space="0" w:color="auto"/>
              <w:right w:val="single" w:sz="4" w:space="0" w:color="auto"/>
            </w:tcBorders>
            <w:shd w:val="clear" w:color="auto" w:fill="auto"/>
            <w:noWrap/>
            <w:vAlign w:val="bottom"/>
            <w:hideMark/>
          </w:tcPr>
          <w:p w14:paraId="319979D3" w14:textId="77BD1D58"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56,871</w:t>
            </w:r>
          </w:p>
        </w:tc>
        <w:tc>
          <w:tcPr>
            <w:tcW w:w="960" w:type="dxa"/>
            <w:tcBorders>
              <w:top w:val="nil"/>
              <w:left w:val="nil"/>
              <w:bottom w:val="single" w:sz="4" w:space="0" w:color="auto"/>
              <w:right w:val="single" w:sz="4" w:space="0" w:color="auto"/>
            </w:tcBorders>
            <w:shd w:val="clear" w:color="auto" w:fill="auto"/>
            <w:noWrap/>
            <w:vAlign w:val="bottom"/>
            <w:hideMark/>
          </w:tcPr>
          <w:p w14:paraId="67E3744F" w14:textId="1C3C977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61,115</w:t>
            </w:r>
          </w:p>
        </w:tc>
        <w:tc>
          <w:tcPr>
            <w:tcW w:w="1047" w:type="dxa"/>
            <w:tcBorders>
              <w:top w:val="nil"/>
              <w:left w:val="nil"/>
              <w:bottom w:val="single" w:sz="4" w:space="0" w:color="auto"/>
              <w:right w:val="single" w:sz="4" w:space="0" w:color="auto"/>
            </w:tcBorders>
            <w:shd w:val="clear" w:color="auto" w:fill="auto"/>
            <w:noWrap/>
            <w:vAlign w:val="bottom"/>
            <w:hideMark/>
          </w:tcPr>
          <w:p w14:paraId="1BF1E0AE" w14:textId="369E2EB5"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64,431</w:t>
            </w:r>
          </w:p>
        </w:tc>
        <w:tc>
          <w:tcPr>
            <w:tcW w:w="960" w:type="dxa"/>
            <w:tcBorders>
              <w:top w:val="nil"/>
              <w:left w:val="nil"/>
              <w:bottom w:val="single" w:sz="4" w:space="0" w:color="auto"/>
              <w:right w:val="single" w:sz="4" w:space="0" w:color="auto"/>
            </w:tcBorders>
            <w:shd w:val="clear" w:color="auto" w:fill="auto"/>
            <w:noWrap/>
            <w:vAlign w:val="bottom"/>
            <w:hideMark/>
          </w:tcPr>
          <w:p w14:paraId="29452EDB" w14:textId="60EA2CDE"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61,540</w:t>
            </w:r>
          </w:p>
        </w:tc>
        <w:tc>
          <w:tcPr>
            <w:tcW w:w="993" w:type="dxa"/>
            <w:tcBorders>
              <w:top w:val="nil"/>
              <w:left w:val="nil"/>
              <w:bottom w:val="single" w:sz="4" w:space="0" w:color="auto"/>
              <w:right w:val="single" w:sz="4" w:space="0" w:color="auto"/>
            </w:tcBorders>
            <w:shd w:val="clear" w:color="auto" w:fill="auto"/>
            <w:noWrap/>
            <w:vAlign w:val="bottom"/>
            <w:hideMark/>
          </w:tcPr>
          <w:p w14:paraId="5E235183" w14:textId="23E065BC"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65,786</w:t>
            </w:r>
          </w:p>
        </w:tc>
        <w:tc>
          <w:tcPr>
            <w:tcW w:w="998" w:type="dxa"/>
            <w:tcBorders>
              <w:top w:val="nil"/>
              <w:left w:val="nil"/>
              <w:bottom w:val="single" w:sz="4" w:space="0" w:color="auto"/>
              <w:right w:val="single" w:sz="4" w:space="0" w:color="auto"/>
            </w:tcBorders>
            <w:shd w:val="clear" w:color="auto" w:fill="auto"/>
            <w:noWrap/>
            <w:vAlign w:val="bottom"/>
            <w:hideMark/>
          </w:tcPr>
          <w:p w14:paraId="0BFAF326" w14:textId="403BCFC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68,786</w:t>
            </w:r>
          </w:p>
        </w:tc>
      </w:tr>
      <w:tr w:rsidR="00AA63EA" w:rsidRPr="003746C7" w14:paraId="3D0747C9"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D5679C" w14:textId="3A8D9497"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9</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9F482BF" w14:textId="519F1E12" w:rsidR="003746C7" w:rsidRPr="003746C7" w:rsidRDefault="003746C7" w:rsidP="00AA7FAF">
            <w:pPr>
              <w:jc w:val="center"/>
              <w:rPr>
                <w:rFonts w:ascii="Calibri" w:hAnsi="Calibri" w:cs="Calibri"/>
                <w:color w:val="000000"/>
                <w:sz w:val="22"/>
                <w:szCs w:val="22"/>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448A045" w14:textId="31B74CB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55,233</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1394A77" w14:textId="13D1D56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56,747</w:t>
            </w:r>
          </w:p>
        </w:tc>
        <w:tc>
          <w:tcPr>
            <w:tcW w:w="960" w:type="dxa"/>
            <w:tcBorders>
              <w:top w:val="nil"/>
              <w:left w:val="nil"/>
              <w:bottom w:val="single" w:sz="4" w:space="0" w:color="auto"/>
              <w:right w:val="single" w:sz="4" w:space="0" w:color="auto"/>
            </w:tcBorders>
            <w:shd w:val="clear" w:color="auto" w:fill="auto"/>
            <w:noWrap/>
            <w:vAlign w:val="bottom"/>
            <w:hideMark/>
          </w:tcPr>
          <w:p w14:paraId="5DEA7113" w14:textId="1A62F450"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58,764</w:t>
            </w:r>
          </w:p>
        </w:tc>
        <w:tc>
          <w:tcPr>
            <w:tcW w:w="960" w:type="dxa"/>
            <w:tcBorders>
              <w:top w:val="nil"/>
              <w:left w:val="nil"/>
              <w:bottom w:val="single" w:sz="4" w:space="0" w:color="auto"/>
              <w:right w:val="single" w:sz="4" w:space="0" w:color="auto"/>
            </w:tcBorders>
            <w:shd w:val="clear" w:color="auto" w:fill="auto"/>
            <w:noWrap/>
            <w:vAlign w:val="bottom"/>
            <w:hideMark/>
          </w:tcPr>
          <w:p w14:paraId="0600C870" w14:textId="70E0AED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63,106</w:t>
            </w:r>
          </w:p>
        </w:tc>
        <w:tc>
          <w:tcPr>
            <w:tcW w:w="1047" w:type="dxa"/>
            <w:tcBorders>
              <w:top w:val="nil"/>
              <w:left w:val="nil"/>
              <w:bottom w:val="single" w:sz="4" w:space="0" w:color="auto"/>
              <w:right w:val="single" w:sz="4" w:space="0" w:color="auto"/>
            </w:tcBorders>
            <w:shd w:val="clear" w:color="auto" w:fill="auto"/>
            <w:noWrap/>
            <w:vAlign w:val="bottom"/>
            <w:hideMark/>
          </w:tcPr>
          <w:p w14:paraId="67161EB1" w14:textId="1292733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66,535</w:t>
            </w:r>
          </w:p>
        </w:tc>
        <w:tc>
          <w:tcPr>
            <w:tcW w:w="960" w:type="dxa"/>
            <w:tcBorders>
              <w:top w:val="nil"/>
              <w:left w:val="nil"/>
              <w:bottom w:val="single" w:sz="4" w:space="0" w:color="auto"/>
              <w:right w:val="single" w:sz="4" w:space="0" w:color="auto"/>
            </w:tcBorders>
            <w:shd w:val="clear" w:color="auto" w:fill="auto"/>
            <w:noWrap/>
            <w:vAlign w:val="bottom"/>
            <w:hideMark/>
          </w:tcPr>
          <w:p w14:paraId="56A45A5F" w14:textId="1992315F"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63,431</w:t>
            </w:r>
          </w:p>
        </w:tc>
        <w:tc>
          <w:tcPr>
            <w:tcW w:w="993" w:type="dxa"/>
            <w:tcBorders>
              <w:top w:val="nil"/>
              <w:left w:val="nil"/>
              <w:bottom w:val="single" w:sz="4" w:space="0" w:color="auto"/>
              <w:right w:val="single" w:sz="4" w:space="0" w:color="auto"/>
            </w:tcBorders>
            <w:shd w:val="clear" w:color="auto" w:fill="auto"/>
            <w:noWrap/>
            <w:vAlign w:val="bottom"/>
            <w:hideMark/>
          </w:tcPr>
          <w:p w14:paraId="7A2BC1D4" w14:textId="046547D8"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67,777</w:t>
            </w:r>
          </w:p>
        </w:tc>
        <w:tc>
          <w:tcPr>
            <w:tcW w:w="998" w:type="dxa"/>
            <w:tcBorders>
              <w:top w:val="nil"/>
              <w:left w:val="nil"/>
              <w:bottom w:val="single" w:sz="4" w:space="0" w:color="auto"/>
              <w:right w:val="single" w:sz="4" w:space="0" w:color="auto"/>
            </w:tcBorders>
            <w:shd w:val="clear" w:color="auto" w:fill="auto"/>
            <w:noWrap/>
            <w:vAlign w:val="bottom"/>
            <w:hideMark/>
          </w:tcPr>
          <w:p w14:paraId="7BB7E19D" w14:textId="5E30F42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70,880</w:t>
            </w:r>
          </w:p>
        </w:tc>
      </w:tr>
      <w:tr w:rsidR="00AA63EA" w:rsidRPr="003746C7" w14:paraId="6EA7F783"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D013AA" w14:textId="4C367C35"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10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18F2ED5" w14:textId="1712B583" w:rsidR="003746C7" w:rsidRPr="003746C7" w:rsidRDefault="003746C7" w:rsidP="00AA7FAF">
            <w:pPr>
              <w:jc w:val="center"/>
              <w:rPr>
                <w:rFonts w:ascii="Calibri" w:hAnsi="Calibri" w:cs="Calibri"/>
                <w:color w:val="000000"/>
                <w:sz w:val="22"/>
                <w:szCs w:val="22"/>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D04858E" w14:textId="43CA316A" w:rsidR="003746C7" w:rsidRPr="003746C7" w:rsidRDefault="003746C7" w:rsidP="00AA7FAF">
            <w:pPr>
              <w:jc w:val="center"/>
              <w:rPr>
                <w:rFonts w:ascii="Calibri" w:hAnsi="Calibri" w:cs="Calibri"/>
                <w:color w:val="000000"/>
                <w:sz w:val="22"/>
                <w:szCs w:val="22"/>
              </w:rPr>
            </w:pP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184932B" w14:textId="47DE6750"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58,591</w:t>
            </w:r>
          </w:p>
        </w:tc>
        <w:tc>
          <w:tcPr>
            <w:tcW w:w="960" w:type="dxa"/>
            <w:tcBorders>
              <w:top w:val="nil"/>
              <w:left w:val="nil"/>
              <w:bottom w:val="single" w:sz="4" w:space="0" w:color="auto"/>
              <w:right w:val="single" w:sz="4" w:space="0" w:color="auto"/>
            </w:tcBorders>
            <w:shd w:val="clear" w:color="auto" w:fill="auto"/>
            <w:noWrap/>
            <w:vAlign w:val="bottom"/>
            <w:hideMark/>
          </w:tcPr>
          <w:p w14:paraId="460EB8C1" w14:textId="1D243B43"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60,754</w:t>
            </w:r>
          </w:p>
        </w:tc>
        <w:tc>
          <w:tcPr>
            <w:tcW w:w="960" w:type="dxa"/>
            <w:tcBorders>
              <w:top w:val="nil"/>
              <w:left w:val="nil"/>
              <w:bottom w:val="single" w:sz="4" w:space="0" w:color="auto"/>
              <w:right w:val="single" w:sz="4" w:space="0" w:color="auto"/>
            </w:tcBorders>
            <w:shd w:val="clear" w:color="auto" w:fill="auto"/>
            <w:noWrap/>
            <w:vAlign w:val="bottom"/>
            <w:hideMark/>
          </w:tcPr>
          <w:p w14:paraId="3DD29FAD" w14:textId="7BE7F847"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65,155</w:t>
            </w:r>
          </w:p>
        </w:tc>
        <w:tc>
          <w:tcPr>
            <w:tcW w:w="1047" w:type="dxa"/>
            <w:tcBorders>
              <w:top w:val="nil"/>
              <w:left w:val="nil"/>
              <w:bottom w:val="single" w:sz="4" w:space="0" w:color="auto"/>
              <w:right w:val="single" w:sz="4" w:space="0" w:color="auto"/>
            </w:tcBorders>
            <w:shd w:val="clear" w:color="auto" w:fill="auto"/>
            <w:noWrap/>
            <w:vAlign w:val="bottom"/>
            <w:hideMark/>
          </w:tcPr>
          <w:p w14:paraId="54448856" w14:textId="0A1DA167"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68,697</w:t>
            </w:r>
          </w:p>
        </w:tc>
        <w:tc>
          <w:tcPr>
            <w:tcW w:w="960" w:type="dxa"/>
            <w:tcBorders>
              <w:top w:val="nil"/>
              <w:left w:val="nil"/>
              <w:bottom w:val="single" w:sz="4" w:space="0" w:color="auto"/>
              <w:right w:val="single" w:sz="4" w:space="0" w:color="auto"/>
            </w:tcBorders>
            <w:shd w:val="clear" w:color="auto" w:fill="auto"/>
            <w:noWrap/>
            <w:vAlign w:val="bottom"/>
            <w:hideMark/>
          </w:tcPr>
          <w:p w14:paraId="642F38EF" w14:textId="110CCBF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65,423</w:t>
            </w:r>
          </w:p>
        </w:tc>
        <w:tc>
          <w:tcPr>
            <w:tcW w:w="993" w:type="dxa"/>
            <w:tcBorders>
              <w:top w:val="nil"/>
              <w:left w:val="nil"/>
              <w:bottom w:val="single" w:sz="4" w:space="0" w:color="auto"/>
              <w:right w:val="single" w:sz="4" w:space="0" w:color="auto"/>
            </w:tcBorders>
            <w:shd w:val="clear" w:color="auto" w:fill="auto"/>
            <w:noWrap/>
            <w:vAlign w:val="bottom"/>
            <w:hideMark/>
          </w:tcPr>
          <w:p w14:paraId="02A82609" w14:textId="0AB0898C"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69,825</w:t>
            </w:r>
          </w:p>
        </w:tc>
        <w:tc>
          <w:tcPr>
            <w:tcW w:w="998" w:type="dxa"/>
            <w:tcBorders>
              <w:top w:val="nil"/>
              <w:left w:val="nil"/>
              <w:bottom w:val="single" w:sz="4" w:space="0" w:color="auto"/>
              <w:right w:val="single" w:sz="4" w:space="0" w:color="auto"/>
            </w:tcBorders>
            <w:shd w:val="clear" w:color="auto" w:fill="auto"/>
            <w:noWrap/>
            <w:vAlign w:val="bottom"/>
            <w:hideMark/>
          </w:tcPr>
          <w:p w14:paraId="07C7C864" w14:textId="669CDF67"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73,031</w:t>
            </w:r>
          </w:p>
        </w:tc>
      </w:tr>
      <w:tr w:rsidR="00AA63EA" w:rsidRPr="003746C7" w14:paraId="29AD57A4"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5C0F9E" w14:textId="4C1F8990"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11</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AD013FA" w14:textId="2B336E5A" w:rsidR="003746C7" w:rsidRPr="003746C7" w:rsidRDefault="003746C7" w:rsidP="00AA7FAF">
            <w:pPr>
              <w:jc w:val="center"/>
              <w:rPr>
                <w:rFonts w:ascii="Calibri" w:hAnsi="Calibri" w:cs="Calibri"/>
                <w:color w:val="000000"/>
                <w:sz w:val="22"/>
                <w:szCs w:val="22"/>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B9B2B72" w14:textId="6F1D36CD" w:rsidR="003746C7" w:rsidRPr="003746C7" w:rsidRDefault="003746C7" w:rsidP="00AA7FAF">
            <w:pPr>
              <w:jc w:val="center"/>
              <w:rPr>
                <w:rFonts w:ascii="Calibri" w:hAnsi="Calibri" w:cs="Calibri"/>
                <w:color w:val="000000"/>
                <w:sz w:val="22"/>
                <w:szCs w:val="22"/>
              </w:rPr>
            </w:pP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ADE9525" w14:textId="4ECC5AF2" w:rsidR="003746C7" w:rsidRPr="003746C7" w:rsidRDefault="003746C7" w:rsidP="00AA7FAF">
            <w:pPr>
              <w:jc w:val="center"/>
              <w:rPr>
                <w:rFonts w:ascii="Calibri" w:hAnsi="Calibri"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780C9962" w14:textId="2A02E77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62,802</w:t>
            </w:r>
          </w:p>
        </w:tc>
        <w:tc>
          <w:tcPr>
            <w:tcW w:w="960" w:type="dxa"/>
            <w:tcBorders>
              <w:top w:val="nil"/>
              <w:left w:val="nil"/>
              <w:bottom w:val="single" w:sz="4" w:space="0" w:color="auto"/>
              <w:right w:val="single" w:sz="4" w:space="0" w:color="auto"/>
            </w:tcBorders>
            <w:shd w:val="clear" w:color="auto" w:fill="auto"/>
            <w:noWrap/>
            <w:vAlign w:val="bottom"/>
            <w:hideMark/>
          </w:tcPr>
          <w:p w14:paraId="16654901" w14:textId="09F6A0F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67,299</w:t>
            </w:r>
          </w:p>
        </w:tc>
        <w:tc>
          <w:tcPr>
            <w:tcW w:w="1047" w:type="dxa"/>
            <w:tcBorders>
              <w:top w:val="nil"/>
              <w:left w:val="nil"/>
              <w:bottom w:val="single" w:sz="4" w:space="0" w:color="auto"/>
              <w:right w:val="single" w:sz="4" w:space="0" w:color="auto"/>
            </w:tcBorders>
            <w:shd w:val="clear" w:color="auto" w:fill="auto"/>
            <w:noWrap/>
            <w:vAlign w:val="bottom"/>
            <w:hideMark/>
          </w:tcPr>
          <w:p w14:paraId="46AE5D57" w14:textId="2FB3D7F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70,916</w:t>
            </w:r>
          </w:p>
        </w:tc>
        <w:tc>
          <w:tcPr>
            <w:tcW w:w="960" w:type="dxa"/>
            <w:tcBorders>
              <w:top w:val="nil"/>
              <w:left w:val="nil"/>
              <w:bottom w:val="single" w:sz="4" w:space="0" w:color="auto"/>
              <w:right w:val="single" w:sz="4" w:space="0" w:color="auto"/>
            </w:tcBorders>
            <w:shd w:val="clear" w:color="auto" w:fill="auto"/>
            <w:noWrap/>
            <w:vAlign w:val="bottom"/>
            <w:hideMark/>
          </w:tcPr>
          <w:p w14:paraId="2A3FB25E" w14:textId="678369B3"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67,472</w:t>
            </w:r>
          </w:p>
        </w:tc>
        <w:tc>
          <w:tcPr>
            <w:tcW w:w="993" w:type="dxa"/>
            <w:tcBorders>
              <w:top w:val="nil"/>
              <w:left w:val="nil"/>
              <w:bottom w:val="single" w:sz="4" w:space="0" w:color="auto"/>
              <w:right w:val="single" w:sz="4" w:space="0" w:color="auto"/>
            </w:tcBorders>
            <w:shd w:val="clear" w:color="auto" w:fill="auto"/>
            <w:noWrap/>
            <w:vAlign w:val="bottom"/>
            <w:hideMark/>
          </w:tcPr>
          <w:p w14:paraId="68AA78DE" w14:textId="00DFE026"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71,969</w:t>
            </w:r>
          </w:p>
        </w:tc>
        <w:tc>
          <w:tcPr>
            <w:tcW w:w="998" w:type="dxa"/>
            <w:tcBorders>
              <w:top w:val="nil"/>
              <w:left w:val="nil"/>
              <w:bottom w:val="single" w:sz="4" w:space="0" w:color="auto"/>
              <w:right w:val="single" w:sz="4" w:space="0" w:color="auto"/>
            </w:tcBorders>
            <w:shd w:val="clear" w:color="auto" w:fill="auto"/>
            <w:noWrap/>
            <w:vAlign w:val="bottom"/>
            <w:hideMark/>
          </w:tcPr>
          <w:p w14:paraId="6EEBC9BE" w14:textId="4297FC17"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75,239</w:t>
            </w:r>
          </w:p>
        </w:tc>
      </w:tr>
      <w:tr w:rsidR="00AA63EA" w:rsidRPr="003746C7" w14:paraId="55CD4856"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946BFE" w14:textId="4D0946BF"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12</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BFFD806" w14:textId="5BAED6CF" w:rsidR="003746C7" w:rsidRPr="003746C7" w:rsidRDefault="003746C7" w:rsidP="00AA7FAF">
            <w:pPr>
              <w:jc w:val="center"/>
              <w:rPr>
                <w:rFonts w:ascii="Calibri" w:hAnsi="Calibri" w:cs="Calibri"/>
                <w:color w:val="000000"/>
                <w:sz w:val="22"/>
                <w:szCs w:val="22"/>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10F3578" w14:textId="5D739A44" w:rsidR="003746C7" w:rsidRPr="003746C7" w:rsidRDefault="003746C7" w:rsidP="00AA7FAF">
            <w:pPr>
              <w:jc w:val="center"/>
              <w:rPr>
                <w:rFonts w:ascii="Calibri" w:hAnsi="Calibri" w:cs="Calibri"/>
                <w:color w:val="000000"/>
                <w:sz w:val="22"/>
                <w:szCs w:val="22"/>
              </w:rPr>
            </w:pP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F832DE3" w14:textId="36F1FF17" w:rsidR="003746C7" w:rsidRPr="003746C7" w:rsidRDefault="003746C7" w:rsidP="00AA7FAF">
            <w:pPr>
              <w:jc w:val="center"/>
              <w:rPr>
                <w:rFonts w:ascii="Calibri" w:hAnsi="Calibri"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06842985" w14:textId="6955854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64,784</w:t>
            </w:r>
          </w:p>
        </w:tc>
        <w:tc>
          <w:tcPr>
            <w:tcW w:w="960" w:type="dxa"/>
            <w:tcBorders>
              <w:top w:val="nil"/>
              <w:left w:val="nil"/>
              <w:bottom w:val="single" w:sz="4" w:space="0" w:color="auto"/>
              <w:right w:val="single" w:sz="4" w:space="0" w:color="auto"/>
            </w:tcBorders>
            <w:shd w:val="clear" w:color="auto" w:fill="auto"/>
            <w:noWrap/>
            <w:vAlign w:val="bottom"/>
            <w:hideMark/>
          </w:tcPr>
          <w:p w14:paraId="173994CE" w14:textId="18BEE39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69,501</w:t>
            </w:r>
          </w:p>
        </w:tc>
        <w:tc>
          <w:tcPr>
            <w:tcW w:w="1047" w:type="dxa"/>
            <w:tcBorders>
              <w:top w:val="nil"/>
              <w:left w:val="nil"/>
              <w:bottom w:val="single" w:sz="4" w:space="0" w:color="auto"/>
              <w:right w:val="single" w:sz="4" w:space="0" w:color="auto"/>
            </w:tcBorders>
            <w:shd w:val="clear" w:color="auto" w:fill="auto"/>
            <w:noWrap/>
            <w:vAlign w:val="bottom"/>
            <w:hideMark/>
          </w:tcPr>
          <w:p w14:paraId="170E733D" w14:textId="7AEA7745"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73,227</w:t>
            </w:r>
          </w:p>
        </w:tc>
        <w:tc>
          <w:tcPr>
            <w:tcW w:w="960" w:type="dxa"/>
            <w:tcBorders>
              <w:top w:val="nil"/>
              <w:left w:val="nil"/>
              <w:bottom w:val="single" w:sz="4" w:space="0" w:color="auto"/>
              <w:right w:val="single" w:sz="4" w:space="0" w:color="auto"/>
            </w:tcBorders>
            <w:shd w:val="clear" w:color="auto" w:fill="auto"/>
            <w:noWrap/>
            <w:vAlign w:val="bottom"/>
            <w:hideMark/>
          </w:tcPr>
          <w:p w14:paraId="20679AD1" w14:textId="4F5FA7F3"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69,601</w:t>
            </w:r>
          </w:p>
        </w:tc>
        <w:tc>
          <w:tcPr>
            <w:tcW w:w="993" w:type="dxa"/>
            <w:tcBorders>
              <w:top w:val="nil"/>
              <w:left w:val="nil"/>
              <w:bottom w:val="single" w:sz="4" w:space="0" w:color="auto"/>
              <w:right w:val="single" w:sz="4" w:space="0" w:color="auto"/>
            </w:tcBorders>
            <w:shd w:val="clear" w:color="auto" w:fill="auto"/>
            <w:noWrap/>
            <w:vAlign w:val="bottom"/>
            <w:hideMark/>
          </w:tcPr>
          <w:p w14:paraId="41AB0B7C" w14:textId="564BB9DF"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74,169</w:t>
            </w:r>
          </w:p>
        </w:tc>
        <w:tc>
          <w:tcPr>
            <w:tcW w:w="998" w:type="dxa"/>
            <w:tcBorders>
              <w:top w:val="nil"/>
              <w:left w:val="nil"/>
              <w:bottom w:val="single" w:sz="4" w:space="0" w:color="auto"/>
              <w:right w:val="single" w:sz="4" w:space="0" w:color="auto"/>
            </w:tcBorders>
            <w:shd w:val="clear" w:color="auto" w:fill="auto"/>
            <w:noWrap/>
            <w:vAlign w:val="bottom"/>
            <w:hideMark/>
          </w:tcPr>
          <w:p w14:paraId="59E4596E" w14:textId="08B8D666"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77,539</w:t>
            </w:r>
          </w:p>
        </w:tc>
      </w:tr>
      <w:tr w:rsidR="00AA63EA" w:rsidRPr="003746C7" w14:paraId="29109F2C"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957EF4" w14:textId="2C80AC4A"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13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F3431AE" w14:textId="3605B0DE" w:rsidR="003746C7" w:rsidRPr="003746C7" w:rsidRDefault="003746C7" w:rsidP="00AA7FAF">
            <w:pPr>
              <w:jc w:val="center"/>
              <w:rPr>
                <w:rFonts w:ascii="Calibri" w:hAnsi="Calibri" w:cs="Calibri"/>
                <w:color w:val="000000"/>
                <w:sz w:val="22"/>
                <w:szCs w:val="22"/>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062AE49" w14:textId="135EF5C4" w:rsidR="003746C7" w:rsidRPr="003746C7" w:rsidRDefault="003746C7" w:rsidP="00AA7FAF">
            <w:pPr>
              <w:jc w:val="center"/>
              <w:rPr>
                <w:rFonts w:ascii="Calibri" w:hAnsi="Calibri" w:cs="Calibri"/>
                <w:color w:val="000000"/>
                <w:sz w:val="22"/>
                <w:szCs w:val="22"/>
              </w:rPr>
            </w:pP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4C50AB2" w14:textId="3D070DC3" w:rsidR="003746C7" w:rsidRPr="003746C7" w:rsidRDefault="003746C7" w:rsidP="00AA7FAF">
            <w:pPr>
              <w:jc w:val="center"/>
              <w:rPr>
                <w:rFonts w:ascii="Calibri" w:hAnsi="Calibri"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4638493F" w14:textId="52A7B619" w:rsidR="003746C7" w:rsidRPr="003746C7" w:rsidRDefault="003746C7" w:rsidP="00AA7FAF">
            <w:pPr>
              <w:jc w:val="center"/>
              <w:rPr>
                <w:rFonts w:ascii="Calibri" w:hAnsi="Calibri"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785ED604" w14:textId="6A8DCDF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71,756</w:t>
            </w:r>
          </w:p>
        </w:tc>
        <w:tc>
          <w:tcPr>
            <w:tcW w:w="1047" w:type="dxa"/>
            <w:tcBorders>
              <w:top w:val="nil"/>
              <w:left w:val="nil"/>
              <w:bottom w:val="single" w:sz="4" w:space="0" w:color="auto"/>
              <w:right w:val="single" w:sz="4" w:space="0" w:color="auto"/>
            </w:tcBorders>
            <w:shd w:val="clear" w:color="auto" w:fill="auto"/>
            <w:noWrap/>
            <w:vAlign w:val="bottom"/>
            <w:hideMark/>
          </w:tcPr>
          <w:p w14:paraId="69455960" w14:textId="46124F7B"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75,594</w:t>
            </w:r>
          </w:p>
        </w:tc>
        <w:tc>
          <w:tcPr>
            <w:tcW w:w="960" w:type="dxa"/>
            <w:tcBorders>
              <w:top w:val="nil"/>
              <w:left w:val="nil"/>
              <w:bottom w:val="single" w:sz="4" w:space="0" w:color="auto"/>
              <w:right w:val="single" w:sz="4" w:space="0" w:color="auto"/>
            </w:tcBorders>
            <w:shd w:val="clear" w:color="auto" w:fill="auto"/>
            <w:noWrap/>
            <w:vAlign w:val="bottom"/>
            <w:hideMark/>
          </w:tcPr>
          <w:p w14:paraId="2482B6E1" w14:textId="15C11FC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71,804</w:t>
            </w:r>
          </w:p>
        </w:tc>
        <w:tc>
          <w:tcPr>
            <w:tcW w:w="993" w:type="dxa"/>
            <w:tcBorders>
              <w:top w:val="nil"/>
              <w:left w:val="nil"/>
              <w:bottom w:val="single" w:sz="4" w:space="0" w:color="auto"/>
              <w:right w:val="single" w:sz="4" w:space="0" w:color="auto"/>
            </w:tcBorders>
            <w:shd w:val="clear" w:color="auto" w:fill="auto"/>
            <w:noWrap/>
            <w:vAlign w:val="bottom"/>
            <w:hideMark/>
          </w:tcPr>
          <w:p w14:paraId="45AEAB02" w14:textId="7668271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76,426</w:t>
            </w:r>
          </w:p>
        </w:tc>
        <w:tc>
          <w:tcPr>
            <w:tcW w:w="998" w:type="dxa"/>
            <w:tcBorders>
              <w:top w:val="nil"/>
              <w:left w:val="nil"/>
              <w:bottom w:val="single" w:sz="4" w:space="0" w:color="auto"/>
              <w:right w:val="single" w:sz="4" w:space="0" w:color="auto"/>
            </w:tcBorders>
            <w:shd w:val="clear" w:color="auto" w:fill="auto"/>
            <w:noWrap/>
            <w:vAlign w:val="bottom"/>
            <w:hideMark/>
          </w:tcPr>
          <w:p w14:paraId="58E33A53" w14:textId="4157DD96"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79,895</w:t>
            </w:r>
          </w:p>
        </w:tc>
      </w:tr>
      <w:tr w:rsidR="00AA63EA" w:rsidRPr="003746C7" w14:paraId="4EE65C06"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8F2D20" w14:textId="3E1AB531"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14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4C2E104" w14:textId="62DC91DE" w:rsidR="003746C7" w:rsidRPr="003746C7" w:rsidRDefault="003746C7" w:rsidP="00AA7FAF">
            <w:pPr>
              <w:jc w:val="center"/>
              <w:rPr>
                <w:rFonts w:ascii="Calibri" w:hAnsi="Calibri" w:cs="Calibri"/>
                <w:color w:val="000000"/>
                <w:sz w:val="22"/>
                <w:szCs w:val="22"/>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33F3FBA" w14:textId="42D4CB56" w:rsidR="003746C7" w:rsidRPr="003746C7" w:rsidRDefault="003746C7" w:rsidP="00AA7FAF">
            <w:pPr>
              <w:jc w:val="center"/>
              <w:rPr>
                <w:rFonts w:ascii="Calibri" w:hAnsi="Calibri" w:cs="Calibri"/>
                <w:color w:val="000000"/>
                <w:sz w:val="22"/>
                <w:szCs w:val="22"/>
              </w:rPr>
            </w:pP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C7CA447" w14:textId="78898C56" w:rsidR="003746C7" w:rsidRPr="003746C7" w:rsidRDefault="003746C7" w:rsidP="00AA7FAF">
            <w:pPr>
              <w:jc w:val="center"/>
              <w:rPr>
                <w:rFonts w:ascii="Calibri" w:hAnsi="Calibri"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14B70C3D" w14:textId="4FD9C73D" w:rsidR="003746C7" w:rsidRPr="003746C7" w:rsidRDefault="003746C7" w:rsidP="00AA7FAF">
            <w:pPr>
              <w:jc w:val="center"/>
              <w:rPr>
                <w:rFonts w:ascii="Calibri" w:hAnsi="Calibri"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4D5D4ED6" w14:textId="26CEEBE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74,022</w:t>
            </w:r>
          </w:p>
        </w:tc>
        <w:tc>
          <w:tcPr>
            <w:tcW w:w="1047" w:type="dxa"/>
            <w:tcBorders>
              <w:top w:val="nil"/>
              <w:left w:val="nil"/>
              <w:bottom w:val="single" w:sz="4" w:space="0" w:color="auto"/>
              <w:right w:val="single" w:sz="4" w:space="0" w:color="auto"/>
            </w:tcBorders>
            <w:shd w:val="clear" w:color="auto" w:fill="auto"/>
            <w:noWrap/>
            <w:vAlign w:val="bottom"/>
            <w:hideMark/>
          </w:tcPr>
          <w:p w14:paraId="0FA636F2" w14:textId="790A0716"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78,049</w:t>
            </w:r>
          </w:p>
        </w:tc>
        <w:tc>
          <w:tcPr>
            <w:tcW w:w="960" w:type="dxa"/>
            <w:tcBorders>
              <w:top w:val="nil"/>
              <w:left w:val="nil"/>
              <w:bottom w:val="single" w:sz="4" w:space="0" w:color="auto"/>
              <w:right w:val="single" w:sz="4" w:space="0" w:color="auto"/>
            </w:tcBorders>
            <w:shd w:val="clear" w:color="auto" w:fill="auto"/>
            <w:noWrap/>
            <w:vAlign w:val="bottom"/>
            <w:hideMark/>
          </w:tcPr>
          <w:p w14:paraId="76969529" w14:textId="01500D93"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74,072</w:t>
            </w:r>
          </w:p>
        </w:tc>
        <w:tc>
          <w:tcPr>
            <w:tcW w:w="993" w:type="dxa"/>
            <w:tcBorders>
              <w:top w:val="nil"/>
              <w:left w:val="nil"/>
              <w:bottom w:val="single" w:sz="4" w:space="0" w:color="auto"/>
              <w:right w:val="single" w:sz="4" w:space="0" w:color="auto"/>
            </w:tcBorders>
            <w:shd w:val="clear" w:color="auto" w:fill="auto"/>
            <w:noWrap/>
            <w:vAlign w:val="bottom"/>
            <w:hideMark/>
          </w:tcPr>
          <w:p w14:paraId="09E54F64" w14:textId="729EF320"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78,840</w:t>
            </w:r>
          </w:p>
        </w:tc>
        <w:tc>
          <w:tcPr>
            <w:tcW w:w="998" w:type="dxa"/>
            <w:tcBorders>
              <w:top w:val="nil"/>
              <w:left w:val="nil"/>
              <w:bottom w:val="single" w:sz="4" w:space="0" w:color="auto"/>
              <w:right w:val="single" w:sz="4" w:space="0" w:color="auto"/>
            </w:tcBorders>
            <w:shd w:val="clear" w:color="auto" w:fill="auto"/>
            <w:noWrap/>
            <w:vAlign w:val="bottom"/>
            <w:hideMark/>
          </w:tcPr>
          <w:p w14:paraId="3D236ECB" w14:textId="375E3EC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82,338</w:t>
            </w:r>
          </w:p>
        </w:tc>
      </w:tr>
      <w:tr w:rsidR="00AA63EA" w:rsidRPr="003746C7" w14:paraId="38DFCFE0"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436520" w14:textId="26242681" w:rsidR="003746C7" w:rsidRPr="003746C7" w:rsidRDefault="003746C7" w:rsidP="00D57E33">
            <w:pPr>
              <w:jc w:val="center"/>
              <w:rPr>
                <w:rFonts w:ascii="Calibri" w:hAnsi="Calibri" w:cs="Calibri"/>
                <w:color w:val="000000"/>
                <w:sz w:val="22"/>
                <w:szCs w:val="22"/>
              </w:rPr>
            </w:pPr>
            <w:r w:rsidRPr="003746C7">
              <w:rPr>
                <w:rFonts w:ascii="Calibri" w:hAnsi="Calibri" w:cs="Calibri"/>
                <w:color w:val="000000"/>
                <w:sz w:val="22"/>
                <w:szCs w:val="22"/>
              </w:rPr>
              <w:t>15</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48B3A11" w14:textId="359AC291" w:rsidR="003746C7" w:rsidRPr="003746C7" w:rsidRDefault="003746C7" w:rsidP="00AA7FAF">
            <w:pPr>
              <w:jc w:val="center"/>
              <w:rPr>
                <w:rFonts w:ascii="Calibri" w:hAnsi="Calibri" w:cs="Calibri"/>
                <w:color w:val="000000"/>
                <w:sz w:val="22"/>
                <w:szCs w:val="22"/>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C3F75EA" w14:textId="0D26F498" w:rsidR="003746C7" w:rsidRPr="003746C7" w:rsidRDefault="003746C7" w:rsidP="00AA7FAF">
            <w:pPr>
              <w:jc w:val="center"/>
              <w:rPr>
                <w:rFonts w:ascii="Calibri" w:hAnsi="Calibri" w:cs="Calibri"/>
                <w:color w:val="000000"/>
                <w:sz w:val="22"/>
                <w:szCs w:val="22"/>
              </w:rPr>
            </w:pP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99B86BF" w14:textId="2A821C60" w:rsidR="003746C7" w:rsidRPr="003746C7" w:rsidRDefault="003746C7" w:rsidP="00AA7FAF">
            <w:pPr>
              <w:jc w:val="center"/>
              <w:rPr>
                <w:rFonts w:ascii="Calibri" w:hAnsi="Calibri"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4E8D273A" w14:textId="5C874858" w:rsidR="003746C7" w:rsidRPr="003746C7" w:rsidRDefault="003746C7" w:rsidP="00AA7FAF">
            <w:pPr>
              <w:jc w:val="center"/>
              <w:rPr>
                <w:rFonts w:ascii="Calibri" w:hAnsi="Calibri"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1826ADBF" w14:textId="112B2ECB"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75,948</w:t>
            </w:r>
          </w:p>
        </w:tc>
        <w:tc>
          <w:tcPr>
            <w:tcW w:w="1047" w:type="dxa"/>
            <w:tcBorders>
              <w:top w:val="nil"/>
              <w:left w:val="nil"/>
              <w:bottom w:val="single" w:sz="4" w:space="0" w:color="auto"/>
              <w:right w:val="single" w:sz="4" w:space="0" w:color="auto"/>
            </w:tcBorders>
            <w:shd w:val="clear" w:color="auto" w:fill="auto"/>
            <w:noWrap/>
            <w:vAlign w:val="bottom"/>
            <w:hideMark/>
          </w:tcPr>
          <w:p w14:paraId="1EE42B6A" w14:textId="10F6FDB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80,080</w:t>
            </w:r>
          </w:p>
        </w:tc>
        <w:tc>
          <w:tcPr>
            <w:tcW w:w="960" w:type="dxa"/>
            <w:tcBorders>
              <w:top w:val="nil"/>
              <w:left w:val="nil"/>
              <w:bottom w:val="single" w:sz="4" w:space="0" w:color="auto"/>
              <w:right w:val="single" w:sz="4" w:space="0" w:color="auto"/>
            </w:tcBorders>
            <w:shd w:val="clear" w:color="auto" w:fill="auto"/>
            <w:noWrap/>
            <w:vAlign w:val="bottom"/>
            <w:hideMark/>
          </w:tcPr>
          <w:p w14:paraId="32624FBC" w14:textId="422FAF64"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75,997</w:t>
            </w:r>
          </w:p>
        </w:tc>
        <w:tc>
          <w:tcPr>
            <w:tcW w:w="993" w:type="dxa"/>
            <w:tcBorders>
              <w:top w:val="nil"/>
              <w:left w:val="nil"/>
              <w:bottom w:val="single" w:sz="4" w:space="0" w:color="auto"/>
              <w:right w:val="single" w:sz="4" w:space="0" w:color="auto"/>
            </w:tcBorders>
            <w:shd w:val="clear" w:color="auto" w:fill="auto"/>
            <w:noWrap/>
            <w:vAlign w:val="bottom"/>
            <w:hideMark/>
          </w:tcPr>
          <w:p w14:paraId="0099AB0E" w14:textId="536C1EB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80,889</w:t>
            </w:r>
          </w:p>
        </w:tc>
        <w:tc>
          <w:tcPr>
            <w:tcW w:w="998" w:type="dxa"/>
            <w:tcBorders>
              <w:top w:val="nil"/>
              <w:left w:val="nil"/>
              <w:bottom w:val="single" w:sz="4" w:space="0" w:color="auto"/>
              <w:right w:val="single" w:sz="4" w:space="0" w:color="auto"/>
            </w:tcBorders>
            <w:shd w:val="clear" w:color="auto" w:fill="auto"/>
            <w:noWrap/>
            <w:vAlign w:val="bottom"/>
            <w:hideMark/>
          </w:tcPr>
          <w:p w14:paraId="2243DDB4" w14:textId="32E11072"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84,479</w:t>
            </w:r>
          </w:p>
        </w:tc>
      </w:tr>
      <w:tr w:rsidR="00AA63EA" w:rsidRPr="003746C7" w14:paraId="04E78AAC" w14:textId="77777777" w:rsidTr="00655551">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F56AA" w14:textId="77777777" w:rsidR="003746C7" w:rsidRPr="003746C7" w:rsidRDefault="003746C7" w:rsidP="003746C7">
            <w:pPr>
              <w:jc w:val="center"/>
              <w:rPr>
                <w:rFonts w:ascii="Calibri" w:hAnsi="Calibri" w:cs="Calibri"/>
                <w:color w:val="000000"/>
                <w:sz w:val="22"/>
                <w:szCs w:val="22"/>
              </w:rPr>
            </w:pPr>
            <w:r w:rsidRPr="003746C7">
              <w:rPr>
                <w:rFonts w:ascii="Calibri" w:hAnsi="Calibri" w:cs="Calibri"/>
                <w:color w:val="000000"/>
                <w:sz w:val="22"/>
                <w:szCs w:val="22"/>
              </w:rPr>
              <w:t>16+</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8CC9C0D" w14:textId="7F40B941" w:rsidR="003746C7" w:rsidRPr="003746C7" w:rsidRDefault="003746C7" w:rsidP="00AA7FAF">
            <w:pPr>
              <w:jc w:val="center"/>
              <w:rPr>
                <w:rFonts w:ascii="Calibri" w:hAnsi="Calibri" w:cs="Calibri"/>
                <w:color w:val="000000"/>
                <w:sz w:val="22"/>
                <w:szCs w:val="22"/>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C8B6A3F" w14:textId="710FFCA1" w:rsidR="003746C7" w:rsidRPr="003746C7" w:rsidRDefault="003746C7" w:rsidP="00AA7FAF">
            <w:pPr>
              <w:jc w:val="center"/>
              <w:rPr>
                <w:rFonts w:ascii="Calibri" w:hAnsi="Calibri" w:cs="Calibri"/>
                <w:color w:val="000000"/>
                <w:sz w:val="22"/>
                <w:szCs w:val="22"/>
              </w:rPr>
            </w:pP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B77F6B0" w14:textId="0D5B9CCF" w:rsidR="003746C7" w:rsidRPr="003746C7" w:rsidRDefault="003746C7" w:rsidP="00AA7FAF">
            <w:pPr>
              <w:jc w:val="center"/>
              <w:rPr>
                <w:rFonts w:ascii="Calibri" w:hAnsi="Calibri"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143F84E6" w14:textId="0E9B6F78" w:rsidR="003746C7" w:rsidRPr="003746C7" w:rsidRDefault="003746C7" w:rsidP="00AA7FAF">
            <w:pPr>
              <w:jc w:val="center"/>
              <w:rPr>
                <w:rFonts w:ascii="Calibri" w:hAnsi="Calibri" w:cs="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14:paraId="63DA1F8E" w14:textId="0CD8E1F7"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77,467</w:t>
            </w:r>
          </w:p>
        </w:tc>
        <w:tc>
          <w:tcPr>
            <w:tcW w:w="1047" w:type="dxa"/>
            <w:tcBorders>
              <w:top w:val="nil"/>
              <w:left w:val="nil"/>
              <w:bottom w:val="single" w:sz="4" w:space="0" w:color="auto"/>
              <w:right w:val="single" w:sz="4" w:space="0" w:color="auto"/>
            </w:tcBorders>
            <w:shd w:val="clear" w:color="auto" w:fill="auto"/>
            <w:noWrap/>
            <w:vAlign w:val="bottom"/>
            <w:hideMark/>
          </w:tcPr>
          <w:p w14:paraId="41F966AC" w14:textId="714F1FF1"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81,681</w:t>
            </w:r>
          </w:p>
        </w:tc>
        <w:tc>
          <w:tcPr>
            <w:tcW w:w="960" w:type="dxa"/>
            <w:tcBorders>
              <w:top w:val="nil"/>
              <w:left w:val="nil"/>
              <w:bottom w:val="single" w:sz="4" w:space="0" w:color="auto"/>
              <w:right w:val="single" w:sz="4" w:space="0" w:color="auto"/>
            </w:tcBorders>
            <w:shd w:val="clear" w:color="auto" w:fill="auto"/>
            <w:noWrap/>
            <w:vAlign w:val="bottom"/>
            <w:hideMark/>
          </w:tcPr>
          <w:p w14:paraId="17E4B764" w14:textId="43A5D3A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77,517</w:t>
            </w:r>
          </w:p>
        </w:tc>
        <w:tc>
          <w:tcPr>
            <w:tcW w:w="993" w:type="dxa"/>
            <w:tcBorders>
              <w:top w:val="nil"/>
              <w:left w:val="nil"/>
              <w:bottom w:val="single" w:sz="4" w:space="0" w:color="auto"/>
              <w:right w:val="single" w:sz="4" w:space="0" w:color="auto"/>
            </w:tcBorders>
            <w:shd w:val="clear" w:color="auto" w:fill="auto"/>
            <w:noWrap/>
            <w:vAlign w:val="bottom"/>
            <w:hideMark/>
          </w:tcPr>
          <w:p w14:paraId="3C5C482D" w14:textId="18C9FCEA"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82,507</w:t>
            </w:r>
          </w:p>
        </w:tc>
        <w:tc>
          <w:tcPr>
            <w:tcW w:w="998" w:type="dxa"/>
            <w:tcBorders>
              <w:top w:val="nil"/>
              <w:left w:val="nil"/>
              <w:bottom w:val="single" w:sz="4" w:space="0" w:color="auto"/>
              <w:right w:val="single" w:sz="4" w:space="0" w:color="auto"/>
            </w:tcBorders>
            <w:shd w:val="clear" w:color="auto" w:fill="auto"/>
            <w:noWrap/>
            <w:vAlign w:val="bottom"/>
            <w:hideMark/>
          </w:tcPr>
          <w:p w14:paraId="3B49BFD0" w14:textId="2B3A61F9" w:rsidR="003746C7" w:rsidRPr="003746C7" w:rsidRDefault="003746C7" w:rsidP="00AA7FAF">
            <w:pPr>
              <w:jc w:val="center"/>
              <w:rPr>
                <w:rFonts w:ascii="Calibri" w:hAnsi="Calibri" w:cs="Calibri"/>
                <w:color w:val="000000"/>
                <w:sz w:val="22"/>
                <w:szCs w:val="22"/>
              </w:rPr>
            </w:pPr>
            <w:r w:rsidRPr="003746C7">
              <w:rPr>
                <w:rFonts w:ascii="Calibri" w:hAnsi="Calibri" w:cs="Calibri"/>
                <w:color w:val="000000"/>
                <w:sz w:val="22"/>
                <w:szCs w:val="22"/>
              </w:rPr>
              <w:t>86,169</w:t>
            </w:r>
          </w:p>
        </w:tc>
      </w:tr>
    </w:tbl>
    <w:p w14:paraId="0F47848B" w14:textId="089C7DBE" w:rsidR="001E39F9" w:rsidRPr="00AA7FAF" w:rsidRDefault="001E39F9" w:rsidP="001E39F9">
      <w:pPr>
        <w:rPr>
          <w:rFonts w:ascii="Arial" w:hAnsi="Arial" w:cs="Arial"/>
          <w:b/>
          <w:bCs/>
          <w:sz w:val="22"/>
          <w:szCs w:val="22"/>
        </w:rPr>
      </w:pPr>
      <w:r w:rsidRPr="00AA7FAF">
        <w:rPr>
          <w:rFonts w:ascii="Arial" w:hAnsi="Arial" w:cs="Arial"/>
          <w:b/>
          <w:bCs/>
          <w:sz w:val="22"/>
          <w:szCs w:val="22"/>
        </w:rPr>
        <w:t>Includes 2% IPD</w:t>
      </w:r>
      <w:r w:rsidR="003F50E4" w:rsidRPr="00AA7FAF">
        <w:rPr>
          <w:rFonts w:ascii="Arial" w:hAnsi="Arial" w:cs="Arial"/>
          <w:b/>
          <w:bCs/>
          <w:sz w:val="22"/>
          <w:szCs w:val="22"/>
        </w:rPr>
        <w:t xml:space="preserve"> for </w:t>
      </w:r>
      <w:r w:rsidR="00655551" w:rsidRPr="00AA7FAF">
        <w:rPr>
          <w:rFonts w:ascii="Arial" w:hAnsi="Arial" w:cs="Arial"/>
          <w:b/>
          <w:bCs/>
          <w:sz w:val="22"/>
          <w:szCs w:val="22"/>
        </w:rPr>
        <w:t>2021-2022</w:t>
      </w:r>
    </w:p>
    <w:p w14:paraId="089359DA" w14:textId="77777777" w:rsidR="00AA0375" w:rsidRDefault="00AA0375" w:rsidP="001E39F9">
      <w:pPr>
        <w:rPr>
          <w:rFonts w:ascii="Arial" w:hAnsi="Arial" w:cs="Arial"/>
          <w:b/>
          <w:bCs/>
          <w:sz w:val="22"/>
          <w:szCs w:val="22"/>
        </w:rPr>
      </w:pPr>
    </w:p>
    <w:p w14:paraId="719173A7" w14:textId="4C78D69F" w:rsidR="0075279C" w:rsidRPr="00AA7FAF" w:rsidRDefault="00655551" w:rsidP="00AA0375">
      <w:r w:rsidRPr="00AA7FAF">
        <w:rPr>
          <w:rFonts w:ascii="Arial" w:hAnsi="Arial" w:cs="Arial"/>
          <w:b/>
          <w:bCs/>
          <w:sz w:val="22"/>
          <w:szCs w:val="22"/>
        </w:rPr>
        <w:t>2022-2</w:t>
      </w:r>
      <w:r w:rsidR="00EA01CE" w:rsidRPr="00AA7FAF">
        <w:rPr>
          <w:rFonts w:ascii="Arial" w:hAnsi="Arial" w:cs="Arial"/>
          <w:b/>
          <w:bCs/>
          <w:sz w:val="22"/>
          <w:szCs w:val="22"/>
        </w:rPr>
        <w:t>3</w:t>
      </w:r>
      <w:r w:rsidRPr="00AA7FAF">
        <w:rPr>
          <w:rFonts w:ascii="Arial" w:hAnsi="Arial" w:cs="Arial"/>
          <w:b/>
          <w:bCs/>
          <w:sz w:val="22"/>
          <w:szCs w:val="22"/>
        </w:rPr>
        <w:t xml:space="preserve"> </w:t>
      </w:r>
      <w:r w:rsidR="0075279C" w:rsidRPr="00AA7FAF">
        <w:rPr>
          <w:rFonts w:ascii="Arial" w:hAnsi="Arial" w:cs="Arial"/>
          <w:b/>
          <w:bCs/>
          <w:sz w:val="22"/>
          <w:szCs w:val="22"/>
        </w:rPr>
        <w:t>3% (inclusive of IPD)</w:t>
      </w:r>
    </w:p>
    <w:p w14:paraId="307DDD2D" w14:textId="647070DF" w:rsidR="0075279C" w:rsidRPr="00AA7FAF" w:rsidRDefault="0075279C" w:rsidP="001E39F9">
      <w:pPr>
        <w:rPr>
          <w:rFonts w:ascii="Arial" w:hAnsi="Arial" w:cs="Arial"/>
          <w:b/>
          <w:bCs/>
          <w:sz w:val="22"/>
          <w:szCs w:val="22"/>
        </w:rPr>
      </w:pPr>
      <w:r w:rsidRPr="00AA7FAF">
        <w:rPr>
          <w:rFonts w:ascii="Arial" w:hAnsi="Arial" w:cs="Arial"/>
          <w:b/>
          <w:bCs/>
          <w:sz w:val="22"/>
          <w:szCs w:val="22"/>
        </w:rPr>
        <w:t>2023-24 2% (inclusive of IPD)</w:t>
      </w:r>
    </w:p>
    <w:p w14:paraId="3A6075F9" w14:textId="77777777" w:rsidR="001E39F9" w:rsidRDefault="001E39F9" w:rsidP="001E39F9">
      <w:pPr>
        <w:rPr>
          <w:b/>
          <w:bCs/>
          <w:color w:val="FF0000"/>
          <w:u w:val="single"/>
        </w:rPr>
      </w:pPr>
    </w:p>
    <w:p w14:paraId="219A956B" w14:textId="77777777" w:rsidR="001E39F9" w:rsidRDefault="001E39F9" w:rsidP="001E39F9">
      <w:pPr>
        <w:rPr>
          <w:b/>
          <w:bCs/>
          <w:color w:val="FF0000"/>
          <w:u w:val="single"/>
        </w:rPr>
      </w:pPr>
    </w:p>
    <w:p w14:paraId="4262FA0B" w14:textId="77777777" w:rsidR="001E39F9" w:rsidRDefault="001E39F9" w:rsidP="001E39F9">
      <w:pPr>
        <w:rPr>
          <w:b/>
          <w:bCs/>
          <w:color w:val="FF0000"/>
          <w:u w:val="single"/>
        </w:rPr>
      </w:pPr>
    </w:p>
    <w:p w14:paraId="6A1F5F78" w14:textId="77777777" w:rsidR="001E39F9" w:rsidRDefault="001E39F9" w:rsidP="001E39F9">
      <w:pPr>
        <w:rPr>
          <w:b/>
          <w:bCs/>
          <w:color w:val="FF0000"/>
          <w:u w:val="single"/>
        </w:rPr>
      </w:pPr>
    </w:p>
    <w:p w14:paraId="509E78E0" w14:textId="77777777" w:rsidR="001E39F9" w:rsidRDefault="001E39F9" w:rsidP="001E39F9">
      <w:pPr>
        <w:rPr>
          <w:b/>
          <w:bCs/>
          <w:color w:val="FF0000"/>
          <w:u w:val="single"/>
        </w:rPr>
      </w:pPr>
    </w:p>
    <w:p w14:paraId="6A9013FF" w14:textId="77777777" w:rsidR="001E39F9" w:rsidRDefault="001E39F9" w:rsidP="001E39F9">
      <w:pPr>
        <w:rPr>
          <w:b/>
          <w:bCs/>
          <w:color w:val="FF0000"/>
          <w:u w:val="single"/>
        </w:rPr>
      </w:pPr>
    </w:p>
    <w:p w14:paraId="345C09AF" w14:textId="77777777" w:rsidR="001E39F9" w:rsidRDefault="001E39F9" w:rsidP="001E39F9">
      <w:pPr>
        <w:rPr>
          <w:b/>
          <w:bCs/>
          <w:color w:val="FF0000"/>
          <w:u w:val="single"/>
        </w:rPr>
      </w:pPr>
    </w:p>
    <w:p w14:paraId="49EC5591" w14:textId="1CD17306" w:rsidR="001E39F9" w:rsidRDefault="001E39F9" w:rsidP="001E39F9">
      <w:pPr>
        <w:rPr>
          <w:b/>
          <w:bCs/>
          <w:color w:val="FF0000"/>
          <w:u w:val="single"/>
        </w:rPr>
      </w:pPr>
    </w:p>
    <w:p w14:paraId="2A366EF8" w14:textId="2528359D" w:rsidR="001E39F9" w:rsidRDefault="001E39F9" w:rsidP="001E39F9">
      <w:pPr>
        <w:rPr>
          <w:b/>
          <w:bCs/>
          <w:color w:val="FF0000"/>
          <w:u w:val="single"/>
        </w:rPr>
      </w:pPr>
    </w:p>
    <w:p w14:paraId="129D7F56" w14:textId="3F2ABBAB" w:rsidR="001E39F9" w:rsidRDefault="001E39F9" w:rsidP="001E39F9">
      <w:pPr>
        <w:rPr>
          <w:b/>
          <w:bCs/>
          <w:color w:val="FF0000"/>
          <w:u w:val="single"/>
        </w:rPr>
      </w:pPr>
    </w:p>
    <w:p w14:paraId="656E5627" w14:textId="54EBF780" w:rsidR="001E39F9" w:rsidRDefault="001E39F9" w:rsidP="001E39F9">
      <w:pPr>
        <w:rPr>
          <w:b/>
          <w:bCs/>
          <w:color w:val="FF0000"/>
          <w:u w:val="single"/>
        </w:rPr>
      </w:pPr>
    </w:p>
    <w:p w14:paraId="7B82C176" w14:textId="6244D582" w:rsidR="001E39F9" w:rsidRDefault="001E39F9" w:rsidP="001E39F9">
      <w:pPr>
        <w:rPr>
          <w:b/>
          <w:bCs/>
          <w:color w:val="FF0000"/>
          <w:u w:val="single"/>
        </w:rPr>
      </w:pPr>
    </w:p>
    <w:p w14:paraId="05BFCFFF" w14:textId="2A9B0F1A" w:rsidR="001E39F9" w:rsidRDefault="001E39F9" w:rsidP="001E39F9">
      <w:pPr>
        <w:rPr>
          <w:b/>
          <w:bCs/>
          <w:color w:val="FF0000"/>
          <w:u w:val="single"/>
        </w:rPr>
      </w:pPr>
    </w:p>
    <w:p w14:paraId="199F2B65" w14:textId="0A507818" w:rsidR="001E39F9" w:rsidRDefault="001E39F9" w:rsidP="001E39F9">
      <w:pPr>
        <w:rPr>
          <w:b/>
          <w:bCs/>
          <w:color w:val="FF0000"/>
          <w:u w:val="single"/>
        </w:rPr>
      </w:pPr>
    </w:p>
    <w:p w14:paraId="4C1BDF40" w14:textId="64506C5F" w:rsidR="001E39F9" w:rsidRDefault="001E39F9" w:rsidP="001E39F9">
      <w:pPr>
        <w:rPr>
          <w:b/>
          <w:bCs/>
          <w:color w:val="FF0000"/>
          <w:u w:val="single"/>
        </w:rPr>
      </w:pPr>
    </w:p>
    <w:p w14:paraId="7C5A5558" w14:textId="30891332" w:rsidR="001E39F9" w:rsidRDefault="001E39F9" w:rsidP="001E39F9">
      <w:pPr>
        <w:rPr>
          <w:b/>
          <w:bCs/>
          <w:color w:val="FF0000"/>
          <w:u w:val="single"/>
        </w:rPr>
      </w:pPr>
    </w:p>
    <w:p w14:paraId="15B23351" w14:textId="70676F35" w:rsidR="001E39F9" w:rsidRDefault="001E39F9" w:rsidP="001E39F9">
      <w:pPr>
        <w:rPr>
          <w:b/>
          <w:bCs/>
          <w:color w:val="FF0000"/>
          <w:u w:val="single"/>
        </w:rPr>
      </w:pPr>
    </w:p>
    <w:p w14:paraId="4B223AB7" w14:textId="7B335F0F" w:rsidR="001E39F9" w:rsidRDefault="001E39F9" w:rsidP="001E39F9">
      <w:pPr>
        <w:rPr>
          <w:b/>
          <w:bCs/>
          <w:color w:val="FF0000"/>
          <w:u w:val="single"/>
        </w:rPr>
      </w:pPr>
    </w:p>
    <w:p w14:paraId="7CD2C7D1" w14:textId="3D48A96B" w:rsidR="001E39F9" w:rsidRDefault="001E39F9" w:rsidP="001E39F9">
      <w:pPr>
        <w:rPr>
          <w:b/>
          <w:bCs/>
          <w:color w:val="FF0000"/>
          <w:u w:val="single"/>
        </w:rPr>
      </w:pPr>
    </w:p>
    <w:p w14:paraId="27983787" w14:textId="77777777" w:rsidR="001E39F9" w:rsidRDefault="001E39F9" w:rsidP="001E39F9">
      <w:pPr>
        <w:rPr>
          <w:b/>
          <w:bCs/>
          <w:color w:val="FF0000"/>
          <w:u w:val="single"/>
        </w:rPr>
      </w:pPr>
    </w:p>
    <w:p w14:paraId="0A9B7119" w14:textId="74E4BC8F" w:rsidR="001E39F9" w:rsidRDefault="001E39F9" w:rsidP="001E39F9">
      <w:pPr>
        <w:rPr>
          <w:b/>
          <w:bCs/>
          <w:color w:val="FF0000"/>
          <w:u w:val="single"/>
        </w:rPr>
      </w:pPr>
    </w:p>
    <w:p w14:paraId="0C47CAC4" w14:textId="77777777" w:rsidR="00860EFE" w:rsidRDefault="00860EFE" w:rsidP="001E39F9">
      <w:pPr>
        <w:jc w:val="center"/>
        <w:rPr>
          <w:rFonts w:ascii="Arial" w:hAnsi="Arial" w:cs="Arial"/>
          <w:b/>
          <w:bCs/>
          <w:sz w:val="24"/>
          <w:szCs w:val="24"/>
        </w:rPr>
      </w:pPr>
    </w:p>
    <w:p w14:paraId="0622B091" w14:textId="22E6D360" w:rsidR="001E39F9" w:rsidRPr="00CB659D" w:rsidRDefault="00BB7508" w:rsidP="001E39F9">
      <w:pPr>
        <w:jc w:val="center"/>
        <w:rPr>
          <w:rFonts w:ascii="Arial" w:hAnsi="Arial" w:cs="Arial"/>
          <w:b/>
          <w:bCs/>
          <w:sz w:val="24"/>
          <w:szCs w:val="24"/>
        </w:rPr>
      </w:pPr>
      <w:r w:rsidRPr="00CB659D">
        <w:rPr>
          <w:rFonts w:ascii="Arial" w:hAnsi="Arial" w:cs="Arial"/>
          <w:b/>
          <w:bCs/>
          <w:sz w:val="24"/>
          <w:szCs w:val="24"/>
        </w:rPr>
        <w:t>APPENDIX A-1</w:t>
      </w:r>
      <w:r w:rsidR="00CB659D" w:rsidRPr="00CB659D">
        <w:rPr>
          <w:rFonts w:ascii="Arial" w:hAnsi="Arial" w:cs="Arial"/>
          <w:b/>
          <w:bCs/>
          <w:sz w:val="24"/>
          <w:szCs w:val="24"/>
        </w:rPr>
        <w:t xml:space="preserve"> BREWSTER SUPPLEMENTAL SCHEDULE</w:t>
      </w:r>
    </w:p>
    <w:p w14:paraId="4EDA5A40" w14:textId="29C5263D" w:rsidR="001E39F9" w:rsidRDefault="001E39F9" w:rsidP="001E39F9">
      <w:pPr>
        <w:rPr>
          <w:b/>
          <w:bCs/>
          <w:color w:val="FF0000"/>
          <w:u w:val="single"/>
        </w:rPr>
      </w:pPr>
    </w:p>
    <w:p w14:paraId="0B58B599" w14:textId="00CAD5C7" w:rsidR="001E39F9" w:rsidRDefault="00EE7D01" w:rsidP="001E39F9">
      <w:pPr>
        <w:rPr>
          <w:b/>
          <w:bCs/>
          <w:color w:val="FF0000"/>
          <w:u w:val="single"/>
        </w:rPr>
      </w:pPr>
      <w:r>
        <w:rPr>
          <w:b/>
          <w:bCs/>
          <w:noProof/>
          <w:color w:val="FF0000"/>
          <w:u w:val="single"/>
        </w:rPr>
        <mc:AlternateContent>
          <mc:Choice Requires="wps">
            <w:drawing>
              <wp:anchor distT="0" distB="0" distL="114300" distR="114300" simplePos="0" relativeHeight="251659776" behindDoc="1" locked="0" layoutInCell="1" allowOverlap="1" wp14:anchorId="2CF9A250" wp14:editId="7AAAE31F">
                <wp:simplePos x="0" y="0"/>
                <wp:positionH relativeFrom="column">
                  <wp:posOffset>547116</wp:posOffset>
                </wp:positionH>
                <wp:positionV relativeFrom="paragraph">
                  <wp:posOffset>125984</wp:posOffset>
                </wp:positionV>
                <wp:extent cx="5518150" cy="461264"/>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5518150" cy="461264"/>
                        </a:xfrm>
                        <a:prstGeom prst="rect">
                          <a:avLst/>
                        </a:prstGeom>
                        <a:solidFill>
                          <a:srgbClr val="FFFF00"/>
                        </a:solidFill>
                        <a:ln w="6350">
                          <a:noFill/>
                        </a:ln>
                      </wps:spPr>
                      <wps:txbx>
                        <w:txbxContent>
                          <w:p w14:paraId="5D9780DC" w14:textId="77777777" w:rsidR="00600E62" w:rsidRDefault="00600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A250" id="Text Box 4" o:spid="_x0000_s1028" type="#_x0000_t202" style="position:absolute;margin-left:43.1pt;margin-top:9.9pt;width:434.5pt;height:3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" fillcolor="yellow" stroked="f" strokeweight=".5pt">
                <v:textbox>
                  <w:txbxContent>
                    <w:p w14:paraId="5D9780DC" w14:textId="77777777" w:rsidR="00600E62" w:rsidRDefault="00600E62"/>
                  </w:txbxContent>
                </v:textbox>
              </v:shape>
            </w:pict>
          </mc:Fallback>
        </mc:AlternateContent>
      </w:r>
    </w:p>
    <w:tbl>
      <w:tblPr>
        <w:tblW w:w="10605" w:type="dxa"/>
        <w:jc w:val="center"/>
        <w:tblLook w:val="04A0" w:firstRow="1" w:lastRow="0" w:firstColumn="1" w:lastColumn="0" w:noHBand="0" w:noVBand="1"/>
      </w:tblPr>
      <w:tblGrid>
        <w:gridCol w:w="1060"/>
        <w:gridCol w:w="948"/>
        <w:gridCol w:w="112"/>
        <w:gridCol w:w="836"/>
        <w:gridCol w:w="224"/>
        <w:gridCol w:w="724"/>
        <w:gridCol w:w="336"/>
        <w:gridCol w:w="612"/>
        <w:gridCol w:w="448"/>
        <w:gridCol w:w="674"/>
        <w:gridCol w:w="386"/>
        <w:gridCol w:w="461"/>
        <w:gridCol w:w="599"/>
        <w:gridCol w:w="361"/>
        <w:gridCol w:w="699"/>
        <w:gridCol w:w="261"/>
        <w:gridCol w:w="799"/>
        <w:gridCol w:w="1065"/>
      </w:tblGrid>
      <w:tr w:rsidR="001E39F9" w:rsidRPr="0081099A" w14:paraId="0DBB44BB" w14:textId="77777777" w:rsidTr="00AA7FAF">
        <w:trPr>
          <w:gridAfter w:val="2"/>
          <w:wAfter w:w="1864" w:type="dxa"/>
          <w:trHeight w:val="289"/>
          <w:jc w:val="center"/>
        </w:trPr>
        <w:tc>
          <w:tcPr>
            <w:tcW w:w="1060" w:type="dxa"/>
            <w:tcBorders>
              <w:top w:val="nil"/>
              <w:left w:val="nil"/>
              <w:bottom w:val="nil"/>
              <w:right w:val="nil"/>
            </w:tcBorders>
            <w:shd w:val="clear" w:color="auto" w:fill="auto"/>
            <w:noWrap/>
            <w:vAlign w:val="bottom"/>
            <w:hideMark/>
          </w:tcPr>
          <w:p w14:paraId="084E8242" w14:textId="77777777" w:rsidR="001E39F9" w:rsidRPr="0081099A" w:rsidRDefault="001E39F9" w:rsidP="001E6703">
            <w:pPr>
              <w:rPr>
                <w:sz w:val="24"/>
                <w:szCs w:val="24"/>
              </w:rPr>
            </w:pPr>
          </w:p>
        </w:tc>
        <w:tc>
          <w:tcPr>
            <w:tcW w:w="5761" w:type="dxa"/>
            <w:gridSpan w:val="11"/>
            <w:vMerge w:val="restart"/>
            <w:tcBorders>
              <w:top w:val="nil"/>
              <w:left w:val="nil"/>
              <w:bottom w:val="nil"/>
              <w:right w:val="nil"/>
            </w:tcBorders>
            <w:shd w:val="clear" w:color="000000" w:fill="FFFF00"/>
            <w:noWrap/>
            <w:vAlign w:val="bottom"/>
            <w:hideMark/>
          </w:tcPr>
          <w:p w14:paraId="46E7DDF7" w14:textId="30027B67" w:rsidR="001E39F9" w:rsidRPr="00AA7FAF" w:rsidRDefault="00600E62" w:rsidP="00600E62">
            <w:pPr>
              <w:jc w:val="center"/>
              <w:rPr>
                <w:rFonts w:ascii="Calibri" w:hAnsi="Calibri" w:cs="Calibri"/>
                <w:b/>
                <w:bCs/>
                <w:color w:val="000000"/>
                <w:sz w:val="32"/>
                <w:szCs w:val="32"/>
              </w:rPr>
            </w:pPr>
            <w:r>
              <w:rPr>
                <w:rFonts w:ascii="Calibri" w:hAnsi="Calibri" w:cs="Calibri"/>
                <w:color w:val="000000"/>
                <w:sz w:val="32"/>
                <w:szCs w:val="32"/>
              </w:rPr>
              <w:t xml:space="preserve">                                     </w:t>
            </w:r>
            <w:r w:rsidR="00EA01CE" w:rsidRPr="00AA7FAF">
              <w:rPr>
                <w:rFonts w:ascii="Calibri" w:hAnsi="Calibri" w:cs="Calibri"/>
                <w:b/>
                <w:bCs/>
                <w:color w:val="000000"/>
                <w:sz w:val="32"/>
                <w:szCs w:val="32"/>
              </w:rPr>
              <w:t>6</w:t>
            </w:r>
            <w:r w:rsidR="001E39F9" w:rsidRPr="00AA7FAF">
              <w:rPr>
                <w:rFonts w:ascii="Calibri" w:hAnsi="Calibri" w:cs="Calibri"/>
                <w:b/>
                <w:bCs/>
                <w:color w:val="000000"/>
                <w:sz w:val="32"/>
                <w:szCs w:val="32"/>
              </w:rPr>
              <w:t xml:space="preserve"> Supplemental  Days</w:t>
            </w:r>
          </w:p>
        </w:tc>
        <w:tc>
          <w:tcPr>
            <w:tcW w:w="960" w:type="dxa"/>
            <w:gridSpan w:val="2"/>
            <w:tcBorders>
              <w:top w:val="nil"/>
              <w:left w:val="nil"/>
              <w:bottom w:val="nil"/>
              <w:right w:val="nil"/>
            </w:tcBorders>
            <w:shd w:val="clear" w:color="auto" w:fill="auto"/>
            <w:noWrap/>
            <w:vAlign w:val="bottom"/>
            <w:hideMark/>
          </w:tcPr>
          <w:p w14:paraId="483B2B37" w14:textId="77777777" w:rsidR="001E39F9" w:rsidRPr="0081099A" w:rsidRDefault="001E39F9" w:rsidP="001E6703">
            <w:pPr>
              <w:jc w:val="center"/>
              <w:rPr>
                <w:rFonts w:ascii="Calibri" w:hAnsi="Calibri" w:cs="Calibri"/>
                <w:color w:val="000000"/>
                <w:sz w:val="32"/>
                <w:szCs w:val="32"/>
              </w:rPr>
            </w:pPr>
          </w:p>
        </w:tc>
        <w:tc>
          <w:tcPr>
            <w:tcW w:w="960" w:type="dxa"/>
            <w:gridSpan w:val="2"/>
            <w:tcBorders>
              <w:top w:val="nil"/>
              <w:left w:val="nil"/>
              <w:bottom w:val="nil"/>
              <w:right w:val="nil"/>
            </w:tcBorders>
            <w:shd w:val="clear" w:color="auto" w:fill="auto"/>
            <w:noWrap/>
            <w:vAlign w:val="bottom"/>
            <w:hideMark/>
          </w:tcPr>
          <w:p w14:paraId="20F5B8B2" w14:textId="77777777" w:rsidR="001E39F9" w:rsidRPr="0081099A" w:rsidRDefault="001E39F9" w:rsidP="001E6703"/>
        </w:tc>
      </w:tr>
      <w:tr w:rsidR="001E39F9" w:rsidRPr="0081099A" w14:paraId="607D46B0" w14:textId="77777777" w:rsidTr="00AA7FAF">
        <w:trPr>
          <w:gridAfter w:val="2"/>
          <w:wAfter w:w="1864" w:type="dxa"/>
          <w:trHeight w:val="300"/>
          <w:jc w:val="center"/>
        </w:trPr>
        <w:tc>
          <w:tcPr>
            <w:tcW w:w="1060" w:type="dxa"/>
            <w:tcBorders>
              <w:top w:val="nil"/>
              <w:left w:val="nil"/>
              <w:bottom w:val="nil"/>
              <w:right w:val="nil"/>
            </w:tcBorders>
            <w:shd w:val="clear" w:color="auto" w:fill="auto"/>
            <w:noWrap/>
            <w:vAlign w:val="bottom"/>
            <w:hideMark/>
          </w:tcPr>
          <w:p w14:paraId="64487905" w14:textId="77777777" w:rsidR="001E39F9" w:rsidRPr="0081099A" w:rsidRDefault="001E39F9" w:rsidP="001E6703"/>
        </w:tc>
        <w:tc>
          <w:tcPr>
            <w:tcW w:w="5761" w:type="dxa"/>
            <w:gridSpan w:val="11"/>
            <w:vMerge/>
            <w:tcBorders>
              <w:top w:val="nil"/>
              <w:left w:val="nil"/>
              <w:bottom w:val="nil"/>
              <w:right w:val="nil"/>
            </w:tcBorders>
            <w:vAlign w:val="center"/>
            <w:hideMark/>
          </w:tcPr>
          <w:p w14:paraId="4B57B2C5" w14:textId="77777777" w:rsidR="001E39F9" w:rsidRPr="0081099A" w:rsidRDefault="001E39F9" w:rsidP="001E6703">
            <w:pPr>
              <w:rPr>
                <w:rFonts w:ascii="Calibri" w:hAnsi="Calibri" w:cs="Calibri"/>
                <w:color w:val="000000"/>
                <w:sz w:val="32"/>
                <w:szCs w:val="32"/>
              </w:rPr>
            </w:pPr>
          </w:p>
        </w:tc>
        <w:tc>
          <w:tcPr>
            <w:tcW w:w="960" w:type="dxa"/>
            <w:gridSpan w:val="2"/>
            <w:tcBorders>
              <w:top w:val="nil"/>
              <w:left w:val="nil"/>
              <w:bottom w:val="nil"/>
              <w:right w:val="nil"/>
            </w:tcBorders>
            <w:shd w:val="clear" w:color="auto" w:fill="auto"/>
            <w:noWrap/>
            <w:vAlign w:val="bottom"/>
            <w:hideMark/>
          </w:tcPr>
          <w:p w14:paraId="7E72165D" w14:textId="77777777" w:rsidR="001E39F9" w:rsidRPr="0081099A" w:rsidRDefault="001E39F9" w:rsidP="001E6703"/>
        </w:tc>
        <w:tc>
          <w:tcPr>
            <w:tcW w:w="960" w:type="dxa"/>
            <w:gridSpan w:val="2"/>
            <w:tcBorders>
              <w:top w:val="nil"/>
              <w:left w:val="nil"/>
              <w:bottom w:val="nil"/>
              <w:right w:val="nil"/>
            </w:tcBorders>
            <w:shd w:val="clear" w:color="auto" w:fill="auto"/>
            <w:noWrap/>
            <w:vAlign w:val="bottom"/>
            <w:hideMark/>
          </w:tcPr>
          <w:p w14:paraId="79D0F614" w14:textId="2C2C8BAE" w:rsidR="001E39F9" w:rsidRPr="0081099A" w:rsidRDefault="001E39F9" w:rsidP="001E6703">
            <w:pPr>
              <w:rPr>
                <w:rFonts w:ascii="Calibri" w:hAnsi="Calibri" w:cs="Calibri"/>
                <w:color w:val="000000"/>
              </w:rPr>
            </w:pPr>
            <w:r w:rsidRPr="0081099A">
              <w:rPr>
                <w:rFonts w:ascii="Calibri" w:hAnsi="Calibri" w:cs="Calibri"/>
                <w:color w:val="000000"/>
              </w:rPr>
              <w:t xml:space="preserve"> </w:t>
            </w:r>
          </w:p>
        </w:tc>
      </w:tr>
      <w:tr w:rsidR="001E39F9" w:rsidRPr="0081099A" w14:paraId="4DE9A3AA" w14:textId="77777777" w:rsidTr="00AA7FAF">
        <w:trPr>
          <w:gridAfter w:val="2"/>
          <w:wAfter w:w="1864" w:type="dxa"/>
          <w:trHeight w:val="300"/>
          <w:jc w:val="center"/>
        </w:trPr>
        <w:tc>
          <w:tcPr>
            <w:tcW w:w="1060" w:type="dxa"/>
            <w:tcBorders>
              <w:top w:val="nil"/>
              <w:left w:val="nil"/>
              <w:bottom w:val="nil"/>
              <w:right w:val="nil"/>
            </w:tcBorders>
            <w:shd w:val="clear" w:color="auto" w:fill="auto"/>
            <w:noWrap/>
            <w:vAlign w:val="bottom"/>
            <w:hideMark/>
          </w:tcPr>
          <w:p w14:paraId="410DBDA8" w14:textId="77777777" w:rsidR="001E39F9" w:rsidRPr="0081099A" w:rsidRDefault="001E39F9" w:rsidP="001E6703">
            <w:pPr>
              <w:rPr>
                <w:rFonts w:ascii="Calibri" w:hAnsi="Calibri" w:cs="Calibri"/>
                <w:color w:val="000000"/>
              </w:rPr>
            </w:pPr>
          </w:p>
        </w:tc>
        <w:tc>
          <w:tcPr>
            <w:tcW w:w="948" w:type="dxa"/>
            <w:tcBorders>
              <w:top w:val="nil"/>
              <w:left w:val="nil"/>
              <w:bottom w:val="nil"/>
              <w:right w:val="nil"/>
            </w:tcBorders>
            <w:shd w:val="clear" w:color="auto" w:fill="auto"/>
            <w:noWrap/>
            <w:vAlign w:val="bottom"/>
            <w:hideMark/>
          </w:tcPr>
          <w:p w14:paraId="4731A934" w14:textId="77777777" w:rsidR="001E39F9" w:rsidRPr="0081099A" w:rsidRDefault="001E39F9" w:rsidP="001E6703"/>
        </w:tc>
        <w:tc>
          <w:tcPr>
            <w:tcW w:w="948" w:type="dxa"/>
            <w:gridSpan w:val="2"/>
            <w:tcBorders>
              <w:top w:val="nil"/>
              <w:left w:val="nil"/>
              <w:bottom w:val="nil"/>
              <w:right w:val="nil"/>
            </w:tcBorders>
            <w:shd w:val="clear" w:color="auto" w:fill="auto"/>
            <w:noWrap/>
            <w:vAlign w:val="bottom"/>
            <w:hideMark/>
          </w:tcPr>
          <w:p w14:paraId="5734FB31" w14:textId="77777777" w:rsidR="001E39F9" w:rsidRPr="0081099A" w:rsidRDefault="001E39F9" w:rsidP="001E6703"/>
        </w:tc>
        <w:tc>
          <w:tcPr>
            <w:tcW w:w="948" w:type="dxa"/>
            <w:gridSpan w:val="2"/>
            <w:tcBorders>
              <w:top w:val="nil"/>
              <w:left w:val="nil"/>
              <w:bottom w:val="nil"/>
              <w:right w:val="nil"/>
            </w:tcBorders>
            <w:shd w:val="clear" w:color="auto" w:fill="auto"/>
            <w:noWrap/>
            <w:vAlign w:val="bottom"/>
            <w:hideMark/>
          </w:tcPr>
          <w:p w14:paraId="269575B2" w14:textId="77777777" w:rsidR="001E39F9" w:rsidRPr="0081099A" w:rsidRDefault="001E39F9" w:rsidP="001E6703"/>
        </w:tc>
        <w:tc>
          <w:tcPr>
            <w:tcW w:w="948" w:type="dxa"/>
            <w:gridSpan w:val="2"/>
            <w:tcBorders>
              <w:top w:val="nil"/>
              <w:left w:val="nil"/>
              <w:bottom w:val="nil"/>
              <w:right w:val="nil"/>
            </w:tcBorders>
            <w:shd w:val="clear" w:color="auto" w:fill="auto"/>
            <w:noWrap/>
            <w:vAlign w:val="bottom"/>
            <w:hideMark/>
          </w:tcPr>
          <w:p w14:paraId="4ED100E9" w14:textId="77777777" w:rsidR="001E39F9" w:rsidRPr="0081099A" w:rsidRDefault="001E39F9" w:rsidP="001E6703"/>
        </w:tc>
        <w:tc>
          <w:tcPr>
            <w:tcW w:w="1122" w:type="dxa"/>
            <w:gridSpan w:val="2"/>
            <w:tcBorders>
              <w:top w:val="nil"/>
              <w:left w:val="nil"/>
              <w:bottom w:val="nil"/>
              <w:right w:val="nil"/>
            </w:tcBorders>
            <w:shd w:val="clear" w:color="auto" w:fill="auto"/>
            <w:noWrap/>
            <w:vAlign w:val="bottom"/>
            <w:hideMark/>
          </w:tcPr>
          <w:p w14:paraId="431CBCEA" w14:textId="360730D5" w:rsidR="001E39F9" w:rsidRPr="0081099A" w:rsidRDefault="001E39F9" w:rsidP="001E6703"/>
        </w:tc>
        <w:tc>
          <w:tcPr>
            <w:tcW w:w="847" w:type="dxa"/>
            <w:gridSpan w:val="2"/>
            <w:tcBorders>
              <w:top w:val="nil"/>
              <w:left w:val="nil"/>
              <w:bottom w:val="nil"/>
              <w:right w:val="nil"/>
            </w:tcBorders>
            <w:shd w:val="clear" w:color="auto" w:fill="auto"/>
            <w:noWrap/>
            <w:vAlign w:val="bottom"/>
            <w:hideMark/>
          </w:tcPr>
          <w:p w14:paraId="408847C8" w14:textId="77777777" w:rsidR="001E39F9" w:rsidRPr="0081099A" w:rsidRDefault="001E39F9" w:rsidP="001E6703"/>
        </w:tc>
        <w:tc>
          <w:tcPr>
            <w:tcW w:w="960" w:type="dxa"/>
            <w:gridSpan w:val="2"/>
            <w:tcBorders>
              <w:top w:val="nil"/>
              <w:left w:val="nil"/>
              <w:bottom w:val="nil"/>
              <w:right w:val="nil"/>
            </w:tcBorders>
            <w:shd w:val="clear" w:color="auto" w:fill="auto"/>
            <w:noWrap/>
            <w:vAlign w:val="bottom"/>
            <w:hideMark/>
          </w:tcPr>
          <w:p w14:paraId="47369747" w14:textId="77777777" w:rsidR="001E39F9" w:rsidRPr="0081099A" w:rsidRDefault="001E39F9" w:rsidP="001E6703"/>
        </w:tc>
        <w:tc>
          <w:tcPr>
            <w:tcW w:w="960" w:type="dxa"/>
            <w:gridSpan w:val="2"/>
            <w:tcBorders>
              <w:top w:val="nil"/>
              <w:left w:val="nil"/>
              <w:bottom w:val="nil"/>
              <w:right w:val="nil"/>
            </w:tcBorders>
            <w:shd w:val="clear" w:color="auto" w:fill="auto"/>
            <w:noWrap/>
            <w:vAlign w:val="bottom"/>
            <w:hideMark/>
          </w:tcPr>
          <w:p w14:paraId="14564D8C" w14:textId="43F762AF" w:rsidR="001E39F9" w:rsidRPr="0081099A" w:rsidRDefault="001E39F9" w:rsidP="001E6703">
            <w:pPr>
              <w:rPr>
                <w:rFonts w:ascii="Calibri" w:hAnsi="Calibri" w:cs="Calibri"/>
                <w:color w:val="000000"/>
              </w:rPr>
            </w:pPr>
          </w:p>
        </w:tc>
      </w:tr>
      <w:tr w:rsidR="009954BE" w:rsidRPr="004D1AB2" w14:paraId="05FF87F0" w14:textId="77777777" w:rsidTr="00600E62">
        <w:trPr>
          <w:trHeigh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C1DDE" w14:textId="3846C277" w:rsidR="004D1AB2" w:rsidRPr="004D1AB2" w:rsidRDefault="004D1AB2" w:rsidP="004D1AB2">
            <w:pPr>
              <w:jc w:val="center"/>
              <w:rPr>
                <w:rFonts w:ascii="Calibri" w:hAnsi="Calibri" w:cs="Calibri"/>
                <w:color w:val="000000"/>
                <w:sz w:val="22"/>
                <w:szCs w:val="22"/>
              </w:rPr>
            </w:pP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tcPr>
          <w:p w14:paraId="03C28FD0" w14:textId="2D881139" w:rsidR="004D1AB2" w:rsidRPr="00AA7FAF" w:rsidRDefault="00600E62" w:rsidP="004D1AB2">
            <w:pPr>
              <w:jc w:val="center"/>
              <w:rPr>
                <w:rFonts w:ascii="Calibri" w:hAnsi="Calibri" w:cs="Calibri"/>
                <w:b/>
                <w:bCs/>
                <w:color w:val="000000"/>
                <w:sz w:val="22"/>
                <w:szCs w:val="22"/>
              </w:rPr>
            </w:pPr>
            <w:r w:rsidRPr="00AA7FAF">
              <w:rPr>
                <w:rFonts w:ascii="Calibri" w:hAnsi="Calibri" w:cs="Calibri"/>
                <w:b/>
                <w:bCs/>
                <w:color w:val="000000"/>
                <w:sz w:val="22"/>
                <w:szCs w:val="22"/>
              </w:rPr>
              <w:t>BA</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tcPr>
          <w:p w14:paraId="5A13E0F3" w14:textId="07182B6E" w:rsidR="004D1AB2" w:rsidRPr="00AA7FAF" w:rsidRDefault="00600E62" w:rsidP="004D1AB2">
            <w:pPr>
              <w:jc w:val="center"/>
              <w:rPr>
                <w:rFonts w:ascii="Calibri" w:hAnsi="Calibri" w:cs="Calibri"/>
                <w:b/>
                <w:bCs/>
                <w:color w:val="000000"/>
                <w:sz w:val="22"/>
                <w:szCs w:val="22"/>
              </w:rPr>
            </w:pPr>
            <w:r w:rsidRPr="00AA7FAF">
              <w:rPr>
                <w:rFonts w:ascii="Calibri" w:hAnsi="Calibri" w:cs="Calibri"/>
                <w:b/>
                <w:bCs/>
                <w:color w:val="000000"/>
                <w:sz w:val="22"/>
                <w:szCs w:val="22"/>
              </w:rPr>
              <w:t>BA+15</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tcPr>
          <w:p w14:paraId="47A9A192" w14:textId="5D82622F" w:rsidR="004D1AB2" w:rsidRPr="00AA7FAF" w:rsidRDefault="00600E62" w:rsidP="004D1AB2">
            <w:pPr>
              <w:jc w:val="center"/>
              <w:rPr>
                <w:rFonts w:ascii="Calibri" w:hAnsi="Calibri" w:cs="Calibri"/>
                <w:b/>
                <w:bCs/>
                <w:color w:val="000000"/>
                <w:sz w:val="22"/>
                <w:szCs w:val="22"/>
              </w:rPr>
            </w:pPr>
            <w:r w:rsidRPr="00AA7FAF">
              <w:rPr>
                <w:rFonts w:ascii="Calibri" w:hAnsi="Calibri" w:cs="Calibri"/>
                <w:b/>
                <w:bCs/>
                <w:color w:val="000000"/>
                <w:sz w:val="22"/>
                <w:szCs w:val="22"/>
              </w:rPr>
              <w:t>BA+30</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tcPr>
          <w:p w14:paraId="51A828F7" w14:textId="06490819" w:rsidR="004D1AB2" w:rsidRPr="00AA7FAF" w:rsidRDefault="00600E62" w:rsidP="004D1AB2">
            <w:pPr>
              <w:jc w:val="center"/>
              <w:rPr>
                <w:rFonts w:ascii="Calibri" w:hAnsi="Calibri" w:cs="Calibri"/>
                <w:b/>
                <w:bCs/>
                <w:color w:val="000000"/>
                <w:sz w:val="22"/>
                <w:szCs w:val="22"/>
              </w:rPr>
            </w:pPr>
            <w:r w:rsidRPr="00AA7FAF">
              <w:rPr>
                <w:rFonts w:ascii="Calibri" w:hAnsi="Calibri" w:cs="Calibri"/>
                <w:b/>
                <w:bCs/>
                <w:color w:val="000000"/>
                <w:sz w:val="22"/>
                <w:szCs w:val="22"/>
              </w:rPr>
              <w:t>BA+45</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tcPr>
          <w:p w14:paraId="3B387E26" w14:textId="29BE3382" w:rsidR="004D1AB2" w:rsidRPr="00AA7FAF" w:rsidRDefault="00600E62" w:rsidP="004D1AB2">
            <w:pPr>
              <w:jc w:val="center"/>
              <w:rPr>
                <w:rFonts w:ascii="Calibri" w:hAnsi="Calibri" w:cs="Calibri"/>
                <w:b/>
                <w:bCs/>
                <w:color w:val="000000"/>
                <w:sz w:val="22"/>
                <w:szCs w:val="22"/>
              </w:rPr>
            </w:pPr>
            <w:r w:rsidRPr="00AA7FAF">
              <w:rPr>
                <w:rFonts w:ascii="Calibri" w:hAnsi="Calibri" w:cs="Calibri"/>
                <w:b/>
                <w:bCs/>
                <w:color w:val="000000"/>
                <w:sz w:val="22"/>
                <w:szCs w:val="22"/>
              </w:rPr>
              <w:t>BA+90</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tcPr>
          <w:p w14:paraId="014C394C" w14:textId="34E27F83" w:rsidR="004D1AB2" w:rsidRPr="00AA7FAF" w:rsidRDefault="00600E62" w:rsidP="004D1AB2">
            <w:pPr>
              <w:jc w:val="center"/>
              <w:rPr>
                <w:rFonts w:ascii="Calibri" w:hAnsi="Calibri" w:cs="Calibri"/>
                <w:b/>
                <w:bCs/>
                <w:color w:val="000000"/>
                <w:sz w:val="22"/>
                <w:szCs w:val="22"/>
              </w:rPr>
            </w:pPr>
            <w:r w:rsidRPr="00AA7FAF">
              <w:rPr>
                <w:rFonts w:ascii="Calibri" w:hAnsi="Calibri" w:cs="Calibri"/>
                <w:b/>
                <w:bCs/>
                <w:color w:val="000000"/>
                <w:sz w:val="22"/>
                <w:szCs w:val="22"/>
              </w:rPr>
              <w:t>BA+135</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tcPr>
          <w:p w14:paraId="643EC2A4" w14:textId="40A1E085" w:rsidR="004D1AB2" w:rsidRPr="00AA7FAF" w:rsidRDefault="00600E62" w:rsidP="004D1AB2">
            <w:pPr>
              <w:jc w:val="center"/>
              <w:rPr>
                <w:rFonts w:ascii="Calibri" w:hAnsi="Calibri" w:cs="Calibri"/>
                <w:b/>
                <w:bCs/>
                <w:color w:val="000000"/>
                <w:sz w:val="22"/>
                <w:szCs w:val="22"/>
              </w:rPr>
            </w:pPr>
            <w:r w:rsidRPr="00AA7FAF">
              <w:rPr>
                <w:rFonts w:ascii="Calibri" w:hAnsi="Calibri" w:cs="Calibri"/>
                <w:b/>
                <w:bCs/>
                <w:color w:val="000000"/>
                <w:sz w:val="22"/>
                <w:szCs w:val="22"/>
              </w:rPr>
              <w:t>MA</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tcPr>
          <w:p w14:paraId="56BE09F6" w14:textId="401DB858" w:rsidR="004D1AB2" w:rsidRPr="00AA7FAF" w:rsidRDefault="00600E62" w:rsidP="004D1AB2">
            <w:pPr>
              <w:jc w:val="center"/>
              <w:rPr>
                <w:rFonts w:ascii="Calibri" w:hAnsi="Calibri" w:cs="Calibri"/>
                <w:b/>
                <w:bCs/>
                <w:color w:val="000000"/>
                <w:sz w:val="22"/>
                <w:szCs w:val="22"/>
              </w:rPr>
            </w:pPr>
            <w:r w:rsidRPr="00AA7FAF">
              <w:rPr>
                <w:rFonts w:ascii="Calibri" w:hAnsi="Calibri" w:cs="Calibri"/>
                <w:b/>
                <w:bCs/>
                <w:color w:val="000000"/>
                <w:sz w:val="22"/>
                <w:szCs w:val="22"/>
              </w:rPr>
              <w:t>MA+45</w:t>
            </w:r>
          </w:p>
        </w:tc>
        <w:tc>
          <w:tcPr>
            <w:tcW w:w="1065" w:type="dxa"/>
            <w:tcBorders>
              <w:top w:val="single" w:sz="4" w:space="0" w:color="auto"/>
              <w:left w:val="nil"/>
              <w:bottom w:val="single" w:sz="4" w:space="0" w:color="auto"/>
              <w:right w:val="single" w:sz="4" w:space="0" w:color="auto"/>
            </w:tcBorders>
            <w:shd w:val="clear" w:color="auto" w:fill="auto"/>
            <w:noWrap/>
            <w:vAlign w:val="bottom"/>
          </w:tcPr>
          <w:p w14:paraId="5390F563" w14:textId="36E8B085" w:rsidR="004D1AB2" w:rsidRPr="00AA7FAF" w:rsidRDefault="00600E62" w:rsidP="004D1AB2">
            <w:pPr>
              <w:jc w:val="center"/>
              <w:rPr>
                <w:rFonts w:ascii="Calibri" w:hAnsi="Calibri" w:cs="Calibri"/>
                <w:b/>
                <w:bCs/>
                <w:color w:val="000000"/>
                <w:sz w:val="22"/>
                <w:szCs w:val="22"/>
              </w:rPr>
            </w:pPr>
            <w:r w:rsidRPr="00AA7FAF">
              <w:rPr>
                <w:rFonts w:ascii="Calibri" w:hAnsi="Calibri" w:cs="Calibri"/>
                <w:b/>
                <w:bCs/>
                <w:color w:val="000000"/>
                <w:sz w:val="22"/>
                <w:szCs w:val="22"/>
              </w:rPr>
              <w:t>MA+90 or Ph.D.</w:t>
            </w:r>
          </w:p>
        </w:tc>
      </w:tr>
      <w:tr w:rsidR="00122323" w:rsidRPr="004D1AB2" w14:paraId="5EF0C32D" w14:textId="77777777" w:rsidTr="00385481">
        <w:trPr>
          <w:trHeight w:hRule="exact" w:val="288"/>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48A0E"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0</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C146FA" w14:textId="1B0972CC"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1,524</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CCC374" w14:textId="27A81F6D"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1,565</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7322C9" w14:textId="28003920"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1,608</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0A7D91" w14:textId="3EAD0DC8"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1,650</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8009F3" w14:textId="7E91ECFB"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1,788</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0AAD28" w14:textId="3BE00FC2"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1,885</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A1B75D" w14:textId="4B65D202"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1,827</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0450D6" w14:textId="72ED554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1,964</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2B9E0AB8" w14:textId="62B853BE"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2,053</w:t>
            </w:r>
          </w:p>
        </w:tc>
      </w:tr>
      <w:tr w:rsidR="00122323" w:rsidRPr="004D1AB2" w14:paraId="28F50D13"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56A3C6" w14:textId="0118F802" w:rsidR="004D1AB2" w:rsidRPr="004D1AB2" w:rsidRDefault="00600E62" w:rsidP="00600E62">
            <w:pPr>
              <w:jc w:val="center"/>
              <w:rPr>
                <w:rFonts w:ascii="Calibri" w:hAnsi="Calibri" w:cs="Calibri"/>
                <w:color w:val="000000"/>
                <w:sz w:val="22"/>
                <w:szCs w:val="22"/>
              </w:rPr>
            </w:pPr>
            <w:r>
              <w:rPr>
                <w:rFonts w:ascii="Calibri" w:hAnsi="Calibri" w:cs="Calibri"/>
                <w:color w:val="000000"/>
                <w:sz w:val="22"/>
                <w:szCs w:val="22"/>
              </w:rPr>
              <w:t>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ED5D679" w14:textId="11D8BDA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1,544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C9196E1" w14:textId="196C0763"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1,586</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856150C" w14:textId="7A68651B"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1,629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97248FF" w14:textId="0357F95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1,674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0673E19" w14:textId="322DE8AE"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1,813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3C6084A" w14:textId="220761A5"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1,910</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F38FC77" w14:textId="145082BD"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1,847</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83A2532" w14:textId="70E23253"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1,986</w:t>
            </w:r>
          </w:p>
        </w:tc>
        <w:tc>
          <w:tcPr>
            <w:tcW w:w="1065" w:type="dxa"/>
            <w:tcBorders>
              <w:top w:val="nil"/>
              <w:left w:val="nil"/>
              <w:bottom w:val="single" w:sz="4" w:space="0" w:color="auto"/>
              <w:right w:val="single" w:sz="4" w:space="0" w:color="auto"/>
            </w:tcBorders>
            <w:shd w:val="clear" w:color="auto" w:fill="auto"/>
            <w:noWrap/>
            <w:vAlign w:val="bottom"/>
            <w:hideMark/>
          </w:tcPr>
          <w:p w14:paraId="39B198FA" w14:textId="26310131"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2,074</w:t>
            </w:r>
          </w:p>
        </w:tc>
      </w:tr>
      <w:tr w:rsidR="00122323" w:rsidRPr="004D1AB2" w14:paraId="54CD7978"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240F7BE" w14:textId="40E7DF3E"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16D1EA5" w14:textId="54B3D7E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1,564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23D8BFC" w14:textId="392035B5"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1,606</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E303FE6" w14:textId="123ADFB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1,650</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C105656" w14:textId="16DBAFED"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1,698</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9CCFDC8" w14:textId="59E19FA8"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1,836</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830A1A5" w14:textId="63A77375"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1,934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CB6156D" w14:textId="240CDB43"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1,868</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060D250" w14:textId="06575C2B"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2,006</w:t>
            </w:r>
          </w:p>
        </w:tc>
        <w:tc>
          <w:tcPr>
            <w:tcW w:w="1065" w:type="dxa"/>
            <w:tcBorders>
              <w:top w:val="nil"/>
              <w:left w:val="nil"/>
              <w:bottom w:val="single" w:sz="4" w:space="0" w:color="auto"/>
              <w:right w:val="single" w:sz="4" w:space="0" w:color="auto"/>
            </w:tcBorders>
            <w:shd w:val="clear" w:color="auto" w:fill="auto"/>
            <w:noWrap/>
            <w:vAlign w:val="bottom"/>
            <w:hideMark/>
          </w:tcPr>
          <w:p w14:paraId="0D710721" w14:textId="6376DB3D"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2,095</w:t>
            </w:r>
          </w:p>
        </w:tc>
      </w:tr>
      <w:tr w:rsidR="00122323" w:rsidRPr="004D1AB2" w14:paraId="0B305176"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9ACA2DB" w14:textId="43B4DE0B"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EF0925B" w14:textId="75822ADB"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1,584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E2BB55A" w14:textId="77860E8D"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1,627</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DD9271F" w14:textId="4B56330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1,671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EBE999E" w14:textId="59E87482"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1,720</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1181591" w14:textId="072569B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1,858</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4004D57" w14:textId="0F85816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1,959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AA3F180" w14:textId="344BA1FE"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1,887</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E748EC0" w14:textId="0DE1285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2,025</w:t>
            </w:r>
          </w:p>
        </w:tc>
        <w:tc>
          <w:tcPr>
            <w:tcW w:w="1065" w:type="dxa"/>
            <w:tcBorders>
              <w:top w:val="nil"/>
              <w:left w:val="nil"/>
              <w:bottom w:val="single" w:sz="4" w:space="0" w:color="auto"/>
              <w:right w:val="single" w:sz="4" w:space="0" w:color="auto"/>
            </w:tcBorders>
            <w:shd w:val="clear" w:color="auto" w:fill="auto"/>
            <w:noWrap/>
            <w:vAlign w:val="bottom"/>
            <w:hideMark/>
          </w:tcPr>
          <w:p w14:paraId="289507A9" w14:textId="4E608928"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2,116</w:t>
            </w:r>
          </w:p>
        </w:tc>
      </w:tr>
      <w:tr w:rsidR="00122323" w:rsidRPr="004D1AB2" w14:paraId="116E0270"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B998C75" w14:textId="30A356AC" w:rsidR="004D1AB2" w:rsidRPr="004D1AB2" w:rsidRDefault="00D05678" w:rsidP="00D05678">
            <w:pPr>
              <w:jc w:val="center"/>
              <w:rPr>
                <w:rFonts w:ascii="Calibri" w:hAnsi="Calibri" w:cs="Calibri"/>
                <w:color w:val="000000"/>
                <w:sz w:val="22"/>
                <w:szCs w:val="22"/>
              </w:rPr>
            </w:pPr>
            <w:r>
              <w:rPr>
                <w:rFonts w:ascii="Calibri" w:hAnsi="Calibri" w:cs="Calibri"/>
                <w:color w:val="000000"/>
                <w:sz w:val="22"/>
                <w:szCs w:val="22"/>
              </w:rPr>
              <w:t>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CAE3342" w14:textId="443608B3"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1,604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1F11AC9" w14:textId="46349D2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1,648</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99D4026" w14:textId="64C0AF79"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1,693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0B2D54F" w14:textId="7FF0CE53"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1,744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7AE19ED" w14:textId="2784A9C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1,883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D259E51" w14:textId="6F1C3251"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1,984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7378821" w14:textId="0838A5D3"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1,908</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86E39D3" w14:textId="71C721F5"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2,046</w:t>
            </w:r>
          </w:p>
        </w:tc>
        <w:tc>
          <w:tcPr>
            <w:tcW w:w="1065" w:type="dxa"/>
            <w:tcBorders>
              <w:top w:val="nil"/>
              <w:left w:val="nil"/>
              <w:bottom w:val="single" w:sz="4" w:space="0" w:color="auto"/>
              <w:right w:val="single" w:sz="4" w:space="0" w:color="auto"/>
            </w:tcBorders>
            <w:shd w:val="clear" w:color="auto" w:fill="auto"/>
            <w:noWrap/>
            <w:vAlign w:val="bottom"/>
            <w:hideMark/>
          </w:tcPr>
          <w:p w14:paraId="07AD1358" w14:textId="51F9385C"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2,138</w:t>
            </w:r>
          </w:p>
        </w:tc>
      </w:tr>
      <w:tr w:rsidR="00122323" w:rsidRPr="004D1AB2" w14:paraId="65D966F7"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866EEF6"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5</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FEA384C" w14:textId="0AD88C91"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1,624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77E88C9" w14:textId="6BE2B979"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1,669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C52644E" w14:textId="317FA33B"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1,714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FDEE3A5" w14:textId="5E8AA596"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1,768</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4D00C95" w14:textId="67305E41"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1,906</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C7F693A" w14:textId="2E5E204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2,009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EF49947" w14:textId="445E2DC3"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1,928</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8A93660" w14:textId="7E62D99B"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2,066</w:t>
            </w:r>
          </w:p>
        </w:tc>
        <w:tc>
          <w:tcPr>
            <w:tcW w:w="1065" w:type="dxa"/>
            <w:tcBorders>
              <w:top w:val="nil"/>
              <w:left w:val="nil"/>
              <w:bottom w:val="single" w:sz="4" w:space="0" w:color="auto"/>
              <w:right w:val="single" w:sz="4" w:space="0" w:color="auto"/>
            </w:tcBorders>
            <w:shd w:val="clear" w:color="auto" w:fill="auto"/>
            <w:noWrap/>
            <w:vAlign w:val="bottom"/>
            <w:hideMark/>
          </w:tcPr>
          <w:p w14:paraId="5E97C4D5" w14:textId="74F063BF"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2,160</w:t>
            </w:r>
          </w:p>
        </w:tc>
      </w:tr>
      <w:tr w:rsidR="00122323" w:rsidRPr="004D1AB2" w14:paraId="1DDE2937"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C0997C"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6</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7CCFE0A" w14:textId="4DD08F41"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1,645</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E3AB739" w14:textId="110A6A90"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1,689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D93EDA1" w14:textId="3849D182"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1,735</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F103737" w14:textId="60A60F41"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1,792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C233165" w14:textId="7BAD303B"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1,930</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D2A9F32" w14:textId="777A492F"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2,033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72A2126" w14:textId="762F44E3"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1,949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6467C6F" w14:textId="62AA63DD"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2,087</w:t>
            </w:r>
          </w:p>
        </w:tc>
        <w:tc>
          <w:tcPr>
            <w:tcW w:w="1065" w:type="dxa"/>
            <w:tcBorders>
              <w:top w:val="nil"/>
              <w:left w:val="nil"/>
              <w:bottom w:val="single" w:sz="4" w:space="0" w:color="auto"/>
              <w:right w:val="single" w:sz="4" w:space="0" w:color="auto"/>
            </w:tcBorders>
            <w:shd w:val="clear" w:color="auto" w:fill="auto"/>
            <w:noWrap/>
            <w:vAlign w:val="bottom"/>
            <w:hideMark/>
          </w:tcPr>
          <w:p w14:paraId="292068B2" w14:textId="6F30FC40"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2,181</w:t>
            </w:r>
          </w:p>
        </w:tc>
      </w:tr>
      <w:tr w:rsidR="00122323" w:rsidRPr="004D1AB2" w14:paraId="3C6CBE82"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2B6BDC6"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7</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79B1F42" w14:textId="447076A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1,682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50B0801" w14:textId="66E05820"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1,726</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33F172F" w14:textId="22755E1D"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1,773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669339F" w14:textId="5233E4FD"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1,833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CEE5AE3" w14:textId="7D4ABF26"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1,973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F21A789" w14:textId="46DCE0B6"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2,080</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924E9FF" w14:textId="43FF3699"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1,989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8318A18" w14:textId="5BE6346F"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2,129</w:t>
            </w:r>
          </w:p>
        </w:tc>
        <w:tc>
          <w:tcPr>
            <w:tcW w:w="1065" w:type="dxa"/>
            <w:tcBorders>
              <w:top w:val="nil"/>
              <w:left w:val="nil"/>
              <w:bottom w:val="single" w:sz="4" w:space="0" w:color="auto"/>
              <w:right w:val="single" w:sz="4" w:space="0" w:color="auto"/>
            </w:tcBorders>
            <w:shd w:val="clear" w:color="auto" w:fill="auto"/>
            <w:noWrap/>
            <w:vAlign w:val="bottom"/>
            <w:hideMark/>
          </w:tcPr>
          <w:p w14:paraId="5F8B85DF" w14:textId="412DF092"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2,225</w:t>
            </w:r>
          </w:p>
        </w:tc>
      </w:tr>
      <w:tr w:rsidR="00122323" w:rsidRPr="004D1AB2" w14:paraId="1EA63997"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AE1B195"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8</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F6672A6" w14:textId="467B61F8"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1,736</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8493C1E" w14:textId="362178CC"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1,783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C9447BB" w14:textId="2953B77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1,831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F909C16" w14:textId="5CD1303F"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1,896</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9C0D8F2" w14:textId="66C8EB3E"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2,037</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64FBDC3" w14:textId="1C77D909"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2,148</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C2FD9CC" w14:textId="40B095B0"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2,051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2C35FF9" w14:textId="2066605F"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2,193</w:t>
            </w:r>
          </w:p>
        </w:tc>
        <w:tc>
          <w:tcPr>
            <w:tcW w:w="1065" w:type="dxa"/>
            <w:tcBorders>
              <w:top w:val="nil"/>
              <w:left w:val="nil"/>
              <w:bottom w:val="single" w:sz="4" w:space="0" w:color="auto"/>
              <w:right w:val="single" w:sz="4" w:space="0" w:color="auto"/>
            </w:tcBorders>
            <w:shd w:val="clear" w:color="auto" w:fill="auto"/>
            <w:noWrap/>
            <w:vAlign w:val="bottom"/>
            <w:hideMark/>
          </w:tcPr>
          <w:p w14:paraId="1C45867C" w14:textId="18FECB5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2,293</w:t>
            </w:r>
          </w:p>
        </w:tc>
      </w:tr>
      <w:tr w:rsidR="00122323" w:rsidRPr="004D1AB2" w14:paraId="3649440C"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B48D30"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F992D5A" w14:textId="7E25DCED"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26D910B" w14:textId="627BEDE1"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1,841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0620114" w14:textId="0D464E7D"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1,892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AD02AF2" w14:textId="23C8A062"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1,959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F0C45C0" w14:textId="1E068929"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2,104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4DCCDA9" w14:textId="5CB6FB3F"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2,218</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5CAB06C" w14:textId="6DC0F1FE"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2,114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BDF0BE2" w14:textId="7C203DF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2,259</w:t>
            </w:r>
          </w:p>
        </w:tc>
        <w:tc>
          <w:tcPr>
            <w:tcW w:w="1065" w:type="dxa"/>
            <w:tcBorders>
              <w:top w:val="nil"/>
              <w:left w:val="nil"/>
              <w:bottom w:val="single" w:sz="4" w:space="0" w:color="auto"/>
              <w:right w:val="single" w:sz="4" w:space="0" w:color="auto"/>
            </w:tcBorders>
            <w:shd w:val="clear" w:color="auto" w:fill="auto"/>
            <w:noWrap/>
            <w:vAlign w:val="bottom"/>
            <w:hideMark/>
          </w:tcPr>
          <w:p w14:paraId="26D79F1E" w14:textId="2B5ADED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2,363</w:t>
            </w:r>
          </w:p>
        </w:tc>
      </w:tr>
      <w:tr w:rsidR="00122323" w:rsidRPr="004D1AB2" w14:paraId="50FEC2ED"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9A93DD"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10</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B2775D4" w14:textId="55FC7CAB"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3E0191C" w14:textId="50F932C9"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73031DE" w14:textId="66169943"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1,953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EF604A9" w14:textId="5A287AC1"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2,025</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F1DC0A0" w14:textId="61E555BD"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2,172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373B66E" w14:textId="2E1A316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2,290</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92A80FC" w14:textId="4D8F4B44"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2,181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EA33A63" w14:textId="039522E5"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2,328</w:t>
            </w:r>
          </w:p>
        </w:tc>
        <w:tc>
          <w:tcPr>
            <w:tcW w:w="1065" w:type="dxa"/>
            <w:tcBorders>
              <w:top w:val="nil"/>
              <w:left w:val="nil"/>
              <w:bottom w:val="single" w:sz="4" w:space="0" w:color="auto"/>
              <w:right w:val="single" w:sz="4" w:space="0" w:color="auto"/>
            </w:tcBorders>
            <w:shd w:val="clear" w:color="auto" w:fill="auto"/>
            <w:noWrap/>
            <w:vAlign w:val="bottom"/>
            <w:hideMark/>
          </w:tcPr>
          <w:p w14:paraId="77039E96" w14:textId="3EAB504B"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2,434</w:t>
            </w:r>
          </w:p>
        </w:tc>
      </w:tr>
      <w:tr w:rsidR="00122323" w:rsidRPr="004D1AB2" w14:paraId="0F12DC0D"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486501"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F57B552" w14:textId="59E1778F"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2D40274" w14:textId="79C3E90D"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A6ED2C3" w14:textId="67FC051C"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8986CA4" w14:textId="7CB5297C"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2,093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A8C9556" w14:textId="645E0FF2"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2,243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E49E235" w14:textId="398647E5"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2,364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377B630" w14:textId="3E9FA2C8"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2,249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2952C59" w14:textId="37492724"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2,399</w:t>
            </w:r>
          </w:p>
        </w:tc>
        <w:tc>
          <w:tcPr>
            <w:tcW w:w="1065" w:type="dxa"/>
            <w:tcBorders>
              <w:top w:val="nil"/>
              <w:left w:val="nil"/>
              <w:bottom w:val="single" w:sz="4" w:space="0" w:color="auto"/>
              <w:right w:val="single" w:sz="4" w:space="0" w:color="auto"/>
            </w:tcBorders>
            <w:shd w:val="clear" w:color="auto" w:fill="auto"/>
            <w:noWrap/>
            <w:vAlign w:val="bottom"/>
            <w:hideMark/>
          </w:tcPr>
          <w:p w14:paraId="0FD3352A" w14:textId="25B2D6E9"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2,508</w:t>
            </w:r>
          </w:p>
        </w:tc>
      </w:tr>
      <w:tr w:rsidR="00122323" w:rsidRPr="004D1AB2" w14:paraId="4C8E728F"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C145A4D"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3D910CB" w14:textId="41593D3B"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96606E6" w14:textId="5CA5CD4C"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A238683" w14:textId="0846DCDF"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FEC2B13" w14:textId="62B79815"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2,159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23D6FCA" w14:textId="465D3A4C"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2,317</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9F663D6" w14:textId="6737E6D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2,441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C60DF35" w14:textId="18E9B476"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2,320</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B5FE59E" w14:textId="5E7EFF3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2,472</w:t>
            </w:r>
          </w:p>
        </w:tc>
        <w:tc>
          <w:tcPr>
            <w:tcW w:w="1065" w:type="dxa"/>
            <w:tcBorders>
              <w:top w:val="nil"/>
              <w:left w:val="nil"/>
              <w:bottom w:val="single" w:sz="4" w:space="0" w:color="auto"/>
              <w:right w:val="single" w:sz="4" w:space="0" w:color="auto"/>
            </w:tcBorders>
            <w:shd w:val="clear" w:color="auto" w:fill="auto"/>
            <w:noWrap/>
            <w:vAlign w:val="bottom"/>
            <w:hideMark/>
          </w:tcPr>
          <w:p w14:paraId="08F8D7DC" w14:textId="4A35A512"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2,585</w:t>
            </w:r>
          </w:p>
        </w:tc>
      </w:tr>
      <w:tr w:rsidR="00122323" w:rsidRPr="004D1AB2" w14:paraId="08BE0BF9"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B7CBA0"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90BB25B" w14:textId="04A86A46"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0C6495D" w14:textId="75A2CAF2"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1F95BCF" w14:textId="2D972E52"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6440B09" w14:textId="0F06B797"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B683541" w14:textId="53D705C4"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2,392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7CFE86A" w14:textId="0AB8612C"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2,520</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E13F045" w14:textId="38E5DA0E"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2,393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DF53EA9" w14:textId="2BB52C9E"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2,548</w:t>
            </w:r>
          </w:p>
        </w:tc>
        <w:tc>
          <w:tcPr>
            <w:tcW w:w="1065" w:type="dxa"/>
            <w:tcBorders>
              <w:top w:val="nil"/>
              <w:left w:val="nil"/>
              <w:bottom w:val="single" w:sz="4" w:space="0" w:color="auto"/>
              <w:right w:val="single" w:sz="4" w:space="0" w:color="auto"/>
            </w:tcBorders>
            <w:shd w:val="clear" w:color="auto" w:fill="auto"/>
            <w:noWrap/>
            <w:vAlign w:val="bottom"/>
            <w:hideMark/>
          </w:tcPr>
          <w:p w14:paraId="4471D10E" w14:textId="466637C5"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2,663</w:t>
            </w:r>
          </w:p>
        </w:tc>
      </w:tr>
      <w:tr w:rsidR="00122323" w:rsidRPr="004D1AB2" w14:paraId="4E6EF9B0"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BAD1356"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9CBB65E" w14:textId="7D81B8AE"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71FEBBF" w14:textId="6992BE54"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EA3CFAF" w14:textId="2D1B1243"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D63497C" w14:textId="70AE3F76"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506FCE0" w14:textId="093FCCA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2,467</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8200D9F" w14:textId="24C51C35"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2,602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0B74422" w14:textId="4C4112A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2,469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1BDAF1B" w14:textId="71E22819"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2,628</w:t>
            </w:r>
          </w:p>
        </w:tc>
        <w:tc>
          <w:tcPr>
            <w:tcW w:w="1065" w:type="dxa"/>
            <w:tcBorders>
              <w:top w:val="nil"/>
              <w:left w:val="nil"/>
              <w:bottom w:val="single" w:sz="4" w:space="0" w:color="auto"/>
              <w:right w:val="single" w:sz="4" w:space="0" w:color="auto"/>
            </w:tcBorders>
            <w:shd w:val="clear" w:color="auto" w:fill="auto"/>
            <w:noWrap/>
            <w:vAlign w:val="bottom"/>
            <w:hideMark/>
          </w:tcPr>
          <w:p w14:paraId="24F3883C" w14:textId="25479CCA"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2,745</w:t>
            </w:r>
          </w:p>
        </w:tc>
      </w:tr>
      <w:tr w:rsidR="00122323" w:rsidRPr="004D1AB2" w14:paraId="75753851"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420DE77"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15</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C037105" w14:textId="2D9F86EB"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B1394FA" w14:textId="3287EC70"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946EB39" w14:textId="2DC9E63D"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0BAD096" w14:textId="029147B2"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9E0CD07" w14:textId="404BA7FE"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2,532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0266AC5" w14:textId="786DBD2E"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2,669</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CDAF09F" w14:textId="7A7E4121"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2,533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64DAA5A" w14:textId="7B3BCCC9"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2,696</w:t>
            </w:r>
          </w:p>
        </w:tc>
        <w:tc>
          <w:tcPr>
            <w:tcW w:w="1065" w:type="dxa"/>
            <w:tcBorders>
              <w:top w:val="nil"/>
              <w:left w:val="nil"/>
              <w:bottom w:val="single" w:sz="4" w:space="0" w:color="auto"/>
              <w:right w:val="single" w:sz="4" w:space="0" w:color="auto"/>
            </w:tcBorders>
            <w:shd w:val="clear" w:color="auto" w:fill="auto"/>
            <w:noWrap/>
            <w:vAlign w:val="bottom"/>
            <w:hideMark/>
          </w:tcPr>
          <w:p w14:paraId="2C8D0714" w14:textId="7AA3FA24"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2,816</w:t>
            </w:r>
          </w:p>
        </w:tc>
      </w:tr>
      <w:tr w:rsidR="00122323" w:rsidRPr="004D1AB2" w14:paraId="2B195ACA" w14:textId="77777777" w:rsidTr="00385481">
        <w:trPr>
          <w:trHeight w:hRule="exact" w:val="288"/>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8DA94EB" w14:textId="77777777"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16+</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48FBF09" w14:textId="520DDC4D"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9A07091" w14:textId="33A303BD"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B0B62A3" w14:textId="75F80C8E"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ED3D9A4" w14:textId="07BB36FB" w:rsidR="004D1AB2" w:rsidRPr="004D1AB2" w:rsidRDefault="004D1AB2" w:rsidP="00600E62">
            <w:pPr>
              <w:jc w:val="center"/>
              <w:rPr>
                <w:rFonts w:ascii="Calibri" w:hAnsi="Calibri" w:cs="Calibri"/>
                <w:color w:val="000000"/>
                <w:sz w:val="22"/>
                <w:szCs w:val="22"/>
              </w:rPr>
            </w:pP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051148F" w14:textId="0136EACB"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2,582</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18EA3B0" w14:textId="72F7935F"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2,723</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82A8CF4" w14:textId="372DAD25"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2,584</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36E2369" w14:textId="488B56A6"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2,750</w:t>
            </w:r>
          </w:p>
        </w:tc>
        <w:tc>
          <w:tcPr>
            <w:tcW w:w="1065" w:type="dxa"/>
            <w:tcBorders>
              <w:top w:val="nil"/>
              <w:left w:val="nil"/>
              <w:bottom w:val="single" w:sz="4" w:space="0" w:color="auto"/>
              <w:right w:val="single" w:sz="4" w:space="0" w:color="auto"/>
            </w:tcBorders>
            <w:shd w:val="clear" w:color="auto" w:fill="auto"/>
            <w:noWrap/>
            <w:vAlign w:val="bottom"/>
            <w:hideMark/>
          </w:tcPr>
          <w:p w14:paraId="13516AE2" w14:textId="10EB223C" w:rsidR="004D1AB2" w:rsidRPr="004D1AB2" w:rsidRDefault="004D1AB2" w:rsidP="00600E62">
            <w:pPr>
              <w:jc w:val="center"/>
              <w:rPr>
                <w:rFonts w:ascii="Calibri" w:hAnsi="Calibri" w:cs="Calibri"/>
                <w:color w:val="000000"/>
                <w:sz w:val="22"/>
                <w:szCs w:val="22"/>
              </w:rPr>
            </w:pPr>
            <w:r w:rsidRPr="004D1AB2">
              <w:rPr>
                <w:rFonts w:ascii="Calibri" w:hAnsi="Calibri" w:cs="Calibri"/>
                <w:color w:val="000000"/>
                <w:sz w:val="22"/>
                <w:szCs w:val="22"/>
              </w:rPr>
              <w:t>2,872</w:t>
            </w:r>
          </w:p>
        </w:tc>
      </w:tr>
    </w:tbl>
    <w:p w14:paraId="5C25B77D" w14:textId="0491B090" w:rsidR="004169C0" w:rsidRDefault="004169C0" w:rsidP="00AA7FAF">
      <w:pPr>
        <w:jc w:val="center"/>
        <w:rPr>
          <w:rFonts w:ascii="Arial" w:hAnsi="Arial" w:cs="Arial"/>
          <w:b/>
          <w:bCs/>
          <w:sz w:val="22"/>
          <w:szCs w:val="22"/>
          <w:u w:val="single"/>
        </w:rPr>
      </w:pPr>
    </w:p>
    <w:p w14:paraId="49C7D0B2" w14:textId="294D4AF2" w:rsidR="00F1526F" w:rsidRPr="00AA7FAF" w:rsidRDefault="00F1526F" w:rsidP="00F1526F">
      <w:pPr>
        <w:rPr>
          <w:rFonts w:ascii="Arial" w:hAnsi="Arial" w:cs="Arial"/>
          <w:bCs/>
          <w:sz w:val="22"/>
          <w:szCs w:val="22"/>
        </w:rPr>
      </w:pPr>
      <w:r w:rsidRPr="00AA7FAF">
        <w:rPr>
          <w:rFonts w:ascii="Arial" w:hAnsi="Arial" w:cs="Arial"/>
          <w:bCs/>
          <w:sz w:val="22"/>
          <w:szCs w:val="22"/>
        </w:rPr>
        <w:t xml:space="preserve">If the Board of Directors declares a financial emergency, the parties will meet to negotiate the impact on the three (3) locally funded PD days. </w:t>
      </w:r>
    </w:p>
    <w:p w14:paraId="3A6AF8B0" w14:textId="77777777" w:rsidR="004169C0" w:rsidRPr="00DC4336" w:rsidRDefault="004169C0" w:rsidP="001E39F9">
      <w:pPr>
        <w:rPr>
          <w:rFonts w:ascii="Arial" w:hAnsi="Arial" w:cs="Arial"/>
          <w:b/>
          <w:bCs/>
          <w:sz w:val="22"/>
          <w:szCs w:val="22"/>
          <w:u w:val="single"/>
        </w:rPr>
      </w:pPr>
    </w:p>
    <w:p w14:paraId="0C15F910" w14:textId="77777777" w:rsidR="00CB1A3A" w:rsidRDefault="00137588" w:rsidP="00CB1A3A">
      <w:pPr>
        <w:pStyle w:val="NoSpacing"/>
        <w:jc w:val="center"/>
        <w:rPr>
          <w:rFonts w:ascii="Arial" w:hAnsi="Arial" w:cs="Arial"/>
          <w:b/>
          <w:i/>
        </w:rPr>
      </w:pPr>
      <w:r>
        <w:rPr>
          <w:rFonts w:ascii="Arial" w:hAnsi="Arial" w:cs="Arial"/>
          <w:b/>
        </w:rPr>
        <w:br w:type="page"/>
      </w:r>
      <w:r w:rsidR="00C25C89">
        <w:rPr>
          <w:rFonts w:ascii="Arial" w:hAnsi="Arial" w:cs="Arial"/>
          <w:b/>
        </w:rPr>
        <w:t>APPENDIX B</w:t>
      </w:r>
    </w:p>
    <w:p w14:paraId="4200A298" w14:textId="77777777" w:rsidR="00983329" w:rsidRPr="00071E97" w:rsidRDefault="00983329" w:rsidP="00CB1A3A">
      <w:pPr>
        <w:pStyle w:val="NoSpacing"/>
        <w:jc w:val="center"/>
        <w:rPr>
          <w:rFonts w:ascii="Arial" w:hAnsi="Arial" w:cs="Arial"/>
        </w:rPr>
      </w:pPr>
      <w:r w:rsidRPr="00071E97">
        <w:rPr>
          <w:rFonts w:ascii="Arial" w:hAnsi="Arial" w:cs="Arial"/>
        </w:rPr>
        <w:t>Stipend Schedule</w:t>
      </w:r>
    </w:p>
    <w:p w14:paraId="2D6A7B82" w14:textId="77777777" w:rsidR="00983329" w:rsidRPr="00071E97" w:rsidRDefault="00983329" w:rsidP="00983329">
      <w:pPr>
        <w:pStyle w:val="NoSpacing"/>
        <w:rPr>
          <w:rFonts w:ascii="Arial" w:hAnsi="Arial" w:cs="Arial"/>
        </w:rPr>
      </w:pPr>
    </w:p>
    <w:p w14:paraId="6910FF58" w14:textId="77777777" w:rsidR="002D5420" w:rsidRPr="00071E97" w:rsidRDefault="002D5420" w:rsidP="002D5420">
      <w:pPr>
        <w:pStyle w:val="NoSpacing"/>
        <w:rPr>
          <w:rFonts w:ascii="Arial" w:hAnsi="Arial" w:cs="Arial"/>
        </w:rPr>
      </w:pPr>
      <w:r w:rsidRPr="00071E97">
        <w:rPr>
          <w:rFonts w:ascii="Arial" w:hAnsi="Arial" w:cs="Arial"/>
        </w:rPr>
        <w:t>Elementary:</w:t>
      </w:r>
    </w:p>
    <w:p w14:paraId="4C20B9FF" w14:textId="77777777" w:rsidR="002D5420" w:rsidRPr="00071E97" w:rsidRDefault="002D5420" w:rsidP="002D5420">
      <w:pPr>
        <w:pStyle w:val="NoSpacing"/>
        <w:rPr>
          <w:rFonts w:ascii="Arial" w:hAnsi="Arial" w:cs="Arial"/>
        </w:rPr>
      </w:pPr>
      <w:r w:rsidRPr="00071E97">
        <w:rPr>
          <w:rFonts w:ascii="Arial" w:hAnsi="Arial" w:cs="Arial"/>
        </w:rPr>
        <w:tab/>
        <w:t>ASB Advisor</w:t>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00831338" w:rsidRPr="006E39A8">
        <w:rPr>
          <w:rFonts w:ascii="Arial" w:hAnsi="Arial" w:cs="Arial"/>
        </w:rPr>
        <w:t>.016 of the base</w:t>
      </w:r>
      <w:r w:rsidR="00286206" w:rsidRPr="006E39A8">
        <w:rPr>
          <w:rFonts w:ascii="Arial" w:hAnsi="Arial" w:cs="Arial"/>
        </w:rPr>
        <w:t>*</w:t>
      </w:r>
    </w:p>
    <w:p w14:paraId="1E8C3C1D" w14:textId="77777777" w:rsidR="002D5420" w:rsidRPr="00193054" w:rsidRDefault="002D5420" w:rsidP="002D5420">
      <w:pPr>
        <w:pStyle w:val="NoSpacing"/>
        <w:rPr>
          <w:rFonts w:ascii="Arial" w:hAnsi="Arial" w:cs="Arial"/>
        </w:rPr>
      </w:pPr>
      <w:r>
        <w:rPr>
          <w:rFonts w:ascii="Arial" w:hAnsi="Arial" w:cs="Arial"/>
        </w:rPr>
        <w:tab/>
      </w:r>
      <w:r w:rsidRPr="00193054">
        <w:rPr>
          <w:rFonts w:ascii="Arial" w:hAnsi="Arial" w:cs="Arial"/>
        </w:rPr>
        <w:t>Sixth Grade Camp</w:t>
      </w:r>
      <w:r w:rsidRPr="00193054">
        <w:rPr>
          <w:rFonts w:ascii="Arial" w:hAnsi="Arial" w:cs="Arial"/>
        </w:rPr>
        <w:tab/>
      </w:r>
      <w:r w:rsidRPr="00193054">
        <w:rPr>
          <w:rFonts w:ascii="Arial" w:hAnsi="Arial" w:cs="Arial"/>
        </w:rPr>
        <w:tab/>
      </w:r>
      <w:r w:rsidRPr="00193054">
        <w:rPr>
          <w:rFonts w:ascii="Arial" w:hAnsi="Arial" w:cs="Arial"/>
        </w:rPr>
        <w:tab/>
      </w:r>
      <w:r w:rsidRPr="00193054">
        <w:rPr>
          <w:rFonts w:ascii="Arial" w:hAnsi="Arial" w:cs="Arial"/>
        </w:rPr>
        <w:tab/>
      </w:r>
      <w:r w:rsidRPr="00193054">
        <w:rPr>
          <w:rFonts w:ascii="Arial" w:hAnsi="Arial" w:cs="Arial"/>
        </w:rPr>
        <w:tab/>
      </w:r>
      <w:r w:rsidR="00831338" w:rsidRPr="006E39A8">
        <w:rPr>
          <w:rFonts w:ascii="Arial" w:hAnsi="Arial" w:cs="Arial"/>
        </w:rPr>
        <w:t>.016 of the base</w:t>
      </w:r>
      <w:r w:rsidR="00286206" w:rsidRPr="006E39A8">
        <w:rPr>
          <w:rFonts w:ascii="Arial" w:hAnsi="Arial" w:cs="Arial"/>
        </w:rPr>
        <w:t>*</w:t>
      </w:r>
    </w:p>
    <w:p w14:paraId="04EADB29" w14:textId="77777777" w:rsidR="002D5420" w:rsidRPr="00193054" w:rsidRDefault="002D5420" w:rsidP="002D5420">
      <w:pPr>
        <w:pStyle w:val="NoSpacing"/>
        <w:rPr>
          <w:rFonts w:ascii="Arial" w:hAnsi="Arial" w:cs="Arial"/>
        </w:rPr>
      </w:pPr>
      <w:r w:rsidRPr="00193054">
        <w:rPr>
          <w:rFonts w:ascii="Arial" w:hAnsi="Arial" w:cs="Arial"/>
        </w:rPr>
        <w:tab/>
      </w:r>
      <w:r w:rsidRPr="00193054">
        <w:rPr>
          <w:rFonts w:ascii="Arial" w:hAnsi="Arial" w:cs="Arial"/>
        </w:rPr>
        <w:tab/>
        <w:t>(For teachers who attend the entire camp)</w:t>
      </w:r>
    </w:p>
    <w:p w14:paraId="40E67755" w14:textId="77777777" w:rsidR="00071E97" w:rsidRDefault="00071E97" w:rsidP="00983329">
      <w:pPr>
        <w:pStyle w:val="NoSpacing"/>
        <w:rPr>
          <w:rFonts w:ascii="Arial" w:hAnsi="Arial" w:cs="Arial"/>
        </w:rPr>
      </w:pPr>
    </w:p>
    <w:p w14:paraId="647CBDA3" w14:textId="77777777" w:rsidR="00983329" w:rsidRPr="00071E97" w:rsidRDefault="00983329" w:rsidP="00983329">
      <w:pPr>
        <w:pStyle w:val="NoSpacing"/>
        <w:rPr>
          <w:rFonts w:ascii="Arial" w:hAnsi="Arial" w:cs="Arial"/>
        </w:rPr>
      </w:pPr>
      <w:r w:rsidRPr="00071E97">
        <w:rPr>
          <w:rFonts w:ascii="Arial" w:hAnsi="Arial" w:cs="Arial"/>
        </w:rPr>
        <w:t>Secondary:</w:t>
      </w:r>
    </w:p>
    <w:p w14:paraId="2083F42D" w14:textId="77777777" w:rsidR="00983329" w:rsidRPr="00071E97" w:rsidRDefault="00983329" w:rsidP="00983329">
      <w:pPr>
        <w:pStyle w:val="NoSpacing"/>
        <w:rPr>
          <w:rFonts w:ascii="Arial" w:hAnsi="Arial" w:cs="Arial"/>
        </w:rPr>
      </w:pPr>
      <w:r w:rsidRPr="00071E97">
        <w:rPr>
          <w:rFonts w:ascii="Arial" w:hAnsi="Arial" w:cs="Arial"/>
        </w:rPr>
        <w:tab/>
        <w:t>High School Knowledge Bowl</w:t>
      </w:r>
      <w:r w:rsidRPr="00071E97">
        <w:rPr>
          <w:rFonts w:ascii="Arial" w:hAnsi="Arial" w:cs="Arial"/>
        </w:rPr>
        <w:tab/>
      </w:r>
      <w:r w:rsidRPr="00071E97">
        <w:rPr>
          <w:rFonts w:ascii="Arial" w:hAnsi="Arial" w:cs="Arial"/>
        </w:rPr>
        <w:tab/>
      </w:r>
      <w:r w:rsidRPr="00071E97">
        <w:rPr>
          <w:rFonts w:ascii="Arial" w:hAnsi="Arial" w:cs="Arial"/>
        </w:rPr>
        <w:tab/>
      </w:r>
      <w:r w:rsidR="00071E97">
        <w:rPr>
          <w:rFonts w:ascii="Arial" w:hAnsi="Arial" w:cs="Arial"/>
        </w:rPr>
        <w:tab/>
      </w:r>
      <w:r w:rsidR="00831338" w:rsidRPr="006E39A8">
        <w:rPr>
          <w:rFonts w:ascii="Arial" w:hAnsi="Arial" w:cs="Arial"/>
        </w:rPr>
        <w:t>.016 of the base*</w:t>
      </w:r>
    </w:p>
    <w:p w14:paraId="013B33A6" w14:textId="77777777" w:rsidR="00983329" w:rsidRPr="00071E97" w:rsidRDefault="00983329" w:rsidP="00983329">
      <w:pPr>
        <w:pStyle w:val="NoSpacing"/>
        <w:rPr>
          <w:rFonts w:ascii="Arial" w:hAnsi="Arial" w:cs="Arial"/>
        </w:rPr>
      </w:pPr>
      <w:r w:rsidRPr="00071E97">
        <w:rPr>
          <w:rFonts w:ascii="Arial" w:hAnsi="Arial" w:cs="Arial"/>
        </w:rPr>
        <w:tab/>
        <w:t>ASB Advisor</w:t>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00831338" w:rsidRPr="006E39A8">
        <w:rPr>
          <w:rFonts w:ascii="Arial" w:hAnsi="Arial" w:cs="Arial"/>
        </w:rPr>
        <w:t>.024 of the base*</w:t>
      </w:r>
    </w:p>
    <w:p w14:paraId="57391DDA" w14:textId="77777777" w:rsidR="00983329" w:rsidRPr="00071E97" w:rsidRDefault="00983329" w:rsidP="00983329">
      <w:pPr>
        <w:pStyle w:val="NoSpacing"/>
        <w:rPr>
          <w:rFonts w:ascii="Arial" w:hAnsi="Arial" w:cs="Arial"/>
        </w:rPr>
      </w:pPr>
      <w:r w:rsidRPr="00071E97">
        <w:rPr>
          <w:rFonts w:ascii="Arial" w:hAnsi="Arial" w:cs="Arial"/>
        </w:rPr>
        <w:tab/>
        <w:t>Senior Project Advisor</w:t>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00831338" w:rsidRPr="006E39A8">
        <w:rPr>
          <w:rFonts w:ascii="Arial" w:hAnsi="Arial" w:cs="Arial"/>
        </w:rPr>
        <w:t>.024 of the base*</w:t>
      </w:r>
    </w:p>
    <w:p w14:paraId="453B1707" w14:textId="77777777" w:rsidR="00983329" w:rsidRPr="00071E97" w:rsidRDefault="00983329" w:rsidP="00983329">
      <w:pPr>
        <w:pStyle w:val="NoSpacing"/>
        <w:rPr>
          <w:rFonts w:ascii="Arial" w:hAnsi="Arial" w:cs="Arial"/>
        </w:rPr>
      </w:pPr>
      <w:r w:rsidRPr="00071E97">
        <w:rPr>
          <w:rFonts w:ascii="Arial" w:hAnsi="Arial" w:cs="Arial"/>
        </w:rPr>
        <w:tab/>
        <w:t>Math Team</w:t>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00831338" w:rsidRPr="006E39A8">
        <w:rPr>
          <w:rFonts w:ascii="Arial" w:hAnsi="Arial" w:cs="Arial"/>
        </w:rPr>
        <w:t>.016 of the base*</w:t>
      </w:r>
    </w:p>
    <w:p w14:paraId="06EF3CE4" w14:textId="77777777" w:rsidR="00983329" w:rsidRPr="00071E97" w:rsidRDefault="00983329" w:rsidP="00983329">
      <w:pPr>
        <w:pStyle w:val="NoSpacing"/>
        <w:rPr>
          <w:rFonts w:ascii="Arial" w:hAnsi="Arial" w:cs="Arial"/>
        </w:rPr>
      </w:pPr>
      <w:r w:rsidRPr="00071E97">
        <w:rPr>
          <w:rFonts w:ascii="Arial" w:hAnsi="Arial" w:cs="Arial"/>
        </w:rPr>
        <w:tab/>
        <w:t>History Team</w:t>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00831338" w:rsidRPr="006E39A8">
        <w:rPr>
          <w:rFonts w:ascii="Arial" w:hAnsi="Arial" w:cs="Arial"/>
        </w:rPr>
        <w:t>.016 of the base*</w:t>
      </w:r>
    </w:p>
    <w:p w14:paraId="22FFA609" w14:textId="77777777" w:rsidR="00983329" w:rsidRPr="00071E97" w:rsidRDefault="00983329" w:rsidP="00983329">
      <w:pPr>
        <w:pStyle w:val="NoSpacing"/>
        <w:rPr>
          <w:rFonts w:ascii="Arial" w:hAnsi="Arial" w:cs="Arial"/>
        </w:rPr>
      </w:pPr>
      <w:r w:rsidRPr="00071E97">
        <w:rPr>
          <w:rFonts w:ascii="Arial" w:hAnsi="Arial" w:cs="Arial"/>
        </w:rPr>
        <w:tab/>
        <w:t>Jr. High ASB Advisor</w:t>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00071E97">
        <w:rPr>
          <w:rFonts w:ascii="Arial" w:hAnsi="Arial" w:cs="Arial"/>
        </w:rPr>
        <w:tab/>
      </w:r>
      <w:r w:rsidR="00831338" w:rsidRPr="006E39A8">
        <w:rPr>
          <w:rFonts w:ascii="Arial" w:hAnsi="Arial" w:cs="Arial"/>
        </w:rPr>
        <w:t>.016 0f the base*</w:t>
      </w:r>
    </w:p>
    <w:p w14:paraId="44916B61" w14:textId="77777777" w:rsidR="00983329" w:rsidRPr="00071E97" w:rsidRDefault="00983329" w:rsidP="00983329">
      <w:pPr>
        <w:pStyle w:val="NoSpacing"/>
        <w:rPr>
          <w:rFonts w:ascii="Arial" w:hAnsi="Arial" w:cs="Arial"/>
        </w:rPr>
      </w:pPr>
      <w:r w:rsidRPr="00071E97">
        <w:rPr>
          <w:rFonts w:ascii="Arial" w:hAnsi="Arial" w:cs="Arial"/>
        </w:rPr>
        <w:tab/>
        <w:t>Language Club</w:t>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00831338" w:rsidRPr="006E39A8">
        <w:rPr>
          <w:rFonts w:ascii="Arial" w:hAnsi="Arial" w:cs="Arial"/>
        </w:rPr>
        <w:t>.012 of the base*</w:t>
      </w:r>
    </w:p>
    <w:p w14:paraId="19D1465A" w14:textId="77777777" w:rsidR="00983329" w:rsidRPr="00071E97" w:rsidRDefault="00983329" w:rsidP="00983329">
      <w:pPr>
        <w:pStyle w:val="NoSpacing"/>
        <w:rPr>
          <w:rFonts w:ascii="Arial" w:hAnsi="Arial" w:cs="Arial"/>
        </w:rPr>
      </w:pPr>
      <w:r w:rsidRPr="00071E97">
        <w:rPr>
          <w:rFonts w:ascii="Arial" w:hAnsi="Arial" w:cs="Arial"/>
        </w:rPr>
        <w:tab/>
        <w:t>Primera/</w:t>
      </w:r>
      <w:proofErr w:type="spellStart"/>
      <w:r w:rsidRPr="00071E97">
        <w:rPr>
          <w:rFonts w:ascii="Arial" w:hAnsi="Arial" w:cs="Arial"/>
        </w:rPr>
        <w:t>Primeros</w:t>
      </w:r>
      <w:proofErr w:type="spellEnd"/>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00831338" w:rsidRPr="006E39A8">
        <w:rPr>
          <w:rFonts w:ascii="Arial" w:hAnsi="Arial" w:cs="Arial"/>
        </w:rPr>
        <w:t>.012 of the base*</w:t>
      </w:r>
    </w:p>
    <w:p w14:paraId="0C84A392" w14:textId="77777777" w:rsidR="00983329" w:rsidRPr="00071E97" w:rsidRDefault="00983329" w:rsidP="00983329">
      <w:pPr>
        <w:pStyle w:val="NoSpacing"/>
        <w:rPr>
          <w:rFonts w:ascii="Arial" w:hAnsi="Arial" w:cs="Arial"/>
        </w:rPr>
      </w:pPr>
      <w:r w:rsidRPr="00071E97">
        <w:rPr>
          <w:rFonts w:ascii="Arial" w:hAnsi="Arial" w:cs="Arial"/>
        </w:rPr>
        <w:tab/>
        <w:t>Honor Society</w:t>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00071E97">
        <w:rPr>
          <w:rFonts w:ascii="Arial" w:hAnsi="Arial" w:cs="Arial"/>
        </w:rPr>
        <w:tab/>
      </w:r>
      <w:r w:rsidR="00831338" w:rsidRPr="006E39A8">
        <w:rPr>
          <w:rFonts w:ascii="Arial" w:hAnsi="Arial" w:cs="Arial"/>
        </w:rPr>
        <w:t>.012 of the base*</w:t>
      </w:r>
    </w:p>
    <w:p w14:paraId="5783C658" w14:textId="77777777" w:rsidR="00983329" w:rsidRPr="00071E97" w:rsidRDefault="00983329" w:rsidP="00983329">
      <w:pPr>
        <w:pStyle w:val="NoSpacing"/>
        <w:rPr>
          <w:rFonts w:ascii="Arial" w:hAnsi="Arial" w:cs="Arial"/>
        </w:rPr>
      </w:pPr>
      <w:r w:rsidRPr="00071E97">
        <w:rPr>
          <w:rFonts w:ascii="Arial" w:hAnsi="Arial" w:cs="Arial"/>
        </w:rPr>
        <w:tab/>
        <w:t>Science Club</w:t>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00831338" w:rsidRPr="006E39A8">
        <w:rPr>
          <w:rFonts w:ascii="Arial" w:hAnsi="Arial" w:cs="Arial"/>
        </w:rPr>
        <w:t>.016 of the base*</w:t>
      </w:r>
    </w:p>
    <w:p w14:paraId="755D018C" w14:textId="77777777" w:rsidR="00983329" w:rsidRPr="00071E97" w:rsidRDefault="00983329" w:rsidP="00983329">
      <w:pPr>
        <w:pStyle w:val="NoSpacing"/>
        <w:rPr>
          <w:rFonts w:ascii="Arial" w:hAnsi="Arial" w:cs="Arial"/>
        </w:rPr>
      </w:pPr>
      <w:r w:rsidRPr="00071E97">
        <w:rPr>
          <w:rFonts w:ascii="Arial" w:hAnsi="Arial" w:cs="Arial"/>
        </w:rPr>
        <w:tab/>
        <w:t>Drama</w:t>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r>
      <w:r w:rsidRPr="00071E97">
        <w:rPr>
          <w:rFonts w:ascii="Arial" w:hAnsi="Arial" w:cs="Arial"/>
        </w:rPr>
        <w:tab/>
        <w:t>$450/performance (winter, spring)</w:t>
      </w:r>
    </w:p>
    <w:p w14:paraId="0C114110" w14:textId="77777777" w:rsidR="00983329" w:rsidRPr="00071E97" w:rsidRDefault="00983329" w:rsidP="00983329">
      <w:pPr>
        <w:pStyle w:val="NoSpacing"/>
        <w:rPr>
          <w:rFonts w:ascii="Arial" w:hAnsi="Arial" w:cs="Arial"/>
          <w:color w:val="0070C0"/>
        </w:rPr>
      </w:pPr>
      <w:r w:rsidRPr="00071E97">
        <w:rPr>
          <w:rFonts w:ascii="Arial" w:hAnsi="Arial" w:cs="Arial"/>
          <w:color w:val="0070C0"/>
        </w:rPr>
        <w:tab/>
      </w:r>
      <w:r w:rsidRPr="00071E97">
        <w:rPr>
          <w:rFonts w:ascii="Arial" w:hAnsi="Arial" w:cs="Arial"/>
          <w:color w:val="0070C0"/>
        </w:rPr>
        <w:tab/>
      </w:r>
    </w:p>
    <w:p w14:paraId="0CF9B731" w14:textId="77777777" w:rsidR="00983329" w:rsidRPr="00071E97" w:rsidRDefault="00983329" w:rsidP="00983329">
      <w:pPr>
        <w:pStyle w:val="NoSpacing"/>
        <w:ind w:left="720"/>
        <w:rPr>
          <w:rFonts w:eastAsia="Times New Roman"/>
          <w:spacing w:val="-1"/>
        </w:rPr>
      </w:pPr>
    </w:p>
    <w:p w14:paraId="62F58500" w14:textId="77777777" w:rsidR="00983329" w:rsidRPr="00071E97" w:rsidRDefault="00983329" w:rsidP="00EA3A2B">
      <w:pPr>
        <w:pStyle w:val="NoSpacing"/>
        <w:numPr>
          <w:ilvl w:val="0"/>
          <w:numId w:val="27"/>
        </w:numPr>
        <w:rPr>
          <w:rFonts w:ascii="Arial" w:eastAsia="Times New Roman" w:hAnsi="Arial" w:cs="Arial"/>
          <w:spacing w:val="-1"/>
        </w:rPr>
      </w:pPr>
      <w:r w:rsidRPr="00071E97">
        <w:rPr>
          <w:rFonts w:ascii="Arial" w:eastAsia="Times New Roman" w:hAnsi="Arial" w:cs="Arial"/>
          <w:spacing w:val="-1"/>
        </w:rPr>
        <w:t>Clubs that can participate in competitions, must compete in 2-3 competitions during the course of the yea</w:t>
      </w:r>
      <w:r w:rsidR="00831338">
        <w:rPr>
          <w:rFonts w:ascii="Arial" w:eastAsia="Times New Roman" w:hAnsi="Arial" w:cs="Arial"/>
          <w:spacing w:val="-1"/>
        </w:rPr>
        <w:t>r</w:t>
      </w:r>
      <w:r w:rsidR="00831338" w:rsidRPr="006E39A8">
        <w:rPr>
          <w:rFonts w:ascii="Arial" w:eastAsia="Times New Roman" w:hAnsi="Arial" w:cs="Arial"/>
          <w:spacing w:val="-1"/>
        </w:rPr>
        <w:t xml:space="preserve"> .016 of the base</w:t>
      </w:r>
    </w:p>
    <w:p w14:paraId="7FFC45A9" w14:textId="77777777" w:rsidR="00983329" w:rsidRPr="00071E97" w:rsidRDefault="00983329" w:rsidP="00983329">
      <w:pPr>
        <w:pStyle w:val="NoSpacing"/>
        <w:ind w:left="720"/>
        <w:rPr>
          <w:rFonts w:ascii="Arial" w:eastAsia="Times New Roman" w:hAnsi="Arial" w:cs="Arial"/>
          <w:spacing w:val="-1"/>
        </w:rPr>
      </w:pPr>
    </w:p>
    <w:p w14:paraId="0C095D7B" w14:textId="77777777" w:rsidR="00983329" w:rsidRPr="00071E97" w:rsidRDefault="00983329" w:rsidP="00EA3A2B">
      <w:pPr>
        <w:pStyle w:val="NoSpacing"/>
        <w:numPr>
          <w:ilvl w:val="0"/>
          <w:numId w:val="27"/>
        </w:numPr>
        <w:rPr>
          <w:rFonts w:ascii="Arial" w:eastAsia="Times New Roman" w:hAnsi="Arial" w:cs="Arial"/>
          <w:spacing w:val="-1"/>
        </w:rPr>
      </w:pPr>
      <w:r w:rsidRPr="00071E97">
        <w:rPr>
          <w:rFonts w:ascii="Arial" w:eastAsia="Times New Roman" w:hAnsi="Arial" w:cs="Arial"/>
          <w:spacing w:val="-1"/>
        </w:rPr>
        <w:t>non-competitive/non-performance clubs</w:t>
      </w:r>
      <w:r w:rsidR="00831338">
        <w:rPr>
          <w:rFonts w:ascii="Arial" w:eastAsia="Times New Roman" w:hAnsi="Arial" w:cs="Arial"/>
          <w:spacing w:val="-1"/>
        </w:rPr>
        <w:t xml:space="preserve"> </w:t>
      </w:r>
      <w:r w:rsidR="00831338" w:rsidRPr="006E39A8">
        <w:rPr>
          <w:rFonts w:ascii="Arial" w:eastAsia="Times New Roman" w:hAnsi="Arial" w:cs="Arial"/>
          <w:spacing w:val="-1"/>
        </w:rPr>
        <w:t>.012 of the base</w:t>
      </w:r>
    </w:p>
    <w:p w14:paraId="5E53FF8A" w14:textId="77777777" w:rsidR="00983329" w:rsidRPr="00071E97" w:rsidRDefault="00983329" w:rsidP="00983329">
      <w:pPr>
        <w:pStyle w:val="NoSpacing"/>
        <w:ind w:left="720"/>
        <w:rPr>
          <w:rFonts w:eastAsia="Times New Roman"/>
          <w:color w:val="0070C0"/>
          <w:spacing w:val="-1"/>
        </w:rPr>
      </w:pPr>
    </w:p>
    <w:p w14:paraId="45BCF753" w14:textId="642F47BF" w:rsidR="00983329" w:rsidRPr="00AA7FAF" w:rsidRDefault="00983329" w:rsidP="00AA7FAF">
      <w:pPr>
        <w:pStyle w:val="NoSpacing"/>
        <w:numPr>
          <w:ilvl w:val="0"/>
          <w:numId w:val="27"/>
        </w:numPr>
        <w:rPr>
          <w:rFonts w:ascii="Arial" w:hAnsi="Arial" w:cs="Arial"/>
          <w:b/>
        </w:rPr>
      </w:pPr>
      <w:r w:rsidRPr="00071E97">
        <w:rPr>
          <w:rFonts w:ascii="Arial" w:hAnsi="Arial" w:cs="Arial"/>
        </w:rPr>
        <w:t xml:space="preserve">In the event of a RIF, all stipend contracts covered in this agreement and the activities controlled by those </w:t>
      </w:r>
      <w:r w:rsidR="00E82247" w:rsidRPr="00071E97">
        <w:rPr>
          <w:rFonts w:ascii="Arial" w:hAnsi="Arial" w:cs="Arial"/>
        </w:rPr>
        <w:t>stipends</w:t>
      </w:r>
      <w:r w:rsidRPr="00071E97">
        <w:rPr>
          <w:rFonts w:ascii="Arial" w:hAnsi="Arial" w:cs="Arial"/>
        </w:rPr>
        <w:t xml:space="preserve"> shall be suspended during the year of the RIF.  </w:t>
      </w:r>
    </w:p>
    <w:p w14:paraId="7D69128D" w14:textId="77777777" w:rsidR="00983329" w:rsidRPr="006E39A8" w:rsidRDefault="00983329" w:rsidP="00F17718">
      <w:pPr>
        <w:jc w:val="center"/>
        <w:rPr>
          <w:rFonts w:ascii="Arial" w:hAnsi="Arial" w:cs="Arial"/>
          <w:sz w:val="22"/>
        </w:rPr>
      </w:pPr>
    </w:p>
    <w:p w14:paraId="6F7F3498" w14:textId="77777777" w:rsidR="002066EB" w:rsidRDefault="002066EB" w:rsidP="002066EB">
      <w:pPr>
        <w:ind w:firstLine="360"/>
        <w:rPr>
          <w:rFonts w:ascii="Arial" w:hAnsi="Arial" w:cs="Arial"/>
          <w:sz w:val="22"/>
          <w:szCs w:val="22"/>
        </w:rPr>
      </w:pPr>
    </w:p>
    <w:p w14:paraId="7D43DC96" w14:textId="16BCB55C" w:rsidR="00983329" w:rsidRDefault="00023765" w:rsidP="00AA7FAF">
      <w:pPr>
        <w:ind w:firstLine="360"/>
        <w:rPr>
          <w:rFonts w:ascii="Arial" w:eastAsia="Calibri" w:hAnsi="Arial" w:cs="Arial"/>
          <w:sz w:val="22"/>
          <w:szCs w:val="22"/>
        </w:rPr>
      </w:pPr>
      <w:r w:rsidRPr="00AA7FAF">
        <w:rPr>
          <w:rFonts w:ascii="Arial" w:eastAsia="Calibri" w:hAnsi="Arial" w:cs="Arial"/>
          <w:sz w:val="22"/>
          <w:szCs w:val="22"/>
        </w:rPr>
        <w:t>Base is BA+0 on the Brewster Salary Schedule (Appendix A)</w:t>
      </w:r>
    </w:p>
    <w:p w14:paraId="60865247" w14:textId="2045C37B" w:rsidR="004B27C4" w:rsidRDefault="004B27C4" w:rsidP="00AA7FAF">
      <w:pPr>
        <w:ind w:firstLine="360"/>
        <w:rPr>
          <w:rFonts w:ascii="Arial" w:eastAsia="Calibri" w:hAnsi="Arial" w:cs="Arial"/>
          <w:sz w:val="22"/>
          <w:szCs w:val="22"/>
        </w:rPr>
      </w:pPr>
    </w:p>
    <w:p w14:paraId="2F69170F" w14:textId="4D7AA3D2" w:rsidR="004B27C4" w:rsidRPr="002066EB" w:rsidRDefault="004B27C4" w:rsidP="00AA7FAF">
      <w:pPr>
        <w:ind w:firstLine="360"/>
        <w:rPr>
          <w:rFonts w:ascii="Arial" w:hAnsi="Arial" w:cs="Arial"/>
          <w:b/>
          <w:sz w:val="22"/>
          <w:szCs w:val="22"/>
        </w:rPr>
      </w:pPr>
      <w:proofErr w:type="spellStart"/>
      <w:r>
        <w:rPr>
          <w:rFonts w:ascii="Arial" w:eastAsia="Calibri" w:hAnsi="Arial" w:cs="Arial"/>
          <w:sz w:val="22"/>
          <w:szCs w:val="22"/>
        </w:rPr>
        <w:t>Afters</w:t>
      </w:r>
      <w:proofErr w:type="spellEnd"/>
      <w:r>
        <w:rPr>
          <w:rFonts w:ascii="Arial" w:eastAsia="Calibri" w:hAnsi="Arial" w:cs="Arial"/>
          <w:sz w:val="22"/>
          <w:szCs w:val="22"/>
        </w:rPr>
        <w:t xml:space="preserve"> and Summer School will be paid at $40 per hour. </w:t>
      </w:r>
    </w:p>
    <w:p w14:paraId="2F725922" w14:textId="77777777" w:rsidR="00983329" w:rsidRPr="002066EB" w:rsidRDefault="00983329" w:rsidP="00F17718">
      <w:pPr>
        <w:jc w:val="center"/>
        <w:rPr>
          <w:rFonts w:ascii="Arial" w:hAnsi="Arial" w:cs="Arial"/>
          <w:b/>
          <w:sz w:val="22"/>
        </w:rPr>
      </w:pPr>
    </w:p>
    <w:p w14:paraId="50D243E5" w14:textId="79E9BB20" w:rsidR="00983329" w:rsidRDefault="004B27C4" w:rsidP="004B27C4">
      <w:pPr>
        <w:rPr>
          <w:rFonts w:ascii="Arial" w:hAnsi="Arial" w:cs="Arial"/>
          <w:b/>
          <w:sz w:val="22"/>
        </w:rPr>
      </w:pPr>
      <w:r>
        <w:rPr>
          <w:rFonts w:ascii="Arial" w:hAnsi="Arial" w:cs="Arial"/>
          <w:bCs/>
          <w:sz w:val="22"/>
        </w:rPr>
        <w:t xml:space="preserve"> </w:t>
      </w:r>
      <w:r>
        <w:rPr>
          <w:rFonts w:ascii="Arial" w:hAnsi="Arial" w:cs="Arial"/>
          <w:bCs/>
          <w:sz w:val="22"/>
        </w:rPr>
        <w:tab/>
      </w:r>
      <w:r w:rsidR="00766D64">
        <w:rPr>
          <w:rFonts w:ascii="Arial" w:hAnsi="Arial" w:cs="Arial"/>
          <w:b/>
          <w:sz w:val="22"/>
        </w:rPr>
        <w:tab/>
      </w:r>
    </w:p>
    <w:p w14:paraId="2D837A2A" w14:textId="77777777" w:rsidR="00983329" w:rsidRDefault="00983329" w:rsidP="00F17718">
      <w:pPr>
        <w:jc w:val="center"/>
        <w:rPr>
          <w:rFonts w:ascii="Arial" w:hAnsi="Arial" w:cs="Arial"/>
          <w:b/>
          <w:sz w:val="22"/>
        </w:rPr>
      </w:pPr>
    </w:p>
    <w:p w14:paraId="27F26C29" w14:textId="77777777" w:rsidR="00983329" w:rsidRDefault="00983329" w:rsidP="00F17718">
      <w:pPr>
        <w:jc w:val="center"/>
        <w:rPr>
          <w:rFonts w:ascii="Arial" w:hAnsi="Arial" w:cs="Arial"/>
          <w:b/>
          <w:sz w:val="22"/>
        </w:rPr>
      </w:pPr>
    </w:p>
    <w:p w14:paraId="1A2C1EA3" w14:textId="77777777" w:rsidR="00983329" w:rsidRDefault="00983329" w:rsidP="00F17718">
      <w:pPr>
        <w:jc w:val="center"/>
        <w:rPr>
          <w:rFonts w:ascii="Arial" w:hAnsi="Arial" w:cs="Arial"/>
          <w:b/>
          <w:sz w:val="22"/>
        </w:rPr>
      </w:pPr>
    </w:p>
    <w:p w14:paraId="29A02078" w14:textId="77777777" w:rsidR="00983329" w:rsidRDefault="00983329" w:rsidP="00F17718">
      <w:pPr>
        <w:jc w:val="center"/>
        <w:rPr>
          <w:rFonts w:ascii="Arial" w:hAnsi="Arial" w:cs="Arial"/>
          <w:b/>
          <w:sz w:val="22"/>
        </w:rPr>
      </w:pPr>
    </w:p>
    <w:p w14:paraId="7F0A597B" w14:textId="77777777" w:rsidR="00983329" w:rsidRDefault="00983329" w:rsidP="00F17718">
      <w:pPr>
        <w:jc w:val="center"/>
        <w:rPr>
          <w:rFonts w:ascii="Arial" w:hAnsi="Arial" w:cs="Arial"/>
          <w:b/>
          <w:sz w:val="22"/>
        </w:rPr>
      </w:pPr>
    </w:p>
    <w:p w14:paraId="4B17C53C" w14:textId="77777777" w:rsidR="00983329" w:rsidRDefault="00983329" w:rsidP="00F17718">
      <w:pPr>
        <w:jc w:val="center"/>
        <w:rPr>
          <w:rFonts w:ascii="Arial" w:hAnsi="Arial" w:cs="Arial"/>
          <w:b/>
          <w:sz w:val="22"/>
        </w:rPr>
      </w:pPr>
    </w:p>
    <w:p w14:paraId="69F66AE2" w14:textId="77777777" w:rsidR="00983329" w:rsidRDefault="00983329" w:rsidP="00F17718">
      <w:pPr>
        <w:jc w:val="center"/>
        <w:rPr>
          <w:rFonts w:ascii="Arial" w:hAnsi="Arial" w:cs="Arial"/>
          <w:b/>
          <w:sz w:val="22"/>
        </w:rPr>
      </w:pPr>
    </w:p>
    <w:p w14:paraId="2D6F4302" w14:textId="77777777" w:rsidR="00983329" w:rsidRDefault="00983329" w:rsidP="00F17718">
      <w:pPr>
        <w:jc w:val="center"/>
        <w:rPr>
          <w:rFonts w:ascii="Arial" w:hAnsi="Arial" w:cs="Arial"/>
          <w:b/>
          <w:sz w:val="22"/>
        </w:rPr>
      </w:pPr>
    </w:p>
    <w:p w14:paraId="206A7494" w14:textId="77777777" w:rsidR="00983329" w:rsidRDefault="00983329" w:rsidP="00F17718">
      <w:pPr>
        <w:jc w:val="center"/>
        <w:rPr>
          <w:rFonts w:ascii="Arial" w:hAnsi="Arial" w:cs="Arial"/>
          <w:b/>
          <w:sz w:val="22"/>
        </w:rPr>
      </w:pPr>
    </w:p>
    <w:p w14:paraId="2F0704DE" w14:textId="77777777" w:rsidR="00983329" w:rsidRDefault="00983329" w:rsidP="00F17718">
      <w:pPr>
        <w:jc w:val="center"/>
        <w:rPr>
          <w:rFonts w:ascii="Arial" w:hAnsi="Arial" w:cs="Arial"/>
          <w:b/>
          <w:sz w:val="22"/>
        </w:rPr>
      </w:pPr>
    </w:p>
    <w:p w14:paraId="3B528DD8" w14:textId="77777777" w:rsidR="00983329" w:rsidRDefault="00983329" w:rsidP="00F17718">
      <w:pPr>
        <w:jc w:val="center"/>
        <w:rPr>
          <w:rFonts w:ascii="Arial" w:hAnsi="Arial" w:cs="Arial"/>
          <w:b/>
          <w:sz w:val="22"/>
        </w:rPr>
      </w:pPr>
    </w:p>
    <w:p w14:paraId="69185F19" w14:textId="77777777" w:rsidR="00983329" w:rsidRDefault="00983329" w:rsidP="00F17718">
      <w:pPr>
        <w:jc w:val="center"/>
        <w:rPr>
          <w:rFonts w:ascii="Arial" w:hAnsi="Arial" w:cs="Arial"/>
          <w:b/>
          <w:sz w:val="22"/>
        </w:rPr>
      </w:pPr>
    </w:p>
    <w:p w14:paraId="670534CC" w14:textId="77777777" w:rsidR="00983329" w:rsidRDefault="00983329" w:rsidP="00F17718">
      <w:pPr>
        <w:jc w:val="center"/>
        <w:rPr>
          <w:rFonts w:ascii="Arial" w:hAnsi="Arial" w:cs="Arial"/>
          <w:b/>
          <w:sz w:val="22"/>
        </w:rPr>
      </w:pPr>
    </w:p>
    <w:p w14:paraId="4DC75378" w14:textId="77777777" w:rsidR="00983329" w:rsidRDefault="00983329" w:rsidP="00F17718">
      <w:pPr>
        <w:jc w:val="center"/>
        <w:rPr>
          <w:rFonts w:ascii="Arial" w:hAnsi="Arial" w:cs="Arial"/>
          <w:b/>
          <w:sz w:val="22"/>
        </w:rPr>
      </w:pPr>
    </w:p>
    <w:p w14:paraId="72DA08DE" w14:textId="77777777" w:rsidR="00983329" w:rsidRDefault="00983329" w:rsidP="00F17718">
      <w:pPr>
        <w:jc w:val="center"/>
        <w:rPr>
          <w:rFonts w:ascii="Arial" w:hAnsi="Arial" w:cs="Arial"/>
          <w:b/>
          <w:sz w:val="22"/>
        </w:rPr>
      </w:pPr>
    </w:p>
    <w:p w14:paraId="31932A87" w14:textId="77777777" w:rsidR="006C1794" w:rsidRDefault="006C1794" w:rsidP="006C1794">
      <w:pPr>
        <w:spacing w:before="6"/>
        <w:ind w:left="720" w:right="84" w:firstLine="720"/>
        <w:rPr>
          <w:b/>
          <w:bCs/>
          <w:sz w:val="40"/>
          <w:szCs w:val="40"/>
        </w:rPr>
      </w:pPr>
    </w:p>
    <w:p w14:paraId="75D35CE0" w14:textId="77777777" w:rsidR="006C1794" w:rsidRDefault="006C1794" w:rsidP="006C1794">
      <w:pPr>
        <w:spacing w:before="6"/>
        <w:ind w:left="720" w:right="84" w:firstLine="720"/>
        <w:rPr>
          <w:b/>
          <w:bCs/>
          <w:sz w:val="40"/>
          <w:szCs w:val="40"/>
        </w:rPr>
      </w:pPr>
    </w:p>
    <w:p w14:paraId="489EE36D" w14:textId="77777777" w:rsidR="00C25C89" w:rsidRPr="00564826" w:rsidRDefault="00C25C89" w:rsidP="00CB1A3A">
      <w:pPr>
        <w:spacing w:before="6"/>
        <w:ind w:right="84"/>
        <w:jc w:val="center"/>
        <w:rPr>
          <w:b/>
          <w:bCs/>
          <w:sz w:val="24"/>
          <w:szCs w:val="24"/>
        </w:rPr>
      </w:pPr>
      <w:r w:rsidRPr="00564826">
        <w:rPr>
          <w:b/>
          <w:bCs/>
          <w:sz w:val="24"/>
          <w:szCs w:val="24"/>
        </w:rPr>
        <w:t>APPENDIX C</w:t>
      </w:r>
    </w:p>
    <w:p w14:paraId="1287B5BA" w14:textId="18C2030B" w:rsidR="006C1794" w:rsidRPr="00564826" w:rsidRDefault="009B6F65" w:rsidP="00D458D6">
      <w:pPr>
        <w:spacing w:before="6"/>
        <w:ind w:right="84"/>
        <w:jc w:val="center"/>
        <w:rPr>
          <w:sz w:val="24"/>
          <w:szCs w:val="24"/>
        </w:rPr>
      </w:pPr>
      <w:r w:rsidRPr="00564826">
        <w:rPr>
          <w:noProof/>
          <w:sz w:val="24"/>
          <w:szCs w:val="24"/>
        </w:rPr>
        <mc:AlternateContent>
          <mc:Choice Requires="wps">
            <w:drawing>
              <wp:anchor distT="0" distB="0" distL="114300" distR="114300" simplePos="0" relativeHeight="251656704" behindDoc="1" locked="0" layoutInCell="1" allowOverlap="1" wp14:anchorId="2560526A" wp14:editId="7B466E84">
                <wp:simplePos x="0" y="0"/>
                <wp:positionH relativeFrom="page">
                  <wp:posOffset>509270</wp:posOffset>
                </wp:positionH>
                <wp:positionV relativeFrom="paragraph">
                  <wp:posOffset>350520</wp:posOffset>
                </wp:positionV>
                <wp:extent cx="6742430" cy="1146175"/>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430" cy="114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C58BB" w14:textId="77777777" w:rsidR="001E6703" w:rsidRDefault="001E6703" w:rsidP="006C1794">
                            <w:pPr>
                              <w:spacing w:before="260"/>
                              <w:ind w:left="-1" w:right="3093"/>
                              <w:rPr>
                                <w:rFonts w:ascii="Arial" w:eastAsia="Arial" w:hAnsi="Arial" w:cs="Arial"/>
                                <w:sz w:val="72"/>
                                <w:szCs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0526A" id="Text Box 41" o:spid="_x0000_s1029" type="#_x0000_t202" style="position:absolute;left:0;text-align:left;margin-left:40.1pt;margin-top:27.6pt;width:530.9pt;height:90.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" filled="f" stroked="f">
                <v:textbox inset="0,0,0,0">
                  <w:txbxContent>
                    <w:p w14:paraId="1D9C58BB" w14:textId="77777777" w:rsidR="001E6703" w:rsidRDefault="001E6703" w:rsidP="006C1794">
                      <w:pPr>
                        <w:spacing w:before="260"/>
                        <w:ind w:left="-1" w:right="3093"/>
                        <w:rPr>
                          <w:rFonts w:ascii="Arial" w:eastAsia="Arial" w:hAnsi="Arial" w:cs="Arial"/>
                          <w:sz w:val="72"/>
                          <w:szCs w:val="72"/>
                        </w:rPr>
                      </w:pPr>
                    </w:p>
                  </w:txbxContent>
                </v:textbox>
                <w10:wrap anchorx="page"/>
              </v:shape>
            </w:pict>
          </mc:Fallback>
        </mc:AlternateContent>
      </w:r>
      <w:r w:rsidR="006C1794" w:rsidRPr="00564826">
        <w:rPr>
          <w:b/>
          <w:bCs/>
          <w:sz w:val="24"/>
          <w:szCs w:val="24"/>
        </w:rPr>
        <w:t>Evaluation</w:t>
      </w:r>
      <w:r w:rsidR="006C1794" w:rsidRPr="00564826">
        <w:rPr>
          <w:b/>
          <w:bCs/>
          <w:spacing w:val="-11"/>
          <w:sz w:val="24"/>
          <w:szCs w:val="24"/>
        </w:rPr>
        <w:t xml:space="preserve"> </w:t>
      </w:r>
      <w:r w:rsidR="006C1794" w:rsidRPr="00564826">
        <w:rPr>
          <w:b/>
          <w:bCs/>
          <w:sz w:val="24"/>
          <w:szCs w:val="24"/>
        </w:rPr>
        <w:t>Option</w:t>
      </w:r>
      <w:r w:rsidR="006C1794" w:rsidRPr="00564826">
        <w:rPr>
          <w:b/>
          <w:bCs/>
          <w:spacing w:val="-11"/>
          <w:sz w:val="24"/>
          <w:szCs w:val="24"/>
        </w:rPr>
        <w:t xml:space="preserve"> </w:t>
      </w:r>
      <w:r w:rsidR="006C1794" w:rsidRPr="00564826">
        <w:rPr>
          <w:b/>
          <w:bCs/>
          <w:sz w:val="24"/>
          <w:szCs w:val="24"/>
        </w:rPr>
        <w:t>Form</w:t>
      </w:r>
      <w:r w:rsidR="006C1794" w:rsidRPr="00564826">
        <w:rPr>
          <w:b/>
          <w:bCs/>
          <w:spacing w:val="-9"/>
          <w:sz w:val="24"/>
          <w:szCs w:val="24"/>
        </w:rPr>
        <w:t xml:space="preserve"> </w:t>
      </w:r>
    </w:p>
    <w:p w14:paraId="7B534DF9" w14:textId="77777777" w:rsidR="006C1794" w:rsidRPr="00564826" w:rsidRDefault="009B6F65" w:rsidP="006C1794">
      <w:pPr>
        <w:pStyle w:val="BodyText"/>
        <w:ind w:right="84"/>
        <w:jc w:val="left"/>
        <w:rPr>
          <w:rFonts w:cs="Arial"/>
          <w:szCs w:val="22"/>
        </w:rPr>
      </w:pPr>
      <w:r w:rsidRPr="00564826">
        <w:rPr>
          <w:rFonts w:cs="Arial"/>
          <w:noProof/>
          <w:szCs w:val="22"/>
        </w:rPr>
        <mc:AlternateContent>
          <mc:Choice Requires="wps">
            <w:drawing>
              <wp:anchor distT="0" distB="0" distL="114300" distR="114300" simplePos="0" relativeHeight="251657728" behindDoc="1" locked="0" layoutInCell="1" allowOverlap="1" wp14:anchorId="580ABF21" wp14:editId="2F533486">
                <wp:simplePos x="0" y="0"/>
                <wp:positionH relativeFrom="page">
                  <wp:posOffset>6772910</wp:posOffset>
                </wp:positionH>
                <wp:positionV relativeFrom="paragraph">
                  <wp:posOffset>285115</wp:posOffset>
                </wp:positionV>
                <wp:extent cx="339090" cy="60960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17C7F" w14:textId="77777777" w:rsidR="001E6703" w:rsidRDefault="001E6703" w:rsidP="006C1794">
                            <w:pPr>
                              <w:spacing w:line="960" w:lineRule="exact"/>
                              <w:rPr>
                                <w:rFonts w:ascii="Arial" w:eastAsia="Arial" w:hAnsi="Arial" w:cs="Arial"/>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ABF21" id="Text Box 40" o:spid="_x0000_s1030" type="#_x0000_t202" style="position:absolute;margin-left:533.3pt;margin-top:22.45pt;width:26.7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" filled="f" stroked="f">
                <v:textbox inset="0,0,0,0">
                  <w:txbxContent>
                    <w:p w14:paraId="58F17C7F" w14:textId="77777777" w:rsidR="001E6703" w:rsidRDefault="001E6703" w:rsidP="006C1794">
                      <w:pPr>
                        <w:spacing w:line="960" w:lineRule="exact"/>
                        <w:rPr>
                          <w:rFonts w:ascii="Arial" w:eastAsia="Arial" w:hAnsi="Arial" w:cs="Arial"/>
                          <w:sz w:val="96"/>
                          <w:szCs w:val="96"/>
                        </w:rPr>
                      </w:pPr>
                    </w:p>
                  </w:txbxContent>
                </v:textbox>
                <w10:wrap anchorx="page"/>
              </v:shape>
            </w:pict>
          </mc:Fallback>
        </mc:AlternateContent>
      </w:r>
      <w:r w:rsidR="006C1794" w:rsidRPr="00564826">
        <w:rPr>
          <w:rFonts w:cs="Arial"/>
          <w:spacing w:val="-1"/>
          <w:szCs w:val="22"/>
        </w:rPr>
        <w:t>Directions:</w:t>
      </w:r>
      <w:r w:rsidR="006C1794" w:rsidRPr="00564826">
        <w:rPr>
          <w:rFonts w:cs="Arial"/>
          <w:spacing w:val="49"/>
          <w:szCs w:val="22"/>
        </w:rPr>
        <w:t xml:space="preserve"> </w:t>
      </w:r>
      <w:r w:rsidR="006C1794" w:rsidRPr="00564826">
        <w:rPr>
          <w:rFonts w:cs="Arial"/>
          <w:szCs w:val="22"/>
        </w:rPr>
        <w:t>This</w:t>
      </w:r>
      <w:r w:rsidR="006C1794" w:rsidRPr="00564826">
        <w:rPr>
          <w:rFonts w:cs="Arial"/>
          <w:spacing w:val="-7"/>
          <w:szCs w:val="22"/>
        </w:rPr>
        <w:t xml:space="preserve"> </w:t>
      </w:r>
      <w:r w:rsidR="006C1794" w:rsidRPr="00564826">
        <w:rPr>
          <w:rFonts w:cs="Arial"/>
          <w:szCs w:val="22"/>
        </w:rPr>
        <w:t>form</w:t>
      </w:r>
      <w:r w:rsidR="006C1794" w:rsidRPr="00564826">
        <w:rPr>
          <w:rFonts w:cs="Arial"/>
          <w:spacing w:val="-5"/>
          <w:szCs w:val="22"/>
        </w:rPr>
        <w:t xml:space="preserve"> </w:t>
      </w:r>
      <w:r w:rsidR="006C1794" w:rsidRPr="00564826">
        <w:rPr>
          <w:rFonts w:cs="Arial"/>
          <w:szCs w:val="22"/>
        </w:rPr>
        <w:t>must</w:t>
      </w:r>
      <w:r w:rsidR="006C1794" w:rsidRPr="00564826">
        <w:rPr>
          <w:rFonts w:cs="Arial"/>
          <w:spacing w:val="-6"/>
          <w:szCs w:val="22"/>
        </w:rPr>
        <w:t xml:space="preserve"> </w:t>
      </w:r>
      <w:r w:rsidR="006C1794" w:rsidRPr="00564826">
        <w:rPr>
          <w:rFonts w:cs="Arial"/>
          <w:szCs w:val="22"/>
        </w:rPr>
        <w:t>be</w:t>
      </w:r>
      <w:r w:rsidR="006C1794" w:rsidRPr="00564826">
        <w:rPr>
          <w:rFonts w:cs="Arial"/>
          <w:spacing w:val="-6"/>
          <w:szCs w:val="22"/>
        </w:rPr>
        <w:t xml:space="preserve"> </w:t>
      </w:r>
      <w:r w:rsidR="006C1794" w:rsidRPr="00564826">
        <w:rPr>
          <w:rFonts w:cs="Arial"/>
          <w:szCs w:val="22"/>
        </w:rPr>
        <w:t>filled</w:t>
      </w:r>
      <w:r w:rsidR="006C1794" w:rsidRPr="00564826">
        <w:rPr>
          <w:rFonts w:cs="Arial"/>
          <w:spacing w:val="-5"/>
          <w:szCs w:val="22"/>
        </w:rPr>
        <w:t xml:space="preserve"> </w:t>
      </w:r>
      <w:r w:rsidR="006C1794" w:rsidRPr="00564826">
        <w:rPr>
          <w:rFonts w:cs="Arial"/>
          <w:szCs w:val="22"/>
        </w:rPr>
        <w:t>out,</w:t>
      </w:r>
      <w:r w:rsidR="006C1794" w:rsidRPr="00564826">
        <w:rPr>
          <w:rFonts w:cs="Arial"/>
          <w:spacing w:val="-5"/>
          <w:szCs w:val="22"/>
        </w:rPr>
        <w:t xml:space="preserve"> </w:t>
      </w:r>
      <w:r w:rsidR="006C1794" w:rsidRPr="00564826">
        <w:rPr>
          <w:rFonts w:cs="Arial"/>
          <w:spacing w:val="-1"/>
          <w:szCs w:val="22"/>
        </w:rPr>
        <w:t>signed</w:t>
      </w:r>
      <w:r w:rsidR="006C1794" w:rsidRPr="00564826">
        <w:rPr>
          <w:rFonts w:cs="Arial"/>
          <w:spacing w:val="-6"/>
          <w:szCs w:val="22"/>
        </w:rPr>
        <w:t xml:space="preserve"> </w:t>
      </w:r>
      <w:r w:rsidR="006C1794" w:rsidRPr="00564826">
        <w:rPr>
          <w:rFonts w:cs="Arial"/>
          <w:szCs w:val="22"/>
        </w:rPr>
        <w:t>and</w:t>
      </w:r>
      <w:r w:rsidR="006C1794" w:rsidRPr="00564826">
        <w:rPr>
          <w:rFonts w:cs="Arial"/>
          <w:spacing w:val="-6"/>
          <w:szCs w:val="22"/>
        </w:rPr>
        <w:t xml:space="preserve"> </w:t>
      </w:r>
      <w:r w:rsidR="006C1794" w:rsidRPr="00564826">
        <w:rPr>
          <w:rFonts w:cs="Arial"/>
          <w:szCs w:val="22"/>
        </w:rPr>
        <w:t>distributed</w:t>
      </w:r>
      <w:r w:rsidR="006C1794" w:rsidRPr="00564826">
        <w:rPr>
          <w:rFonts w:cs="Arial"/>
          <w:spacing w:val="-5"/>
          <w:szCs w:val="22"/>
        </w:rPr>
        <w:t xml:space="preserve"> </w:t>
      </w:r>
      <w:r w:rsidR="006C1794" w:rsidRPr="00564826">
        <w:rPr>
          <w:rFonts w:cs="Arial"/>
          <w:szCs w:val="22"/>
        </w:rPr>
        <w:t>to</w:t>
      </w:r>
      <w:r w:rsidR="006C1794" w:rsidRPr="00564826">
        <w:rPr>
          <w:rFonts w:cs="Arial"/>
          <w:spacing w:val="-7"/>
          <w:szCs w:val="22"/>
        </w:rPr>
        <w:t xml:space="preserve"> </w:t>
      </w:r>
      <w:r w:rsidR="006C1794" w:rsidRPr="00564826">
        <w:rPr>
          <w:rFonts w:cs="Arial"/>
          <w:szCs w:val="22"/>
        </w:rPr>
        <w:t>each</w:t>
      </w:r>
      <w:r w:rsidR="006C1794" w:rsidRPr="00564826">
        <w:rPr>
          <w:rFonts w:cs="Arial"/>
          <w:spacing w:val="-6"/>
          <w:szCs w:val="22"/>
        </w:rPr>
        <w:t xml:space="preserve"> </w:t>
      </w:r>
      <w:r w:rsidR="006C1794" w:rsidRPr="00564826">
        <w:rPr>
          <w:rFonts w:cs="Arial"/>
          <w:szCs w:val="22"/>
        </w:rPr>
        <w:t>employee</w:t>
      </w:r>
      <w:r w:rsidR="006C1794" w:rsidRPr="00564826">
        <w:rPr>
          <w:rFonts w:cs="Arial"/>
          <w:spacing w:val="-6"/>
          <w:szCs w:val="22"/>
        </w:rPr>
        <w:t xml:space="preserve"> </w:t>
      </w:r>
      <w:r w:rsidR="006C1794" w:rsidRPr="00564826">
        <w:rPr>
          <w:rFonts w:cs="Arial"/>
          <w:szCs w:val="22"/>
        </w:rPr>
        <w:t>by</w:t>
      </w:r>
      <w:r w:rsidR="006C1794" w:rsidRPr="00564826">
        <w:rPr>
          <w:rFonts w:cs="Arial"/>
          <w:spacing w:val="-6"/>
          <w:szCs w:val="22"/>
        </w:rPr>
        <w:t xml:space="preserve"> </w:t>
      </w:r>
      <w:r w:rsidR="006C1794" w:rsidRPr="00564826">
        <w:rPr>
          <w:rFonts w:cs="Arial"/>
          <w:szCs w:val="22"/>
        </w:rPr>
        <w:t>that</w:t>
      </w:r>
      <w:r w:rsidR="006C1794" w:rsidRPr="00564826">
        <w:rPr>
          <w:rFonts w:cs="Arial"/>
          <w:spacing w:val="-6"/>
          <w:szCs w:val="22"/>
        </w:rPr>
        <w:t xml:space="preserve"> </w:t>
      </w:r>
      <w:r w:rsidR="006C1794" w:rsidRPr="00564826">
        <w:rPr>
          <w:rFonts w:cs="Arial"/>
          <w:szCs w:val="22"/>
        </w:rPr>
        <w:t>employee’s</w:t>
      </w:r>
      <w:r w:rsidR="006C1794" w:rsidRPr="00564826">
        <w:rPr>
          <w:rFonts w:cs="Arial"/>
          <w:spacing w:val="23"/>
          <w:w w:val="99"/>
          <w:szCs w:val="22"/>
        </w:rPr>
        <w:t xml:space="preserve"> </w:t>
      </w:r>
      <w:r w:rsidR="006C1794" w:rsidRPr="00564826">
        <w:rPr>
          <w:rFonts w:cs="Arial"/>
          <w:szCs w:val="22"/>
        </w:rPr>
        <w:t>evaluator</w:t>
      </w:r>
      <w:r w:rsidR="006C1794" w:rsidRPr="00564826">
        <w:rPr>
          <w:rFonts w:cs="Arial"/>
          <w:spacing w:val="-5"/>
          <w:szCs w:val="22"/>
        </w:rPr>
        <w:t xml:space="preserve"> </w:t>
      </w:r>
      <w:r w:rsidR="006C1794" w:rsidRPr="00564826">
        <w:rPr>
          <w:rFonts w:cs="Arial"/>
          <w:szCs w:val="22"/>
        </w:rPr>
        <w:t>no</w:t>
      </w:r>
      <w:r w:rsidR="006C1794" w:rsidRPr="00564826">
        <w:rPr>
          <w:rFonts w:cs="Arial"/>
          <w:spacing w:val="-3"/>
          <w:szCs w:val="22"/>
        </w:rPr>
        <w:t xml:space="preserve"> </w:t>
      </w:r>
      <w:r w:rsidR="006C1794" w:rsidRPr="00564826">
        <w:rPr>
          <w:rFonts w:cs="Arial"/>
          <w:szCs w:val="22"/>
        </w:rPr>
        <w:t>later</w:t>
      </w:r>
      <w:r w:rsidR="006C1794" w:rsidRPr="00564826">
        <w:rPr>
          <w:rFonts w:cs="Arial"/>
          <w:spacing w:val="-4"/>
          <w:szCs w:val="22"/>
        </w:rPr>
        <w:t xml:space="preserve"> </w:t>
      </w:r>
      <w:r w:rsidR="006C1794" w:rsidRPr="00564826">
        <w:rPr>
          <w:rFonts w:cs="Arial"/>
          <w:szCs w:val="22"/>
        </w:rPr>
        <w:t>than</w:t>
      </w:r>
      <w:r w:rsidR="006C1794" w:rsidRPr="00564826">
        <w:rPr>
          <w:rFonts w:cs="Arial"/>
          <w:spacing w:val="-4"/>
          <w:szCs w:val="22"/>
        </w:rPr>
        <w:t xml:space="preserve"> </w:t>
      </w:r>
      <w:r w:rsidR="006C1794" w:rsidRPr="00564826">
        <w:rPr>
          <w:rFonts w:cs="Arial"/>
          <w:szCs w:val="22"/>
        </w:rPr>
        <w:t>the</w:t>
      </w:r>
      <w:r w:rsidR="006C1794" w:rsidRPr="00564826">
        <w:rPr>
          <w:rFonts w:cs="Arial"/>
          <w:spacing w:val="-5"/>
          <w:szCs w:val="22"/>
        </w:rPr>
        <w:t xml:space="preserve"> </w:t>
      </w:r>
      <w:r w:rsidR="006C1794" w:rsidRPr="00564826">
        <w:rPr>
          <w:rFonts w:cs="Arial"/>
          <w:szCs w:val="22"/>
        </w:rPr>
        <w:t>first</w:t>
      </w:r>
      <w:r w:rsidR="006C1794" w:rsidRPr="00564826">
        <w:rPr>
          <w:rFonts w:cs="Arial"/>
          <w:spacing w:val="-3"/>
          <w:szCs w:val="22"/>
        </w:rPr>
        <w:t xml:space="preserve"> </w:t>
      </w:r>
      <w:r w:rsidR="006C1794" w:rsidRPr="00564826">
        <w:rPr>
          <w:rFonts w:cs="Arial"/>
          <w:szCs w:val="22"/>
        </w:rPr>
        <w:t>fifteen (15)</w:t>
      </w:r>
      <w:r w:rsidR="006C1794" w:rsidRPr="00564826">
        <w:rPr>
          <w:rFonts w:cs="Arial"/>
          <w:spacing w:val="-4"/>
          <w:szCs w:val="22"/>
        </w:rPr>
        <w:t xml:space="preserve"> </w:t>
      </w:r>
      <w:r w:rsidR="006C1794" w:rsidRPr="00564826">
        <w:rPr>
          <w:rFonts w:cs="Arial"/>
          <w:spacing w:val="-1"/>
          <w:szCs w:val="22"/>
        </w:rPr>
        <w:t>working</w:t>
      </w:r>
      <w:r w:rsidR="006C1794" w:rsidRPr="00564826">
        <w:rPr>
          <w:rFonts w:cs="Arial"/>
          <w:spacing w:val="-4"/>
          <w:szCs w:val="22"/>
        </w:rPr>
        <w:t xml:space="preserve"> </w:t>
      </w:r>
      <w:r w:rsidR="006C1794" w:rsidRPr="00564826">
        <w:rPr>
          <w:rFonts w:cs="Arial"/>
          <w:szCs w:val="22"/>
        </w:rPr>
        <w:t>days</w:t>
      </w:r>
      <w:r w:rsidR="006C1794" w:rsidRPr="00564826">
        <w:rPr>
          <w:rFonts w:cs="Arial"/>
          <w:spacing w:val="-3"/>
          <w:szCs w:val="22"/>
        </w:rPr>
        <w:t xml:space="preserve"> </w:t>
      </w:r>
      <w:r w:rsidR="006C1794" w:rsidRPr="00564826">
        <w:rPr>
          <w:rFonts w:cs="Arial"/>
          <w:szCs w:val="22"/>
        </w:rPr>
        <w:t>of</w:t>
      </w:r>
      <w:r w:rsidR="006C1794" w:rsidRPr="00564826">
        <w:rPr>
          <w:rFonts w:cs="Arial"/>
          <w:spacing w:val="-3"/>
          <w:szCs w:val="22"/>
        </w:rPr>
        <w:t xml:space="preserve"> </w:t>
      </w:r>
      <w:r w:rsidR="006C1794" w:rsidRPr="00564826">
        <w:rPr>
          <w:rFonts w:cs="Arial"/>
          <w:szCs w:val="22"/>
        </w:rPr>
        <w:t>the</w:t>
      </w:r>
      <w:r w:rsidR="006C1794" w:rsidRPr="00564826">
        <w:rPr>
          <w:rFonts w:cs="Arial"/>
          <w:spacing w:val="-4"/>
          <w:szCs w:val="22"/>
        </w:rPr>
        <w:t xml:space="preserve"> </w:t>
      </w:r>
      <w:r w:rsidR="006C1794" w:rsidRPr="00564826">
        <w:rPr>
          <w:rFonts w:cs="Arial"/>
          <w:spacing w:val="-1"/>
          <w:szCs w:val="22"/>
        </w:rPr>
        <w:t>school</w:t>
      </w:r>
      <w:r w:rsidR="006C1794" w:rsidRPr="00564826">
        <w:rPr>
          <w:rFonts w:cs="Arial"/>
          <w:spacing w:val="-4"/>
          <w:szCs w:val="22"/>
        </w:rPr>
        <w:t xml:space="preserve"> </w:t>
      </w:r>
      <w:r w:rsidR="006C1794" w:rsidRPr="00564826">
        <w:rPr>
          <w:rFonts w:cs="Arial"/>
          <w:szCs w:val="22"/>
        </w:rPr>
        <w:t>year.</w:t>
      </w:r>
      <w:r w:rsidR="006C1794" w:rsidRPr="00564826">
        <w:rPr>
          <w:rFonts w:cs="Arial"/>
          <w:spacing w:val="54"/>
          <w:szCs w:val="22"/>
        </w:rPr>
        <w:t xml:space="preserve"> </w:t>
      </w:r>
      <w:r w:rsidR="006C1794" w:rsidRPr="00564826">
        <w:rPr>
          <w:rFonts w:cs="Arial"/>
          <w:szCs w:val="22"/>
        </w:rPr>
        <w:t>The</w:t>
      </w:r>
      <w:r w:rsidR="006C1794" w:rsidRPr="00564826">
        <w:rPr>
          <w:rFonts w:cs="Arial"/>
          <w:spacing w:val="-4"/>
          <w:szCs w:val="22"/>
        </w:rPr>
        <w:t xml:space="preserve"> </w:t>
      </w:r>
      <w:r w:rsidR="006C1794" w:rsidRPr="00564826">
        <w:rPr>
          <w:rFonts w:cs="Arial"/>
          <w:szCs w:val="22"/>
        </w:rPr>
        <w:t>form</w:t>
      </w:r>
      <w:r w:rsidR="006C1794" w:rsidRPr="00564826">
        <w:rPr>
          <w:rFonts w:cs="Arial"/>
          <w:spacing w:val="-4"/>
          <w:szCs w:val="22"/>
        </w:rPr>
        <w:t xml:space="preserve"> </w:t>
      </w:r>
      <w:r w:rsidR="006C1794" w:rsidRPr="00564826">
        <w:rPr>
          <w:rFonts w:cs="Arial"/>
          <w:szCs w:val="22"/>
        </w:rPr>
        <w:t>must</w:t>
      </w:r>
      <w:r w:rsidR="006C1794" w:rsidRPr="00564826">
        <w:rPr>
          <w:rFonts w:cs="Arial"/>
          <w:spacing w:val="-4"/>
          <w:szCs w:val="22"/>
        </w:rPr>
        <w:t xml:space="preserve"> </w:t>
      </w:r>
      <w:r w:rsidR="006C1794" w:rsidRPr="00564826">
        <w:rPr>
          <w:rFonts w:cs="Arial"/>
          <w:szCs w:val="22"/>
        </w:rPr>
        <w:t>then</w:t>
      </w:r>
      <w:r w:rsidR="006C1794" w:rsidRPr="00564826">
        <w:rPr>
          <w:rFonts w:cs="Arial"/>
          <w:spacing w:val="-4"/>
          <w:szCs w:val="22"/>
        </w:rPr>
        <w:t xml:space="preserve"> </w:t>
      </w:r>
      <w:r w:rsidR="006C1794" w:rsidRPr="00564826">
        <w:rPr>
          <w:rFonts w:cs="Arial"/>
          <w:szCs w:val="22"/>
        </w:rPr>
        <w:t>be</w:t>
      </w:r>
      <w:r w:rsidR="006C1794" w:rsidRPr="00564826">
        <w:rPr>
          <w:rFonts w:cs="Arial"/>
          <w:spacing w:val="-4"/>
          <w:szCs w:val="22"/>
        </w:rPr>
        <w:t xml:space="preserve"> </w:t>
      </w:r>
      <w:r w:rsidR="006C1794" w:rsidRPr="00564826">
        <w:rPr>
          <w:rFonts w:cs="Arial"/>
          <w:szCs w:val="22"/>
        </w:rPr>
        <w:t>filled</w:t>
      </w:r>
      <w:r w:rsidR="006C1794" w:rsidRPr="00564826">
        <w:rPr>
          <w:rFonts w:cs="Arial"/>
          <w:spacing w:val="-3"/>
          <w:szCs w:val="22"/>
        </w:rPr>
        <w:t xml:space="preserve"> </w:t>
      </w:r>
      <w:r w:rsidR="006C1794" w:rsidRPr="00564826">
        <w:rPr>
          <w:rFonts w:cs="Arial"/>
          <w:szCs w:val="22"/>
        </w:rPr>
        <w:t>out</w:t>
      </w:r>
      <w:r w:rsidR="006C1794" w:rsidRPr="00564826">
        <w:rPr>
          <w:rFonts w:cs="Arial"/>
          <w:spacing w:val="-4"/>
          <w:szCs w:val="22"/>
        </w:rPr>
        <w:t xml:space="preserve"> </w:t>
      </w:r>
      <w:r w:rsidR="006C1794" w:rsidRPr="00564826">
        <w:rPr>
          <w:rFonts w:cs="Arial"/>
          <w:szCs w:val="22"/>
        </w:rPr>
        <w:t>by</w:t>
      </w:r>
      <w:r w:rsidR="006C1794" w:rsidRPr="00564826">
        <w:rPr>
          <w:rFonts w:cs="Arial"/>
          <w:w w:val="99"/>
          <w:szCs w:val="22"/>
        </w:rPr>
        <w:t xml:space="preserve"> </w:t>
      </w:r>
      <w:r w:rsidR="006C1794" w:rsidRPr="00564826">
        <w:rPr>
          <w:rFonts w:cs="Arial"/>
          <w:szCs w:val="22"/>
          <w:u w:val="single" w:color="000000"/>
        </w:rPr>
        <w:t>the</w:t>
      </w:r>
      <w:r w:rsidR="006C1794" w:rsidRPr="00564826">
        <w:rPr>
          <w:rFonts w:cs="Arial"/>
          <w:spacing w:val="-6"/>
          <w:szCs w:val="22"/>
          <w:u w:val="single" w:color="000000"/>
        </w:rPr>
        <w:t xml:space="preserve"> </w:t>
      </w:r>
      <w:r w:rsidR="006C1794" w:rsidRPr="00564826">
        <w:rPr>
          <w:rFonts w:cs="Arial"/>
          <w:szCs w:val="22"/>
          <w:u w:val="single" w:color="000000"/>
        </w:rPr>
        <w:t>employee</w:t>
      </w:r>
      <w:r w:rsidR="006C1794" w:rsidRPr="00564826">
        <w:rPr>
          <w:rFonts w:cs="Arial"/>
          <w:spacing w:val="-6"/>
          <w:szCs w:val="22"/>
          <w:u w:val="single" w:color="000000"/>
        </w:rPr>
        <w:t xml:space="preserve"> </w:t>
      </w:r>
      <w:r w:rsidR="006C1794" w:rsidRPr="00564826">
        <w:rPr>
          <w:rFonts w:cs="Arial"/>
          <w:szCs w:val="22"/>
          <w:u w:val="single" w:color="000000"/>
        </w:rPr>
        <w:t>and</w:t>
      </w:r>
      <w:r w:rsidR="006C1794" w:rsidRPr="00564826">
        <w:rPr>
          <w:rFonts w:cs="Arial"/>
          <w:spacing w:val="-6"/>
          <w:szCs w:val="22"/>
          <w:u w:val="single" w:color="000000"/>
        </w:rPr>
        <w:t xml:space="preserve"> </w:t>
      </w:r>
      <w:r w:rsidR="006C1794" w:rsidRPr="00564826">
        <w:rPr>
          <w:rFonts w:cs="Arial"/>
          <w:szCs w:val="22"/>
          <w:u w:val="single" w:color="000000"/>
        </w:rPr>
        <w:t>returne</w:t>
      </w:r>
      <w:r w:rsidR="006C1794" w:rsidRPr="00564826">
        <w:rPr>
          <w:rFonts w:cs="Arial"/>
          <w:szCs w:val="22"/>
          <w:u w:val="single"/>
        </w:rPr>
        <w:t>d</w:t>
      </w:r>
      <w:r w:rsidR="006C1794" w:rsidRPr="00564826">
        <w:rPr>
          <w:rFonts w:cs="Arial"/>
          <w:spacing w:val="-4"/>
          <w:szCs w:val="22"/>
        </w:rPr>
        <w:t xml:space="preserve"> </w:t>
      </w:r>
      <w:r w:rsidR="006C1794" w:rsidRPr="00564826">
        <w:rPr>
          <w:rFonts w:cs="Arial"/>
          <w:szCs w:val="22"/>
        </w:rPr>
        <w:t>to</w:t>
      </w:r>
      <w:r w:rsidR="006C1794" w:rsidRPr="00564826">
        <w:rPr>
          <w:rFonts w:cs="Arial"/>
          <w:spacing w:val="-6"/>
          <w:szCs w:val="22"/>
        </w:rPr>
        <w:t xml:space="preserve"> </w:t>
      </w:r>
      <w:r w:rsidR="006C1794" w:rsidRPr="00564826">
        <w:rPr>
          <w:rFonts w:cs="Arial"/>
          <w:szCs w:val="22"/>
        </w:rPr>
        <w:t>that</w:t>
      </w:r>
      <w:r w:rsidR="006C1794" w:rsidRPr="00564826">
        <w:rPr>
          <w:rFonts w:cs="Arial"/>
          <w:spacing w:val="-6"/>
          <w:szCs w:val="22"/>
        </w:rPr>
        <w:t xml:space="preserve"> </w:t>
      </w:r>
      <w:r w:rsidR="006C1794" w:rsidRPr="00564826">
        <w:rPr>
          <w:rFonts w:cs="Arial"/>
          <w:szCs w:val="22"/>
        </w:rPr>
        <w:t>employee’s</w:t>
      </w:r>
      <w:r w:rsidR="006C1794" w:rsidRPr="00564826">
        <w:rPr>
          <w:rFonts w:cs="Arial"/>
          <w:spacing w:val="-6"/>
          <w:szCs w:val="22"/>
        </w:rPr>
        <w:t xml:space="preserve"> </w:t>
      </w:r>
      <w:r w:rsidR="006C1794" w:rsidRPr="00564826">
        <w:rPr>
          <w:rFonts w:cs="Arial"/>
          <w:szCs w:val="22"/>
        </w:rPr>
        <w:t>evaluator</w:t>
      </w:r>
      <w:r w:rsidR="006C1794" w:rsidRPr="00564826">
        <w:rPr>
          <w:rFonts w:cs="Arial"/>
          <w:spacing w:val="-6"/>
          <w:szCs w:val="22"/>
        </w:rPr>
        <w:t xml:space="preserve"> </w:t>
      </w:r>
      <w:r w:rsidR="006C1794" w:rsidRPr="00564826">
        <w:rPr>
          <w:rFonts w:cs="Arial"/>
          <w:szCs w:val="22"/>
        </w:rPr>
        <w:t>no</w:t>
      </w:r>
      <w:r w:rsidR="006C1794" w:rsidRPr="00564826">
        <w:rPr>
          <w:rFonts w:cs="Arial"/>
          <w:spacing w:val="-5"/>
          <w:szCs w:val="22"/>
        </w:rPr>
        <w:t xml:space="preserve"> </w:t>
      </w:r>
      <w:r w:rsidR="006C1794" w:rsidRPr="00564826">
        <w:rPr>
          <w:rFonts w:cs="Arial"/>
          <w:szCs w:val="22"/>
        </w:rPr>
        <w:t>later</w:t>
      </w:r>
      <w:r w:rsidR="006C1794" w:rsidRPr="00564826">
        <w:rPr>
          <w:rFonts w:cs="Arial"/>
          <w:spacing w:val="-6"/>
          <w:szCs w:val="22"/>
        </w:rPr>
        <w:t xml:space="preserve"> </w:t>
      </w:r>
      <w:r w:rsidR="006C1794" w:rsidRPr="00564826">
        <w:rPr>
          <w:rFonts w:cs="Arial"/>
          <w:szCs w:val="22"/>
        </w:rPr>
        <w:t>than</w:t>
      </w:r>
      <w:r w:rsidR="006C1794" w:rsidRPr="00564826">
        <w:rPr>
          <w:rFonts w:cs="Arial"/>
          <w:spacing w:val="-5"/>
          <w:szCs w:val="22"/>
        </w:rPr>
        <w:t xml:space="preserve"> </w:t>
      </w:r>
      <w:r w:rsidR="006C1794" w:rsidRPr="00564826">
        <w:rPr>
          <w:rFonts w:cs="Arial"/>
          <w:szCs w:val="22"/>
        </w:rPr>
        <w:t>ten</w:t>
      </w:r>
      <w:r w:rsidR="006C1794" w:rsidRPr="00564826">
        <w:rPr>
          <w:rFonts w:cs="Arial"/>
          <w:spacing w:val="-6"/>
          <w:szCs w:val="22"/>
        </w:rPr>
        <w:t xml:space="preserve"> </w:t>
      </w:r>
      <w:r w:rsidR="006C1794" w:rsidRPr="00564826">
        <w:rPr>
          <w:rFonts w:cs="Arial"/>
          <w:spacing w:val="-1"/>
          <w:szCs w:val="22"/>
        </w:rPr>
        <w:t>working</w:t>
      </w:r>
      <w:r w:rsidR="006C1794" w:rsidRPr="00564826">
        <w:rPr>
          <w:rFonts w:cs="Arial"/>
          <w:spacing w:val="-5"/>
          <w:szCs w:val="22"/>
        </w:rPr>
        <w:t xml:space="preserve"> </w:t>
      </w:r>
      <w:r w:rsidR="006C1794" w:rsidRPr="00564826">
        <w:rPr>
          <w:rFonts w:cs="Arial"/>
          <w:szCs w:val="22"/>
        </w:rPr>
        <w:t>days</w:t>
      </w:r>
      <w:r w:rsidR="006C1794" w:rsidRPr="00564826">
        <w:rPr>
          <w:rFonts w:cs="Arial"/>
          <w:spacing w:val="-5"/>
          <w:szCs w:val="22"/>
        </w:rPr>
        <w:t xml:space="preserve"> </w:t>
      </w:r>
      <w:r w:rsidR="006C1794" w:rsidRPr="00564826">
        <w:rPr>
          <w:rFonts w:cs="Arial"/>
          <w:szCs w:val="22"/>
        </w:rPr>
        <w:t>following</w:t>
      </w:r>
      <w:r w:rsidR="006C1794" w:rsidRPr="00564826">
        <w:rPr>
          <w:rFonts w:cs="Arial"/>
          <w:spacing w:val="-4"/>
          <w:szCs w:val="22"/>
        </w:rPr>
        <w:t xml:space="preserve"> </w:t>
      </w:r>
      <w:r w:rsidR="006C1794" w:rsidRPr="00564826">
        <w:rPr>
          <w:rFonts w:cs="Arial"/>
          <w:szCs w:val="22"/>
        </w:rPr>
        <w:t>its</w:t>
      </w:r>
      <w:r w:rsidR="006C1794" w:rsidRPr="00564826">
        <w:rPr>
          <w:rFonts w:cs="Arial"/>
          <w:spacing w:val="22"/>
          <w:w w:val="99"/>
          <w:szCs w:val="22"/>
        </w:rPr>
        <w:t xml:space="preserve"> </w:t>
      </w:r>
      <w:r w:rsidR="006C1794" w:rsidRPr="00564826">
        <w:rPr>
          <w:rFonts w:cs="Arial"/>
          <w:szCs w:val="22"/>
        </w:rPr>
        <w:t>receipt</w:t>
      </w:r>
      <w:r w:rsidR="006C1794" w:rsidRPr="00564826">
        <w:rPr>
          <w:rFonts w:cs="Arial"/>
          <w:spacing w:val="-7"/>
          <w:szCs w:val="22"/>
        </w:rPr>
        <w:t xml:space="preserve"> </w:t>
      </w:r>
      <w:r w:rsidR="006C1794" w:rsidRPr="00564826">
        <w:rPr>
          <w:rFonts w:cs="Arial"/>
          <w:szCs w:val="22"/>
        </w:rPr>
        <w:t>by</w:t>
      </w:r>
      <w:r w:rsidR="006C1794" w:rsidRPr="00564826">
        <w:rPr>
          <w:rFonts w:cs="Arial"/>
          <w:spacing w:val="-6"/>
          <w:szCs w:val="22"/>
        </w:rPr>
        <w:t xml:space="preserve"> </w:t>
      </w:r>
      <w:r w:rsidR="006C1794" w:rsidRPr="00564826">
        <w:rPr>
          <w:rFonts w:cs="Arial"/>
          <w:szCs w:val="22"/>
        </w:rPr>
        <w:t>the</w:t>
      </w:r>
      <w:r w:rsidR="006C1794" w:rsidRPr="00564826">
        <w:rPr>
          <w:rFonts w:cs="Arial"/>
          <w:spacing w:val="-8"/>
          <w:szCs w:val="22"/>
        </w:rPr>
        <w:t xml:space="preserve"> </w:t>
      </w:r>
      <w:r w:rsidR="006C1794" w:rsidRPr="00564826">
        <w:rPr>
          <w:rFonts w:cs="Arial"/>
          <w:szCs w:val="22"/>
        </w:rPr>
        <w:t>employee.</w:t>
      </w:r>
    </w:p>
    <w:p w14:paraId="45E34C82" w14:textId="77777777" w:rsidR="006C1794" w:rsidRPr="00996A34" w:rsidRDefault="006C1794" w:rsidP="006C1794">
      <w:pPr>
        <w:spacing w:line="200" w:lineRule="exact"/>
        <w:rPr>
          <w:rFonts w:ascii="Comic Sans MS" w:hAnsi="Comic Sans MS"/>
          <w:sz w:val="24"/>
          <w:szCs w:val="24"/>
        </w:rPr>
      </w:pPr>
    </w:p>
    <w:p w14:paraId="3BFAE53A" w14:textId="77777777" w:rsidR="006C1794" w:rsidRPr="00996A34" w:rsidRDefault="006C1794" w:rsidP="006C1794">
      <w:pPr>
        <w:spacing w:before="6" w:line="200" w:lineRule="exact"/>
        <w:rPr>
          <w:rFonts w:ascii="Comic Sans MS" w:hAnsi="Comic Sans MS"/>
          <w:sz w:val="24"/>
          <w:szCs w:val="24"/>
        </w:rPr>
      </w:pPr>
    </w:p>
    <w:p w14:paraId="2338BF48" w14:textId="77777777" w:rsidR="006C1794" w:rsidRPr="00996A34" w:rsidRDefault="006C1794" w:rsidP="006C1794">
      <w:pPr>
        <w:spacing w:line="200" w:lineRule="exact"/>
        <w:rPr>
          <w:rFonts w:ascii="Comic Sans MS" w:hAnsi="Comic Sans MS"/>
          <w:sz w:val="24"/>
          <w:szCs w:val="24"/>
        </w:rPr>
        <w:sectPr w:rsidR="006C1794" w:rsidRPr="00996A34" w:rsidSect="006C1794">
          <w:pgSz w:w="12240" w:h="15840"/>
          <w:pgMar w:top="1060" w:right="940" w:bottom="280" w:left="960" w:header="720" w:footer="720" w:gutter="0"/>
          <w:cols w:space="720"/>
        </w:sectPr>
      </w:pPr>
    </w:p>
    <w:p w14:paraId="530F057F" w14:textId="77777777" w:rsidR="006C1794" w:rsidRPr="00996A34" w:rsidRDefault="006C1794" w:rsidP="006C1794">
      <w:pPr>
        <w:pStyle w:val="BodyText"/>
        <w:tabs>
          <w:tab w:val="left" w:pos="4235"/>
        </w:tabs>
        <w:spacing w:before="56"/>
        <w:jc w:val="left"/>
        <w:rPr>
          <w:rFonts w:ascii="Comic Sans MS" w:hAnsi="Comic Sans MS"/>
          <w:sz w:val="24"/>
          <w:szCs w:val="24"/>
        </w:rPr>
      </w:pPr>
      <w:r w:rsidRPr="00996A34">
        <w:rPr>
          <w:rFonts w:ascii="Comic Sans MS" w:hAnsi="Comic Sans MS"/>
          <w:sz w:val="24"/>
          <w:szCs w:val="24"/>
        </w:rPr>
        <w:t>Teacher</w:t>
      </w:r>
      <w:r w:rsidRPr="00996A34">
        <w:rPr>
          <w:rFonts w:ascii="Comic Sans MS" w:hAnsi="Comic Sans MS"/>
          <w:spacing w:val="-15"/>
          <w:sz w:val="24"/>
          <w:szCs w:val="24"/>
        </w:rPr>
        <w:t xml:space="preserve"> </w:t>
      </w:r>
      <w:r w:rsidRPr="00996A34">
        <w:rPr>
          <w:rFonts w:ascii="Comic Sans MS" w:hAnsi="Comic Sans MS"/>
          <w:spacing w:val="-1"/>
          <w:sz w:val="24"/>
          <w:szCs w:val="24"/>
        </w:rPr>
        <w:t>Name</w:t>
      </w:r>
      <w:r w:rsidRPr="00996A34">
        <w:rPr>
          <w:rFonts w:ascii="Comic Sans MS" w:hAnsi="Comic Sans MS"/>
          <w:sz w:val="24"/>
          <w:szCs w:val="24"/>
        </w:rPr>
        <w:t xml:space="preserve"> </w:t>
      </w:r>
      <w:r w:rsidRPr="00996A34">
        <w:rPr>
          <w:rFonts w:ascii="Comic Sans MS" w:hAnsi="Comic Sans MS"/>
          <w:sz w:val="24"/>
          <w:szCs w:val="24"/>
          <w:u w:val="single" w:color="000000"/>
        </w:rPr>
        <w:t xml:space="preserve"> </w:t>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p>
    <w:p w14:paraId="0252B8E6" w14:textId="77777777" w:rsidR="006C1794" w:rsidRPr="00996A34" w:rsidRDefault="006C1794" w:rsidP="006C1794">
      <w:pPr>
        <w:pStyle w:val="BodyText"/>
        <w:tabs>
          <w:tab w:val="left" w:pos="3914"/>
          <w:tab w:val="left" w:pos="5692"/>
        </w:tabs>
        <w:spacing w:before="56"/>
        <w:jc w:val="left"/>
        <w:rPr>
          <w:rFonts w:ascii="Comic Sans MS" w:hAnsi="Comic Sans MS"/>
          <w:sz w:val="24"/>
          <w:szCs w:val="24"/>
        </w:rPr>
      </w:pPr>
      <w:r w:rsidRPr="00996A34">
        <w:rPr>
          <w:rFonts w:ascii="Comic Sans MS" w:hAnsi="Comic Sans MS"/>
          <w:sz w:val="24"/>
          <w:szCs w:val="24"/>
        </w:rPr>
        <w:br w:type="column"/>
        <w:t>Evaluator</w:t>
      </w:r>
      <w:r w:rsidRPr="00996A34">
        <w:rPr>
          <w:rFonts w:ascii="Comic Sans MS" w:hAnsi="Comic Sans MS"/>
          <w:spacing w:val="-2"/>
          <w:sz w:val="24"/>
          <w:szCs w:val="24"/>
        </w:rPr>
        <w:t xml:space="preserve"> </w:t>
      </w:r>
      <w:r w:rsidRPr="00996A34">
        <w:rPr>
          <w:rFonts w:ascii="Comic Sans MS" w:hAnsi="Comic Sans MS"/>
          <w:spacing w:val="-1"/>
          <w:sz w:val="24"/>
          <w:szCs w:val="24"/>
        </w:rPr>
        <w:t>Name</w:t>
      </w:r>
      <w:r w:rsidRPr="00996A34">
        <w:rPr>
          <w:rFonts w:ascii="Comic Sans MS" w:hAnsi="Comic Sans MS"/>
          <w:spacing w:val="-1"/>
          <w:sz w:val="24"/>
          <w:szCs w:val="24"/>
          <w:u w:val="single" w:color="000000"/>
        </w:rPr>
        <w:tab/>
      </w:r>
      <w:r w:rsidRPr="00996A34">
        <w:rPr>
          <w:rFonts w:ascii="Comic Sans MS" w:hAnsi="Comic Sans MS"/>
          <w:spacing w:val="-1"/>
          <w:sz w:val="24"/>
          <w:szCs w:val="24"/>
          <w:u w:val="single" w:color="000000"/>
        </w:rPr>
        <w:tab/>
      </w:r>
      <w:r w:rsidRPr="00996A34">
        <w:rPr>
          <w:rFonts w:ascii="Comic Sans MS" w:hAnsi="Comic Sans MS"/>
          <w:spacing w:val="-1"/>
          <w:sz w:val="24"/>
          <w:szCs w:val="24"/>
          <w:u w:val="single" w:color="000000"/>
        </w:rPr>
        <w:tab/>
      </w:r>
      <w:r w:rsidRPr="00996A34">
        <w:rPr>
          <w:rFonts w:ascii="Comic Sans MS" w:hAnsi="Comic Sans MS"/>
          <w:spacing w:val="-1"/>
          <w:sz w:val="24"/>
          <w:szCs w:val="24"/>
          <w:u w:val="single" w:color="000000"/>
        </w:rPr>
        <w:tab/>
      </w:r>
      <w:r w:rsidRPr="00996A34">
        <w:rPr>
          <w:rFonts w:ascii="Comic Sans MS" w:hAnsi="Comic Sans MS"/>
          <w:spacing w:val="-1"/>
          <w:sz w:val="24"/>
          <w:szCs w:val="24"/>
        </w:rPr>
        <w:t>Date</w:t>
      </w:r>
      <w:r w:rsidRPr="00996A34">
        <w:rPr>
          <w:rFonts w:ascii="Comic Sans MS" w:hAnsi="Comic Sans MS"/>
          <w:sz w:val="24"/>
          <w:szCs w:val="24"/>
        </w:rPr>
        <w:t xml:space="preserve"> </w:t>
      </w:r>
      <w:r w:rsidRPr="00996A34">
        <w:rPr>
          <w:rFonts w:ascii="Comic Sans MS" w:hAnsi="Comic Sans MS"/>
          <w:sz w:val="24"/>
          <w:szCs w:val="24"/>
          <w:u w:val="single" w:color="000000"/>
        </w:rPr>
        <w:t xml:space="preserve"> </w:t>
      </w:r>
      <w:r w:rsidRPr="00996A34">
        <w:rPr>
          <w:rFonts w:ascii="Comic Sans MS" w:hAnsi="Comic Sans MS"/>
          <w:sz w:val="24"/>
          <w:szCs w:val="24"/>
          <w:u w:val="single" w:color="000000"/>
        </w:rPr>
        <w:tab/>
      </w:r>
      <w:r w:rsidRPr="00996A34">
        <w:rPr>
          <w:rFonts w:ascii="Comic Sans MS" w:hAnsi="Comic Sans MS"/>
          <w:sz w:val="24"/>
          <w:szCs w:val="24"/>
          <w:u w:val="single" w:color="000000"/>
        </w:rPr>
        <w:tab/>
      </w:r>
    </w:p>
    <w:p w14:paraId="3A8C0847" w14:textId="77777777" w:rsidR="006C1794" w:rsidRPr="00996A34" w:rsidRDefault="006C1794" w:rsidP="006C1794">
      <w:pPr>
        <w:rPr>
          <w:rFonts w:ascii="Comic Sans MS" w:hAnsi="Comic Sans MS"/>
          <w:sz w:val="24"/>
          <w:szCs w:val="24"/>
        </w:rPr>
        <w:sectPr w:rsidR="006C1794" w:rsidRPr="00996A34">
          <w:type w:val="continuous"/>
          <w:pgSz w:w="12240" w:h="15840"/>
          <w:pgMar w:top="1060" w:right="940" w:bottom="280" w:left="960" w:header="720" w:footer="720" w:gutter="0"/>
          <w:cols w:num="2" w:space="720" w:equalWidth="0">
            <w:col w:w="4237" w:space="83"/>
            <w:col w:w="6020"/>
          </w:cols>
        </w:sectPr>
      </w:pPr>
    </w:p>
    <w:p w14:paraId="29265288" w14:textId="77777777" w:rsidR="006C1794" w:rsidRPr="00996A34" w:rsidRDefault="006C1794" w:rsidP="006C1794">
      <w:pPr>
        <w:spacing w:line="220" w:lineRule="exact"/>
        <w:rPr>
          <w:rFonts w:ascii="Comic Sans MS" w:hAnsi="Comic Sans MS"/>
          <w:sz w:val="24"/>
          <w:szCs w:val="24"/>
        </w:rPr>
      </w:pPr>
    </w:p>
    <w:p w14:paraId="3E38E181" w14:textId="77777777" w:rsidR="006C1794" w:rsidRPr="00996A34" w:rsidRDefault="006C1794" w:rsidP="006C1794">
      <w:pPr>
        <w:spacing w:line="220" w:lineRule="exact"/>
        <w:rPr>
          <w:rFonts w:ascii="Comic Sans MS" w:hAnsi="Comic Sans MS"/>
          <w:sz w:val="24"/>
          <w:szCs w:val="24"/>
        </w:rPr>
        <w:sectPr w:rsidR="006C1794" w:rsidRPr="00996A34">
          <w:type w:val="continuous"/>
          <w:pgSz w:w="12240" w:h="15840"/>
          <w:pgMar w:top="1060" w:right="940" w:bottom="280" w:left="960" w:header="720" w:footer="720" w:gutter="0"/>
          <w:cols w:space="720"/>
        </w:sectPr>
      </w:pPr>
    </w:p>
    <w:p w14:paraId="272FF140" w14:textId="77777777" w:rsidR="006C1794" w:rsidRPr="00996A34" w:rsidRDefault="006C1794" w:rsidP="006C1794">
      <w:pPr>
        <w:pStyle w:val="BodyText"/>
        <w:tabs>
          <w:tab w:val="clear" w:pos="4320"/>
          <w:tab w:val="left" w:pos="4305"/>
        </w:tabs>
        <w:spacing w:before="56"/>
        <w:rPr>
          <w:rFonts w:ascii="Comic Sans MS" w:hAnsi="Comic Sans MS"/>
          <w:sz w:val="24"/>
          <w:szCs w:val="24"/>
        </w:rPr>
      </w:pPr>
    </w:p>
    <w:p w14:paraId="7546E07D" w14:textId="77777777" w:rsidR="006C1794" w:rsidRPr="00996A34" w:rsidRDefault="006C1794" w:rsidP="006C1794">
      <w:pPr>
        <w:pStyle w:val="BodyText"/>
        <w:tabs>
          <w:tab w:val="clear" w:pos="4320"/>
          <w:tab w:val="left" w:pos="4305"/>
        </w:tabs>
        <w:spacing w:before="56"/>
        <w:jc w:val="left"/>
        <w:rPr>
          <w:rFonts w:ascii="Comic Sans MS" w:hAnsi="Comic Sans MS"/>
          <w:sz w:val="24"/>
          <w:szCs w:val="24"/>
        </w:rPr>
      </w:pPr>
      <w:r w:rsidRPr="00996A34">
        <w:rPr>
          <w:rFonts w:ascii="Comic Sans MS" w:hAnsi="Comic Sans MS"/>
          <w:sz w:val="24"/>
          <w:szCs w:val="24"/>
        </w:rPr>
        <w:t>Building</w:t>
      </w:r>
      <w:r w:rsidRPr="00996A34">
        <w:rPr>
          <w:rFonts w:ascii="Comic Sans MS" w:hAnsi="Comic Sans MS"/>
          <w:spacing w:val="-15"/>
          <w:sz w:val="24"/>
          <w:szCs w:val="24"/>
        </w:rPr>
        <w:t xml:space="preserve"> </w:t>
      </w:r>
      <w:r w:rsidRPr="00996A34">
        <w:rPr>
          <w:rFonts w:ascii="Comic Sans MS" w:hAnsi="Comic Sans MS"/>
          <w:spacing w:val="-1"/>
          <w:sz w:val="24"/>
          <w:szCs w:val="24"/>
        </w:rPr>
        <w:t>Name</w:t>
      </w:r>
      <w:r w:rsidRPr="00996A34">
        <w:rPr>
          <w:rFonts w:ascii="Comic Sans MS" w:hAnsi="Comic Sans MS"/>
          <w:sz w:val="24"/>
          <w:szCs w:val="24"/>
        </w:rPr>
        <w:t xml:space="preserve"> </w:t>
      </w:r>
      <w:r w:rsidRPr="00996A34">
        <w:rPr>
          <w:rFonts w:ascii="Comic Sans MS" w:hAnsi="Comic Sans MS"/>
          <w:sz w:val="24"/>
          <w:szCs w:val="24"/>
          <w:u w:val="single" w:color="000000"/>
        </w:rPr>
        <w:t xml:space="preserve"> </w:t>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p>
    <w:p w14:paraId="3B1F1D1D" w14:textId="77777777" w:rsidR="006C1794" w:rsidRPr="00996A34" w:rsidRDefault="006C1794" w:rsidP="006C1794">
      <w:pPr>
        <w:pStyle w:val="BodyText"/>
        <w:tabs>
          <w:tab w:val="clear" w:pos="5760"/>
          <w:tab w:val="left" w:pos="5744"/>
        </w:tabs>
        <w:spacing w:before="56"/>
        <w:ind w:left="80"/>
        <w:rPr>
          <w:rFonts w:ascii="Comic Sans MS" w:hAnsi="Comic Sans MS"/>
          <w:sz w:val="24"/>
          <w:szCs w:val="24"/>
        </w:rPr>
      </w:pPr>
      <w:r w:rsidRPr="00996A34">
        <w:rPr>
          <w:rFonts w:ascii="Comic Sans MS" w:hAnsi="Comic Sans MS"/>
          <w:sz w:val="24"/>
          <w:szCs w:val="24"/>
        </w:rPr>
        <w:br w:type="column"/>
      </w:r>
    </w:p>
    <w:p w14:paraId="33ACA532" w14:textId="77777777" w:rsidR="006C1794" w:rsidRPr="00996A34" w:rsidRDefault="006C1794" w:rsidP="006C1794">
      <w:pPr>
        <w:pStyle w:val="BodyText"/>
        <w:tabs>
          <w:tab w:val="clear" w:pos="5760"/>
          <w:tab w:val="left" w:pos="5744"/>
        </w:tabs>
        <w:spacing w:before="56"/>
        <w:ind w:left="80"/>
        <w:jc w:val="left"/>
        <w:rPr>
          <w:rFonts w:ascii="Comic Sans MS" w:hAnsi="Comic Sans MS"/>
          <w:sz w:val="24"/>
          <w:szCs w:val="24"/>
        </w:rPr>
      </w:pPr>
      <w:r w:rsidRPr="00996A34">
        <w:rPr>
          <w:rFonts w:ascii="Comic Sans MS" w:hAnsi="Comic Sans MS"/>
          <w:spacing w:val="-1"/>
          <w:sz w:val="24"/>
          <w:szCs w:val="24"/>
        </w:rPr>
        <w:t>Assignment</w:t>
      </w:r>
      <w:r w:rsidRPr="00996A34">
        <w:rPr>
          <w:rFonts w:ascii="Comic Sans MS" w:hAnsi="Comic Sans MS"/>
          <w:sz w:val="24"/>
          <w:szCs w:val="24"/>
        </w:rPr>
        <w:t xml:space="preserve"> </w:t>
      </w:r>
      <w:r w:rsidRPr="00996A34">
        <w:rPr>
          <w:rFonts w:ascii="Comic Sans MS" w:hAnsi="Comic Sans MS"/>
          <w:sz w:val="24"/>
          <w:szCs w:val="24"/>
          <w:u w:val="single" w:color="000000"/>
        </w:rPr>
        <w:t xml:space="preserve"> </w:t>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p>
    <w:p w14:paraId="014A49D5" w14:textId="77777777" w:rsidR="006C1794" w:rsidRPr="00996A34" w:rsidRDefault="006C1794" w:rsidP="006C1794">
      <w:pPr>
        <w:rPr>
          <w:rFonts w:ascii="Comic Sans MS" w:hAnsi="Comic Sans MS"/>
          <w:sz w:val="24"/>
          <w:szCs w:val="24"/>
        </w:rPr>
        <w:sectPr w:rsidR="006C1794" w:rsidRPr="00996A34">
          <w:type w:val="continuous"/>
          <w:pgSz w:w="12240" w:h="15840"/>
          <w:pgMar w:top="1060" w:right="940" w:bottom="280" w:left="960" w:header="720" w:footer="720" w:gutter="0"/>
          <w:cols w:num="2" w:space="720" w:equalWidth="0">
            <w:col w:w="4306" w:space="40"/>
            <w:col w:w="5994"/>
          </w:cols>
        </w:sectPr>
      </w:pPr>
    </w:p>
    <w:p w14:paraId="19FF1B9D" w14:textId="77777777" w:rsidR="006C1794" w:rsidRPr="00996A34" w:rsidRDefault="006C1794" w:rsidP="006C1794">
      <w:pPr>
        <w:spacing w:before="5" w:line="220" w:lineRule="exact"/>
        <w:rPr>
          <w:rFonts w:ascii="Comic Sans MS" w:hAnsi="Comic Sans MS"/>
          <w:sz w:val="24"/>
          <w:szCs w:val="24"/>
        </w:rPr>
      </w:pPr>
    </w:p>
    <w:p w14:paraId="6AD32875" w14:textId="77777777" w:rsidR="006C1794" w:rsidRPr="00996A34" w:rsidRDefault="006C1794" w:rsidP="006C1794">
      <w:pPr>
        <w:spacing w:line="220" w:lineRule="exact"/>
        <w:rPr>
          <w:rFonts w:ascii="Comic Sans MS" w:hAnsi="Comic Sans MS"/>
          <w:sz w:val="24"/>
          <w:szCs w:val="24"/>
        </w:rPr>
        <w:sectPr w:rsidR="006C1794" w:rsidRPr="00996A34">
          <w:type w:val="continuous"/>
          <w:pgSz w:w="12240" w:h="15840"/>
          <w:pgMar w:top="1060" w:right="940" w:bottom="280" w:left="960" w:header="720" w:footer="720" w:gutter="0"/>
          <w:cols w:space="720"/>
        </w:sectPr>
      </w:pPr>
    </w:p>
    <w:p w14:paraId="41C3EE5A" w14:textId="77777777" w:rsidR="006C1794" w:rsidRPr="00996A34" w:rsidRDefault="006C1794" w:rsidP="006C1794">
      <w:pPr>
        <w:rPr>
          <w:rFonts w:ascii="Comic Sans MS" w:eastAsia="Arial" w:hAnsi="Comic Sans MS" w:cs="Arial"/>
          <w:sz w:val="24"/>
          <w:szCs w:val="24"/>
        </w:rPr>
      </w:pPr>
    </w:p>
    <w:p w14:paraId="149BCCD6" w14:textId="77777777" w:rsidR="006C1794" w:rsidRPr="00996A34" w:rsidRDefault="006C1794" w:rsidP="006C1794">
      <w:pPr>
        <w:rPr>
          <w:rFonts w:ascii="Comic Sans MS" w:eastAsia="Arial" w:hAnsi="Comic Sans MS" w:cs="Arial"/>
          <w:sz w:val="24"/>
          <w:szCs w:val="24"/>
        </w:rPr>
        <w:sectPr w:rsidR="006C1794" w:rsidRPr="00996A34" w:rsidSect="002964D0">
          <w:type w:val="continuous"/>
          <w:pgSz w:w="12240" w:h="15840"/>
          <w:pgMar w:top="1060" w:right="940" w:bottom="280" w:left="960" w:header="720" w:footer="720" w:gutter="0"/>
          <w:cols w:space="720"/>
        </w:sectPr>
      </w:pPr>
    </w:p>
    <w:p w14:paraId="380DF4ED" w14:textId="77777777" w:rsidR="006C1794" w:rsidRPr="00996A34" w:rsidRDefault="006C1794" w:rsidP="006C1794">
      <w:pPr>
        <w:pStyle w:val="BodyText"/>
        <w:spacing w:before="9"/>
        <w:ind w:right="84"/>
        <w:jc w:val="left"/>
        <w:rPr>
          <w:rFonts w:ascii="Comic Sans MS" w:hAnsi="Comic Sans MS"/>
          <w:sz w:val="24"/>
          <w:szCs w:val="24"/>
        </w:rPr>
        <w:sectPr w:rsidR="006C1794" w:rsidRPr="00996A34" w:rsidSect="002964D0">
          <w:type w:val="continuous"/>
          <w:pgSz w:w="12240" w:h="15840"/>
          <w:pgMar w:top="1060" w:right="940" w:bottom="280" w:left="960" w:header="720" w:footer="720" w:gutter="0"/>
          <w:cols w:space="720"/>
        </w:sectPr>
      </w:pPr>
      <w:r w:rsidRPr="00996A34">
        <w:rPr>
          <w:rFonts w:ascii="Comic Sans MS" w:hAnsi="Comic Sans MS"/>
          <w:sz w:val="24"/>
          <w:szCs w:val="24"/>
        </w:rPr>
        <w:t>This</w:t>
      </w:r>
      <w:r w:rsidRPr="00996A34">
        <w:rPr>
          <w:rFonts w:ascii="Comic Sans MS" w:hAnsi="Comic Sans MS"/>
          <w:spacing w:val="-8"/>
          <w:sz w:val="24"/>
          <w:szCs w:val="24"/>
        </w:rPr>
        <w:t xml:space="preserve"> </w:t>
      </w:r>
      <w:r w:rsidRPr="00996A34">
        <w:rPr>
          <w:rFonts w:ascii="Comic Sans MS" w:hAnsi="Comic Sans MS"/>
          <w:sz w:val="24"/>
          <w:szCs w:val="24"/>
        </w:rPr>
        <w:t>employee</w:t>
      </w:r>
      <w:r w:rsidRPr="00996A34">
        <w:rPr>
          <w:rFonts w:ascii="Comic Sans MS" w:hAnsi="Comic Sans MS"/>
          <w:spacing w:val="-7"/>
          <w:sz w:val="24"/>
          <w:szCs w:val="24"/>
        </w:rPr>
        <w:t xml:space="preserve"> </w:t>
      </w:r>
      <w:r w:rsidRPr="00996A34">
        <w:rPr>
          <w:rFonts w:ascii="Comic Sans MS" w:hAnsi="Comic Sans MS"/>
          <w:sz w:val="24"/>
          <w:szCs w:val="24"/>
        </w:rPr>
        <w:t>is</w:t>
      </w:r>
      <w:r w:rsidRPr="00996A34">
        <w:rPr>
          <w:rFonts w:ascii="Comic Sans MS" w:hAnsi="Comic Sans MS"/>
          <w:spacing w:val="-7"/>
          <w:sz w:val="24"/>
          <w:szCs w:val="24"/>
        </w:rPr>
        <w:t xml:space="preserve"> </w:t>
      </w:r>
      <w:r w:rsidRPr="00996A34">
        <w:rPr>
          <w:rFonts w:ascii="Comic Sans MS" w:hAnsi="Comic Sans MS"/>
          <w:sz w:val="24"/>
          <w:szCs w:val="24"/>
        </w:rPr>
        <w:t>eligible</w:t>
      </w:r>
      <w:r w:rsidRPr="00996A34">
        <w:rPr>
          <w:rFonts w:ascii="Comic Sans MS" w:hAnsi="Comic Sans MS"/>
          <w:spacing w:val="-7"/>
          <w:sz w:val="24"/>
          <w:szCs w:val="24"/>
        </w:rPr>
        <w:t xml:space="preserve"> </w:t>
      </w:r>
      <w:r w:rsidRPr="00996A34">
        <w:rPr>
          <w:rFonts w:ascii="Comic Sans MS" w:hAnsi="Comic Sans MS"/>
          <w:sz w:val="24"/>
          <w:szCs w:val="24"/>
        </w:rPr>
        <w:t>for</w:t>
      </w:r>
      <w:r w:rsidRPr="00996A34">
        <w:rPr>
          <w:rFonts w:ascii="Comic Sans MS" w:hAnsi="Comic Sans MS"/>
          <w:spacing w:val="-6"/>
          <w:sz w:val="24"/>
          <w:szCs w:val="24"/>
        </w:rPr>
        <w:t xml:space="preserve"> </w:t>
      </w:r>
      <w:r w:rsidRPr="00996A34">
        <w:rPr>
          <w:rFonts w:ascii="Comic Sans MS" w:hAnsi="Comic Sans MS"/>
          <w:sz w:val="24"/>
          <w:szCs w:val="24"/>
        </w:rPr>
        <w:t>the</w:t>
      </w:r>
      <w:r w:rsidRPr="00996A34">
        <w:rPr>
          <w:rFonts w:ascii="Comic Sans MS" w:hAnsi="Comic Sans MS"/>
          <w:spacing w:val="-7"/>
          <w:sz w:val="24"/>
          <w:szCs w:val="24"/>
        </w:rPr>
        <w:t xml:space="preserve"> </w:t>
      </w:r>
      <w:r w:rsidRPr="00996A34">
        <w:rPr>
          <w:rFonts w:ascii="Comic Sans MS" w:hAnsi="Comic Sans MS"/>
          <w:sz w:val="24"/>
          <w:szCs w:val="24"/>
        </w:rPr>
        <w:t>following</w:t>
      </w:r>
      <w:r w:rsidRPr="00996A34">
        <w:rPr>
          <w:rFonts w:ascii="Comic Sans MS" w:hAnsi="Comic Sans MS"/>
          <w:spacing w:val="47"/>
          <w:sz w:val="24"/>
          <w:szCs w:val="24"/>
        </w:rPr>
        <w:t xml:space="preserve"> </w:t>
      </w:r>
      <w:r w:rsidRPr="00996A34">
        <w:rPr>
          <w:rFonts w:ascii="Comic Sans MS" w:hAnsi="Comic Sans MS"/>
          <w:sz w:val="24"/>
          <w:szCs w:val="24"/>
        </w:rPr>
        <w:t>(checked)</w:t>
      </w:r>
      <w:r w:rsidRPr="00996A34">
        <w:rPr>
          <w:rFonts w:ascii="Comic Sans MS" w:hAnsi="Comic Sans MS"/>
          <w:spacing w:val="-6"/>
          <w:sz w:val="24"/>
          <w:szCs w:val="24"/>
        </w:rPr>
        <w:t xml:space="preserve"> </w:t>
      </w:r>
      <w:r w:rsidRPr="00996A34">
        <w:rPr>
          <w:rFonts w:ascii="Comic Sans MS" w:hAnsi="Comic Sans MS"/>
          <w:sz w:val="24"/>
          <w:szCs w:val="24"/>
        </w:rPr>
        <w:t>evaluation options:</w:t>
      </w:r>
    </w:p>
    <w:p w14:paraId="0A79F102" w14:textId="77777777" w:rsidR="006C1794" w:rsidRPr="00996A34" w:rsidRDefault="006C1794" w:rsidP="006C1794">
      <w:pPr>
        <w:spacing w:before="17" w:line="260" w:lineRule="exact"/>
        <w:rPr>
          <w:rFonts w:ascii="Comic Sans MS" w:hAnsi="Comic Sans MS"/>
          <w:sz w:val="24"/>
          <w:szCs w:val="24"/>
        </w:rPr>
      </w:pPr>
    </w:p>
    <w:p w14:paraId="031F8317" w14:textId="77777777" w:rsidR="006C1794" w:rsidRPr="00996A34" w:rsidRDefault="006C1794" w:rsidP="00EA3A2B">
      <w:pPr>
        <w:pStyle w:val="Heading2"/>
        <w:keepNext w:val="0"/>
        <w:widowControl w:val="0"/>
        <w:numPr>
          <w:ilvl w:val="0"/>
          <w:numId w:val="4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left" w:pos="510"/>
          <w:tab w:val="left" w:pos="2999"/>
          <w:tab w:val="left" w:pos="6599"/>
        </w:tabs>
        <w:spacing w:before="240"/>
        <w:ind w:left="120" w:firstLine="0"/>
        <w:jc w:val="left"/>
        <w:rPr>
          <w:rFonts w:ascii="Comic Sans MS" w:hAnsi="Comic Sans MS"/>
          <w:sz w:val="24"/>
          <w:szCs w:val="24"/>
        </w:rPr>
      </w:pPr>
      <w:r w:rsidRPr="00996A34">
        <w:rPr>
          <w:rFonts w:ascii="Comic Sans MS" w:hAnsi="Comic Sans MS"/>
          <w:sz w:val="24"/>
          <w:szCs w:val="24"/>
        </w:rPr>
        <w:t>Focused</w:t>
      </w:r>
      <w:r w:rsidRPr="00996A34">
        <w:rPr>
          <w:rFonts w:ascii="Comic Sans MS" w:eastAsia="Wingdings" w:hAnsi="Comic Sans MS" w:cs="Wingdings"/>
          <w:spacing w:val="-210"/>
          <w:sz w:val="24"/>
          <w:szCs w:val="24"/>
        </w:rPr>
        <w:t></w:t>
      </w:r>
      <w:r w:rsidRPr="00996A34">
        <w:rPr>
          <w:rFonts w:ascii="Comic Sans MS" w:eastAsia="Wingdings" w:hAnsi="Comic Sans MS" w:cs="Wingdings"/>
          <w:spacing w:val="-210"/>
          <w:sz w:val="24"/>
          <w:szCs w:val="24"/>
        </w:rPr>
        <w:tab/>
      </w:r>
      <w:r w:rsidRPr="00996A34">
        <w:rPr>
          <w:rFonts w:ascii="Comic Sans MS" w:eastAsia="Wingdings" w:hAnsi="Comic Sans MS" w:cs="Wingdings"/>
          <w:sz w:val="24"/>
          <w:szCs w:val="24"/>
        </w:rPr>
        <w:t></w:t>
      </w:r>
      <w:r w:rsidRPr="00996A34">
        <w:rPr>
          <w:rFonts w:ascii="Comic Sans MS" w:hAnsi="Comic Sans MS"/>
          <w:sz w:val="24"/>
          <w:szCs w:val="24"/>
        </w:rPr>
        <w:t>Comprehensive</w:t>
      </w:r>
      <w:r w:rsidRPr="00996A34">
        <w:rPr>
          <w:rFonts w:ascii="Comic Sans MS" w:hAnsi="Comic Sans MS"/>
          <w:spacing w:val="-2"/>
          <w:sz w:val="24"/>
          <w:szCs w:val="24"/>
        </w:rPr>
        <w:t xml:space="preserve"> </w:t>
      </w:r>
      <w:r w:rsidRPr="00996A34">
        <w:rPr>
          <w:rFonts w:ascii="Comic Sans MS" w:hAnsi="Comic Sans MS"/>
          <w:sz w:val="24"/>
          <w:szCs w:val="24"/>
        </w:rPr>
        <w:tab/>
      </w:r>
      <w:r w:rsidRPr="00996A34">
        <w:rPr>
          <w:rFonts w:ascii="Comic Sans MS" w:eastAsia="Wingdings" w:hAnsi="Comic Sans MS" w:cs="Wingdings"/>
          <w:sz w:val="24"/>
          <w:szCs w:val="24"/>
        </w:rPr>
        <w:t></w:t>
      </w:r>
      <w:r w:rsidRPr="00996A34">
        <w:rPr>
          <w:rFonts w:ascii="Comic Sans MS" w:eastAsia="Wingdings" w:hAnsi="Comic Sans MS" w:cs="Wingdings"/>
          <w:spacing w:val="-211"/>
          <w:sz w:val="24"/>
          <w:szCs w:val="24"/>
        </w:rPr>
        <w:t></w:t>
      </w:r>
      <w:r w:rsidRPr="00996A34">
        <w:rPr>
          <w:rFonts w:ascii="Comic Sans MS" w:hAnsi="Comic Sans MS"/>
          <w:sz w:val="24"/>
          <w:szCs w:val="24"/>
        </w:rPr>
        <w:t xml:space="preserve">Comprehensive/Provisional </w:t>
      </w:r>
    </w:p>
    <w:p w14:paraId="6AF4C705" w14:textId="77777777" w:rsidR="006C1794" w:rsidRPr="00996A34" w:rsidRDefault="006C1794" w:rsidP="00EA3A2B">
      <w:pPr>
        <w:pStyle w:val="Heading2"/>
        <w:keepNext w:val="0"/>
        <w:widowControl w:val="0"/>
        <w:numPr>
          <w:ilvl w:val="0"/>
          <w:numId w:val="47"/>
        </w:numPr>
        <w:tabs>
          <w:tab w:val="clear" w:pos="1"/>
          <w:tab w:val="clear" w:pos="720"/>
          <w:tab w:val="clear" w:pos="1440"/>
          <w:tab w:val="clear" w:pos="2160"/>
          <w:tab w:val="clear" w:pos="2880"/>
          <w:tab w:val="clear" w:pos="3600"/>
          <w:tab w:val="clear" w:pos="4320"/>
          <w:tab w:val="clear" w:pos="5040"/>
          <w:tab w:val="clear" w:pos="5760"/>
          <w:tab w:val="clear" w:pos="6480"/>
          <w:tab w:val="clear" w:pos="7200"/>
          <w:tab w:val="left" w:pos="510"/>
          <w:tab w:val="left" w:pos="2999"/>
          <w:tab w:val="left" w:pos="6599"/>
        </w:tabs>
        <w:ind w:left="120" w:firstLine="0"/>
        <w:jc w:val="left"/>
        <w:rPr>
          <w:rFonts w:ascii="Comic Sans MS" w:hAnsi="Comic Sans MS"/>
          <w:sz w:val="24"/>
          <w:szCs w:val="24"/>
        </w:rPr>
      </w:pPr>
      <w:r w:rsidRPr="00996A34">
        <w:rPr>
          <w:rFonts w:ascii="Comic Sans MS" w:hAnsi="Comic Sans MS"/>
          <w:sz w:val="24"/>
          <w:szCs w:val="24"/>
        </w:rPr>
        <w:t>Other _______________________</w:t>
      </w:r>
    </w:p>
    <w:p w14:paraId="4B83F777" w14:textId="77777777" w:rsidR="006C1794" w:rsidRPr="00996A34" w:rsidRDefault="006C1794" w:rsidP="006C1794">
      <w:pPr>
        <w:pStyle w:val="BodyText"/>
        <w:tabs>
          <w:tab w:val="right" w:pos="10239"/>
        </w:tabs>
        <w:spacing w:line="1083" w:lineRule="exact"/>
        <w:jc w:val="left"/>
        <w:rPr>
          <w:rFonts w:ascii="Comic Sans MS" w:eastAsia="Arial" w:hAnsi="Comic Sans MS" w:cs="Arial"/>
          <w:sz w:val="24"/>
          <w:szCs w:val="24"/>
        </w:rPr>
      </w:pPr>
      <w:r w:rsidRPr="00996A34">
        <w:rPr>
          <w:rFonts w:ascii="Comic Sans MS" w:hAnsi="Comic Sans MS"/>
          <w:sz w:val="24"/>
          <w:szCs w:val="24"/>
        </w:rPr>
        <w:t>This</w:t>
      </w:r>
      <w:r w:rsidRPr="00996A34">
        <w:rPr>
          <w:rFonts w:ascii="Comic Sans MS" w:hAnsi="Comic Sans MS"/>
          <w:spacing w:val="-7"/>
          <w:sz w:val="24"/>
          <w:szCs w:val="24"/>
        </w:rPr>
        <w:t xml:space="preserve"> </w:t>
      </w:r>
      <w:r w:rsidRPr="00996A34">
        <w:rPr>
          <w:rFonts w:ascii="Comic Sans MS" w:hAnsi="Comic Sans MS"/>
          <w:sz w:val="24"/>
          <w:szCs w:val="24"/>
        </w:rPr>
        <w:t>form</w:t>
      </w:r>
      <w:r w:rsidRPr="00996A34">
        <w:rPr>
          <w:rFonts w:ascii="Comic Sans MS" w:hAnsi="Comic Sans MS"/>
          <w:spacing w:val="-6"/>
          <w:sz w:val="24"/>
          <w:szCs w:val="24"/>
        </w:rPr>
        <w:t xml:space="preserve"> </w:t>
      </w:r>
      <w:r w:rsidRPr="00996A34">
        <w:rPr>
          <w:rFonts w:ascii="Comic Sans MS" w:hAnsi="Comic Sans MS"/>
          <w:spacing w:val="-1"/>
          <w:sz w:val="24"/>
          <w:szCs w:val="24"/>
        </w:rPr>
        <w:t>was</w:t>
      </w:r>
      <w:r w:rsidRPr="00996A34">
        <w:rPr>
          <w:rFonts w:ascii="Comic Sans MS" w:hAnsi="Comic Sans MS"/>
          <w:spacing w:val="-6"/>
          <w:sz w:val="24"/>
          <w:szCs w:val="24"/>
        </w:rPr>
        <w:t xml:space="preserve"> </w:t>
      </w:r>
      <w:r w:rsidRPr="00996A34">
        <w:rPr>
          <w:rFonts w:ascii="Comic Sans MS" w:hAnsi="Comic Sans MS"/>
          <w:sz w:val="24"/>
          <w:szCs w:val="24"/>
        </w:rPr>
        <w:t>completed</w:t>
      </w:r>
      <w:r w:rsidRPr="00996A34">
        <w:rPr>
          <w:rFonts w:ascii="Comic Sans MS" w:hAnsi="Comic Sans MS"/>
          <w:spacing w:val="-7"/>
          <w:sz w:val="24"/>
          <w:szCs w:val="24"/>
        </w:rPr>
        <w:t xml:space="preserve"> </w:t>
      </w:r>
      <w:r w:rsidRPr="00996A34">
        <w:rPr>
          <w:rFonts w:ascii="Comic Sans MS" w:hAnsi="Comic Sans MS"/>
          <w:sz w:val="24"/>
          <w:szCs w:val="24"/>
        </w:rPr>
        <w:t>and</w:t>
      </w:r>
      <w:r w:rsidRPr="00996A34">
        <w:rPr>
          <w:rFonts w:ascii="Comic Sans MS" w:hAnsi="Comic Sans MS"/>
          <w:spacing w:val="-7"/>
          <w:sz w:val="24"/>
          <w:szCs w:val="24"/>
        </w:rPr>
        <w:t xml:space="preserve"> </w:t>
      </w:r>
      <w:r w:rsidRPr="00996A34">
        <w:rPr>
          <w:rFonts w:ascii="Comic Sans MS" w:hAnsi="Comic Sans MS"/>
          <w:sz w:val="24"/>
          <w:szCs w:val="24"/>
        </w:rPr>
        <w:t>delivered</w:t>
      </w:r>
      <w:r w:rsidRPr="00996A34">
        <w:rPr>
          <w:rFonts w:ascii="Comic Sans MS" w:hAnsi="Comic Sans MS"/>
          <w:spacing w:val="-5"/>
          <w:sz w:val="24"/>
          <w:szCs w:val="24"/>
        </w:rPr>
        <w:t xml:space="preserve"> </w:t>
      </w:r>
      <w:r w:rsidRPr="00996A34">
        <w:rPr>
          <w:rFonts w:ascii="Comic Sans MS" w:hAnsi="Comic Sans MS"/>
          <w:sz w:val="24"/>
          <w:szCs w:val="24"/>
        </w:rPr>
        <w:t>to</w:t>
      </w:r>
      <w:r w:rsidRPr="00996A34">
        <w:rPr>
          <w:rFonts w:ascii="Comic Sans MS" w:hAnsi="Comic Sans MS"/>
          <w:spacing w:val="-7"/>
          <w:sz w:val="24"/>
          <w:szCs w:val="24"/>
        </w:rPr>
        <w:t xml:space="preserve"> </w:t>
      </w:r>
      <w:r w:rsidRPr="00996A34">
        <w:rPr>
          <w:rFonts w:ascii="Comic Sans MS" w:hAnsi="Comic Sans MS"/>
          <w:sz w:val="24"/>
          <w:szCs w:val="24"/>
        </w:rPr>
        <w:t>this</w:t>
      </w:r>
      <w:r w:rsidRPr="00996A34">
        <w:rPr>
          <w:rFonts w:ascii="Comic Sans MS" w:hAnsi="Comic Sans MS"/>
          <w:spacing w:val="-7"/>
          <w:sz w:val="24"/>
          <w:szCs w:val="24"/>
        </w:rPr>
        <w:t xml:space="preserve"> </w:t>
      </w:r>
      <w:r w:rsidRPr="00996A34">
        <w:rPr>
          <w:rFonts w:ascii="Comic Sans MS" w:hAnsi="Comic Sans MS"/>
          <w:sz w:val="24"/>
          <w:szCs w:val="24"/>
        </w:rPr>
        <w:t>employee:</w:t>
      </w:r>
      <w:r w:rsidRPr="00996A34">
        <w:rPr>
          <w:rFonts w:ascii="Comic Sans MS" w:hAnsi="Comic Sans MS"/>
          <w:spacing w:val="-7"/>
          <w:sz w:val="24"/>
          <w:szCs w:val="24"/>
        </w:rPr>
        <w:t xml:space="preserve"> </w:t>
      </w:r>
      <w:r w:rsidRPr="00996A34">
        <w:rPr>
          <w:rFonts w:ascii="Comic Sans MS" w:hAnsi="Comic Sans MS"/>
          <w:sz w:val="24"/>
          <w:szCs w:val="24"/>
        </w:rPr>
        <w:t xml:space="preserve">(date) </w:t>
      </w:r>
      <w:r w:rsidRPr="00996A34">
        <w:rPr>
          <w:rFonts w:ascii="Comic Sans MS" w:hAnsi="Comic Sans MS"/>
          <w:sz w:val="24"/>
          <w:szCs w:val="24"/>
          <w:u w:val="single" w:color="000000"/>
        </w:rPr>
        <w:t xml:space="preserve"> </w:t>
      </w:r>
      <w:r w:rsidRPr="00996A34">
        <w:rPr>
          <w:rFonts w:ascii="Comic Sans MS" w:hAnsi="Comic Sans MS"/>
          <w:sz w:val="24"/>
          <w:szCs w:val="24"/>
          <w:u w:val="single" w:color="000000"/>
        </w:rPr>
        <w:tab/>
      </w:r>
    </w:p>
    <w:p w14:paraId="73F1DA40" w14:textId="3C6C9E16" w:rsidR="003432CD" w:rsidRPr="00996A34" w:rsidRDefault="006C1794" w:rsidP="006C1794">
      <w:pPr>
        <w:pStyle w:val="BodyText"/>
        <w:tabs>
          <w:tab w:val="left" w:pos="10130"/>
        </w:tabs>
        <w:spacing w:before="554"/>
        <w:jc w:val="left"/>
        <w:rPr>
          <w:rFonts w:ascii="Comic Sans MS" w:hAnsi="Comic Sans MS"/>
          <w:sz w:val="24"/>
          <w:szCs w:val="24"/>
        </w:rPr>
      </w:pPr>
      <w:r w:rsidRPr="00996A34">
        <w:rPr>
          <w:rFonts w:ascii="Comic Sans MS" w:hAnsi="Comic Sans MS"/>
          <w:sz w:val="24"/>
          <w:szCs w:val="24"/>
        </w:rPr>
        <w:t>Evaluator’s</w:t>
      </w:r>
      <w:r w:rsidRPr="00996A34">
        <w:rPr>
          <w:rFonts w:ascii="Comic Sans MS" w:hAnsi="Comic Sans MS"/>
          <w:spacing w:val="-22"/>
          <w:sz w:val="24"/>
          <w:szCs w:val="24"/>
        </w:rPr>
        <w:t xml:space="preserve"> </w:t>
      </w:r>
      <w:r w:rsidRPr="00996A34">
        <w:rPr>
          <w:rFonts w:ascii="Comic Sans MS" w:hAnsi="Comic Sans MS"/>
          <w:spacing w:val="-1"/>
          <w:sz w:val="24"/>
          <w:szCs w:val="24"/>
        </w:rPr>
        <w:t>signature:</w:t>
      </w:r>
      <w:r w:rsidRPr="00996A34">
        <w:rPr>
          <w:rFonts w:ascii="Comic Sans MS" w:hAnsi="Comic Sans MS"/>
          <w:sz w:val="24"/>
          <w:szCs w:val="24"/>
        </w:rPr>
        <w:t xml:space="preserve"> </w:t>
      </w:r>
      <w:r w:rsidRPr="00996A34">
        <w:rPr>
          <w:rFonts w:ascii="Comic Sans MS" w:hAnsi="Comic Sans MS"/>
          <w:sz w:val="24"/>
          <w:szCs w:val="24"/>
          <w:u w:val="single" w:color="000000"/>
        </w:rPr>
        <w:t xml:space="preserve"> </w:t>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p>
    <w:p w14:paraId="1965FC1A" w14:textId="2DF97BDF" w:rsidR="006C1794" w:rsidRPr="00996A34" w:rsidRDefault="006C1794" w:rsidP="00AA7FAF">
      <w:pPr>
        <w:pStyle w:val="BodyText"/>
        <w:tabs>
          <w:tab w:val="left" w:pos="10130"/>
        </w:tabs>
        <w:spacing w:before="240"/>
        <w:jc w:val="left"/>
        <w:rPr>
          <w:rFonts w:ascii="Comic Sans MS" w:hAnsi="Comic Sans MS"/>
          <w:sz w:val="24"/>
          <w:szCs w:val="24"/>
        </w:rPr>
      </w:pPr>
      <w:r w:rsidRPr="00996A34">
        <w:rPr>
          <w:rFonts w:ascii="Comic Sans MS" w:hAnsi="Comic Sans MS"/>
          <w:sz w:val="24"/>
          <w:szCs w:val="24"/>
        </w:rPr>
        <w:t>I</w:t>
      </w:r>
      <w:r w:rsidRPr="00996A34">
        <w:rPr>
          <w:rFonts w:ascii="Comic Sans MS" w:hAnsi="Comic Sans MS"/>
          <w:spacing w:val="-7"/>
          <w:sz w:val="24"/>
          <w:szCs w:val="24"/>
        </w:rPr>
        <w:t xml:space="preserve"> </w:t>
      </w:r>
      <w:r w:rsidRPr="00996A34">
        <w:rPr>
          <w:rFonts w:ascii="Comic Sans MS" w:hAnsi="Comic Sans MS"/>
          <w:sz w:val="24"/>
          <w:szCs w:val="24"/>
        </w:rPr>
        <w:t>elect</w:t>
      </w:r>
      <w:r w:rsidRPr="00996A34">
        <w:rPr>
          <w:rFonts w:ascii="Comic Sans MS" w:hAnsi="Comic Sans MS"/>
          <w:spacing w:val="-8"/>
          <w:sz w:val="24"/>
          <w:szCs w:val="24"/>
        </w:rPr>
        <w:t xml:space="preserve"> </w:t>
      </w:r>
      <w:r w:rsidRPr="00996A34">
        <w:rPr>
          <w:rFonts w:ascii="Comic Sans MS" w:hAnsi="Comic Sans MS"/>
          <w:sz w:val="24"/>
          <w:szCs w:val="24"/>
        </w:rPr>
        <w:t>the</w:t>
      </w:r>
      <w:r w:rsidRPr="00996A34">
        <w:rPr>
          <w:rFonts w:ascii="Comic Sans MS" w:hAnsi="Comic Sans MS"/>
          <w:spacing w:val="-8"/>
          <w:sz w:val="24"/>
          <w:szCs w:val="24"/>
        </w:rPr>
        <w:t xml:space="preserve"> </w:t>
      </w:r>
      <w:r w:rsidRPr="00996A34">
        <w:rPr>
          <w:rFonts w:ascii="Comic Sans MS" w:hAnsi="Comic Sans MS"/>
          <w:sz w:val="24"/>
          <w:szCs w:val="24"/>
        </w:rPr>
        <w:t>following</w:t>
      </w:r>
      <w:r w:rsidRPr="00996A34">
        <w:rPr>
          <w:rFonts w:ascii="Comic Sans MS" w:hAnsi="Comic Sans MS"/>
          <w:spacing w:val="-7"/>
          <w:sz w:val="24"/>
          <w:szCs w:val="24"/>
        </w:rPr>
        <w:t xml:space="preserve"> </w:t>
      </w:r>
      <w:r w:rsidRPr="00996A34">
        <w:rPr>
          <w:rFonts w:ascii="Comic Sans MS" w:hAnsi="Comic Sans MS"/>
          <w:sz w:val="24"/>
          <w:szCs w:val="24"/>
        </w:rPr>
        <w:t>evaluation</w:t>
      </w:r>
      <w:r w:rsidRPr="00996A34">
        <w:rPr>
          <w:rFonts w:ascii="Comic Sans MS" w:hAnsi="Comic Sans MS"/>
          <w:spacing w:val="-8"/>
          <w:sz w:val="24"/>
          <w:szCs w:val="24"/>
        </w:rPr>
        <w:t xml:space="preserve"> </w:t>
      </w:r>
      <w:r w:rsidRPr="00996A34">
        <w:rPr>
          <w:rFonts w:ascii="Comic Sans MS" w:hAnsi="Comic Sans MS"/>
          <w:sz w:val="24"/>
          <w:szCs w:val="24"/>
        </w:rPr>
        <w:t>options:</w:t>
      </w:r>
    </w:p>
    <w:p w14:paraId="03F9FCC5" w14:textId="6433DF25" w:rsidR="003432CD" w:rsidRPr="00AA7FAF" w:rsidRDefault="003432CD" w:rsidP="00AA7FAF">
      <w:r w:rsidRPr="00F93121">
        <w:rPr>
          <w:rFonts w:ascii="Comic Sans MS" w:hAnsi="Comic Sans MS"/>
          <w:spacing w:val="-2"/>
          <w:sz w:val="48"/>
          <w:szCs w:val="48"/>
        </w:rPr>
        <w:t>□</w:t>
      </w:r>
      <w:r w:rsidR="006C1794" w:rsidRPr="00996A34">
        <w:rPr>
          <w:rFonts w:ascii="Comic Sans MS" w:hAnsi="Comic Sans MS"/>
          <w:sz w:val="24"/>
          <w:szCs w:val="24"/>
        </w:rPr>
        <w:t>Focused (criteria #____</w:t>
      </w:r>
      <w:r w:rsidR="006C1794" w:rsidRPr="00996A34">
        <w:rPr>
          <w:rFonts w:ascii="Comic Sans MS" w:hAnsi="Comic Sans MS"/>
          <w:spacing w:val="-2"/>
          <w:sz w:val="24"/>
          <w:szCs w:val="24"/>
        </w:rPr>
        <w:t xml:space="preserve">)    </w:t>
      </w:r>
      <w:r w:rsidR="0079790F" w:rsidRPr="00AA7FAF">
        <w:rPr>
          <w:rFonts w:ascii="Comic Sans MS" w:hAnsi="Comic Sans MS"/>
          <w:b/>
          <w:spacing w:val="-2"/>
          <w:sz w:val="48"/>
          <w:szCs w:val="48"/>
        </w:rPr>
        <w:t>□</w:t>
      </w:r>
      <w:r w:rsidR="006C1794" w:rsidRPr="00996A34">
        <w:rPr>
          <w:rFonts w:ascii="Comic Sans MS" w:hAnsi="Comic Sans MS"/>
          <w:sz w:val="24"/>
          <w:szCs w:val="24"/>
        </w:rPr>
        <w:t>Comprehensive</w:t>
      </w:r>
      <w:r w:rsidR="006C1794" w:rsidRPr="00996A34">
        <w:rPr>
          <w:rFonts w:ascii="Comic Sans MS" w:hAnsi="Comic Sans MS"/>
          <w:spacing w:val="-2"/>
          <w:sz w:val="24"/>
          <w:szCs w:val="24"/>
        </w:rPr>
        <w:t xml:space="preserve"> </w:t>
      </w:r>
      <w:r w:rsidR="006C1794" w:rsidRPr="00996A34">
        <w:rPr>
          <w:rFonts w:ascii="Comic Sans MS" w:hAnsi="Comic Sans MS"/>
          <w:sz w:val="24"/>
          <w:szCs w:val="24"/>
        </w:rPr>
        <w:tab/>
      </w:r>
      <w:r w:rsidRPr="00F93121">
        <w:rPr>
          <w:rFonts w:ascii="Comic Sans MS" w:hAnsi="Comic Sans MS"/>
          <w:spacing w:val="-2"/>
          <w:sz w:val="48"/>
          <w:szCs w:val="48"/>
        </w:rPr>
        <w:t>□</w:t>
      </w:r>
      <w:r w:rsidR="006C1794" w:rsidRPr="00996A34">
        <w:rPr>
          <w:rFonts w:ascii="Comic Sans MS" w:hAnsi="Comic Sans MS"/>
          <w:sz w:val="24"/>
          <w:szCs w:val="24"/>
        </w:rPr>
        <w:t>Comprehensive/Provisional</w:t>
      </w:r>
    </w:p>
    <w:p w14:paraId="2A58BBB4" w14:textId="507ADFE2" w:rsidR="006C1794" w:rsidRPr="00996A34" w:rsidRDefault="003432CD" w:rsidP="00AA7FAF">
      <w:pPr>
        <w:pStyle w:val="Heading2"/>
        <w:keepNext w:val="0"/>
        <w:widowControl w:val="0"/>
        <w:tabs>
          <w:tab w:val="clear" w:pos="1"/>
          <w:tab w:val="clear" w:pos="720"/>
          <w:tab w:val="clear" w:pos="1440"/>
          <w:tab w:val="clear" w:pos="2160"/>
          <w:tab w:val="clear" w:pos="2880"/>
          <w:tab w:val="clear" w:pos="3600"/>
          <w:tab w:val="clear" w:pos="4320"/>
          <w:tab w:val="clear" w:pos="5040"/>
          <w:tab w:val="clear" w:pos="5760"/>
          <w:tab w:val="clear" w:pos="6480"/>
          <w:tab w:val="clear" w:pos="7200"/>
          <w:tab w:val="left" w:pos="510"/>
          <w:tab w:val="left" w:pos="2999"/>
          <w:tab w:val="left" w:pos="6599"/>
        </w:tabs>
        <w:jc w:val="left"/>
        <w:rPr>
          <w:rFonts w:ascii="Comic Sans MS" w:hAnsi="Comic Sans MS"/>
          <w:sz w:val="24"/>
          <w:szCs w:val="24"/>
        </w:rPr>
      </w:pPr>
      <w:r w:rsidRPr="00F93121">
        <w:rPr>
          <w:rFonts w:ascii="Comic Sans MS" w:hAnsi="Comic Sans MS"/>
          <w:spacing w:val="-2"/>
          <w:sz w:val="48"/>
          <w:szCs w:val="48"/>
        </w:rPr>
        <w:t>□</w:t>
      </w:r>
      <w:r w:rsidR="006C1794" w:rsidRPr="00AA7FAF">
        <w:rPr>
          <w:rFonts w:ascii="Comic Sans MS" w:hAnsi="Comic Sans MS"/>
          <w:b w:val="0"/>
          <w:bCs/>
          <w:sz w:val="24"/>
          <w:szCs w:val="24"/>
        </w:rPr>
        <w:t>Other</w:t>
      </w:r>
      <w:r w:rsidR="006C1794" w:rsidRPr="00996A34">
        <w:rPr>
          <w:rFonts w:ascii="Comic Sans MS" w:hAnsi="Comic Sans MS"/>
          <w:sz w:val="24"/>
          <w:szCs w:val="24"/>
        </w:rPr>
        <w:t xml:space="preserve"> _______________________</w:t>
      </w:r>
    </w:p>
    <w:p w14:paraId="2925C2AE" w14:textId="77777777" w:rsidR="006C1794" w:rsidRPr="00996A34" w:rsidRDefault="006C1794" w:rsidP="00AA7FAF">
      <w:pPr>
        <w:spacing w:line="1091" w:lineRule="exact"/>
        <w:rPr>
          <w:rFonts w:ascii="Comic Sans MS" w:eastAsia="Arial" w:hAnsi="Comic Sans MS" w:cs="Arial"/>
          <w:sz w:val="24"/>
          <w:szCs w:val="24"/>
        </w:rPr>
        <w:sectPr w:rsidR="006C1794" w:rsidRPr="00996A34">
          <w:type w:val="continuous"/>
          <w:pgSz w:w="12240" w:h="15840"/>
          <w:pgMar w:top="1060" w:right="940" w:bottom="280" w:left="960" w:header="720" w:footer="720" w:gutter="0"/>
          <w:cols w:space="720"/>
        </w:sectPr>
      </w:pPr>
    </w:p>
    <w:p w14:paraId="28AA6255" w14:textId="77777777" w:rsidR="006C1794" w:rsidRDefault="006C1794" w:rsidP="003432CD">
      <w:pPr>
        <w:pStyle w:val="BodyText"/>
        <w:tabs>
          <w:tab w:val="left" w:pos="7721"/>
        </w:tabs>
        <w:spacing w:before="28"/>
        <w:jc w:val="left"/>
        <w:rPr>
          <w:rFonts w:ascii="Comic Sans MS" w:hAnsi="Comic Sans MS"/>
          <w:spacing w:val="-1"/>
          <w:sz w:val="24"/>
          <w:szCs w:val="24"/>
        </w:rPr>
      </w:pPr>
    </w:p>
    <w:p w14:paraId="2B8B178B" w14:textId="77777777" w:rsidR="00996A34" w:rsidRDefault="00996A34" w:rsidP="006C1794">
      <w:pPr>
        <w:pStyle w:val="BodyText"/>
        <w:tabs>
          <w:tab w:val="left" w:pos="7721"/>
        </w:tabs>
        <w:spacing w:before="28"/>
        <w:jc w:val="left"/>
        <w:rPr>
          <w:rFonts w:ascii="Comic Sans MS" w:hAnsi="Comic Sans MS"/>
          <w:spacing w:val="-1"/>
          <w:sz w:val="24"/>
          <w:szCs w:val="24"/>
        </w:rPr>
      </w:pPr>
    </w:p>
    <w:p w14:paraId="1212FFF9" w14:textId="77777777" w:rsidR="00996A34" w:rsidRDefault="00996A34" w:rsidP="006C1794">
      <w:pPr>
        <w:pStyle w:val="BodyText"/>
        <w:tabs>
          <w:tab w:val="left" w:pos="7721"/>
        </w:tabs>
        <w:spacing w:before="28"/>
        <w:jc w:val="left"/>
        <w:rPr>
          <w:rFonts w:ascii="Comic Sans MS" w:hAnsi="Comic Sans MS"/>
          <w:spacing w:val="-1"/>
          <w:sz w:val="24"/>
          <w:szCs w:val="24"/>
        </w:rPr>
      </w:pPr>
    </w:p>
    <w:p w14:paraId="7DF2AA14" w14:textId="77777777" w:rsidR="00996A34" w:rsidRPr="00996A34" w:rsidRDefault="00996A34" w:rsidP="006C1794">
      <w:pPr>
        <w:pStyle w:val="BodyText"/>
        <w:tabs>
          <w:tab w:val="left" w:pos="7721"/>
        </w:tabs>
        <w:spacing w:before="28"/>
        <w:jc w:val="left"/>
        <w:rPr>
          <w:rFonts w:ascii="Comic Sans MS" w:hAnsi="Comic Sans MS"/>
          <w:spacing w:val="-1"/>
          <w:sz w:val="24"/>
          <w:szCs w:val="24"/>
        </w:rPr>
      </w:pPr>
    </w:p>
    <w:p w14:paraId="6173AB10" w14:textId="73F34FD7" w:rsidR="006C1794" w:rsidRPr="00564826" w:rsidRDefault="006C1794" w:rsidP="006C1794">
      <w:pPr>
        <w:pStyle w:val="BodyText"/>
        <w:tabs>
          <w:tab w:val="left" w:pos="7721"/>
        </w:tabs>
        <w:spacing w:before="28"/>
        <w:jc w:val="left"/>
        <w:rPr>
          <w:rFonts w:ascii="Comic Sans MS" w:hAnsi="Comic Sans MS"/>
          <w:strike/>
          <w:sz w:val="24"/>
          <w:szCs w:val="24"/>
          <w:u w:val="single"/>
          <w:vertAlign w:val="subscript"/>
        </w:rPr>
      </w:pPr>
      <w:r w:rsidRPr="00996A34">
        <w:rPr>
          <w:rFonts w:ascii="Comic Sans MS" w:hAnsi="Comic Sans MS"/>
          <w:spacing w:val="-1"/>
          <w:sz w:val="24"/>
          <w:szCs w:val="24"/>
        </w:rPr>
        <w:t>Signature</w:t>
      </w:r>
      <w:r w:rsidRPr="00996A34">
        <w:rPr>
          <w:rFonts w:ascii="Comic Sans MS" w:hAnsi="Comic Sans MS"/>
          <w:spacing w:val="-10"/>
          <w:sz w:val="24"/>
          <w:szCs w:val="24"/>
        </w:rPr>
        <w:t xml:space="preserve"> </w:t>
      </w:r>
      <w:r w:rsidRPr="00996A34">
        <w:rPr>
          <w:rFonts w:ascii="Comic Sans MS" w:hAnsi="Comic Sans MS"/>
          <w:sz w:val="24"/>
          <w:szCs w:val="24"/>
        </w:rPr>
        <w:t>of</w:t>
      </w:r>
      <w:r w:rsidRPr="00996A34">
        <w:rPr>
          <w:rFonts w:ascii="Comic Sans MS" w:hAnsi="Comic Sans MS"/>
          <w:spacing w:val="-10"/>
          <w:sz w:val="24"/>
          <w:szCs w:val="24"/>
        </w:rPr>
        <w:t xml:space="preserve"> </w:t>
      </w:r>
      <w:r w:rsidRPr="00996A34">
        <w:rPr>
          <w:rFonts w:ascii="Comic Sans MS" w:hAnsi="Comic Sans MS"/>
          <w:sz w:val="24"/>
          <w:szCs w:val="24"/>
        </w:rPr>
        <w:t>employee:</w:t>
      </w:r>
      <w:r w:rsidRPr="00996A34">
        <w:rPr>
          <w:rFonts w:ascii="Comic Sans MS" w:hAnsi="Comic Sans MS"/>
          <w:spacing w:val="-1"/>
          <w:sz w:val="24"/>
          <w:szCs w:val="24"/>
        </w:rPr>
        <w:t xml:space="preserve"> </w:t>
      </w:r>
      <w:r w:rsidRPr="00996A34">
        <w:rPr>
          <w:rFonts w:ascii="Comic Sans MS" w:hAnsi="Comic Sans MS"/>
          <w:sz w:val="24"/>
          <w:szCs w:val="24"/>
          <w:u w:val="single" w:color="000000"/>
        </w:rPr>
        <w:t xml:space="preserve"> </w:t>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Pr="00996A34">
        <w:rPr>
          <w:rFonts w:ascii="Comic Sans MS" w:hAnsi="Comic Sans MS"/>
          <w:sz w:val="24"/>
          <w:szCs w:val="24"/>
          <w:u w:val="single" w:color="000000"/>
        </w:rPr>
        <w:tab/>
      </w:r>
      <w:r w:rsidR="00564826">
        <w:rPr>
          <w:rFonts w:ascii="Comic Sans MS" w:hAnsi="Comic Sans MS"/>
          <w:sz w:val="24"/>
          <w:szCs w:val="24"/>
          <w:u w:val="single" w:color="000000"/>
        </w:rPr>
        <w:t xml:space="preserve">            </w:t>
      </w:r>
      <w:r w:rsidRPr="00996A34">
        <w:rPr>
          <w:rFonts w:ascii="Comic Sans MS" w:hAnsi="Comic Sans MS"/>
          <w:sz w:val="24"/>
          <w:szCs w:val="24"/>
          <w:u w:val="single" w:color="000000"/>
        </w:rPr>
        <w:tab/>
      </w:r>
      <w:r w:rsidR="00564826">
        <w:rPr>
          <w:rFonts w:ascii="Comic Sans MS" w:hAnsi="Comic Sans MS"/>
          <w:sz w:val="24"/>
          <w:szCs w:val="24"/>
        </w:rPr>
        <w:tab/>
      </w:r>
      <w:r w:rsidRPr="00996A34">
        <w:rPr>
          <w:rFonts w:ascii="Comic Sans MS" w:hAnsi="Comic Sans MS"/>
          <w:spacing w:val="-1"/>
          <w:sz w:val="24"/>
          <w:szCs w:val="24"/>
        </w:rPr>
        <w:t>Date</w:t>
      </w:r>
      <w:r w:rsidR="00564826">
        <w:rPr>
          <w:rFonts w:ascii="Comic Sans MS" w:hAnsi="Comic Sans MS"/>
          <w:spacing w:val="-1"/>
          <w:sz w:val="24"/>
          <w:szCs w:val="24"/>
        </w:rPr>
        <w:t xml:space="preserve">: </w:t>
      </w:r>
      <w:r w:rsidR="00564826">
        <w:rPr>
          <w:rFonts w:ascii="Comic Sans MS" w:hAnsi="Comic Sans MS"/>
          <w:spacing w:val="-1"/>
          <w:sz w:val="24"/>
          <w:szCs w:val="24"/>
          <w:u w:val="single"/>
        </w:rPr>
        <w:t xml:space="preserve">       </w:t>
      </w:r>
      <w:r w:rsidR="00564826">
        <w:rPr>
          <w:rFonts w:ascii="Comic Sans MS" w:hAnsi="Comic Sans MS"/>
          <w:spacing w:val="-1"/>
          <w:sz w:val="24"/>
          <w:szCs w:val="24"/>
        </w:rPr>
        <w:softHyphen/>
      </w:r>
      <w:r w:rsidR="00564826">
        <w:rPr>
          <w:rFonts w:ascii="Comic Sans MS" w:hAnsi="Comic Sans MS"/>
          <w:spacing w:val="-1"/>
          <w:sz w:val="24"/>
          <w:szCs w:val="24"/>
        </w:rPr>
        <w:softHyphen/>
      </w:r>
      <w:r w:rsidR="00564826">
        <w:rPr>
          <w:rFonts w:ascii="Comic Sans MS" w:hAnsi="Comic Sans MS"/>
          <w:spacing w:val="-1"/>
          <w:sz w:val="24"/>
          <w:szCs w:val="24"/>
        </w:rPr>
        <w:softHyphen/>
      </w:r>
      <w:r w:rsidR="00564826">
        <w:rPr>
          <w:rFonts w:ascii="Comic Sans MS" w:hAnsi="Comic Sans MS"/>
          <w:spacing w:val="-1"/>
          <w:sz w:val="24"/>
          <w:szCs w:val="24"/>
        </w:rPr>
        <w:softHyphen/>
      </w:r>
      <w:r w:rsidR="00564826">
        <w:rPr>
          <w:rFonts w:ascii="Comic Sans MS" w:hAnsi="Comic Sans MS"/>
          <w:spacing w:val="-1"/>
          <w:sz w:val="24"/>
          <w:szCs w:val="24"/>
          <w:vertAlign w:val="subscript"/>
        </w:rPr>
        <w:softHyphen/>
      </w:r>
      <w:r w:rsidR="00564826">
        <w:rPr>
          <w:rFonts w:ascii="Comic Sans MS" w:hAnsi="Comic Sans MS"/>
          <w:spacing w:val="-1"/>
          <w:sz w:val="24"/>
          <w:szCs w:val="24"/>
          <w:vertAlign w:val="subscript"/>
        </w:rPr>
        <w:softHyphen/>
      </w:r>
      <w:r w:rsidR="00564826">
        <w:rPr>
          <w:rFonts w:ascii="Comic Sans MS" w:hAnsi="Comic Sans MS"/>
          <w:spacing w:val="-1"/>
          <w:sz w:val="24"/>
          <w:szCs w:val="24"/>
          <w:vertAlign w:val="subscript"/>
        </w:rPr>
        <w:softHyphen/>
      </w:r>
      <w:r w:rsidR="00564826">
        <w:rPr>
          <w:rFonts w:ascii="Comic Sans MS" w:hAnsi="Comic Sans MS"/>
          <w:spacing w:val="-1"/>
          <w:sz w:val="24"/>
          <w:szCs w:val="24"/>
          <w:vertAlign w:val="subscript"/>
        </w:rPr>
        <w:softHyphen/>
      </w:r>
      <w:r w:rsidR="00564826">
        <w:rPr>
          <w:rFonts w:ascii="Comic Sans MS" w:hAnsi="Comic Sans MS"/>
          <w:spacing w:val="-1"/>
          <w:sz w:val="24"/>
          <w:szCs w:val="24"/>
          <w:vertAlign w:val="subscript"/>
        </w:rPr>
        <w:softHyphen/>
      </w:r>
    </w:p>
    <w:p w14:paraId="2D7670EF" w14:textId="77777777" w:rsidR="00C25C89" w:rsidRPr="00996A34" w:rsidRDefault="00C25C89" w:rsidP="006C1794">
      <w:pPr>
        <w:pStyle w:val="BodyText"/>
        <w:tabs>
          <w:tab w:val="left" w:pos="7721"/>
        </w:tabs>
        <w:spacing w:before="28"/>
        <w:jc w:val="left"/>
        <w:rPr>
          <w:rFonts w:ascii="Comic Sans MS" w:hAnsi="Comic Sans MS"/>
          <w:sz w:val="24"/>
          <w:szCs w:val="24"/>
          <w:u w:val="single"/>
        </w:rPr>
      </w:pPr>
    </w:p>
    <w:p w14:paraId="33D75EC9" w14:textId="77777777" w:rsidR="00C25C89" w:rsidRPr="006C1794" w:rsidRDefault="00C25C89" w:rsidP="006C1794">
      <w:pPr>
        <w:pStyle w:val="BodyText"/>
        <w:tabs>
          <w:tab w:val="left" w:pos="7721"/>
        </w:tabs>
        <w:spacing w:before="28"/>
        <w:jc w:val="left"/>
        <w:rPr>
          <w:rFonts w:ascii="Comic Sans MS" w:hAnsi="Comic Sans MS"/>
          <w:sz w:val="24"/>
          <w:szCs w:val="24"/>
          <w:u w:val="single"/>
        </w:rPr>
        <w:sectPr w:rsidR="00C25C89" w:rsidRPr="006C1794">
          <w:type w:val="continuous"/>
          <w:pgSz w:w="12240" w:h="15840"/>
          <w:pgMar w:top="1060" w:right="940" w:bottom="280" w:left="960" w:header="720" w:footer="720" w:gutter="0"/>
          <w:cols w:num="2" w:space="720" w:equalWidth="0">
            <w:col w:w="7722" w:space="40"/>
            <w:col w:w="2578"/>
          </w:cols>
        </w:sectPr>
      </w:pPr>
    </w:p>
    <w:p w14:paraId="685C1651" w14:textId="77777777" w:rsidR="006C1794" w:rsidRDefault="006C1794" w:rsidP="006C1794">
      <w:pPr>
        <w:tabs>
          <w:tab w:val="left" w:pos="2877"/>
          <w:tab w:val="left" w:pos="8760"/>
        </w:tabs>
        <w:spacing w:before="81"/>
        <w:rPr>
          <w:rFonts w:ascii="Arial"/>
          <w:i/>
          <w:w w:val="105"/>
          <w:sz w:val="19"/>
        </w:rPr>
      </w:pPr>
    </w:p>
    <w:p w14:paraId="2FD0FE57" w14:textId="77777777" w:rsidR="000028D4" w:rsidRPr="005F6FE0" w:rsidRDefault="000028D4" w:rsidP="00D62E7E">
      <w:pPr>
        <w:pStyle w:val="Heading2"/>
      </w:pPr>
      <w:bookmarkStart w:id="107" w:name="_Toc345418153"/>
      <w:r w:rsidRPr="005F6FE0">
        <w:t xml:space="preserve">APPENDIX </w:t>
      </w:r>
      <w:bookmarkEnd w:id="107"/>
      <w:r w:rsidR="009313F2">
        <w:t>D</w:t>
      </w:r>
    </w:p>
    <w:p w14:paraId="7FBA0C12" w14:textId="77777777" w:rsidR="005F6FE0" w:rsidRPr="005F6FE0" w:rsidRDefault="005F6FE0" w:rsidP="00F17718">
      <w:pPr>
        <w:jc w:val="center"/>
        <w:rPr>
          <w:rFonts w:ascii="Arial" w:hAnsi="Arial" w:cs="Arial"/>
          <w:b/>
          <w:sz w:val="22"/>
        </w:rPr>
      </w:pPr>
      <w:r w:rsidRPr="005F6FE0">
        <w:rPr>
          <w:rFonts w:ascii="Arial" w:hAnsi="Arial" w:cs="Arial"/>
          <w:b/>
          <w:sz w:val="22"/>
        </w:rPr>
        <w:t>FORMAL GRIEVANCE FORM</w:t>
      </w:r>
      <w:r w:rsidRPr="005F6FE0">
        <w:rPr>
          <w:rFonts w:ascii="Arial" w:hAnsi="Arial" w:cs="Arial"/>
          <w:b/>
          <w:sz w:val="22"/>
        </w:rPr>
        <w:fldChar w:fldCharType="begin"/>
      </w:r>
      <w:r w:rsidRPr="005F6FE0">
        <w:rPr>
          <w:rFonts w:ascii="Arial" w:hAnsi="Arial" w:cs="Arial"/>
          <w:b/>
          <w:sz w:val="22"/>
        </w:rPr>
        <w:instrText>tc "FORMAL GRIEVANCE FORM"</w:instrText>
      </w:r>
      <w:r w:rsidRPr="005F6FE0">
        <w:rPr>
          <w:rFonts w:ascii="Arial" w:hAnsi="Arial" w:cs="Arial"/>
          <w:b/>
          <w:sz w:val="22"/>
        </w:rPr>
        <w:fldChar w:fldCharType="end"/>
      </w:r>
    </w:p>
    <w:p w14:paraId="1F6DFEC9" w14:textId="77777777" w:rsidR="000028D4" w:rsidRDefault="000028D4" w:rsidP="00F17718">
      <w:pPr>
        <w:jc w:val="center"/>
        <w:rPr>
          <w:rFonts w:ascii="Arial" w:hAnsi="Arial" w:cs="Arial"/>
          <w:sz w:val="22"/>
        </w:rPr>
      </w:pPr>
      <w:r>
        <w:rPr>
          <w:rFonts w:ascii="Arial" w:hAnsi="Arial" w:cs="Arial"/>
          <w:sz w:val="22"/>
        </w:rPr>
        <w:t>BREWSTER SCHOOL DISTRICT</w:t>
      </w:r>
    </w:p>
    <w:p w14:paraId="59D41C64" w14:textId="77777777" w:rsidR="000028D4" w:rsidRDefault="000028D4" w:rsidP="00F17718">
      <w:pPr>
        <w:jc w:val="center"/>
        <w:rPr>
          <w:rFonts w:ascii="Arial" w:hAnsi="Arial" w:cs="Arial"/>
          <w:sz w:val="22"/>
        </w:rPr>
      </w:pPr>
      <w:r>
        <w:rPr>
          <w:rFonts w:ascii="Arial" w:hAnsi="Arial" w:cs="Arial"/>
          <w:sz w:val="22"/>
        </w:rPr>
        <w:t>BREWSTER EDUCATION ASSOCIATION</w:t>
      </w:r>
    </w:p>
    <w:p w14:paraId="39520B16" w14:textId="77777777" w:rsidR="000028D4" w:rsidRDefault="000028D4" w:rsidP="00F17718">
      <w:pPr>
        <w:rPr>
          <w:rFonts w:ascii="Arial" w:hAnsi="Arial" w:cs="Arial"/>
          <w:sz w:val="22"/>
        </w:rPr>
      </w:pPr>
    </w:p>
    <w:p w14:paraId="1B800DE8" w14:textId="77777777" w:rsidR="000028D4" w:rsidRDefault="000028D4" w:rsidP="00F17718">
      <w:pPr>
        <w:rPr>
          <w:rFonts w:ascii="Arial" w:hAnsi="Arial" w:cs="Arial"/>
          <w:sz w:val="22"/>
        </w:rPr>
      </w:pPr>
    </w:p>
    <w:p w14:paraId="1AA238A1" w14:textId="77777777" w:rsidR="000028D4" w:rsidRDefault="000028D4" w:rsidP="00F17718">
      <w:pPr>
        <w:rPr>
          <w:rFonts w:ascii="Arial" w:hAnsi="Arial" w:cs="Arial"/>
          <w:sz w:val="22"/>
        </w:rPr>
      </w:pPr>
    </w:p>
    <w:p w14:paraId="5C632691" w14:textId="77777777" w:rsidR="000028D4" w:rsidRDefault="000028D4" w:rsidP="00ED7E6A">
      <w:pPr>
        <w:tabs>
          <w:tab w:val="left" w:leader="underscore" w:pos="8640"/>
        </w:tabs>
        <w:rPr>
          <w:rFonts w:ascii="Arial" w:hAnsi="Arial" w:cs="Arial"/>
          <w:sz w:val="22"/>
          <w:u w:val="single"/>
        </w:rPr>
      </w:pPr>
      <w:r>
        <w:rPr>
          <w:rFonts w:ascii="Arial" w:hAnsi="Arial" w:cs="Arial"/>
          <w:sz w:val="22"/>
        </w:rPr>
        <w:t>NAME OF GRIEVANT:</w:t>
      </w:r>
      <w:r w:rsidR="00ED7E6A">
        <w:rPr>
          <w:rFonts w:ascii="Arial" w:hAnsi="Arial" w:cs="Arial"/>
          <w:sz w:val="22"/>
          <w:u w:val="single"/>
        </w:rPr>
        <w:tab/>
      </w:r>
    </w:p>
    <w:p w14:paraId="62CB7DB6" w14:textId="77777777" w:rsidR="00552FD8" w:rsidRDefault="00552FD8" w:rsidP="00F17718">
      <w:pPr>
        <w:rPr>
          <w:rFonts w:ascii="Arial" w:hAnsi="Arial" w:cs="Arial"/>
          <w:sz w:val="22"/>
        </w:rPr>
      </w:pPr>
    </w:p>
    <w:p w14:paraId="33A2A4AE" w14:textId="77777777" w:rsidR="000028D4" w:rsidRDefault="000028D4" w:rsidP="00ED7E6A">
      <w:pPr>
        <w:tabs>
          <w:tab w:val="left" w:pos="8640"/>
        </w:tabs>
        <w:rPr>
          <w:rFonts w:ascii="Arial" w:hAnsi="Arial" w:cs="Arial"/>
          <w:sz w:val="22"/>
          <w:u w:val="single"/>
        </w:rPr>
      </w:pPr>
      <w:r>
        <w:rPr>
          <w:rFonts w:ascii="Arial" w:hAnsi="Arial" w:cs="Arial"/>
          <w:sz w:val="22"/>
        </w:rPr>
        <w:t>ASSIGNMENT:</w:t>
      </w:r>
      <w:r>
        <w:rPr>
          <w:rFonts w:ascii="Arial" w:hAnsi="Arial" w:cs="Arial"/>
          <w:sz w:val="22"/>
          <w:u w:val="single"/>
        </w:rPr>
        <w:tab/>
      </w:r>
    </w:p>
    <w:p w14:paraId="019480D4" w14:textId="77777777" w:rsidR="00552FD8" w:rsidRDefault="00552FD8" w:rsidP="00ED7E6A">
      <w:pPr>
        <w:tabs>
          <w:tab w:val="left" w:pos="8640"/>
        </w:tabs>
        <w:rPr>
          <w:rFonts w:ascii="Arial" w:hAnsi="Arial" w:cs="Arial"/>
          <w:sz w:val="22"/>
          <w:u w:val="single"/>
        </w:rPr>
      </w:pPr>
    </w:p>
    <w:p w14:paraId="391F01C9" w14:textId="77777777" w:rsidR="000028D4" w:rsidRDefault="000028D4" w:rsidP="00ED7E6A">
      <w:pPr>
        <w:tabs>
          <w:tab w:val="left" w:pos="8640"/>
        </w:tabs>
        <w:rPr>
          <w:rFonts w:ascii="Arial" w:hAnsi="Arial" w:cs="Arial"/>
          <w:sz w:val="22"/>
          <w:u w:val="single"/>
        </w:rPr>
      </w:pPr>
      <w:r>
        <w:rPr>
          <w:rFonts w:ascii="Arial" w:hAnsi="Arial" w:cs="Arial"/>
          <w:sz w:val="22"/>
        </w:rPr>
        <w:t>BUILDING:</w:t>
      </w:r>
      <w:r>
        <w:rPr>
          <w:rFonts w:ascii="Arial" w:hAnsi="Arial" w:cs="Arial"/>
          <w:sz w:val="22"/>
          <w:u w:val="single"/>
        </w:rPr>
        <w:tab/>
      </w:r>
    </w:p>
    <w:p w14:paraId="75943B68" w14:textId="77777777" w:rsidR="00552FD8" w:rsidRDefault="00552FD8" w:rsidP="00ED7E6A">
      <w:pPr>
        <w:tabs>
          <w:tab w:val="left" w:pos="8640"/>
        </w:tabs>
        <w:rPr>
          <w:rFonts w:ascii="Arial" w:hAnsi="Arial" w:cs="Arial"/>
          <w:sz w:val="22"/>
        </w:rPr>
      </w:pPr>
    </w:p>
    <w:p w14:paraId="52B803B5" w14:textId="77777777" w:rsidR="000028D4" w:rsidRDefault="000028D4" w:rsidP="00ED7E6A">
      <w:pPr>
        <w:tabs>
          <w:tab w:val="left" w:pos="8640"/>
        </w:tabs>
        <w:rPr>
          <w:rFonts w:ascii="Arial" w:hAnsi="Arial" w:cs="Arial"/>
          <w:sz w:val="22"/>
          <w:u w:val="single"/>
        </w:rPr>
      </w:pPr>
      <w:r>
        <w:rPr>
          <w:rFonts w:ascii="Arial" w:hAnsi="Arial" w:cs="Arial"/>
          <w:sz w:val="22"/>
        </w:rPr>
        <w:t>PERSON TO WHOM GRIEVANCE IS SUBMITTED:</w:t>
      </w:r>
      <w:r>
        <w:rPr>
          <w:rFonts w:ascii="Arial" w:hAnsi="Arial" w:cs="Arial"/>
          <w:sz w:val="22"/>
          <w:u w:val="single"/>
        </w:rPr>
        <w:tab/>
      </w:r>
    </w:p>
    <w:p w14:paraId="78732B90" w14:textId="77777777" w:rsidR="00552FD8" w:rsidRDefault="00552FD8" w:rsidP="00ED7E6A">
      <w:pPr>
        <w:tabs>
          <w:tab w:val="left" w:pos="8640"/>
        </w:tabs>
        <w:rPr>
          <w:rFonts w:ascii="Arial" w:hAnsi="Arial" w:cs="Arial"/>
          <w:sz w:val="22"/>
        </w:rPr>
      </w:pPr>
    </w:p>
    <w:p w14:paraId="755B3A55" w14:textId="77777777" w:rsidR="000028D4" w:rsidRDefault="000028D4" w:rsidP="00ED7E6A">
      <w:pPr>
        <w:tabs>
          <w:tab w:val="left" w:pos="8640"/>
        </w:tabs>
        <w:rPr>
          <w:rFonts w:ascii="Arial" w:hAnsi="Arial" w:cs="Arial"/>
          <w:sz w:val="22"/>
          <w:u w:val="single"/>
        </w:rPr>
      </w:pPr>
      <w:r>
        <w:rPr>
          <w:rFonts w:ascii="Arial" w:hAnsi="Arial" w:cs="Arial"/>
          <w:sz w:val="22"/>
        </w:rPr>
        <w:t>SPECIFIC CONTRACT ARTICLE(S) VIOLATED:</w:t>
      </w:r>
      <w:r>
        <w:rPr>
          <w:rFonts w:ascii="Arial" w:hAnsi="Arial" w:cs="Arial"/>
          <w:sz w:val="22"/>
          <w:u w:val="single"/>
        </w:rPr>
        <w:tab/>
      </w:r>
    </w:p>
    <w:p w14:paraId="47D9B502" w14:textId="77777777" w:rsidR="00552FD8" w:rsidRDefault="00552FD8" w:rsidP="00ED7E6A">
      <w:pPr>
        <w:tabs>
          <w:tab w:val="left" w:pos="8640"/>
        </w:tabs>
        <w:rPr>
          <w:rFonts w:ascii="Arial" w:hAnsi="Arial" w:cs="Arial"/>
          <w:sz w:val="22"/>
        </w:rPr>
      </w:pPr>
    </w:p>
    <w:p w14:paraId="0601D763" w14:textId="77777777" w:rsidR="000028D4" w:rsidRDefault="000028D4" w:rsidP="00ED7E6A">
      <w:pPr>
        <w:tabs>
          <w:tab w:val="left" w:pos="8640"/>
        </w:tabs>
        <w:rPr>
          <w:rFonts w:ascii="Arial" w:hAnsi="Arial" w:cs="Arial"/>
          <w:sz w:val="22"/>
          <w:u w:val="single"/>
        </w:rPr>
      </w:pPr>
      <w:r>
        <w:rPr>
          <w:rFonts w:ascii="Arial" w:hAnsi="Arial" w:cs="Arial"/>
          <w:sz w:val="22"/>
          <w:u w:val="single"/>
        </w:rPr>
        <w:tab/>
      </w:r>
    </w:p>
    <w:p w14:paraId="0FB09349" w14:textId="77777777" w:rsidR="000028D4" w:rsidRDefault="000028D4" w:rsidP="00ED7E6A">
      <w:pPr>
        <w:tabs>
          <w:tab w:val="left" w:pos="8640"/>
        </w:tabs>
        <w:rPr>
          <w:rFonts w:ascii="Arial" w:hAnsi="Arial" w:cs="Arial"/>
          <w:sz w:val="22"/>
          <w:u w:val="single"/>
        </w:rPr>
      </w:pPr>
    </w:p>
    <w:p w14:paraId="040F1258" w14:textId="77777777" w:rsidR="000028D4" w:rsidRDefault="000028D4" w:rsidP="00ED7E6A">
      <w:pPr>
        <w:tabs>
          <w:tab w:val="left" w:pos="8640"/>
        </w:tabs>
        <w:rPr>
          <w:rFonts w:ascii="Arial" w:hAnsi="Arial" w:cs="Arial"/>
          <w:sz w:val="22"/>
          <w:u w:val="single"/>
        </w:rPr>
      </w:pPr>
      <w:r>
        <w:rPr>
          <w:rFonts w:ascii="Arial" w:hAnsi="Arial" w:cs="Arial"/>
          <w:sz w:val="22"/>
          <w:u w:val="single"/>
        </w:rPr>
        <w:tab/>
      </w:r>
    </w:p>
    <w:p w14:paraId="513F5DA2" w14:textId="77777777" w:rsidR="000028D4" w:rsidRDefault="000028D4" w:rsidP="00ED7E6A">
      <w:pPr>
        <w:tabs>
          <w:tab w:val="left" w:pos="8640"/>
        </w:tabs>
        <w:rPr>
          <w:rFonts w:ascii="Arial" w:hAnsi="Arial" w:cs="Arial"/>
          <w:sz w:val="22"/>
        </w:rPr>
      </w:pPr>
    </w:p>
    <w:p w14:paraId="06F7FB61" w14:textId="77777777" w:rsidR="000028D4" w:rsidRDefault="000028D4" w:rsidP="00ED7E6A">
      <w:pPr>
        <w:tabs>
          <w:tab w:val="left" w:pos="8640"/>
        </w:tabs>
        <w:rPr>
          <w:rFonts w:ascii="Arial" w:hAnsi="Arial" w:cs="Arial"/>
          <w:sz w:val="22"/>
          <w:u w:val="single"/>
        </w:rPr>
      </w:pPr>
      <w:r>
        <w:rPr>
          <w:rFonts w:ascii="Arial" w:hAnsi="Arial" w:cs="Arial"/>
          <w:sz w:val="22"/>
        </w:rPr>
        <w:t>BRIEF DESCRIPTION OF GRIEVANCE:</w:t>
      </w:r>
      <w:r>
        <w:rPr>
          <w:rFonts w:ascii="Arial" w:hAnsi="Arial" w:cs="Arial"/>
          <w:sz w:val="22"/>
          <w:u w:val="single"/>
        </w:rPr>
        <w:tab/>
      </w:r>
    </w:p>
    <w:p w14:paraId="72735E73" w14:textId="77777777" w:rsidR="00552FD8" w:rsidRDefault="00552FD8" w:rsidP="00ED7E6A">
      <w:pPr>
        <w:tabs>
          <w:tab w:val="left" w:pos="8640"/>
        </w:tabs>
        <w:rPr>
          <w:rFonts w:ascii="Arial" w:hAnsi="Arial" w:cs="Arial"/>
          <w:sz w:val="22"/>
          <w:u w:val="single"/>
        </w:rPr>
      </w:pPr>
    </w:p>
    <w:p w14:paraId="4EFB540B" w14:textId="77777777" w:rsidR="000028D4" w:rsidRDefault="000028D4" w:rsidP="00ED7E6A">
      <w:pPr>
        <w:tabs>
          <w:tab w:val="left" w:pos="8640"/>
        </w:tabs>
        <w:rPr>
          <w:rFonts w:ascii="Arial" w:hAnsi="Arial" w:cs="Arial"/>
          <w:sz w:val="22"/>
        </w:rPr>
      </w:pPr>
      <w:r>
        <w:rPr>
          <w:rFonts w:ascii="Arial" w:hAnsi="Arial" w:cs="Arial"/>
          <w:sz w:val="22"/>
          <w:u w:val="single"/>
        </w:rPr>
        <w:tab/>
      </w:r>
    </w:p>
    <w:p w14:paraId="1AD403FD" w14:textId="77777777" w:rsidR="000028D4" w:rsidRDefault="000028D4" w:rsidP="00ED7E6A">
      <w:pPr>
        <w:tabs>
          <w:tab w:val="left" w:pos="8640"/>
        </w:tabs>
        <w:rPr>
          <w:rFonts w:ascii="Arial" w:hAnsi="Arial" w:cs="Arial"/>
          <w:sz w:val="22"/>
        </w:rPr>
      </w:pPr>
    </w:p>
    <w:p w14:paraId="52A9BA28" w14:textId="77777777" w:rsidR="000028D4" w:rsidRDefault="000028D4" w:rsidP="00ED7E6A">
      <w:pPr>
        <w:tabs>
          <w:tab w:val="left" w:pos="8640"/>
        </w:tabs>
        <w:rPr>
          <w:rFonts w:ascii="Arial" w:hAnsi="Arial" w:cs="Arial"/>
          <w:sz w:val="22"/>
          <w:u w:val="single"/>
        </w:rPr>
      </w:pPr>
      <w:r>
        <w:rPr>
          <w:rFonts w:ascii="Arial" w:hAnsi="Arial" w:cs="Arial"/>
          <w:sz w:val="22"/>
          <w:u w:val="single"/>
        </w:rPr>
        <w:tab/>
      </w:r>
    </w:p>
    <w:p w14:paraId="545761AD" w14:textId="77777777" w:rsidR="000028D4" w:rsidRDefault="000028D4" w:rsidP="00ED7E6A">
      <w:pPr>
        <w:tabs>
          <w:tab w:val="left" w:pos="8640"/>
        </w:tabs>
        <w:rPr>
          <w:rFonts w:ascii="Arial" w:hAnsi="Arial" w:cs="Arial"/>
          <w:sz w:val="22"/>
          <w:u w:val="single"/>
        </w:rPr>
      </w:pPr>
    </w:p>
    <w:p w14:paraId="374B1F30" w14:textId="77777777" w:rsidR="000028D4" w:rsidRDefault="000028D4" w:rsidP="00ED7E6A">
      <w:pPr>
        <w:tabs>
          <w:tab w:val="left" w:pos="8640"/>
        </w:tabs>
        <w:rPr>
          <w:rFonts w:ascii="Arial" w:hAnsi="Arial" w:cs="Arial"/>
          <w:sz w:val="22"/>
          <w:u w:val="single"/>
        </w:rPr>
      </w:pPr>
      <w:r>
        <w:rPr>
          <w:rFonts w:ascii="Arial" w:hAnsi="Arial" w:cs="Arial"/>
          <w:sz w:val="22"/>
          <w:u w:val="single"/>
        </w:rPr>
        <w:tab/>
      </w:r>
    </w:p>
    <w:p w14:paraId="57F83925" w14:textId="77777777" w:rsidR="000028D4" w:rsidRDefault="000028D4" w:rsidP="00ED7E6A">
      <w:pPr>
        <w:tabs>
          <w:tab w:val="left" w:pos="8640"/>
        </w:tabs>
        <w:rPr>
          <w:rFonts w:ascii="Arial" w:hAnsi="Arial" w:cs="Arial"/>
          <w:sz w:val="22"/>
          <w:u w:val="single"/>
        </w:rPr>
      </w:pPr>
    </w:p>
    <w:p w14:paraId="68B52FEF" w14:textId="77777777" w:rsidR="000028D4" w:rsidRDefault="000028D4" w:rsidP="00ED7E6A">
      <w:pPr>
        <w:tabs>
          <w:tab w:val="left" w:pos="8640"/>
        </w:tabs>
        <w:rPr>
          <w:rFonts w:ascii="Arial" w:hAnsi="Arial" w:cs="Arial"/>
          <w:sz w:val="22"/>
        </w:rPr>
      </w:pPr>
      <w:r>
        <w:rPr>
          <w:rFonts w:ascii="Arial" w:hAnsi="Arial" w:cs="Arial"/>
          <w:sz w:val="22"/>
          <w:u w:val="single"/>
        </w:rPr>
        <w:tab/>
      </w:r>
    </w:p>
    <w:p w14:paraId="09FCC875" w14:textId="77777777" w:rsidR="000028D4" w:rsidRDefault="000028D4" w:rsidP="00ED7E6A">
      <w:pPr>
        <w:tabs>
          <w:tab w:val="left" w:pos="8640"/>
        </w:tabs>
        <w:rPr>
          <w:rFonts w:ascii="Arial" w:hAnsi="Arial" w:cs="Arial"/>
          <w:sz w:val="22"/>
        </w:rPr>
      </w:pPr>
    </w:p>
    <w:p w14:paraId="41A2E1CF" w14:textId="77777777" w:rsidR="00552FD8" w:rsidRDefault="000028D4" w:rsidP="00ED7E6A">
      <w:pPr>
        <w:tabs>
          <w:tab w:val="left" w:pos="8640"/>
        </w:tabs>
        <w:rPr>
          <w:rFonts w:ascii="Arial" w:hAnsi="Arial" w:cs="Arial"/>
          <w:sz w:val="22"/>
        </w:rPr>
      </w:pPr>
      <w:r>
        <w:rPr>
          <w:rFonts w:ascii="Arial" w:hAnsi="Arial" w:cs="Arial"/>
          <w:sz w:val="22"/>
        </w:rPr>
        <w:t>DATE VIOLATION OCCURRED:</w:t>
      </w:r>
      <w:r>
        <w:rPr>
          <w:rFonts w:ascii="Arial" w:hAnsi="Arial" w:cs="Arial"/>
          <w:sz w:val="22"/>
          <w:u w:val="single"/>
        </w:rPr>
        <w:tab/>
      </w:r>
      <w:r>
        <w:rPr>
          <w:rFonts w:ascii="Arial" w:hAnsi="Arial" w:cs="Arial"/>
          <w:sz w:val="22"/>
        </w:rPr>
        <w:t xml:space="preserve">  </w:t>
      </w:r>
    </w:p>
    <w:p w14:paraId="20BD899C" w14:textId="77777777" w:rsidR="000028D4" w:rsidRDefault="000028D4" w:rsidP="00ED7E6A">
      <w:pPr>
        <w:tabs>
          <w:tab w:val="left" w:pos="8640"/>
        </w:tabs>
        <w:rPr>
          <w:rFonts w:ascii="Arial" w:hAnsi="Arial" w:cs="Arial"/>
          <w:sz w:val="22"/>
        </w:rPr>
      </w:pPr>
      <w:r>
        <w:rPr>
          <w:rFonts w:ascii="Arial" w:hAnsi="Arial" w:cs="Arial"/>
          <w:sz w:val="22"/>
        </w:rPr>
        <w:t xml:space="preserve">              </w:t>
      </w:r>
    </w:p>
    <w:p w14:paraId="2254DD1F" w14:textId="77777777" w:rsidR="000028D4" w:rsidRDefault="000028D4" w:rsidP="00ED7E6A">
      <w:pPr>
        <w:tabs>
          <w:tab w:val="left" w:pos="8640"/>
        </w:tabs>
        <w:rPr>
          <w:rFonts w:ascii="Arial" w:hAnsi="Arial" w:cs="Arial"/>
          <w:sz w:val="22"/>
          <w:u w:val="single"/>
        </w:rPr>
      </w:pPr>
      <w:r>
        <w:rPr>
          <w:rFonts w:ascii="Arial" w:hAnsi="Arial" w:cs="Arial"/>
          <w:sz w:val="22"/>
        </w:rPr>
        <w:t>DATE GRIEVANT BECAME AWARE OF VIOLATION:</w:t>
      </w:r>
      <w:r>
        <w:rPr>
          <w:rFonts w:ascii="Arial" w:hAnsi="Arial" w:cs="Arial"/>
          <w:sz w:val="22"/>
          <w:u w:val="single"/>
        </w:rPr>
        <w:tab/>
      </w:r>
    </w:p>
    <w:p w14:paraId="2CB3B1A0" w14:textId="77777777" w:rsidR="00552FD8" w:rsidRDefault="00552FD8" w:rsidP="00ED7E6A">
      <w:pPr>
        <w:tabs>
          <w:tab w:val="left" w:pos="8640"/>
        </w:tabs>
        <w:rPr>
          <w:rFonts w:ascii="Arial" w:hAnsi="Arial" w:cs="Arial"/>
          <w:sz w:val="22"/>
        </w:rPr>
      </w:pPr>
    </w:p>
    <w:p w14:paraId="04B205EB" w14:textId="77777777" w:rsidR="00552FD8" w:rsidRDefault="000028D4" w:rsidP="00ED7E6A">
      <w:pPr>
        <w:tabs>
          <w:tab w:val="left" w:pos="8640"/>
        </w:tabs>
        <w:rPr>
          <w:rFonts w:ascii="Arial" w:hAnsi="Arial" w:cs="Arial"/>
          <w:sz w:val="22"/>
          <w:u w:val="single"/>
        </w:rPr>
      </w:pPr>
      <w:r>
        <w:rPr>
          <w:rFonts w:ascii="Arial" w:hAnsi="Arial" w:cs="Arial"/>
          <w:sz w:val="22"/>
        </w:rPr>
        <w:t>REMEDY SOUGHT:</w:t>
      </w:r>
      <w:r>
        <w:rPr>
          <w:rFonts w:ascii="Arial" w:hAnsi="Arial" w:cs="Arial"/>
          <w:sz w:val="22"/>
          <w:u w:val="single"/>
        </w:rPr>
        <w:tab/>
      </w:r>
    </w:p>
    <w:p w14:paraId="3C99C417" w14:textId="77777777" w:rsidR="00552FD8" w:rsidRDefault="00552FD8" w:rsidP="00ED7E6A">
      <w:pPr>
        <w:tabs>
          <w:tab w:val="left" w:pos="8640"/>
        </w:tabs>
        <w:rPr>
          <w:rFonts w:ascii="Arial" w:hAnsi="Arial" w:cs="Arial"/>
          <w:sz w:val="22"/>
          <w:u w:val="single"/>
        </w:rPr>
      </w:pPr>
    </w:p>
    <w:p w14:paraId="72047746" w14:textId="77777777" w:rsidR="000028D4" w:rsidRDefault="000028D4" w:rsidP="00ED7E6A">
      <w:pPr>
        <w:tabs>
          <w:tab w:val="left" w:pos="8640"/>
        </w:tabs>
        <w:rPr>
          <w:rFonts w:ascii="Arial" w:hAnsi="Arial" w:cs="Arial"/>
          <w:sz w:val="22"/>
          <w:u w:val="single"/>
        </w:rPr>
      </w:pPr>
      <w:r>
        <w:rPr>
          <w:rFonts w:ascii="Arial" w:hAnsi="Arial" w:cs="Arial"/>
          <w:sz w:val="22"/>
          <w:u w:val="single"/>
        </w:rPr>
        <w:tab/>
      </w:r>
    </w:p>
    <w:p w14:paraId="3060BF3A" w14:textId="77777777" w:rsidR="000028D4" w:rsidRDefault="000028D4" w:rsidP="00ED7E6A">
      <w:pPr>
        <w:tabs>
          <w:tab w:val="left" w:pos="8640"/>
        </w:tabs>
        <w:rPr>
          <w:rFonts w:ascii="Arial" w:hAnsi="Arial" w:cs="Arial"/>
          <w:sz w:val="22"/>
          <w:u w:val="single"/>
        </w:rPr>
      </w:pPr>
    </w:p>
    <w:p w14:paraId="0A94E539" w14:textId="77777777" w:rsidR="000028D4" w:rsidRDefault="000028D4" w:rsidP="00ED7E6A">
      <w:pPr>
        <w:tabs>
          <w:tab w:val="left" w:pos="8640"/>
        </w:tabs>
        <w:rPr>
          <w:rFonts w:ascii="Arial" w:hAnsi="Arial" w:cs="Arial"/>
          <w:sz w:val="22"/>
          <w:u w:val="single"/>
        </w:rPr>
      </w:pPr>
      <w:r>
        <w:rPr>
          <w:rFonts w:ascii="Arial" w:hAnsi="Arial" w:cs="Arial"/>
          <w:sz w:val="22"/>
          <w:u w:val="single"/>
        </w:rPr>
        <w:tab/>
      </w:r>
    </w:p>
    <w:p w14:paraId="0D2A6452" w14:textId="77777777" w:rsidR="000028D4" w:rsidRDefault="000028D4" w:rsidP="00ED7E6A">
      <w:pPr>
        <w:tabs>
          <w:tab w:val="left" w:pos="8640"/>
        </w:tabs>
        <w:rPr>
          <w:rFonts w:ascii="Arial" w:hAnsi="Arial" w:cs="Arial"/>
          <w:sz w:val="22"/>
          <w:u w:val="single"/>
        </w:rPr>
      </w:pPr>
    </w:p>
    <w:p w14:paraId="2E576280" w14:textId="77777777" w:rsidR="000028D4" w:rsidRDefault="000028D4" w:rsidP="00ED7E6A">
      <w:pPr>
        <w:tabs>
          <w:tab w:val="left" w:pos="8640"/>
        </w:tabs>
        <w:rPr>
          <w:rFonts w:ascii="Arial" w:hAnsi="Arial" w:cs="Arial"/>
          <w:sz w:val="22"/>
          <w:u w:val="single"/>
        </w:rPr>
      </w:pPr>
      <w:r>
        <w:rPr>
          <w:rFonts w:ascii="Arial" w:hAnsi="Arial" w:cs="Arial"/>
          <w:sz w:val="22"/>
          <w:u w:val="single"/>
        </w:rPr>
        <w:tab/>
      </w:r>
    </w:p>
    <w:p w14:paraId="696A91A1" w14:textId="77777777" w:rsidR="000028D4" w:rsidRDefault="000028D4" w:rsidP="00ED7E6A">
      <w:pPr>
        <w:tabs>
          <w:tab w:val="left" w:pos="8640"/>
        </w:tabs>
        <w:rPr>
          <w:rFonts w:ascii="Arial" w:hAnsi="Arial" w:cs="Arial"/>
          <w:sz w:val="22"/>
          <w:u w:val="single"/>
        </w:rPr>
      </w:pPr>
    </w:p>
    <w:p w14:paraId="3861B21E" w14:textId="77777777" w:rsidR="000028D4" w:rsidRDefault="000028D4" w:rsidP="00ED7E6A">
      <w:pPr>
        <w:tabs>
          <w:tab w:val="left" w:pos="8640"/>
        </w:tabs>
        <w:rPr>
          <w:rFonts w:ascii="Arial" w:hAnsi="Arial" w:cs="Arial"/>
          <w:sz w:val="22"/>
          <w:u w:val="single"/>
        </w:rPr>
      </w:pPr>
      <w:r>
        <w:rPr>
          <w:rFonts w:ascii="Arial" w:hAnsi="Arial" w:cs="Arial"/>
          <w:sz w:val="22"/>
          <w:u w:val="single"/>
        </w:rPr>
        <w:tab/>
      </w:r>
    </w:p>
    <w:p w14:paraId="16FB0091" w14:textId="77777777" w:rsidR="000028D4" w:rsidRDefault="000028D4" w:rsidP="00ED7E6A">
      <w:pPr>
        <w:tabs>
          <w:tab w:val="left" w:pos="8640"/>
        </w:tabs>
        <w:rPr>
          <w:rFonts w:ascii="Arial" w:hAnsi="Arial" w:cs="Arial"/>
          <w:sz w:val="22"/>
          <w:u w:val="single"/>
        </w:rPr>
      </w:pPr>
    </w:p>
    <w:p w14:paraId="36518215" w14:textId="77777777" w:rsidR="000028D4" w:rsidRDefault="000028D4" w:rsidP="00ED7E6A">
      <w:pPr>
        <w:tabs>
          <w:tab w:val="left" w:pos="8640"/>
        </w:tabs>
        <w:rPr>
          <w:rFonts w:ascii="Arial" w:hAnsi="Arial" w:cs="Arial"/>
          <w:sz w:val="22"/>
          <w:u w:val="single"/>
        </w:rPr>
      </w:pPr>
    </w:p>
    <w:p w14:paraId="6FF83D70" w14:textId="77777777" w:rsidR="000028D4" w:rsidRDefault="000028D4" w:rsidP="00ED7E6A">
      <w:pPr>
        <w:tabs>
          <w:tab w:val="left" w:pos="8640"/>
        </w:tabs>
        <w:rPr>
          <w:rFonts w:ascii="Arial" w:hAnsi="Arial" w:cs="Arial"/>
          <w:sz w:val="22"/>
        </w:rPr>
      </w:pPr>
      <w:r>
        <w:rPr>
          <w:rFonts w:ascii="Arial" w:hAnsi="Arial" w:cs="Arial"/>
          <w:sz w:val="22"/>
          <w:u w:val="single"/>
        </w:rPr>
        <w:tab/>
      </w:r>
    </w:p>
    <w:p w14:paraId="2159DB6A" w14:textId="77777777" w:rsidR="000028D4" w:rsidRDefault="000028D4" w:rsidP="00ED7E6A">
      <w:pPr>
        <w:tabs>
          <w:tab w:val="left" w:pos="8640"/>
        </w:tabs>
        <w:rPr>
          <w:rFonts w:ascii="Arial" w:hAnsi="Arial" w:cs="Arial"/>
          <w:sz w:val="22"/>
        </w:rPr>
      </w:pPr>
      <w:r>
        <w:rPr>
          <w:rFonts w:ascii="Arial" w:hAnsi="Arial" w:cs="Arial"/>
          <w:sz w:val="22"/>
        </w:rPr>
        <w:t>Signature</w:t>
      </w:r>
      <w:r>
        <w:rPr>
          <w:rFonts w:ascii="Arial" w:hAnsi="Arial" w:cs="Arial"/>
          <w:sz w:val="22"/>
        </w:rPr>
        <w:fldChar w:fldCharType="begin"/>
      </w:r>
      <w:r>
        <w:rPr>
          <w:rFonts w:ascii="Arial" w:hAnsi="Arial" w:cs="Arial"/>
          <w:sz w:val="22"/>
        </w:rPr>
        <w:instrText xml:space="preserve"> XE "Signature" </w:instrText>
      </w:r>
      <w:r>
        <w:rPr>
          <w:rFonts w:ascii="Arial" w:hAnsi="Arial" w:cs="Arial"/>
          <w:sz w:val="22"/>
        </w:rPr>
        <w:fldChar w:fldCharType="end"/>
      </w:r>
      <w:r>
        <w:rPr>
          <w:rFonts w:ascii="Arial" w:hAnsi="Arial" w:cs="Arial"/>
          <w:sz w:val="22"/>
        </w:rPr>
        <w:t xml:space="preserve"> of Grievant                                                                                Date Filed</w:t>
      </w:r>
    </w:p>
    <w:p w14:paraId="0F433060" w14:textId="77777777" w:rsidR="00C25C89" w:rsidRDefault="00C25C89" w:rsidP="00ED7E6A">
      <w:pPr>
        <w:tabs>
          <w:tab w:val="left" w:pos="8640"/>
        </w:tabs>
        <w:rPr>
          <w:rFonts w:ascii="Arial" w:hAnsi="Arial" w:cs="Arial"/>
          <w:sz w:val="22"/>
        </w:rPr>
      </w:pPr>
    </w:p>
    <w:p w14:paraId="1FA39590" w14:textId="77777777" w:rsidR="00C25C89" w:rsidRDefault="00C25C89" w:rsidP="00ED7E6A">
      <w:pPr>
        <w:tabs>
          <w:tab w:val="left" w:pos="8640"/>
        </w:tabs>
        <w:rPr>
          <w:rFonts w:ascii="Arial" w:hAnsi="Arial" w:cs="Arial"/>
          <w:sz w:val="22"/>
        </w:rPr>
      </w:pPr>
    </w:p>
    <w:p w14:paraId="61AD821D" w14:textId="77777777" w:rsidR="0080542B" w:rsidRDefault="0080542B" w:rsidP="00C25C89">
      <w:pPr>
        <w:pStyle w:val="Heading2"/>
        <w:rPr>
          <w:color w:val="FF0000"/>
        </w:rPr>
      </w:pPr>
      <w:bookmarkStart w:id="108" w:name="_Toc345418150"/>
      <w:bookmarkStart w:id="109" w:name="_Hlk481941122"/>
    </w:p>
    <w:p w14:paraId="58657357" w14:textId="77777777" w:rsidR="0063271F" w:rsidRPr="0063271F" w:rsidRDefault="0063271F" w:rsidP="0063271F"/>
    <w:bookmarkEnd w:id="108"/>
    <w:bookmarkEnd w:id="109"/>
    <w:p w14:paraId="4706C485" w14:textId="77777777" w:rsidR="002630A7" w:rsidRPr="002630A7" w:rsidRDefault="002630A7" w:rsidP="00996A34">
      <w:pPr>
        <w:pStyle w:val="NoSpacing"/>
        <w:rPr>
          <w:rFonts w:ascii="Comic Sans MS" w:hAnsi="Comic Sans MS"/>
          <w:w w:val="105"/>
        </w:rPr>
      </w:pPr>
    </w:p>
    <w:p w14:paraId="69ADFC14" w14:textId="4FA41D9B" w:rsidR="002630A7" w:rsidRPr="00F240AD" w:rsidRDefault="002630A7" w:rsidP="002630A7">
      <w:pPr>
        <w:pStyle w:val="NoSpacing"/>
        <w:jc w:val="center"/>
        <w:rPr>
          <w:rFonts w:ascii="Comic Sans MS" w:hAnsi="Comic Sans MS"/>
          <w:b/>
          <w:color w:val="FF0000"/>
          <w:w w:val="105"/>
        </w:rPr>
      </w:pPr>
      <w:bookmarkStart w:id="110" w:name="_Hlk481941276"/>
      <w:r w:rsidRPr="00F240AD">
        <w:rPr>
          <w:rFonts w:ascii="Comic Sans MS" w:hAnsi="Comic Sans MS"/>
          <w:b/>
          <w:w w:val="105"/>
        </w:rPr>
        <w:t>APPENDIX E</w:t>
      </w:r>
      <w:r w:rsidR="000F005C">
        <w:rPr>
          <w:rFonts w:ascii="Comic Sans MS" w:hAnsi="Comic Sans MS"/>
          <w:b/>
          <w:w w:val="105"/>
        </w:rPr>
        <w:t xml:space="preserve"> </w:t>
      </w:r>
      <w:r w:rsidRPr="000F005C">
        <w:rPr>
          <w:rFonts w:ascii="Comic Sans MS" w:hAnsi="Comic Sans MS"/>
          <w:b/>
          <w:w w:val="105"/>
        </w:rPr>
        <w:t>-</w:t>
      </w:r>
      <w:r w:rsidR="000F005C">
        <w:rPr>
          <w:rFonts w:ascii="Comic Sans MS" w:hAnsi="Comic Sans MS"/>
          <w:b/>
          <w:color w:val="FF0000"/>
          <w:w w:val="105"/>
        </w:rPr>
        <w:t xml:space="preserve"> </w:t>
      </w:r>
      <w:r w:rsidRPr="00564826">
        <w:rPr>
          <w:rFonts w:ascii="Comic Sans MS" w:hAnsi="Comic Sans MS"/>
          <w:b/>
          <w:w w:val="105"/>
        </w:rPr>
        <w:t>A</w:t>
      </w:r>
    </w:p>
    <w:p w14:paraId="52AC7C55" w14:textId="77777777" w:rsidR="00F240AD" w:rsidRPr="001961BE" w:rsidRDefault="00F240AD" w:rsidP="00F240AD">
      <w:pPr>
        <w:jc w:val="center"/>
        <w:rPr>
          <w:rFonts w:ascii="Arial" w:hAnsi="Arial" w:cs="Arial"/>
          <w:b/>
          <w:sz w:val="22"/>
        </w:rPr>
      </w:pPr>
      <w:r w:rsidRPr="001961BE">
        <w:rPr>
          <w:rFonts w:ascii="Arial" w:hAnsi="Arial" w:cs="Arial"/>
          <w:b/>
          <w:sz w:val="22"/>
        </w:rPr>
        <w:t>BREWSTER SCHOOL DISTRICT</w:t>
      </w:r>
    </w:p>
    <w:p w14:paraId="3E2AA664" w14:textId="77777777" w:rsidR="00F240AD" w:rsidRPr="001961BE" w:rsidRDefault="00F240AD" w:rsidP="00F240AD">
      <w:pPr>
        <w:jc w:val="center"/>
        <w:rPr>
          <w:rFonts w:ascii="Arial" w:hAnsi="Arial" w:cs="Arial"/>
          <w:b/>
          <w:sz w:val="22"/>
        </w:rPr>
      </w:pPr>
      <w:r>
        <w:rPr>
          <w:rFonts w:ascii="Arial" w:hAnsi="Arial" w:cs="Arial"/>
          <w:b/>
          <w:sz w:val="22"/>
        </w:rPr>
        <w:t>NON-</w:t>
      </w:r>
      <w:r w:rsidRPr="001961BE">
        <w:rPr>
          <w:rFonts w:ascii="Arial" w:hAnsi="Arial" w:cs="Arial"/>
          <w:b/>
          <w:sz w:val="22"/>
        </w:rPr>
        <w:t>CLASSROOM OBSERVATION</w:t>
      </w:r>
      <w:r>
        <w:rPr>
          <w:rFonts w:ascii="Arial" w:hAnsi="Arial" w:cs="Arial"/>
          <w:b/>
          <w:sz w:val="22"/>
        </w:rPr>
        <w:t>/EVALUATION</w:t>
      </w:r>
      <w:r w:rsidRPr="001961BE">
        <w:rPr>
          <w:rFonts w:ascii="Arial" w:hAnsi="Arial" w:cs="Arial"/>
          <w:b/>
          <w:sz w:val="22"/>
        </w:rPr>
        <w:t xml:space="preserve"> FORM</w:t>
      </w:r>
      <w:r w:rsidRPr="001961BE">
        <w:rPr>
          <w:rFonts w:ascii="Arial" w:hAnsi="Arial" w:cs="Arial"/>
          <w:b/>
          <w:sz w:val="22"/>
        </w:rPr>
        <w:fldChar w:fldCharType="begin"/>
      </w:r>
      <w:r w:rsidRPr="001961BE">
        <w:rPr>
          <w:rFonts w:ascii="Arial" w:hAnsi="Arial" w:cs="Arial"/>
          <w:b/>
          <w:sz w:val="22"/>
        </w:rPr>
        <w:instrText>tc "OBSERVATION FORM"</w:instrText>
      </w:r>
      <w:r w:rsidRPr="001961BE">
        <w:rPr>
          <w:rFonts w:ascii="Arial" w:hAnsi="Arial" w:cs="Arial"/>
          <w:b/>
          <w:sz w:val="22"/>
        </w:rPr>
        <w:fldChar w:fldCharType="end"/>
      </w:r>
    </w:p>
    <w:p w14:paraId="053E182F" w14:textId="77777777" w:rsidR="00F240AD" w:rsidRPr="002630A7" w:rsidRDefault="00F240AD" w:rsidP="002630A7">
      <w:pPr>
        <w:pStyle w:val="NoSpacing"/>
        <w:jc w:val="center"/>
        <w:rPr>
          <w:rFonts w:ascii="Comic Sans MS" w:hAnsi="Comic Sans MS"/>
          <w:color w:val="FF0000"/>
          <w:w w:val="105"/>
        </w:rPr>
      </w:pPr>
    </w:p>
    <w:bookmarkEnd w:id="110"/>
    <w:p w14:paraId="3A326BFC" w14:textId="77777777" w:rsidR="002630A7" w:rsidRPr="00564826" w:rsidRDefault="002630A7" w:rsidP="002630A7">
      <w:pPr>
        <w:pStyle w:val="NoSpacing"/>
        <w:jc w:val="center"/>
        <w:rPr>
          <w:rFonts w:ascii="Comic Sans MS" w:hAnsi="Comic Sans MS"/>
          <w:w w:val="105"/>
          <w:sz w:val="20"/>
          <w:szCs w:val="20"/>
        </w:rPr>
      </w:pPr>
      <w:r w:rsidRPr="00564826">
        <w:rPr>
          <w:rFonts w:ascii="Comic Sans MS" w:hAnsi="Comic Sans MS"/>
          <w:w w:val="105"/>
          <w:sz w:val="20"/>
          <w:szCs w:val="20"/>
        </w:rPr>
        <w:t>EVALUATION OF SCHOOL PSYCHOLOGIST</w:t>
      </w:r>
    </w:p>
    <w:p w14:paraId="3B658321" w14:textId="77777777" w:rsidR="002630A7" w:rsidRPr="002630A7" w:rsidRDefault="002630A7" w:rsidP="002630A7">
      <w:pPr>
        <w:pStyle w:val="NoSpacing"/>
        <w:rPr>
          <w:rFonts w:ascii="Comic Sans MS" w:hAnsi="Comic Sans MS"/>
          <w:w w:val="105"/>
        </w:rPr>
      </w:pPr>
    </w:p>
    <w:p w14:paraId="406467FF" w14:textId="77777777" w:rsidR="002630A7" w:rsidRPr="00564826" w:rsidRDefault="002630A7" w:rsidP="002630A7">
      <w:pPr>
        <w:pStyle w:val="NoSpacing"/>
        <w:rPr>
          <w:rFonts w:ascii="Comic Sans MS" w:hAnsi="Comic Sans MS"/>
          <w:w w:val="105"/>
          <w:sz w:val="20"/>
          <w:szCs w:val="20"/>
        </w:rPr>
      </w:pPr>
      <w:r w:rsidRPr="00564826">
        <w:rPr>
          <w:rFonts w:ascii="Comic Sans MS" w:hAnsi="Comic Sans MS"/>
          <w:w w:val="105"/>
          <w:sz w:val="20"/>
          <w:szCs w:val="20"/>
        </w:rPr>
        <w:t>CRITERIA FOR THE EVALUATION OF CERTIFICATED SUPPORT PERSONNEL PSYCHOLOGIST</w:t>
      </w:r>
    </w:p>
    <w:p w14:paraId="66F687C3" w14:textId="77777777" w:rsidR="002630A7" w:rsidRPr="002630A7" w:rsidRDefault="002630A7" w:rsidP="002630A7">
      <w:pPr>
        <w:pStyle w:val="NoSpacing"/>
        <w:rPr>
          <w:rFonts w:ascii="Comic Sans MS" w:hAnsi="Comic Sans MS"/>
          <w:w w:val="105"/>
        </w:rPr>
      </w:pPr>
    </w:p>
    <w:p w14:paraId="1AC333C9" w14:textId="77777777" w:rsidR="002630A7" w:rsidRPr="0063271F" w:rsidRDefault="002630A7" w:rsidP="002630A7">
      <w:pPr>
        <w:pStyle w:val="NoSpacing"/>
        <w:rPr>
          <w:rFonts w:ascii="Comic Sans MS" w:hAnsi="Comic Sans MS"/>
          <w:b/>
          <w:i/>
          <w:w w:val="105"/>
          <w:sz w:val="20"/>
          <w:szCs w:val="20"/>
        </w:rPr>
      </w:pPr>
      <w:r w:rsidRPr="0063271F">
        <w:rPr>
          <w:rFonts w:ascii="Comic Sans MS" w:hAnsi="Comic Sans MS"/>
          <w:b/>
          <w:i/>
          <w:w w:val="105"/>
          <w:sz w:val="20"/>
          <w:szCs w:val="20"/>
        </w:rPr>
        <w:t>Criterion</w:t>
      </w:r>
      <w:r w:rsidRPr="0063271F">
        <w:rPr>
          <w:rFonts w:ascii="Comic Sans MS" w:hAnsi="Comic Sans MS"/>
          <w:b/>
          <w:i/>
          <w:w w:val="105"/>
          <w:sz w:val="20"/>
          <w:szCs w:val="20"/>
        </w:rPr>
        <w:tab/>
        <w:t>1:</w:t>
      </w:r>
      <w:r w:rsidRPr="0063271F">
        <w:rPr>
          <w:rFonts w:ascii="Comic Sans MS" w:hAnsi="Comic Sans MS"/>
          <w:b/>
          <w:i/>
          <w:w w:val="105"/>
          <w:sz w:val="20"/>
          <w:szCs w:val="20"/>
        </w:rPr>
        <w:tab/>
        <w:t xml:space="preserve">Knowledge and Scholarship in Special Field   </w:t>
      </w:r>
    </w:p>
    <w:p w14:paraId="4DA667BB" w14:textId="77777777" w:rsidR="002630A7" w:rsidRPr="0063271F" w:rsidRDefault="002630A7" w:rsidP="002630A7">
      <w:pPr>
        <w:pStyle w:val="NoSpacing"/>
        <w:rPr>
          <w:rFonts w:ascii="Comic Sans MS" w:hAnsi="Comic Sans MS"/>
          <w:w w:val="105"/>
          <w:sz w:val="20"/>
          <w:szCs w:val="20"/>
        </w:rPr>
      </w:pPr>
      <w:r w:rsidRPr="0063271F">
        <w:rPr>
          <w:rFonts w:ascii="Comic Sans MS" w:hAnsi="Comic Sans MS"/>
          <w:w w:val="105"/>
          <w:sz w:val="20"/>
          <w:szCs w:val="20"/>
        </w:rPr>
        <w:t xml:space="preserve">Each certificated support person demonstrates a depth and breadth of knowledge of theory and content in the special field. He or she demonstrates an understanding of and knowledge about common school education and the educational milieu grades K·12 and demonstrates the ability to integrate the area of specialty into the total school environment. </w:t>
      </w:r>
    </w:p>
    <w:p w14:paraId="03E6563E" w14:textId="77777777" w:rsidR="002630A7" w:rsidRPr="0063271F" w:rsidRDefault="002630A7" w:rsidP="002630A7">
      <w:pPr>
        <w:pStyle w:val="NoSpacing"/>
        <w:rPr>
          <w:rFonts w:ascii="Comic Sans MS" w:hAnsi="Comic Sans MS"/>
          <w:w w:val="105"/>
          <w:sz w:val="20"/>
          <w:szCs w:val="20"/>
        </w:rPr>
      </w:pPr>
    </w:p>
    <w:p w14:paraId="36872BD1" w14:textId="77777777" w:rsidR="002630A7" w:rsidRPr="0063271F" w:rsidRDefault="002630A7" w:rsidP="00EA3A2B">
      <w:pPr>
        <w:pStyle w:val="NoSpacing"/>
        <w:numPr>
          <w:ilvl w:val="0"/>
          <w:numId w:val="58"/>
        </w:numPr>
        <w:rPr>
          <w:rFonts w:ascii="Comic Sans MS" w:hAnsi="Comic Sans MS"/>
          <w:w w:val="105"/>
          <w:sz w:val="20"/>
          <w:szCs w:val="20"/>
        </w:rPr>
      </w:pPr>
      <w:r w:rsidRPr="0063271F">
        <w:rPr>
          <w:rFonts w:ascii="Comic Sans MS" w:hAnsi="Comic Sans MS"/>
          <w:w w:val="105"/>
          <w:sz w:val="20"/>
          <w:szCs w:val="20"/>
        </w:rPr>
        <w:t>Provides  a  theoretical  rationale  for the  use of various  educational  procedures  with students with disabilities in  both special and general education classes</w:t>
      </w:r>
    </w:p>
    <w:p w14:paraId="7AA8B99A" w14:textId="77777777" w:rsidR="002630A7" w:rsidRPr="0063271F" w:rsidRDefault="002630A7" w:rsidP="00EA3A2B">
      <w:pPr>
        <w:pStyle w:val="NoSpacing"/>
        <w:numPr>
          <w:ilvl w:val="0"/>
          <w:numId w:val="58"/>
        </w:numPr>
        <w:rPr>
          <w:rFonts w:ascii="Comic Sans MS" w:hAnsi="Comic Sans MS"/>
          <w:w w:val="105"/>
          <w:sz w:val="20"/>
          <w:szCs w:val="20"/>
        </w:rPr>
      </w:pPr>
      <w:r w:rsidRPr="0063271F">
        <w:rPr>
          <w:rFonts w:ascii="Comic Sans MS" w:hAnsi="Comic Sans MS"/>
          <w:w w:val="105"/>
          <w:sz w:val="20"/>
          <w:szCs w:val="20"/>
        </w:rPr>
        <w:t>Demonstrates understandings of basic principles of human learning, growth, and development</w:t>
      </w:r>
    </w:p>
    <w:p w14:paraId="35E5507E" w14:textId="77777777" w:rsidR="002630A7" w:rsidRPr="0063271F" w:rsidRDefault="002630A7" w:rsidP="00EA3A2B">
      <w:pPr>
        <w:pStyle w:val="NoSpacing"/>
        <w:numPr>
          <w:ilvl w:val="0"/>
          <w:numId w:val="58"/>
        </w:numPr>
        <w:rPr>
          <w:rFonts w:ascii="Comic Sans MS" w:hAnsi="Comic Sans MS"/>
          <w:w w:val="105"/>
          <w:sz w:val="20"/>
          <w:szCs w:val="20"/>
        </w:rPr>
      </w:pPr>
      <w:r w:rsidRPr="0063271F">
        <w:rPr>
          <w:rFonts w:ascii="Comic Sans MS" w:hAnsi="Comic Sans MS"/>
          <w:w w:val="105"/>
          <w:sz w:val="20"/>
          <w:szCs w:val="20"/>
        </w:rPr>
        <w:t>Relates and applies knowledge, research findings, and theory derived from the disciplines of psychology and special education to the development of a program of services</w:t>
      </w:r>
    </w:p>
    <w:p w14:paraId="394DBBE1" w14:textId="77777777" w:rsidR="002630A7" w:rsidRPr="0063271F" w:rsidRDefault="002630A7" w:rsidP="00EA3A2B">
      <w:pPr>
        <w:pStyle w:val="NoSpacing"/>
        <w:numPr>
          <w:ilvl w:val="0"/>
          <w:numId w:val="58"/>
        </w:numPr>
        <w:rPr>
          <w:rFonts w:ascii="Comic Sans MS" w:hAnsi="Comic Sans MS"/>
          <w:w w:val="105"/>
          <w:sz w:val="20"/>
          <w:szCs w:val="20"/>
        </w:rPr>
      </w:pPr>
      <w:r w:rsidRPr="0063271F">
        <w:rPr>
          <w:rFonts w:ascii="Comic Sans MS" w:hAnsi="Comic Sans MS"/>
          <w:w w:val="105"/>
          <w:sz w:val="20"/>
          <w:szCs w:val="20"/>
        </w:rPr>
        <w:t>Demonstrates knowledge of special education legislation and implications for psychological services</w:t>
      </w:r>
    </w:p>
    <w:p w14:paraId="762D72DD" w14:textId="77777777" w:rsidR="002630A7" w:rsidRPr="0063271F" w:rsidRDefault="002630A7" w:rsidP="00EA3A2B">
      <w:pPr>
        <w:pStyle w:val="NoSpacing"/>
        <w:numPr>
          <w:ilvl w:val="0"/>
          <w:numId w:val="58"/>
        </w:numPr>
        <w:rPr>
          <w:rFonts w:ascii="Comic Sans MS" w:hAnsi="Comic Sans MS"/>
          <w:w w:val="105"/>
          <w:sz w:val="20"/>
          <w:szCs w:val="20"/>
        </w:rPr>
      </w:pPr>
      <w:r w:rsidRPr="0063271F">
        <w:rPr>
          <w:rFonts w:ascii="Comic Sans MS" w:hAnsi="Comic Sans MS"/>
          <w:w w:val="105"/>
          <w:sz w:val="20"/>
          <w:szCs w:val="20"/>
        </w:rPr>
        <w:t>Demonstrates awareness of personal and professional limitations and has the ability and knowledge to make appropriate referrals</w:t>
      </w:r>
    </w:p>
    <w:p w14:paraId="489C771B" w14:textId="77777777" w:rsidR="002630A7" w:rsidRPr="0063271F" w:rsidRDefault="002630A7" w:rsidP="002630A7">
      <w:pPr>
        <w:pStyle w:val="NoSpacing"/>
        <w:rPr>
          <w:rFonts w:ascii="Comic Sans MS" w:hAnsi="Comic Sans MS"/>
          <w:w w:val="105"/>
          <w:sz w:val="20"/>
          <w:szCs w:val="20"/>
        </w:rPr>
      </w:pPr>
    </w:p>
    <w:p w14:paraId="35921329" w14:textId="77777777" w:rsidR="002630A7" w:rsidRPr="0063271F" w:rsidRDefault="002630A7" w:rsidP="002630A7">
      <w:pPr>
        <w:pStyle w:val="NoSpacing"/>
        <w:rPr>
          <w:rFonts w:ascii="Comic Sans MS" w:hAnsi="Comic Sans MS"/>
          <w:b/>
          <w:i/>
          <w:w w:val="105"/>
          <w:sz w:val="20"/>
          <w:szCs w:val="20"/>
        </w:rPr>
      </w:pPr>
      <w:r w:rsidRPr="0063271F">
        <w:rPr>
          <w:rFonts w:ascii="Comic Sans MS" w:hAnsi="Comic Sans MS"/>
          <w:b/>
          <w:i/>
          <w:w w:val="105"/>
          <w:sz w:val="20"/>
          <w:szCs w:val="20"/>
        </w:rPr>
        <w:t>Criterion</w:t>
      </w:r>
      <w:r w:rsidRPr="0063271F">
        <w:rPr>
          <w:rFonts w:ascii="Comic Sans MS" w:hAnsi="Comic Sans MS"/>
          <w:b/>
          <w:i/>
          <w:w w:val="105"/>
          <w:sz w:val="20"/>
          <w:szCs w:val="20"/>
        </w:rPr>
        <w:tab/>
        <w:t>2:</w:t>
      </w:r>
      <w:r w:rsidRPr="0063271F">
        <w:rPr>
          <w:rFonts w:ascii="Comic Sans MS" w:hAnsi="Comic Sans MS"/>
          <w:b/>
          <w:i/>
          <w:w w:val="105"/>
          <w:sz w:val="20"/>
          <w:szCs w:val="20"/>
        </w:rPr>
        <w:tab/>
        <w:t>Specialized Skills</w:t>
      </w:r>
      <w:r w:rsidRPr="0063271F">
        <w:rPr>
          <w:rFonts w:ascii="Comic Sans MS" w:hAnsi="Comic Sans MS"/>
          <w:b/>
          <w:i/>
          <w:w w:val="105"/>
          <w:sz w:val="20"/>
          <w:szCs w:val="20"/>
        </w:rPr>
        <w:tab/>
      </w:r>
    </w:p>
    <w:p w14:paraId="3FF5E941" w14:textId="77777777" w:rsidR="002630A7" w:rsidRPr="0063271F" w:rsidRDefault="002630A7" w:rsidP="002630A7">
      <w:pPr>
        <w:pStyle w:val="NoSpacing"/>
        <w:rPr>
          <w:rFonts w:ascii="Comic Sans MS" w:hAnsi="Comic Sans MS"/>
          <w:w w:val="105"/>
          <w:sz w:val="20"/>
          <w:szCs w:val="20"/>
        </w:rPr>
      </w:pPr>
      <w:r w:rsidRPr="0063271F">
        <w:rPr>
          <w:rFonts w:ascii="Comic Sans MS" w:hAnsi="Comic Sans MS"/>
          <w:w w:val="105"/>
          <w:sz w:val="20"/>
          <w:szCs w:val="20"/>
        </w:rPr>
        <w:t>Each certificated support person demonstrates, in his or performance, a competent level of skill and knowledge in designing and conducting specialized programs of prevention, instruction, remediation, and evaluation.</w:t>
      </w:r>
    </w:p>
    <w:p w14:paraId="580248E4" w14:textId="77777777" w:rsidR="002630A7" w:rsidRPr="0063271F" w:rsidRDefault="002630A7" w:rsidP="002630A7">
      <w:pPr>
        <w:pStyle w:val="NoSpacing"/>
        <w:rPr>
          <w:rFonts w:ascii="Comic Sans MS" w:hAnsi="Comic Sans MS"/>
          <w:w w:val="105"/>
          <w:sz w:val="20"/>
          <w:szCs w:val="20"/>
        </w:rPr>
      </w:pPr>
    </w:p>
    <w:p w14:paraId="6AB32A58" w14:textId="77777777" w:rsidR="002630A7" w:rsidRPr="0063271F" w:rsidRDefault="002630A7" w:rsidP="00EA3A2B">
      <w:pPr>
        <w:pStyle w:val="NoSpacing"/>
        <w:numPr>
          <w:ilvl w:val="0"/>
          <w:numId w:val="59"/>
        </w:numPr>
        <w:rPr>
          <w:rFonts w:ascii="Comic Sans MS" w:hAnsi="Comic Sans MS"/>
          <w:w w:val="105"/>
          <w:sz w:val="20"/>
          <w:szCs w:val="20"/>
        </w:rPr>
      </w:pPr>
      <w:r w:rsidRPr="0063271F">
        <w:rPr>
          <w:rFonts w:ascii="Comic Sans MS" w:hAnsi="Comic Sans MS"/>
          <w:w w:val="105"/>
          <w:sz w:val="20"/>
          <w:szCs w:val="20"/>
        </w:rPr>
        <w:t>Designs and conducts specific and unique programs in the education and management of students with disabilities</w:t>
      </w:r>
    </w:p>
    <w:p w14:paraId="766C51CD" w14:textId="77777777" w:rsidR="002630A7" w:rsidRPr="0063271F" w:rsidRDefault="002630A7" w:rsidP="00EA3A2B">
      <w:pPr>
        <w:pStyle w:val="NoSpacing"/>
        <w:numPr>
          <w:ilvl w:val="0"/>
          <w:numId w:val="60"/>
        </w:numPr>
        <w:rPr>
          <w:rFonts w:ascii="Comic Sans MS" w:hAnsi="Comic Sans MS"/>
          <w:w w:val="105"/>
          <w:sz w:val="20"/>
          <w:szCs w:val="20"/>
        </w:rPr>
      </w:pPr>
      <w:r w:rsidRPr="0063271F">
        <w:rPr>
          <w:rFonts w:ascii="Comic Sans MS" w:hAnsi="Comic Sans MS"/>
          <w:w w:val="105"/>
          <w:sz w:val="20"/>
          <w:szCs w:val="20"/>
        </w:rPr>
        <w:t>Screens students referred as a focus of concern for social and emotional adjustment</w:t>
      </w:r>
    </w:p>
    <w:p w14:paraId="348B0B87" w14:textId="77777777" w:rsidR="002630A7" w:rsidRPr="0063271F" w:rsidRDefault="002630A7" w:rsidP="00EA3A2B">
      <w:pPr>
        <w:pStyle w:val="NoSpacing"/>
        <w:numPr>
          <w:ilvl w:val="0"/>
          <w:numId w:val="60"/>
        </w:numPr>
        <w:rPr>
          <w:rFonts w:ascii="Comic Sans MS" w:hAnsi="Comic Sans MS"/>
          <w:w w:val="105"/>
          <w:sz w:val="20"/>
          <w:szCs w:val="20"/>
        </w:rPr>
      </w:pPr>
      <w:r w:rsidRPr="0063271F">
        <w:rPr>
          <w:rFonts w:ascii="Comic Sans MS" w:hAnsi="Comic Sans MS"/>
          <w:w w:val="105"/>
          <w:sz w:val="20"/>
          <w:szCs w:val="20"/>
        </w:rPr>
        <w:t>Does diagnostic assessment on all students failing screenings and determines special resources needed</w:t>
      </w:r>
    </w:p>
    <w:p w14:paraId="5545FCCE" w14:textId="77777777" w:rsidR="002630A7" w:rsidRPr="0063271F" w:rsidRDefault="002630A7" w:rsidP="00EA3A2B">
      <w:pPr>
        <w:pStyle w:val="NoSpacing"/>
        <w:numPr>
          <w:ilvl w:val="0"/>
          <w:numId w:val="60"/>
        </w:numPr>
        <w:rPr>
          <w:rFonts w:ascii="Comic Sans MS" w:hAnsi="Comic Sans MS"/>
          <w:w w:val="105"/>
          <w:sz w:val="20"/>
          <w:szCs w:val="20"/>
        </w:rPr>
      </w:pPr>
      <w:r w:rsidRPr="0063271F">
        <w:rPr>
          <w:rFonts w:ascii="Comic Sans MS" w:hAnsi="Comic Sans MS"/>
          <w:w w:val="105"/>
          <w:sz w:val="20"/>
          <w:szCs w:val="20"/>
        </w:rPr>
        <w:t>Assists in diagnostic assessment of students referred as a focus of concern for learning disabilities</w:t>
      </w:r>
    </w:p>
    <w:p w14:paraId="79003E9A" w14:textId="77777777" w:rsidR="002630A7" w:rsidRPr="0063271F" w:rsidRDefault="002630A7" w:rsidP="00EA3A2B">
      <w:pPr>
        <w:pStyle w:val="NoSpacing"/>
        <w:numPr>
          <w:ilvl w:val="0"/>
          <w:numId w:val="60"/>
        </w:numPr>
        <w:rPr>
          <w:rFonts w:ascii="Comic Sans MS" w:hAnsi="Comic Sans MS"/>
          <w:w w:val="105"/>
          <w:sz w:val="20"/>
          <w:szCs w:val="20"/>
        </w:rPr>
      </w:pPr>
      <w:r w:rsidRPr="0063271F">
        <w:rPr>
          <w:rFonts w:ascii="Comic Sans MS" w:hAnsi="Comic Sans MS"/>
          <w:w w:val="105"/>
          <w:sz w:val="20"/>
          <w:szCs w:val="20"/>
        </w:rPr>
        <w:t>Provides management and counseling services to other professionals for behaviorally disabled students</w:t>
      </w:r>
    </w:p>
    <w:p w14:paraId="196E9CFF" w14:textId="77777777" w:rsidR="002630A7" w:rsidRPr="0063271F" w:rsidRDefault="002630A7" w:rsidP="00EA3A2B">
      <w:pPr>
        <w:pStyle w:val="NoSpacing"/>
        <w:numPr>
          <w:ilvl w:val="0"/>
          <w:numId w:val="60"/>
        </w:numPr>
        <w:rPr>
          <w:rFonts w:ascii="Comic Sans MS" w:hAnsi="Comic Sans MS"/>
          <w:w w:val="105"/>
          <w:sz w:val="20"/>
          <w:szCs w:val="20"/>
        </w:rPr>
      </w:pPr>
      <w:r w:rsidRPr="0063271F">
        <w:rPr>
          <w:rFonts w:ascii="Comic Sans MS" w:hAnsi="Comic Sans MS"/>
          <w:w w:val="105"/>
          <w:sz w:val="20"/>
          <w:szCs w:val="20"/>
        </w:rPr>
        <w:t>Provides management on a short-term basis (Long-term counseling should be referred to other agencies.)</w:t>
      </w:r>
    </w:p>
    <w:p w14:paraId="4389B0A3" w14:textId="77777777" w:rsidR="002630A7" w:rsidRPr="0063271F" w:rsidRDefault="002630A7" w:rsidP="002630A7">
      <w:pPr>
        <w:pStyle w:val="NoSpacing"/>
        <w:rPr>
          <w:rFonts w:ascii="Comic Sans MS" w:hAnsi="Comic Sans MS"/>
          <w:w w:val="105"/>
          <w:sz w:val="20"/>
          <w:szCs w:val="20"/>
        </w:rPr>
      </w:pPr>
    </w:p>
    <w:p w14:paraId="144A3A6E" w14:textId="77777777" w:rsidR="002630A7" w:rsidRPr="0063271F" w:rsidRDefault="002630A7" w:rsidP="00EA3A2B">
      <w:pPr>
        <w:pStyle w:val="NoSpacing"/>
        <w:numPr>
          <w:ilvl w:val="0"/>
          <w:numId w:val="59"/>
        </w:numPr>
        <w:rPr>
          <w:rFonts w:ascii="Comic Sans MS" w:hAnsi="Comic Sans MS"/>
          <w:w w:val="105"/>
          <w:sz w:val="20"/>
          <w:szCs w:val="20"/>
        </w:rPr>
      </w:pPr>
      <w:r w:rsidRPr="0063271F">
        <w:rPr>
          <w:rFonts w:ascii="Comic Sans MS" w:hAnsi="Comic Sans MS"/>
          <w:w w:val="105"/>
          <w:sz w:val="20"/>
          <w:szCs w:val="20"/>
        </w:rPr>
        <w:t xml:space="preserve">Demonstrates ability to synthesize and integrate testing and observational data concerning the student: </w:t>
      </w:r>
    </w:p>
    <w:p w14:paraId="7EB03FEF" w14:textId="77777777" w:rsidR="002630A7" w:rsidRPr="0063271F" w:rsidRDefault="002630A7" w:rsidP="00EA3A2B">
      <w:pPr>
        <w:pStyle w:val="NoSpacing"/>
        <w:numPr>
          <w:ilvl w:val="0"/>
          <w:numId w:val="61"/>
        </w:numPr>
        <w:rPr>
          <w:rFonts w:ascii="Comic Sans MS" w:hAnsi="Comic Sans MS"/>
          <w:w w:val="105"/>
          <w:sz w:val="20"/>
          <w:szCs w:val="20"/>
        </w:rPr>
      </w:pPr>
      <w:r w:rsidRPr="0063271F">
        <w:rPr>
          <w:rFonts w:ascii="Comic Sans MS" w:hAnsi="Comic Sans MS"/>
          <w:w w:val="105"/>
          <w:sz w:val="20"/>
          <w:szCs w:val="20"/>
        </w:rPr>
        <w:t>Helps students integrate and utilize data</w:t>
      </w:r>
    </w:p>
    <w:p w14:paraId="4A91B9F2" w14:textId="77777777" w:rsidR="002630A7" w:rsidRPr="0063271F" w:rsidRDefault="002630A7" w:rsidP="00EA3A2B">
      <w:pPr>
        <w:pStyle w:val="NoSpacing"/>
        <w:numPr>
          <w:ilvl w:val="0"/>
          <w:numId w:val="61"/>
        </w:numPr>
        <w:rPr>
          <w:rFonts w:ascii="Comic Sans MS" w:hAnsi="Comic Sans MS"/>
          <w:w w:val="105"/>
          <w:sz w:val="20"/>
          <w:szCs w:val="20"/>
        </w:rPr>
      </w:pPr>
      <w:r w:rsidRPr="0063271F">
        <w:rPr>
          <w:rFonts w:ascii="Comic Sans MS" w:hAnsi="Comic Sans MS"/>
          <w:w w:val="105"/>
          <w:sz w:val="20"/>
          <w:szCs w:val="20"/>
        </w:rPr>
        <w:t>Helps others involved with the student interpret and utilize data appropriately and accurately</w:t>
      </w:r>
    </w:p>
    <w:p w14:paraId="53975826" w14:textId="77777777" w:rsidR="002630A7" w:rsidRPr="0063271F" w:rsidRDefault="002630A7" w:rsidP="00EA3A2B">
      <w:pPr>
        <w:pStyle w:val="NoSpacing"/>
        <w:numPr>
          <w:ilvl w:val="0"/>
          <w:numId w:val="61"/>
        </w:numPr>
        <w:rPr>
          <w:rFonts w:ascii="Comic Sans MS" w:hAnsi="Comic Sans MS"/>
          <w:w w:val="105"/>
          <w:sz w:val="20"/>
          <w:szCs w:val="20"/>
        </w:rPr>
      </w:pPr>
      <w:r w:rsidRPr="0063271F">
        <w:rPr>
          <w:rFonts w:ascii="Comic Sans MS" w:hAnsi="Comic Sans MS"/>
          <w:w w:val="105"/>
          <w:sz w:val="20"/>
          <w:szCs w:val="20"/>
        </w:rPr>
        <w:t>Helps other specialists by providing relevant assessment and interpretive data</w:t>
      </w:r>
    </w:p>
    <w:p w14:paraId="701D7E79" w14:textId="77777777" w:rsidR="002630A7" w:rsidRPr="0063271F" w:rsidRDefault="002630A7" w:rsidP="00EA3A2B">
      <w:pPr>
        <w:pStyle w:val="NoSpacing"/>
        <w:numPr>
          <w:ilvl w:val="0"/>
          <w:numId w:val="61"/>
        </w:numPr>
        <w:rPr>
          <w:rFonts w:ascii="Comic Sans MS" w:hAnsi="Comic Sans MS"/>
          <w:w w:val="105"/>
          <w:sz w:val="20"/>
          <w:szCs w:val="20"/>
        </w:rPr>
      </w:pPr>
      <w:r w:rsidRPr="0063271F">
        <w:rPr>
          <w:rFonts w:ascii="Comic Sans MS" w:hAnsi="Comic Sans MS"/>
          <w:w w:val="105"/>
          <w:sz w:val="20"/>
          <w:szCs w:val="20"/>
        </w:rPr>
        <w:t>Assists educational staff in individualizing learning programs consistent with student learning styles and abilities</w:t>
      </w:r>
    </w:p>
    <w:p w14:paraId="3689CB8A" w14:textId="77777777" w:rsidR="002630A7" w:rsidRPr="0063271F" w:rsidRDefault="002630A7" w:rsidP="002630A7">
      <w:pPr>
        <w:pStyle w:val="NoSpacing"/>
        <w:rPr>
          <w:rFonts w:ascii="Comic Sans MS" w:hAnsi="Comic Sans MS"/>
          <w:w w:val="105"/>
          <w:sz w:val="20"/>
          <w:szCs w:val="20"/>
        </w:rPr>
        <w:sectPr w:rsidR="002630A7" w:rsidRPr="0063271F">
          <w:pgSz w:w="12240" w:h="15840"/>
          <w:pgMar w:top="720" w:right="720" w:bottom="720" w:left="720" w:header="720" w:footer="720" w:gutter="0"/>
          <w:cols w:space="720"/>
        </w:sectPr>
      </w:pPr>
    </w:p>
    <w:p w14:paraId="5F52300B" w14:textId="77777777" w:rsidR="002630A7" w:rsidRPr="0063271F" w:rsidRDefault="002630A7" w:rsidP="002630A7">
      <w:pPr>
        <w:pStyle w:val="NoSpacing"/>
        <w:rPr>
          <w:rFonts w:ascii="Comic Sans MS" w:hAnsi="Comic Sans MS"/>
          <w:w w:val="105"/>
          <w:sz w:val="20"/>
          <w:szCs w:val="20"/>
        </w:rPr>
      </w:pPr>
    </w:p>
    <w:p w14:paraId="6F09F7B3" w14:textId="77777777" w:rsidR="002630A7" w:rsidRPr="0063271F" w:rsidRDefault="002630A7" w:rsidP="00EA3A2B">
      <w:pPr>
        <w:pStyle w:val="NoSpacing"/>
        <w:numPr>
          <w:ilvl w:val="0"/>
          <w:numId w:val="59"/>
        </w:numPr>
        <w:rPr>
          <w:rFonts w:ascii="Comic Sans MS" w:hAnsi="Comic Sans MS"/>
          <w:w w:val="105"/>
          <w:sz w:val="20"/>
          <w:szCs w:val="20"/>
        </w:rPr>
      </w:pPr>
      <w:r w:rsidRPr="0063271F">
        <w:rPr>
          <w:rFonts w:ascii="Comic Sans MS" w:hAnsi="Comic Sans MS"/>
          <w:w w:val="105"/>
          <w:sz w:val="20"/>
          <w:szCs w:val="20"/>
        </w:rPr>
        <w:t>Develops goals and objectives to meet student's identified adjustment needs as they interfere with educational processes</w:t>
      </w:r>
    </w:p>
    <w:p w14:paraId="6C7088D5" w14:textId="77777777" w:rsidR="002630A7" w:rsidRPr="0063271F" w:rsidRDefault="002630A7" w:rsidP="00EA3A2B">
      <w:pPr>
        <w:pStyle w:val="NoSpacing"/>
        <w:numPr>
          <w:ilvl w:val="0"/>
          <w:numId w:val="59"/>
        </w:numPr>
        <w:rPr>
          <w:rFonts w:ascii="Comic Sans MS" w:hAnsi="Comic Sans MS"/>
          <w:w w:val="105"/>
          <w:sz w:val="20"/>
          <w:szCs w:val="20"/>
        </w:rPr>
      </w:pPr>
      <w:r w:rsidRPr="0063271F">
        <w:rPr>
          <w:rFonts w:ascii="Comic Sans MS" w:hAnsi="Comic Sans MS"/>
          <w:w w:val="105"/>
          <w:sz w:val="20"/>
          <w:szCs w:val="20"/>
        </w:rPr>
        <w:t>Conducts ongoing reevaluation of student adjustment program progress</w:t>
      </w:r>
    </w:p>
    <w:p w14:paraId="343E487E" w14:textId="77777777" w:rsidR="002630A7" w:rsidRPr="0063271F" w:rsidRDefault="002630A7" w:rsidP="00EA3A2B">
      <w:pPr>
        <w:pStyle w:val="NoSpacing"/>
        <w:numPr>
          <w:ilvl w:val="0"/>
          <w:numId w:val="59"/>
        </w:numPr>
        <w:rPr>
          <w:rFonts w:ascii="Comic Sans MS" w:hAnsi="Comic Sans MS"/>
          <w:w w:val="105"/>
          <w:sz w:val="20"/>
          <w:szCs w:val="20"/>
        </w:rPr>
      </w:pPr>
      <w:r w:rsidRPr="0063271F">
        <w:rPr>
          <w:rFonts w:ascii="Comic Sans MS" w:hAnsi="Comic Sans MS"/>
          <w:w w:val="105"/>
          <w:sz w:val="20"/>
          <w:szCs w:val="20"/>
        </w:rPr>
        <w:t>Provides in-service or other instruction in the area of human behavior and learning district</w:t>
      </w:r>
    </w:p>
    <w:p w14:paraId="546FE004" w14:textId="77777777" w:rsidR="002630A7" w:rsidRPr="0063271F" w:rsidRDefault="002630A7" w:rsidP="00EA3A2B">
      <w:pPr>
        <w:pStyle w:val="NoSpacing"/>
        <w:numPr>
          <w:ilvl w:val="0"/>
          <w:numId w:val="59"/>
        </w:numPr>
        <w:rPr>
          <w:rFonts w:ascii="Comic Sans MS" w:hAnsi="Comic Sans MS"/>
          <w:w w:val="105"/>
          <w:sz w:val="20"/>
          <w:szCs w:val="20"/>
        </w:rPr>
      </w:pPr>
      <w:r w:rsidRPr="0063271F">
        <w:rPr>
          <w:rFonts w:ascii="Comic Sans MS" w:hAnsi="Comic Sans MS"/>
          <w:w w:val="105"/>
          <w:sz w:val="20"/>
          <w:szCs w:val="20"/>
        </w:rPr>
        <w:t xml:space="preserve">Keeps accurate records necessary to provide data required by the state and school  </w:t>
      </w:r>
    </w:p>
    <w:p w14:paraId="62F1D5EA" w14:textId="77777777" w:rsidR="002630A7" w:rsidRPr="0063271F" w:rsidRDefault="002630A7" w:rsidP="002630A7">
      <w:pPr>
        <w:pStyle w:val="NoSpacing"/>
        <w:rPr>
          <w:rFonts w:ascii="Comic Sans MS" w:hAnsi="Comic Sans MS"/>
          <w:w w:val="105"/>
          <w:sz w:val="20"/>
          <w:szCs w:val="20"/>
        </w:rPr>
        <w:sectPr w:rsidR="002630A7" w:rsidRPr="0063271F">
          <w:type w:val="continuous"/>
          <w:pgSz w:w="12240" w:h="15840"/>
          <w:pgMar w:top="720" w:right="720" w:bottom="720" w:left="720" w:header="720" w:footer="720" w:gutter="0"/>
          <w:cols w:space="720"/>
        </w:sectPr>
      </w:pPr>
    </w:p>
    <w:p w14:paraId="72A85164" w14:textId="77777777" w:rsidR="002630A7" w:rsidRPr="0063271F" w:rsidRDefault="002630A7" w:rsidP="002630A7">
      <w:pPr>
        <w:pStyle w:val="NoSpacing"/>
        <w:rPr>
          <w:rFonts w:ascii="Comic Sans MS" w:hAnsi="Comic Sans MS"/>
          <w:w w:val="105"/>
          <w:sz w:val="20"/>
          <w:szCs w:val="20"/>
        </w:rPr>
      </w:pPr>
    </w:p>
    <w:p w14:paraId="3E474BEF" w14:textId="77777777" w:rsidR="002630A7" w:rsidRPr="0063271F" w:rsidRDefault="002630A7" w:rsidP="002630A7">
      <w:pPr>
        <w:pStyle w:val="NoSpacing"/>
        <w:rPr>
          <w:rFonts w:ascii="Comic Sans MS" w:hAnsi="Comic Sans MS"/>
          <w:b/>
          <w:i/>
          <w:w w:val="105"/>
          <w:sz w:val="20"/>
          <w:szCs w:val="20"/>
        </w:rPr>
      </w:pPr>
      <w:r w:rsidRPr="0063271F">
        <w:rPr>
          <w:rFonts w:ascii="Comic Sans MS" w:hAnsi="Comic Sans MS"/>
          <w:b/>
          <w:i/>
          <w:w w:val="105"/>
          <w:sz w:val="20"/>
          <w:szCs w:val="20"/>
        </w:rPr>
        <w:t>Criterion</w:t>
      </w:r>
      <w:r w:rsidRPr="0063271F">
        <w:rPr>
          <w:rFonts w:ascii="Comic Sans MS" w:hAnsi="Comic Sans MS"/>
          <w:b/>
          <w:i/>
          <w:w w:val="105"/>
          <w:sz w:val="20"/>
          <w:szCs w:val="20"/>
        </w:rPr>
        <w:tab/>
        <w:t>3:</w:t>
      </w:r>
      <w:r w:rsidRPr="0063271F">
        <w:rPr>
          <w:rFonts w:ascii="Comic Sans MS" w:hAnsi="Comic Sans MS"/>
          <w:b/>
          <w:i/>
          <w:w w:val="105"/>
          <w:sz w:val="20"/>
          <w:szCs w:val="20"/>
        </w:rPr>
        <w:tab/>
        <w:t xml:space="preserve">Management of Special and Technical Environment   </w:t>
      </w:r>
    </w:p>
    <w:p w14:paraId="5038EB29" w14:textId="77777777" w:rsidR="002630A7" w:rsidRPr="0063271F" w:rsidRDefault="002630A7" w:rsidP="002630A7">
      <w:pPr>
        <w:pStyle w:val="NoSpacing"/>
        <w:rPr>
          <w:rFonts w:ascii="Comic Sans MS" w:hAnsi="Comic Sans MS"/>
          <w:w w:val="105"/>
          <w:sz w:val="20"/>
          <w:szCs w:val="20"/>
        </w:rPr>
      </w:pPr>
      <w:r w:rsidRPr="0063271F">
        <w:rPr>
          <w:rFonts w:ascii="Comic Sans MS" w:hAnsi="Comic Sans MS"/>
          <w:w w:val="105"/>
          <w:sz w:val="20"/>
          <w:szCs w:val="20"/>
        </w:rPr>
        <w:t>Each certificated support person demonstrates an acceptable level of performance in managing and organizing the special materials, equipment, and environment essential to the specialized programs.</w:t>
      </w:r>
    </w:p>
    <w:p w14:paraId="32A26DD8" w14:textId="77777777" w:rsidR="002630A7" w:rsidRPr="0063271F" w:rsidRDefault="002630A7" w:rsidP="002630A7">
      <w:pPr>
        <w:pStyle w:val="NoSpacing"/>
        <w:rPr>
          <w:rFonts w:ascii="Comic Sans MS" w:hAnsi="Comic Sans MS"/>
          <w:w w:val="105"/>
          <w:sz w:val="20"/>
          <w:szCs w:val="20"/>
        </w:rPr>
        <w:sectPr w:rsidR="002630A7" w:rsidRPr="0063271F">
          <w:type w:val="continuous"/>
          <w:pgSz w:w="12240" w:h="15840"/>
          <w:pgMar w:top="720" w:right="720" w:bottom="720" w:left="720" w:header="720" w:footer="720" w:gutter="0"/>
          <w:cols w:space="720"/>
        </w:sectPr>
      </w:pPr>
    </w:p>
    <w:p w14:paraId="1C5CCB2B" w14:textId="77777777" w:rsidR="002630A7" w:rsidRPr="0063271F" w:rsidRDefault="002630A7" w:rsidP="002630A7">
      <w:pPr>
        <w:pStyle w:val="NoSpacing"/>
        <w:rPr>
          <w:rFonts w:ascii="Comic Sans MS" w:hAnsi="Comic Sans MS"/>
          <w:w w:val="105"/>
          <w:sz w:val="20"/>
          <w:szCs w:val="20"/>
        </w:rPr>
      </w:pPr>
    </w:p>
    <w:p w14:paraId="2EEADFFA" w14:textId="77777777" w:rsidR="002630A7" w:rsidRPr="0063271F" w:rsidRDefault="002630A7" w:rsidP="00EA3A2B">
      <w:pPr>
        <w:pStyle w:val="NoSpacing"/>
        <w:numPr>
          <w:ilvl w:val="0"/>
          <w:numId w:val="62"/>
        </w:numPr>
        <w:rPr>
          <w:rFonts w:ascii="Comic Sans MS" w:hAnsi="Comic Sans MS"/>
          <w:w w:val="105"/>
          <w:sz w:val="20"/>
          <w:szCs w:val="20"/>
        </w:rPr>
      </w:pPr>
      <w:r w:rsidRPr="0063271F">
        <w:rPr>
          <w:rFonts w:ascii="Comic Sans MS" w:hAnsi="Comic Sans MS"/>
          <w:w w:val="105"/>
          <w:sz w:val="20"/>
          <w:szCs w:val="20"/>
        </w:rPr>
        <w:t>Selects or recommends testing and observational measures appropriate to student needs</w:t>
      </w:r>
    </w:p>
    <w:p w14:paraId="039F4BDF" w14:textId="77777777" w:rsidR="002630A7" w:rsidRPr="0063271F" w:rsidRDefault="002630A7" w:rsidP="002630A7">
      <w:pPr>
        <w:pStyle w:val="NoSpacing"/>
        <w:rPr>
          <w:rFonts w:ascii="Comic Sans MS" w:hAnsi="Comic Sans MS"/>
          <w:w w:val="105"/>
          <w:sz w:val="20"/>
          <w:szCs w:val="20"/>
        </w:rPr>
        <w:sectPr w:rsidR="002630A7" w:rsidRPr="0063271F">
          <w:type w:val="continuous"/>
          <w:pgSz w:w="12240" w:h="15840"/>
          <w:pgMar w:top="720" w:right="720" w:bottom="720" w:left="720" w:header="720" w:footer="720" w:gutter="0"/>
          <w:cols w:space="720"/>
        </w:sectPr>
      </w:pPr>
    </w:p>
    <w:p w14:paraId="112E5985" w14:textId="77777777" w:rsidR="002630A7" w:rsidRPr="0063271F" w:rsidRDefault="002630A7" w:rsidP="00EA3A2B">
      <w:pPr>
        <w:pStyle w:val="NoSpacing"/>
        <w:numPr>
          <w:ilvl w:val="0"/>
          <w:numId w:val="62"/>
        </w:numPr>
        <w:rPr>
          <w:rFonts w:ascii="Comic Sans MS" w:hAnsi="Comic Sans MS"/>
          <w:w w:val="105"/>
          <w:sz w:val="20"/>
          <w:szCs w:val="20"/>
        </w:rPr>
      </w:pPr>
      <w:r w:rsidRPr="0063271F">
        <w:rPr>
          <w:rFonts w:ascii="Comic Sans MS" w:hAnsi="Comic Sans MS"/>
          <w:w w:val="105"/>
          <w:sz w:val="20"/>
          <w:szCs w:val="20"/>
        </w:rPr>
        <w:t>Demonstrates appropriate use and the understanding of the limitations and restrictions of testing and observational procedures</w:t>
      </w:r>
    </w:p>
    <w:p w14:paraId="3A2CFCF0" w14:textId="77777777" w:rsidR="002630A7" w:rsidRPr="0063271F" w:rsidRDefault="002630A7" w:rsidP="00EA3A2B">
      <w:pPr>
        <w:pStyle w:val="NoSpacing"/>
        <w:numPr>
          <w:ilvl w:val="0"/>
          <w:numId w:val="62"/>
        </w:numPr>
        <w:rPr>
          <w:rFonts w:ascii="Comic Sans MS" w:hAnsi="Comic Sans MS"/>
          <w:w w:val="105"/>
          <w:sz w:val="20"/>
          <w:szCs w:val="20"/>
        </w:rPr>
      </w:pPr>
      <w:r w:rsidRPr="0063271F">
        <w:rPr>
          <w:rFonts w:ascii="Comic Sans MS" w:hAnsi="Comic Sans MS"/>
          <w:w w:val="105"/>
          <w:sz w:val="20"/>
          <w:szCs w:val="20"/>
        </w:rPr>
        <w:t>Uses summative and formative assessment procedures in predicting student growth</w:t>
      </w:r>
    </w:p>
    <w:p w14:paraId="6AF050D0" w14:textId="77777777" w:rsidR="002630A7" w:rsidRPr="0063271F" w:rsidRDefault="002630A7" w:rsidP="00EA3A2B">
      <w:pPr>
        <w:pStyle w:val="NoSpacing"/>
        <w:numPr>
          <w:ilvl w:val="0"/>
          <w:numId w:val="62"/>
        </w:numPr>
        <w:rPr>
          <w:rFonts w:ascii="Comic Sans MS" w:hAnsi="Comic Sans MS"/>
          <w:w w:val="105"/>
          <w:sz w:val="20"/>
          <w:szCs w:val="20"/>
        </w:rPr>
      </w:pPr>
      <w:r w:rsidRPr="0063271F">
        <w:rPr>
          <w:rFonts w:ascii="Comic Sans MS" w:hAnsi="Comic Sans MS"/>
          <w:w w:val="105"/>
          <w:sz w:val="20"/>
          <w:szCs w:val="20"/>
        </w:rPr>
        <w:t>Protects the privacy of students and family information as mandated by state and federal regulations and district policies</w:t>
      </w:r>
    </w:p>
    <w:p w14:paraId="20591C4C" w14:textId="77777777" w:rsidR="002630A7" w:rsidRPr="0063271F" w:rsidRDefault="002630A7" w:rsidP="00EA3A2B">
      <w:pPr>
        <w:pStyle w:val="NoSpacing"/>
        <w:numPr>
          <w:ilvl w:val="0"/>
          <w:numId w:val="62"/>
        </w:numPr>
        <w:rPr>
          <w:rFonts w:ascii="Comic Sans MS" w:hAnsi="Comic Sans MS"/>
          <w:w w:val="105"/>
          <w:sz w:val="20"/>
          <w:szCs w:val="20"/>
        </w:rPr>
      </w:pPr>
      <w:r w:rsidRPr="0063271F">
        <w:rPr>
          <w:rFonts w:ascii="Comic Sans MS" w:hAnsi="Comic Sans MS"/>
          <w:w w:val="105"/>
          <w:sz w:val="20"/>
          <w:szCs w:val="20"/>
        </w:rPr>
        <w:t>Consults with teachers and administrators concerning learning settings in the classroom, building, and on the playground</w:t>
      </w:r>
    </w:p>
    <w:p w14:paraId="159F5645" w14:textId="77777777" w:rsidR="002630A7" w:rsidRPr="0063271F" w:rsidRDefault="002630A7" w:rsidP="002630A7">
      <w:pPr>
        <w:pStyle w:val="NoSpacing"/>
        <w:rPr>
          <w:rFonts w:ascii="Comic Sans MS" w:hAnsi="Comic Sans MS"/>
          <w:w w:val="105"/>
          <w:sz w:val="20"/>
          <w:szCs w:val="20"/>
        </w:rPr>
        <w:sectPr w:rsidR="002630A7" w:rsidRPr="0063271F">
          <w:type w:val="continuous"/>
          <w:pgSz w:w="12240" w:h="15840"/>
          <w:pgMar w:top="720" w:right="720" w:bottom="720" w:left="720" w:header="720" w:footer="720" w:gutter="0"/>
          <w:cols w:space="720"/>
        </w:sectPr>
      </w:pPr>
    </w:p>
    <w:p w14:paraId="1CBD538F" w14:textId="77777777" w:rsidR="002630A7" w:rsidRPr="0063271F" w:rsidRDefault="002630A7" w:rsidP="002630A7">
      <w:pPr>
        <w:pStyle w:val="NoSpacing"/>
        <w:rPr>
          <w:rFonts w:ascii="Comic Sans MS" w:hAnsi="Comic Sans MS"/>
          <w:w w:val="105"/>
          <w:sz w:val="20"/>
          <w:szCs w:val="20"/>
        </w:rPr>
      </w:pPr>
    </w:p>
    <w:p w14:paraId="263B5B29" w14:textId="77777777" w:rsidR="002630A7" w:rsidRPr="0063271F" w:rsidRDefault="002630A7" w:rsidP="002630A7">
      <w:pPr>
        <w:pStyle w:val="NoSpacing"/>
        <w:rPr>
          <w:rFonts w:ascii="Comic Sans MS" w:hAnsi="Comic Sans MS"/>
          <w:b/>
          <w:i/>
          <w:w w:val="105"/>
          <w:sz w:val="20"/>
          <w:szCs w:val="20"/>
        </w:rPr>
      </w:pPr>
      <w:r w:rsidRPr="0063271F">
        <w:rPr>
          <w:rFonts w:ascii="Comic Sans MS" w:hAnsi="Comic Sans MS"/>
          <w:b/>
          <w:i/>
          <w:w w:val="105"/>
          <w:sz w:val="20"/>
          <w:szCs w:val="20"/>
        </w:rPr>
        <w:t>Criterion</w:t>
      </w:r>
      <w:r w:rsidRPr="0063271F">
        <w:rPr>
          <w:rFonts w:ascii="Comic Sans MS" w:hAnsi="Comic Sans MS"/>
          <w:b/>
          <w:i/>
          <w:w w:val="105"/>
          <w:sz w:val="20"/>
          <w:szCs w:val="20"/>
        </w:rPr>
        <w:tab/>
        <w:t>4:</w:t>
      </w:r>
      <w:r w:rsidRPr="0063271F">
        <w:rPr>
          <w:rFonts w:ascii="Comic Sans MS" w:hAnsi="Comic Sans MS"/>
          <w:b/>
          <w:i/>
          <w:w w:val="105"/>
          <w:sz w:val="20"/>
          <w:szCs w:val="20"/>
        </w:rPr>
        <w:tab/>
        <w:t xml:space="preserve">Tire Support Person as a Professional   </w:t>
      </w:r>
    </w:p>
    <w:p w14:paraId="4E24EEF0" w14:textId="77777777" w:rsidR="002630A7" w:rsidRPr="0063271F" w:rsidRDefault="002630A7" w:rsidP="002630A7">
      <w:pPr>
        <w:pStyle w:val="NoSpacing"/>
        <w:rPr>
          <w:rFonts w:ascii="Comic Sans MS" w:hAnsi="Comic Sans MS"/>
          <w:w w:val="105"/>
          <w:sz w:val="20"/>
          <w:szCs w:val="20"/>
        </w:rPr>
      </w:pPr>
      <w:r w:rsidRPr="0063271F">
        <w:rPr>
          <w:rFonts w:ascii="Comic Sans MS" w:hAnsi="Comic Sans MS"/>
          <w:w w:val="105"/>
          <w:sz w:val="20"/>
          <w:szCs w:val="20"/>
        </w:rPr>
        <w:t>Each certificated support person demonstrates awareness of his or her limitations and strengths and demonstrates continued professional growth.</w:t>
      </w:r>
    </w:p>
    <w:p w14:paraId="79EF4C1E" w14:textId="77777777" w:rsidR="002630A7" w:rsidRPr="0063271F" w:rsidRDefault="002630A7" w:rsidP="002630A7">
      <w:pPr>
        <w:pStyle w:val="NoSpacing"/>
        <w:rPr>
          <w:rFonts w:ascii="Comic Sans MS" w:hAnsi="Comic Sans MS"/>
          <w:w w:val="105"/>
          <w:sz w:val="20"/>
          <w:szCs w:val="20"/>
        </w:rPr>
      </w:pPr>
    </w:p>
    <w:p w14:paraId="6C48206B" w14:textId="77777777" w:rsidR="002630A7" w:rsidRPr="0063271F" w:rsidRDefault="002630A7" w:rsidP="00EA3A2B">
      <w:pPr>
        <w:pStyle w:val="NoSpacing"/>
        <w:numPr>
          <w:ilvl w:val="0"/>
          <w:numId w:val="63"/>
        </w:numPr>
        <w:rPr>
          <w:rFonts w:ascii="Comic Sans MS" w:hAnsi="Comic Sans MS"/>
          <w:w w:val="105"/>
          <w:sz w:val="20"/>
          <w:szCs w:val="20"/>
        </w:rPr>
      </w:pPr>
      <w:r w:rsidRPr="0063271F">
        <w:rPr>
          <w:rFonts w:ascii="Comic Sans MS" w:hAnsi="Comic Sans MS"/>
          <w:w w:val="105"/>
          <w:sz w:val="20"/>
          <w:szCs w:val="20"/>
        </w:rPr>
        <w:t>Demonstrates awareness of responsibilities to students, parents, and other educational personnel</w:t>
      </w:r>
    </w:p>
    <w:p w14:paraId="26109D16" w14:textId="77777777" w:rsidR="002630A7" w:rsidRPr="0063271F" w:rsidRDefault="002630A7" w:rsidP="00EA3A2B">
      <w:pPr>
        <w:pStyle w:val="NoSpacing"/>
        <w:numPr>
          <w:ilvl w:val="0"/>
          <w:numId w:val="63"/>
        </w:numPr>
        <w:rPr>
          <w:rFonts w:ascii="Comic Sans MS" w:hAnsi="Comic Sans MS"/>
          <w:w w:val="105"/>
          <w:sz w:val="20"/>
          <w:szCs w:val="20"/>
        </w:rPr>
      </w:pPr>
      <w:r w:rsidRPr="0063271F">
        <w:rPr>
          <w:rFonts w:ascii="Comic Sans MS" w:hAnsi="Comic Sans MS"/>
          <w:w w:val="105"/>
          <w:sz w:val="20"/>
          <w:szCs w:val="20"/>
        </w:rPr>
        <w:t>Demonstrates commitment to professional activities (attendance at local and state meetings, consortium activities, participation on special committees, etc.)</w:t>
      </w:r>
    </w:p>
    <w:p w14:paraId="66672457" w14:textId="77777777" w:rsidR="002630A7" w:rsidRPr="0063271F" w:rsidRDefault="002630A7" w:rsidP="00EA3A2B">
      <w:pPr>
        <w:pStyle w:val="NoSpacing"/>
        <w:numPr>
          <w:ilvl w:val="0"/>
          <w:numId w:val="63"/>
        </w:numPr>
        <w:rPr>
          <w:rFonts w:ascii="Comic Sans MS" w:hAnsi="Comic Sans MS"/>
          <w:w w:val="105"/>
          <w:sz w:val="20"/>
          <w:szCs w:val="20"/>
        </w:rPr>
      </w:pPr>
      <w:r w:rsidRPr="0063271F">
        <w:rPr>
          <w:rFonts w:ascii="Comic Sans MS" w:hAnsi="Comic Sans MS"/>
          <w:w w:val="105"/>
          <w:sz w:val="20"/>
          <w:szCs w:val="20"/>
        </w:rPr>
        <w:t>Demonstrates commitment to professional growth by participation in workshops and seminars or graduate study</w:t>
      </w:r>
    </w:p>
    <w:p w14:paraId="1DEA0529" w14:textId="77777777" w:rsidR="002630A7" w:rsidRPr="0063271F" w:rsidRDefault="002630A7" w:rsidP="00EA3A2B">
      <w:pPr>
        <w:pStyle w:val="NoSpacing"/>
        <w:numPr>
          <w:ilvl w:val="0"/>
          <w:numId w:val="63"/>
        </w:numPr>
        <w:rPr>
          <w:rFonts w:ascii="Comic Sans MS" w:hAnsi="Comic Sans MS"/>
          <w:w w:val="105"/>
          <w:sz w:val="20"/>
          <w:szCs w:val="20"/>
        </w:rPr>
      </w:pPr>
      <w:r w:rsidRPr="0063271F">
        <w:rPr>
          <w:rFonts w:ascii="Comic Sans MS" w:hAnsi="Comic Sans MS"/>
          <w:w w:val="105"/>
          <w:sz w:val="20"/>
          <w:szCs w:val="20"/>
        </w:rPr>
        <w:t>Demonstrates awareness of personal and professional limitations and assets and sets appropriate professional l goals and objectives</w:t>
      </w:r>
    </w:p>
    <w:p w14:paraId="35D4AA6C" w14:textId="77777777" w:rsidR="002630A7" w:rsidRPr="0063271F" w:rsidRDefault="002630A7" w:rsidP="002630A7">
      <w:pPr>
        <w:pStyle w:val="NoSpacing"/>
        <w:rPr>
          <w:rFonts w:ascii="Comic Sans MS" w:hAnsi="Comic Sans MS"/>
          <w:w w:val="105"/>
          <w:sz w:val="20"/>
          <w:szCs w:val="20"/>
        </w:rPr>
        <w:sectPr w:rsidR="002630A7" w:rsidRPr="0063271F">
          <w:type w:val="continuous"/>
          <w:pgSz w:w="12240" w:h="15840"/>
          <w:pgMar w:top="720" w:right="720" w:bottom="720" w:left="720" w:header="720" w:footer="720" w:gutter="0"/>
          <w:cols w:space="720"/>
        </w:sectPr>
      </w:pPr>
    </w:p>
    <w:p w14:paraId="3A9AB160" w14:textId="77777777" w:rsidR="002630A7" w:rsidRPr="0063271F" w:rsidRDefault="002630A7" w:rsidP="002630A7">
      <w:pPr>
        <w:pStyle w:val="NoSpacing"/>
        <w:rPr>
          <w:rFonts w:ascii="Comic Sans MS" w:hAnsi="Comic Sans MS"/>
          <w:w w:val="105"/>
          <w:sz w:val="20"/>
          <w:szCs w:val="20"/>
        </w:rPr>
      </w:pPr>
    </w:p>
    <w:p w14:paraId="5B9375EE" w14:textId="77777777" w:rsidR="002630A7" w:rsidRPr="0063271F" w:rsidRDefault="002630A7" w:rsidP="002630A7">
      <w:pPr>
        <w:pStyle w:val="NoSpacing"/>
        <w:rPr>
          <w:rFonts w:ascii="Comic Sans MS" w:hAnsi="Comic Sans MS"/>
          <w:b/>
          <w:i/>
          <w:w w:val="105"/>
          <w:sz w:val="20"/>
          <w:szCs w:val="20"/>
        </w:rPr>
      </w:pPr>
      <w:r w:rsidRPr="0063271F">
        <w:rPr>
          <w:rFonts w:ascii="Comic Sans MS" w:hAnsi="Comic Sans MS"/>
          <w:b/>
          <w:i/>
          <w:w w:val="105"/>
          <w:sz w:val="20"/>
          <w:szCs w:val="20"/>
        </w:rPr>
        <w:t>Criterion</w:t>
      </w:r>
      <w:r w:rsidRPr="0063271F">
        <w:rPr>
          <w:rFonts w:ascii="Comic Sans MS" w:hAnsi="Comic Sans MS"/>
          <w:b/>
          <w:i/>
          <w:w w:val="105"/>
          <w:sz w:val="20"/>
          <w:szCs w:val="20"/>
        </w:rPr>
        <w:tab/>
        <w:t>5:</w:t>
      </w:r>
      <w:r w:rsidRPr="0063271F">
        <w:rPr>
          <w:rFonts w:ascii="Comic Sans MS" w:hAnsi="Comic Sans MS"/>
          <w:b/>
          <w:i/>
          <w:w w:val="105"/>
          <w:sz w:val="20"/>
          <w:szCs w:val="20"/>
        </w:rPr>
        <w:tab/>
        <w:t xml:space="preserve">Involvement in Assisting Students, Parents, and Educational Personnel  </w:t>
      </w:r>
    </w:p>
    <w:p w14:paraId="4320254B" w14:textId="77777777" w:rsidR="002630A7" w:rsidRPr="0063271F" w:rsidRDefault="002630A7" w:rsidP="002630A7">
      <w:pPr>
        <w:pStyle w:val="NoSpacing"/>
        <w:rPr>
          <w:rFonts w:ascii="Comic Sans MS" w:hAnsi="Comic Sans MS"/>
          <w:w w:val="105"/>
          <w:sz w:val="20"/>
          <w:szCs w:val="20"/>
        </w:rPr>
      </w:pPr>
      <w:r w:rsidRPr="0063271F">
        <w:rPr>
          <w:rFonts w:ascii="Comic Sans MS" w:hAnsi="Comic Sans MS"/>
          <w:w w:val="105"/>
          <w:sz w:val="20"/>
          <w:szCs w:val="20"/>
        </w:rPr>
        <w:t>Each certificated support person demonstrates an acceptable level of performance in offering specialized assistance in identifying those needing specialized programs</w:t>
      </w:r>
    </w:p>
    <w:p w14:paraId="4343956C" w14:textId="77777777" w:rsidR="002630A7" w:rsidRPr="0063271F" w:rsidRDefault="002630A7" w:rsidP="002630A7">
      <w:pPr>
        <w:pStyle w:val="NoSpacing"/>
        <w:rPr>
          <w:rFonts w:ascii="Comic Sans MS" w:hAnsi="Comic Sans MS"/>
          <w:w w:val="105"/>
          <w:sz w:val="20"/>
          <w:szCs w:val="20"/>
        </w:rPr>
        <w:sectPr w:rsidR="002630A7" w:rsidRPr="0063271F">
          <w:type w:val="continuous"/>
          <w:pgSz w:w="12240" w:h="15840"/>
          <w:pgMar w:top="720" w:right="720" w:bottom="720" w:left="720" w:header="720" w:footer="720" w:gutter="0"/>
          <w:cols w:space="720"/>
        </w:sectPr>
      </w:pPr>
    </w:p>
    <w:p w14:paraId="12C82EA6" w14:textId="77777777" w:rsidR="002630A7" w:rsidRPr="0063271F" w:rsidRDefault="002630A7" w:rsidP="002630A7">
      <w:pPr>
        <w:pStyle w:val="NoSpacing"/>
        <w:rPr>
          <w:rFonts w:ascii="Comic Sans MS" w:hAnsi="Comic Sans MS"/>
          <w:w w:val="105"/>
          <w:sz w:val="20"/>
          <w:szCs w:val="20"/>
        </w:rPr>
        <w:sectPr w:rsidR="002630A7" w:rsidRPr="0063271F">
          <w:type w:val="continuous"/>
          <w:pgSz w:w="12240" w:h="15840"/>
          <w:pgMar w:top="720" w:right="720" w:bottom="720" w:left="720" w:header="720" w:footer="720" w:gutter="0"/>
          <w:cols w:space="720"/>
        </w:sectPr>
      </w:pPr>
    </w:p>
    <w:p w14:paraId="24B244B0" w14:textId="77777777" w:rsidR="002630A7" w:rsidRPr="0063271F" w:rsidRDefault="002630A7" w:rsidP="00EA3A2B">
      <w:pPr>
        <w:pStyle w:val="NoSpacing"/>
        <w:numPr>
          <w:ilvl w:val="0"/>
          <w:numId w:val="64"/>
        </w:numPr>
        <w:rPr>
          <w:rFonts w:ascii="Comic Sans MS" w:hAnsi="Comic Sans MS"/>
          <w:w w:val="105"/>
          <w:sz w:val="20"/>
          <w:szCs w:val="20"/>
        </w:rPr>
      </w:pPr>
      <w:r w:rsidRPr="0063271F">
        <w:rPr>
          <w:rFonts w:ascii="Comic Sans MS" w:hAnsi="Comic Sans MS"/>
          <w:w w:val="105"/>
          <w:sz w:val="20"/>
          <w:szCs w:val="20"/>
        </w:rPr>
        <w:t>Consults with other staff, school personnel, and parents concerning the development, coordination, and/or extension of services to those needing special education or psychological programs</w:t>
      </w:r>
    </w:p>
    <w:p w14:paraId="6601D81F" w14:textId="77777777" w:rsidR="002630A7" w:rsidRPr="0063271F" w:rsidRDefault="002630A7" w:rsidP="002630A7">
      <w:pPr>
        <w:pStyle w:val="NoSpacing"/>
        <w:rPr>
          <w:rFonts w:ascii="Comic Sans MS" w:hAnsi="Comic Sans MS"/>
          <w:w w:val="105"/>
          <w:sz w:val="20"/>
          <w:szCs w:val="20"/>
        </w:rPr>
        <w:sectPr w:rsidR="002630A7" w:rsidRPr="0063271F">
          <w:type w:val="continuous"/>
          <w:pgSz w:w="12240" w:h="15840"/>
          <w:pgMar w:top="720" w:right="720" w:bottom="720" w:left="720" w:header="720" w:footer="720" w:gutter="0"/>
          <w:cols w:space="720"/>
        </w:sectPr>
      </w:pPr>
    </w:p>
    <w:p w14:paraId="6FCD0256" w14:textId="77777777" w:rsidR="002630A7" w:rsidRPr="0063271F" w:rsidRDefault="002630A7" w:rsidP="00EA3A2B">
      <w:pPr>
        <w:pStyle w:val="NoSpacing"/>
        <w:numPr>
          <w:ilvl w:val="0"/>
          <w:numId w:val="64"/>
        </w:numPr>
        <w:rPr>
          <w:rFonts w:ascii="Comic Sans MS" w:hAnsi="Comic Sans MS"/>
          <w:w w:val="105"/>
          <w:sz w:val="20"/>
          <w:szCs w:val="20"/>
        </w:rPr>
      </w:pPr>
      <w:r w:rsidRPr="0063271F">
        <w:rPr>
          <w:rFonts w:ascii="Comic Sans MS" w:hAnsi="Comic Sans MS"/>
          <w:w w:val="105"/>
          <w:sz w:val="20"/>
          <w:szCs w:val="20"/>
        </w:rPr>
        <w:t>Plans and develops support programs to serve the preventive and developmental needs of the special education population</w:t>
      </w:r>
    </w:p>
    <w:p w14:paraId="26DF9EB8" w14:textId="77777777" w:rsidR="002630A7" w:rsidRPr="0063271F" w:rsidRDefault="002630A7" w:rsidP="00EA3A2B">
      <w:pPr>
        <w:pStyle w:val="NoSpacing"/>
        <w:numPr>
          <w:ilvl w:val="0"/>
          <w:numId w:val="64"/>
        </w:numPr>
        <w:rPr>
          <w:rFonts w:ascii="Comic Sans MS" w:hAnsi="Comic Sans MS"/>
          <w:w w:val="105"/>
          <w:sz w:val="20"/>
          <w:szCs w:val="20"/>
        </w:rPr>
      </w:pPr>
      <w:r w:rsidRPr="0063271F">
        <w:rPr>
          <w:rFonts w:ascii="Comic Sans MS" w:hAnsi="Comic Sans MS"/>
          <w:w w:val="105"/>
          <w:sz w:val="20"/>
          <w:szCs w:val="20"/>
        </w:rPr>
        <w:t>Interprets characteristics and needs of students to parents, staff, and community group and individual settings via oral and written communications</w:t>
      </w:r>
    </w:p>
    <w:p w14:paraId="6BD8CDE3" w14:textId="77777777" w:rsidR="002630A7" w:rsidRPr="0063271F" w:rsidRDefault="002630A7" w:rsidP="002630A7">
      <w:pPr>
        <w:pStyle w:val="NoSpacing"/>
        <w:rPr>
          <w:rFonts w:ascii="Comic Sans MS" w:hAnsi="Comic Sans MS"/>
          <w:w w:val="105"/>
          <w:sz w:val="20"/>
          <w:szCs w:val="20"/>
        </w:rPr>
        <w:sectPr w:rsidR="002630A7" w:rsidRPr="0063271F">
          <w:type w:val="continuous"/>
          <w:pgSz w:w="12240" w:h="15840"/>
          <w:pgMar w:top="720" w:right="720" w:bottom="720" w:left="720" w:header="720" w:footer="720" w:gutter="0"/>
          <w:cols w:space="720"/>
        </w:sectPr>
      </w:pPr>
    </w:p>
    <w:p w14:paraId="775F5D85" w14:textId="77777777" w:rsidR="002630A7" w:rsidRPr="0063271F" w:rsidRDefault="002630A7" w:rsidP="002630A7">
      <w:pPr>
        <w:pStyle w:val="NoSpacing"/>
        <w:rPr>
          <w:rFonts w:ascii="Comic Sans MS" w:hAnsi="Comic Sans MS"/>
          <w:w w:val="105"/>
          <w:sz w:val="20"/>
          <w:szCs w:val="20"/>
        </w:rPr>
        <w:sectPr w:rsidR="002630A7" w:rsidRPr="0063271F">
          <w:type w:val="continuous"/>
          <w:pgSz w:w="12240" w:h="15840"/>
          <w:pgMar w:top="720" w:right="720" w:bottom="720" w:left="720" w:header="720" w:footer="720" w:gutter="0"/>
          <w:cols w:space="720"/>
        </w:sectPr>
      </w:pPr>
    </w:p>
    <w:p w14:paraId="2093B26D" w14:textId="77777777" w:rsidR="002630A7" w:rsidRPr="002630A7" w:rsidRDefault="002630A7" w:rsidP="002630A7">
      <w:pPr>
        <w:pStyle w:val="NoSpacing"/>
        <w:rPr>
          <w:rFonts w:ascii="Comic Sans MS" w:hAnsi="Comic Sans MS"/>
          <w:b/>
          <w:w w:val="105"/>
        </w:rPr>
      </w:pPr>
    </w:p>
    <w:p w14:paraId="5D30C3DB" w14:textId="77777777" w:rsidR="002630A7" w:rsidRPr="002630A7" w:rsidRDefault="002630A7" w:rsidP="002630A7">
      <w:pPr>
        <w:pStyle w:val="NoSpacing"/>
        <w:rPr>
          <w:rFonts w:ascii="Comic Sans MS" w:hAnsi="Comic Sans MS"/>
          <w:b/>
          <w:w w:val="105"/>
        </w:rPr>
      </w:pPr>
    </w:p>
    <w:p w14:paraId="32D6949B" w14:textId="77777777" w:rsidR="002630A7" w:rsidRPr="002630A7" w:rsidRDefault="002630A7" w:rsidP="002630A7">
      <w:pPr>
        <w:pStyle w:val="NoSpacing"/>
        <w:jc w:val="center"/>
        <w:rPr>
          <w:rFonts w:ascii="Comic Sans MS" w:hAnsi="Comic Sans MS"/>
          <w:b/>
          <w:w w:val="105"/>
        </w:rPr>
      </w:pPr>
      <w:r w:rsidRPr="002630A7">
        <w:rPr>
          <w:rFonts w:ascii="Comic Sans MS" w:hAnsi="Comic Sans MS"/>
          <w:b/>
          <w:w w:val="105"/>
        </w:rPr>
        <w:t>SUMMARY EVALUATION REPORT SCHOOL PSYCHOLOGIST</w:t>
      </w:r>
    </w:p>
    <w:p w14:paraId="6D0FD54C" w14:textId="77777777" w:rsidR="002630A7" w:rsidRPr="002630A7" w:rsidRDefault="002630A7" w:rsidP="002630A7">
      <w:pPr>
        <w:pStyle w:val="NoSpacing"/>
        <w:jc w:val="center"/>
        <w:rPr>
          <w:rFonts w:ascii="Comic Sans MS" w:hAnsi="Comic Sans MS"/>
          <w:b/>
          <w:w w:val="105"/>
        </w:rPr>
      </w:pPr>
      <w:r w:rsidRPr="002630A7">
        <w:rPr>
          <w:rFonts w:ascii="Comic Sans MS" w:hAnsi="Comic Sans MS"/>
          <w:b/>
          <w:w w:val="105"/>
        </w:rPr>
        <w:t>Certificated Classroom Personnel School Year _________</w:t>
      </w:r>
    </w:p>
    <w:p w14:paraId="1376C065" w14:textId="77777777" w:rsidR="002630A7" w:rsidRPr="002630A7" w:rsidRDefault="002630A7" w:rsidP="002630A7">
      <w:pPr>
        <w:pStyle w:val="NoSpacing"/>
        <w:jc w:val="center"/>
        <w:rPr>
          <w:rFonts w:ascii="Comic Sans MS" w:hAnsi="Comic Sans MS"/>
          <w:b/>
          <w:w w:val="105"/>
        </w:rPr>
      </w:pPr>
    </w:p>
    <w:p w14:paraId="4DBF98DD" w14:textId="77777777" w:rsidR="002630A7" w:rsidRPr="002630A7" w:rsidRDefault="002630A7" w:rsidP="002630A7">
      <w:pPr>
        <w:pStyle w:val="NoSpacing"/>
        <w:jc w:val="center"/>
        <w:rPr>
          <w:rFonts w:ascii="Comic Sans MS" w:hAnsi="Comic Sans MS"/>
          <w:w w:val="105"/>
        </w:rPr>
      </w:pPr>
      <w:r w:rsidRPr="002630A7">
        <w:rPr>
          <w:rFonts w:ascii="Comic Sans MS" w:hAnsi="Comic Sans MS"/>
          <w:w w:val="105"/>
        </w:rPr>
        <w:t>Employee __________________________</w:t>
      </w:r>
    </w:p>
    <w:p w14:paraId="4A583CA3" w14:textId="77777777" w:rsidR="002630A7" w:rsidRPr="002630A7" w:rsidRDefault="002630A7" w:rsidP="002630A7">
      <w:pPr>
        <w:pStyle w:val="NoSpacing"/>
        <w:rPr>
          <w:rFonts w:ascii="Comic Sans MS" w:hAnsi="Comic Sans MS"/>
          <w:w w:val="105"/>
        </w:rPr>
      </w:pPr>
    </w:p>
    <w:p w14:paraId="361B17B3" w14:textId="77777777" w:rsidR="002630A7" w:rsidRPr="002630A7" w:rsidRDefault="002630A7" w:rsidP="002630A7">
      <w:pPr>
        <w:pStyle w:val="NoSpacing"/>
        <w:rPr>
          <w:rFonts w:ascii="Comic Sans MS" w:hAnsi="Comic Sans MS"/>
          <w:w w:val="105"/>
        </w:rPr>
      </w:pPr>
      <w:r w:rsidRPr="002630A7">
        <w:rPr>
          <w:rFonts w:ascii="Comic Sans MS" w:hAnsi="Comic Sans MS"/>
          <w:w w:val="105"/>
        </w:rPr>
        <w:t>Record of Observations (date/time)</w:t>
      </w:r>
    </w:p>
    <w:p w14:paraId="486909BD" w14:textId="77777777" w:rsidR="002630A7" w:rsidRPr="002630A7" w:rsidRDefault="002630A7" w:rsidP="00EA3A2B">
      <w:pPr>
        <w:pStyle w:val="NoSpacing"/>
        <w:numPr>
          <w:ilvl w:val="0"/>
          <w:numId w:val="65"/>
        </w:numPr>
        <w:rPr>
          <w:rFonts w:ascii="Comic Sans MS" w:hAnsi="Comic Sans MS"/>
          <w:w w:val="105"/>
        </w:rPr>
      </w:pPr>
      <w:r w:rsidRPr="002630A7">
        <w:rPr>
          <w:rFonts w:ascii="Comic Sans MS" w:hAnsi="Comic Sans MS"/>
          <w:w w:val="105"/>
        </w:rPr>
        <w:t>__________</w:t>
      </w:r>
    </w:p>
    <w:p w14:paraId="00A77E17" w14:textId="77777777" w:rsidR="002630A7" w:rsidRPr="002630A7" w:rsidRDefault="002630A7" w:rsidP="00EA3A2B">
      <w:pPr>
        <w:pStyle w:val="NoSpacing"/>
        <w:numPr>
          <w:ilvl w:val="0"/>
          <w:numId w:val="65"/>
        </w:numPr>
        <w:rPr>
          <w:rFonts w:ascii="Comic Sans MS" w:hAnsi="Comic Sans MS"/>
          <w:w w:val="105"/>
        </w:rPr>
      </w:pPr>
      <w:r w:rsidRPr="002630A7">
        <w:rPr>
          <w:rFonts w:ascii="Comic Sans MS" w:hAnsi="Comic Sans MS"/>
          <w:w w:val="105"/>
        </w:rPr>
        <w:t>__________</w:t>
      </w:r>
    </w:p>
    <w:p w14:paraId="349CF772" w14:textId="77777777" w:rsidR="002630A7" w:rsidRPr="002630A7" w:rsidRDefault="002630A7" w:rsidP="00EA3A2B">
      <w:pPr>
        <w:pStyle w:val="NoSpacing"/>
        <w:numPr>
          <w:ilvl w:val="0"/>
          <w:numId w:val="65"/>
        </w:numPr>
        <w:rPr>
          <w:rFonts w:ascii="Comic Sans MS" w:hAnsi="Comic Sans MS"/>
          <w:w w:val="105"/>
        </w:rPr>
      </w:pPr>
      <w:r w:rsidRPr="002630A7">
        <w:rPr>
          <w:rFonts w:ascii="Comic Sans MS" w:hAnsi="Comic Sans MS"/>
          <w:w w:val="105"/>
        </w:rPr>
        <w:t>__________</w:t>
      </w:r>
    </w:p>
    <w:p w14:paraId="04CDA803" w14:textId="77777777" w:rsidR="002630A7" w:rsidRPr="002630A7" w:rsidRDefault="002630A7" w:rsidP="00EA3A2B">
      <w:pPr>
        <w:pStyle w:val="NoSpacing"/>
        <w:numPr>
          <w:ilvl w:val="0"/>
          <w:numId w:val="65"/>
        </w:numPr>
        <w:rPr>
          <w:rFonts w:ascii="Comic Sans MS" w:hAnsi="Comic Sans MS"/>
          <w:w w:val="105"/>
        </w:rPr>
      </w:pPr>
      <w:r w:rsidRPr="002630A7">
        <w:rPr>
          <w:rFonts w:ascii="Comic Sans MS" w:hAnsi="Comic Sans MS"/>
          <w:w w:val="105"/>
        </w:rPr>
        <w:t>__________</w:t>
      </w:r>
    </w:p>
    <w:p w14:paraId="60B320AA" w14:textId="77777777" w:rsidR="002630A7" w:rsidRPr="002630A7" w:rsidRDefault="002630A7" w:rsidP="00EA3A2B">
      <w:pPr>
        <w:pStyle w:val="NoSpacing"/>
        <w:numPr>
          <w:ilvl w:val="0"/>
          <w:numId w:val="65"/>
        </w:numPr>
        <w:rPr>
          <w:rFonts w:ascii="Comic Sans MS" w:hAnsi="Comic Sans MS"/>
          <w:w w:val="105"/>
        </w:rPr>
      </w:pPr>
      <w:r w:rsidRPr="002630A7">
        <w:rPr>
          <w:rFonts w:ascii="Comic Sans MS" w:hAnsi="Comic Sans MS"/>
          <w:w w:val="105"/>
        </w:rPr>
        <w:t>__________</w:t>
      </w:r>
    </w:p>
    <w:p w14:paraId="52F90A56" w14:textId="77777777" w:rsidR="002630A7" w:rsidRPr="002630A7" w:rsidRDefault="002630A7" w:rsidP="002630A7">
      <w:pPr>
        <w:pStyle w:val="NoSpacing"/>
        <w:rPr>
          <w:rFonts w:ascii="Comic Sans MS" w:hAnsi="Comic Sans MS"/>
          <w:w w:val="105"/>
        </w:rPr>
      </w:pPr>
    </w:p>
    <w:p w14:paraId="370E6F0B" w14:textId="77777777" w:rsidR="002630A7" w:rsidRPr="002630A7" w:rsidRDefault="002630A7" w:rsidP="002630A7">
      <w:pPr>
        <w:pStyle w:val="NoSpacing"/>
        <w:rPr>
          <w:rFonts w:ascii="Comic Sans MS" w:hAnsi="Comic Sans MS"/>
          <w:b/>
          <w:w w:val="105"/>
        </w:rPr>
      </w:pPr>
      <w:r w:rsidRPr="002630A7">
        <w:rPr>
          <w:rFonts w:ascii="Comic Sans MS" w:hAnsi="Comic Sans MS"/>
          <w:b/>
          <w:w w:val="105"/>
        </w:rPr>
        <w:t>Ratings; 1-Unsatisfactory/2-Basic/3-Proficient/4-Distinquished</w:t>
      </w:r>
    </w:p>
    <w:p w14:paraId="3FC6BEC1" w14:textId="77777777" w:rsidR="002630A7" w:rsidRPr="002630A7" w:rsidRDefault="002630A7" w:rsidP="002630A7">
      <w:pPr>
        <w:pStyle w:val="NoSpacing"/>
        <w:rPr>
          <w:rFonts w:ascii="Comic Sans MS" w:hAnsi="Comic Sans MS"/>
          <w:b/>
          <w:w w:val="105"/>
        </w:rPr>
        <w:sectPr w:rsidR="002630A7" w:rsidRPr="002630A7">
          <w:pgSz w:w="12240" w:h="15840"/>
          <w:pgMar w:top="720" w:right="720" w:bottom="720" w:left="720" w:header="720" w:footer="720" w:gutter="0"/>
          <w:cols w:space="720"/>
        </w:sectPr>
      </w:pPr>
    </w:p>
    <w:p w14:paraId="4690D013" w14:textId="77777777" w:rsidR="002630A7" w:rsidRPr="002630A7" w:rsidRDefault="002630A7" w:rsidP="002630A7">
      <w:pPr>
        <w:pStyle w:val="NoSpacing"/>
        <w:rPr>
          <w:rFonts w:ascii="Comic Sans MS" w:hAnsi="Comic Sans MS"/>
          <w:b/>
          <w:w w:val="105"/>
        </w:rPr>
      </w:pPr>
    </w:p>
    <w:p w14:paraId="3C8B3A33" w14:textId="77777777" w:rsidR="002630A7" w:rsidRPr="002630A7" w:rsidRDefault="002630A7" w:rsidP="002630A7">
      <w:pPr>
        <w:pStyle w:val="NoSpacing"/>
        <w:rPr>
          <w:rFonts w:ascii="Comic Sans MS" w:hAnsi="Comic Sans MS"/>
          <w:i/>
          <w:w w:val="105"/>
        </w:rPr>
        <w:sectPr w:rsidR="002630A7" w:rsidRPr="002630A7">
          <w:type w:val="continuous"/>
          <w:pgSz w:w="12240" w:h="15840"/>
          <w:pgMar w:top="720" w:right="720" w:bottom="720" w:left="720" w:header="720" w:footer="720" w:gutter="0"/>
          <w:cols w:space="720"/>
        </w:sectPr>
      </w:pPr>
    </w:p>
    <w:p w14:paraId="44449370" w14:textId="77777777" w:rsidR="002630A7" w:rsidRPr="002630A7" w:rsidRDefault="002630A7" w:rsidP="002630A7">
      <w:pPr>
        <w:pStyle w:val="NoSpacing"/>
        <w:rPr>
          <w:rFonts w:ascii="Comic Sans MS" w:hAnsi="Comic Sans MS"/>
          <w:b/>
          <w:w w:val="105"/>
        </w:rPr>
      </w:pPr>
      <w:r w:rsidRPr="002630A7">
        <w:rPr>
          <w:rFonts w:ascii="Comic Sans MS" w:hAnsi="Comic Sans MS"/>
          <w:w w:val="105"/>
        </w:rPr>
        <w:t>_____ 1.  Knowledge and Scholarship in Special Field Specialized Skills</w:t>
      </w:r>
    </w:p>
    <w:p w14:paraId="15D91285" w14:textId="77777777" w:rsidR="002630A7" w:rsidRPr="002630A7" w:rsidRDefault="002630A7" w:rsidP="002630A7">
      <w:pPr>
        <w:pStyle w:val="NoSpacing"/>
        <w:rPr>
          <w:rFonts w:ascii="Comic Sans MS" w:hAnsi="Comic Sans MS"/>
          <w:b/>
          <w:w w:val="105"/>
        </w:rPr>
      </w:pPr>
    </w:p>
    <w:p w14:paraId="43A84232" w14:textId="77777777" w:rsidR="002630A7" w:rsidRPr="002630A7" w:rsidRDefault="002630A7" w:rsidP="002630A7">
      <w:pPr>
        <w:pStyle w:val="NoSpacing"/>
        <w:rPr>
          <w:rFonts w:ascii="Comic Sans MS" w:hAnsi="Comic Sans MS"/>
          <w:w w:val="105"/>
        </w:rPr>
      </w:pPr>
      <w:r w:rsidRPr="002630A7">
        <w:rPr>
          <w:rFonts w:ascii="Comic Sans MS" w:hAnsi="Comic Sans MS"/>
          <w:w w:val="105"/>
        </w:rPr>
        <w:t>_____ 2.  Specialized Skills</w:t>
      </w:r>
    </w:p>
    <w:p w14:paraId="290055C0" w14:textId="77777777" w:rsidR="002630A7" w:rsidRPr="002630A7" w:rsidRDefault="002630A7" w:rsidP="002630A7">
      <w:pPr>
        <w:pStyle w:val="NoSpacing"/>
        <w:rPr>
          <w:rFonts w:ascii="Comic Sans MS" w:hAnsi="Comic Sans MS"/>
          <w:w w:val="105"/>
        </w:rPr>
      </w:pPr>
    </w:p>
    <w:p w14:paraId="0CE67B93" w14:textId="77777777" w:rsidR="002630A7" w:rsidRPr="002630A7" w:rsidRDefault="002630A7" w:rsidP="002630A7">
      <w:pPr>
        <w:pStyle w:val="NoSpacing"/>
        <w:rPr>
          <w:rFonts w:ascii="Comic Sans MS" w:hAnsi="Comic Sans MS"/>
          <w:b/>
          <w:w w:val="105"/>
        </w:rPr>
      </w:pPr>
      <w:r w:rsidRPr="002630A7">
        <w:rPr>
          <w:rFonts w:ascii="Comic Sans MS" w:hAnsi="Comic Sans MS"/>
          <w:w w:val="105"/>
        </w:rPr>
        <w:t>_____ 3.  Management of Special and Technical Environment.</w:t>
      </w:r>
    </w:p>
    <w:p w14:paraId="011F5B32" w14:textId="77777777" w:rsidR="002630A7" w:rsidRPr="002630A7" w:rsidRDefault="002630A7" w:rsidP="002630A7">
      <w:pPr>
        <w:pStyle w:val="NoSpacing"/>
        <w:rPr>
          <w:rFonts w:ascii="Comic Sans MS" w:hAnsi="Comic Sans MS"/>
          <w:w w:val="105"/>
        </w:rPr>
      </w:pPr>
    </w:p>
    <w:p w14:paraId="2AFA47C2" w14:textId="77777777" w:rsidR="002630A7" w:rsidRPr="002630A7" w:rsidRDefault="002630A7" w:rsidP="002630A7">
      <w:pPr>
        <w:pStyle w:val="NoSpacing"/>
        <w:rPr>
          <w:rFonts w:ascii="Comic Sans MS" w:hAnsi="Comic Sans MS"/>
          <w:b/>
          <w:w w:val="105"/>
        </w:rPr>
      </w:pPr>
      <w:r w:rsidRPr="002630A7">
        <w:rPr>
          <w:rFonts w:ascii="Comic Sans MS" w:hAnsi="Comic Sans MS"/>
          <w:w w:val="105"/>
        </w:rPr>
        <w:t>_____ 4.  The Support Person as a Professional</w:t>
      </w:r>
    </w:p>
    <w:p w14:paraId="5E9FB8F7" w14:textId="77777777" w:rsidR="002630A7" w:rsidRPr="002630A7" w:rsidRDefault="002630A7" w:rsidP="002630A7">
      <w:pPr>
        <w:pStyle w:val="NoSpacing"/>
        <w:rPr>
          <w:rFonts w:ascii="Comic Sans MS" w:hAnsi="Comic Sans MS"/>
          <w:b/>
          <w:w w:val="105"/>
        </w:rPr>
      </w:pPr>
    </w:p>
    <w:p w14:paraId="3087B8C1" w14:textId="77777777" w:rsidR="002630A7" w:rsidRPr="002630A7" w:rsidRDefault="002630A7" w:rsidP="002630A7">
      <w:pPr>
        <w:pStyle w:val="NoSpacing"/>
        <w:rPr>
          <w:rFonts w:ascii="Comic Sans MS" w:hAnsi="Comic Sans MS"/>
          <w:w w:val="105"/>
        </w:rPr>
      </w:pPr>
      <w:r w:rsidRPr="002630A7">
        <w:rPr>
          <w:rFonts w:ascii="Comic Sans MS" w:hAnsi="Comic Sans MS"/>
          <w:w w:val="105"/>
        </w:rPr>
        <w:t>_____ 5.  Involvement in Assisting Students</w:t>
      </w:r>
      <w:r w:rsidRPr="002630A7">
        <w:rPr>
          <w:rFonts w:ascii="Comic Sans MS" w:hAnsi="Comic Sans MS"/>
          <w:b/>
          <w:w w:val="105"/>
        </w:rPr>
        <w:t xml:space="preserve"> </w:t>
      </w:r>
      <w:r w:rsidRPr="002630A7">
        <w:rPr>
          <w:rFonts w:ascii="Comic Sans MS" w:hAnsi="Comic Sans MS"/>
          <w:w w:val="105"/>
        </w:rPr>
        <w:t>Parents and Educational Personnel</w:t>
      </w:r>
    </w:p>
    <w:p w14:paraId="61C79E2D" w14:textId="77777777" w:rsidR="002630A7" w:rsidRPr="002630A7" w:rsidRDefault="002630A7" w:rsidP="002630A7">
      <w:pPr>
        <w:pStyle w:val="NoSpacing"/>
        <w:rPr>
          <w:rFonts w:ascii="Comic Sans MS" w:hAnsi="Comic Sans MS"/>
          <w:w w:val="105"/>
        </w:rPr>
      </w:pPr>
    </w:p>
    <w:p w14:paraId="420C0AED" w14:textId="77777777" w:rsidR="002630A7" w:rsidRPr="002630A7" w:rsidRDefault="002630A7" w:rsidP="002630A7">
      <w:pPr>
        <w:pStyle w:val="NoSpacing"/>
        <w:rPr>
          <w:rFonts w:ascii="Comic Sans MS" w:hAnsi="Comic Sans MS"/>
          <w:w w:val="105"/>
        </w:rPr>
      </w:pPr>
    </w:p>
    <w:p w14:paraId="630BF31F" w14:textId="77777777" w:rsidR="002630A7" w:rsidRPr="002630A7" w:rsidRDefault="002630A7" w:rsidP="002630A7">
      <w:pPr>
        <w:pStyle w:val="NoSpacing"/>
        <w:rPr>
          <w:rFonts w:ascii="Comic Sans MS" w:hAnsi="Comic Sans MS"/>
          <w:b/>
          <w:w w:val="105"/>
        </w:rPr>
      </w:pPr>
      <w:r w:rsidRPr="002630A7">
        <w:rPr>
          <w:rFonts w:ascii="Comic Sans MS" w:hAnsi="Comic Sans MS"/>
          <w:b/>
          <w:w w:val="105"/>
        </w:rPr>
        <w:t>______</w:t>
      </w:r>
      <w:r w:rsidRPr="002630A7">
        <w:rPr>
          <w:rFonts w:ascii="Comic Sans MS" w:hAnsi="Comic Sans MS"/>
          <w:b/>
          <w:w w:val="105"/>
        </w:rPr>
        <w:tab/>
        <w:t>This employee's overall performance.</w:t>
      </w:r>
    </w:p>
    <w:p w14:paraId="5C7AE1F9" w14:textId="77777777" w:rsidR="002630A7" w:rsidRPr="002630A7" w:rsidRDefault="002630A7" w:rsidP="002630A7">
      <w:pPr>
        <w:pStyle w:val="NoSpacing"/>
        <w:rPr>
          <w:rFonts w:ascii="Comic Sans MS" w:hAnsi="Comic Sans MS"/>
          <w:b/>
          <w:w w:val="105"/>
        </w:rPr>
      </w:pPr>
    </w:p>
    <w:p w14:paraId="713BF501" w14:textId="77777777" w:rsidR="002630A7" w:rsidRPr="002630A7" w:rsidRDefault="002630A7" w:rsidP="002630A7">
      <w:pPr>
        <w:pStyle w:val="NoSpacing"/>
        <w:rPr>
          <w:rFonts w:ascii="Comic Sans MS" w:hAnsi="Comic Sans MS"/>
          <w:w w:val="105"/>
        </w:rPr>
      </w:pPr>
    </w:p>
    <w:p w14:paraId="2433289E" w14:textId="77777777" w:rsidR="002630A7" w:rsidRPr="002630A7" w:rsidRDefault="002630A7" w:rsidP="002630A7">
      <w:pPr>
        <w:pStyle w:val="NoSpacing"/>
        <w:rPr>
          <w:rFonts w:ascii="Comic Sans MS" w:hAnsi="Comic Sans MS"/>
          <w:w w:val="105"/>
        </w:rPr>
      </w:pPr>
      <w:r w:rsidRPr="002630A7">
        <w:rPr>
          <w:rFonts w:ascii="Comic Sans MS" w:hAnsi="Comic Sans MS"/>
          <w:w w:val="105"/>
          <w:u w:val="thick"/>
        </w:rPr>
        <w:t>Evaluator's Summary Comments</w:t>
      </w:r>
    </w:p>
    <w:p w14:paraId="59A9F59C" w14:textId="77777777" w:rsidR="002630A7" w:rsidRPr="002630A7" w:rsidRDefault="002630A7" w:rsidP="002630A7">
      <w:pPr>
        <w:pStyle w:val="NoSpacing"/>
        <w:rPr>
          <w:rFonts w:ascii="Comic Sans MS" w:hAnsi="Comic Sans MS"/>
          <w:w w:val="105"/>
        </w:rPr>
      </w:pPr>
    </w:p>
    <w:p w14:paraId="6840550F" w14:textId="77777777" w:rsidR="002630A7" w:rsidRPr="002630A7" w:rsidRDefault="002630A7" w:rsidP="002630A7">
      <w:pPr>
        <w:pStyle w:val="NoSpacing"/>
        <w:rPr>
          <w:rFonts w:ascii="Comic Sans MS" w:hAnsi="Comic Sans MS"/>
          <w:w w:val="105"/>
        </w:rPr>
        <w:sectPr w:rsidR="002630A7" w:rsidRPr="002630A7">
          <w:type w:val="continuous"/>
          <w:pgSz w:w="12240" w:h="15840"/>
          <w:pgMar w:top="720" w:right="720" w:bottom="720" w:left="720" w:header="720" w:footer="720" w:gutter="0"/>
          <w:cols w:space="720"/>
        </w:sectPr>
      </w:pPr>
    </w:p>
    <w:p w14:paraId="070C162A" w14:textId="77777777" w:rsidR="002630A7" w:rsidRPr="002630A7" w:rsidRDefault="002630A7" w:rsidP="002630A7">
      <w:pPr>
        <w:pStyle w:val="NoSpacing"/>
        <w:rPr>
          <w:rFonts w:ascii="Comic Sans MS" w:hAnsi="Comic Sans MS"/>
          <w:w w:val="105"/>
        </w:rPr>
      </w:pPr>
    </w:p>
    <w:p w14:paraId="75BB0A71" w14:textId="77777777" w:rsidR="002630A7" w:rsidRDefault="002630A7" w:rsidP="002630A7">
      <w:pPr>
        <w:pStyle w:val="NoSpacing"/>
        <w:rPr>
          <w:rFonts w:ascii="Comic Sans MS" w:hAnsi="Comic Sans MS"/>
          <w:w w:val="105"/>
        </w:rPr>
      </w:pPr>
    </w:p>
    <w:p w14:paraId="238C924E" w14:textId="77777777" w:rsidR="0063271F" w:rsidRDefault="0063271F" w:rsidP="002630A7">
      <w:pPr>
        <w:pStyle w:val="NoSpacing"/>
        <w:rPr>
          <w:rFonts w:ascii="Comic Sans MS" w:hAnsi="Comic Sans MS"/>
          <w:w w:val="105"/>
        </w:rPr>
      </w:pPr>
    </w:p>
    <w:p w14:paraId="62D57A8C" w14:textId="77777777" w:rsidR="0063271F" w:rsidRDefault="0063271F" w:rsidP="002630A7">
      <w:pPr>
        <w:pStyle w:val="NoSpacing"/>
        <w:rPr>
          <w:rFonts w:ascii="Comic Sans MS" w:hAnsi="Comic Sans MS"/>
          <w:w w:val="105"/>
        </w:rPr>
      </w:pPr>
    </w:p>
    <w:p w14:paraId="32CB4040" w14:textId="77777777" w:rsidR="0063271F" w:rsidRDefault="0063271F" w:rsidP="002630A7">
      <w:pPr>
        <w:pStyle w:val="NoSpacing"/>
        <w:rPr>
          <w:rFonts w:ascii="Comic Sans MS" w:hAnsi="Comic Sans MS"/>
          <w:w w:val="105"/>
        </w:rPr>
      </w:pPr>
    </w:p>
    <w:p w14:paraId="3A6CA69A" w14:textId="77777777" w:rsidR="0063271F" w:rsidRPr="002630A7" w:rsidRDefault="0063271F" w:rsidP="002630A7">
      <w:pPr>
        <w:pStyle w:val="NoSpacing"/>
        <w:rPr>
          <w:rFonts w:ascii="Comic Sans MS" w:hAnsi="Comic Sans MS"/>
          <w:w w:val="105"/>
        </w:rPr>
      </w:pPr>
    </w:p>
    <w:p w14:paraId="75402321" w14:textId="77777777" w:rsidR="002630A7" w:rsidRPr="002630A7" w:rsidRDefault="002630A7" w:rsidP="002630A7">
      <w:pPr>
        <w:pStyle w:val="NoSpacing"/>
        <w:rPr>
          <w:rFonts w:ascii="Comic Sans MS" w:hAnsi="Comic Sans MS"/>
          <w:w w:val="105"/>
        </w:rPr>
      </w:pPr>
    </w:p>
    <w:p w14:paraId="3890AA3E" w14:textId="77777777" w:rsidR="002630A7" w:rsidRPr="002630A7" w:rsidRDefault="002630A7" w:rsidP="002630A7">
      <w:pPr>
        <w:pStyle w:val="NoSpacing"/>
        <w:rPr>
          <w:rFonts w:ascii="Comic Sans MS" w:hAnsi="Comic Sans MS"/>
          <w:w w:val="105"/>
        </w:rPr>
      </w:pPr>
      <w:r w:rsidRPr="002630A7">
        <w:rPr>
          <w:rFonts w:ascii="Comic Sans MS" w:hAnsi="Comic Sans MS"/>
          <w:w w:val="105"/>
        </w:rPr>
        <w:t>Signature of Evaluator ___________________________________</w:t>
      </w:r>
    </w:p>
    <w:p w14:paraId="20DFCCBD" w14:textId="77777777" w:rsidR="002630A7" w:rsidRPr="002630A7" w:rsidRDefault="002630A7" w:rsidP="002630A7">
      <w:pPr>
        <w:pStyle w:val="NoSpacing"/>
        <w:rPr>
          <w:rFonts w:ascii="Comic Sans MS" w:hAnsi="Comic Sans MS"/>
          <w:w w:val="105"/>
        </w:rPr>
      </w:pPr>
    </w:p>
    <w:p w14:paraId="44BE3BB0" w14:textId="77777777" w:rsidR="002630A7" w:rsidRPr="002630A7" w:rsidRDefault="002630A7" w:rsidP="002630A7">
      <w:pPr>
        <w:pStyle w:val="NoSpacing"/>
        <w:rPr>
          <w:rFonts w:ascii="Comic Sans MS" w:hAnsi="Comic Sans MS"/>
          <w:w w:val="105"/>
        </w:rPr>
      </w:pPr>
      <w:r w:rsidRPr="002630A7">
        <w:rPr>
          <w:rFonts w:ascii="Comic Sans MS" w:hAnsi="Comic Sans MS"/>
          <w:w w:val="105"/>
        </w:rPr>
        <w:t>Signature of Employee ___________________________________</w:t>
      </w:r>
    </w:p>
    <w:p w14:paraId="51049E49" w14:textId="77777777" w:rsidR="002630A7" w:rsidRDefault="002630A7" w:rsidP="002630A7">
      <w:pPr>
        <w:pStyle w:val="NoSpacing"/>
        <w:rPr>
          <w:rFonts w:ascii="Comic Sans MS" w:hAnsi="Comic Sans MS"/>
          <w:w w:val="105"/>
        </w:rPr>
      </w:pPr>
    </w:p>
    <w:p w14:paraId="39393E12" w14:textId="77777777" w:rsidR="00F240AD" w:rsidRDefault="00F240AD" w:rsidP="002630A7">
      <w:pPr>
        <w:pStyle w:val="NoSpacing"/>
        <w:rPr>
          <w:rFonts w:ascii="Comic Sans MS" w:hAnsi="Comic Sans MS"/>
          <w:w w:val="105"/>
        </w:rPr>
      </w:pPr>
      <w:r>
        <w:rPr>
          <w:rFonts w:ascii="Comic Sans MS" w:hAnsi="Comic Sans MS"/>
          <w:w w:val="105"/>
        </w:rPr>
        <w:t>Date: _____________________</w:t>
      </w:r>
    </w:p>
    <w:p w14:paraId="640F136D" w14:textId="77777777" w:rsidR="00F240AD" w:rsidRPr="002630A7" w:rsidRDefault="00F240AD" w:rsidP="002630A7">
      <w:pPr>
        <w:pStyle w:val="NoSpacing"/>
        <w:rPr>
          <w:rFonts w:ascii="Comic Sans MS" w:hAnsi="Comic Sans MS"/>
          <w:w w:val="105"/>
        </w:rPr>
        <w:sectPr w:rsidR="00F240AD" w:rsidRPr="002630A7">
          <w:type w:val="continuous"/>
          <w:pgSz w:w="12240" w:h="15840"/>
          <w:pgMar w:top="720" w:right="720" w:bottom="720" w:left="720" w:header="720" w:footer="720" w:gutter="0"/>
          <w:cols w:space="720"/>
        </w:sectPr>
      </w:pPr>
    </w:p>
    <w:p w14:paraId="3169231A" w14:textId="77777777" w:rsidR="002630A7" w:rsidRDefault="002630A7" w:rsidP="002630A7">
      <w:pPr>
        <w:rPr>
          <w:rFonts w:ascii="Comic Sans MS" w:hAnsi="Comic Sans MS"/>
          <w:color w:val="1C1C21"/>
          <w:w w:val="105"/>
        </w:rPr>
        <w:sectPr w:rsidR="002630A7">
          <w:type w:val="continuous"/>
          <w:pgSz w:w="12240" w:h="15840"/>
          <w:pgMar w:top="720" w:right="720" w:bottom="720" w:left="720" w:header="720" w:footer="720" w:gutter="0"/>
          <w:cols w:space="720"/>
        </w:sectPr>
      </w:pPr>
    </w:p>
    <w:p w14:paraId="29746281" w14:textId="35048042" w:rsidR="002630A7" w:rsidRPr="008366E2" w:rsidRDefault="002630A7" w:rsidP="002630A7">
      <w:pPr>
        <w:pStyle w:val="NoSpacing"/>
        <w:jc w:val="center"/>
        <w:rPr>
          <w:rFonts w:ascii="Comic Sans MS" w:hAnsi="Comic Sans MS"/>
          <w:b/>
          <w:bCs/>
          <w:color w:val="FF0000"/>
          <w:w w:val="105"/>
        </w:rPr>
      </w:pPr>
      <w:r w:rsidRPr="008366E2">
        <w:rPr>
          <w:rFonts w:ascii="Comic Sans MS" w:hAnsi="Comic Sans MS"/>
          <w:b/>
          <w:bCs/>
          <w:w w:val="105"/>
        </w:rPr>
        <w:t>APPENDIX E</w:t>
      </w:r>
      <w:r w:rsidR="00ED5F79" w:rsidRPr="008366E2">
        <w:rPr>
          <w:rFonts w:ascii="Comic Sans MS" w:hAnsi="Comic Sans MS"/>
          <w:b/>
          <w:bCs/>
          <w:color w:val="FF0000"/>
          <w:w w:val="105"/>
        </w:rPr>
        <w:t xml:space="preserve"> </w:t>
      </w:r>
      <w:r w:rsidR="00ED5F79" w:rsidRPr="008366E2">
        <w:rPr>
          <w:rFonts w:ascii="Comic Sans MS" w:hAnsi="Comic Sans MS"/>
          <w:b/>
          <w:bCs/>
          <w:w w:val="105"/>
        </w:rPr>
        <w:t>-</w:t>
      </w:r>
      <w:r w:rsidRPr="008366E2">
        <w:rPr>
          <w:rFonts w:ascii="Comic Sans MS" w:hAnsi="Comic Sans MS"/>
          <w:b/>
          <w:bCs/>
          <w:color w:val="FF0000"/>
          <w:w w:val="105"/>
        </w:rPr>
        <w:t xml:space="preserve"> </w:t>
      </w:r>
      <w:r w:rsidRPr="008366E2">
        <w:rPr>
          <w:rFonts w:ascii="Comic Sans MS" w:hAnsi="Comic Sans MS"/>
          <w:b/>
          <w:bCs/>
          <w:w w:val="105"/>
        </w:rPr>
        <w:t>B</w:t>
      </w:r>
    </w:p>
    <w:p w14:paraId="70F3C255" w14:textId="77777777" w:rsidR="00F240AD" w:rsidRPr="001961BE" w:rsidRDefault="00F240AD" w:rsidP="00F240AD">
      <w:pPr>
        <w:jc w:val="center"/>
        <w:rPr>
          <w:rFonts w:ascii="Arial" w:hAnsi="Arial" w:cs="Arial"/>
          <w:b/>
          <w:sz w:val="22"/>
        </w:rPr>
      </w:pPr>
      <w:r w:rsidRPr="001961BE">
        <w:rPr>
          <w:rFonts w:ascii="Arial" w:hAnsi="Arial" w:cs="Arial"/>
          <w:b/>
          <w:sz w:val="22"/>
        </w:rPr>
        <w:t>BREWSTER SCHOOL DISTRICT</w:t>
      </w:r>
    </w:p>
    <w:p w14:paraId="52731E0E" w14:textId="77777777" w:rsidR="002630A7" w:rsidRPr="00F240AD" w:rsidRDefault="00F240AD" w:rsidP="00F240AD">
      <w:pPr>
        <w:jc w:val="center"/>
        <w:rPr>
          <w:rFonts w:ascii="Arial" w:hAnsi="Arial" w:cs="Arial"/>
          <w:b/>
          <w:sz w:val="22"/>
        </w:rPr>
      </w:pPr>
      <w:r>
        <w:rPr>
          <w:rFonts w:ascii="Arial" w:hAnsi="Arial" w:cs="Arial"/>
          <w:b/>
          <w:sz w:val="22"/>
        </w:rPr>
        <w:t>NON-</w:t>
      </w:r>
      <w:r w:rsidRPr="001961BE">
        <w:rPr>
          <w:rFonts w:ascii="Arial" w:hAnsi="Arial" w:cs="Arial"/>
          <w:b/>
          <w:sz w:val="22"/>
        </w:rPr>
        <w:t>CLASSROOM OBSERVATION</w:t>
      </w:r>
      <w:r>
        <w:rPr>
          <w:rFonts w:ascii="Arial" w:hAnsi="Arial" w:cs="Arial"/>
          <w:b/>
          <w:sz w:val="22"/>
        </w:rPr>
        <w:t>/EVALUATION</w:t>
      </w:r>
      <w:r w:rsidRPr="001961BE">
        <w:rPr>
          <w:rFonts w:ascii="Arial" w:hAnsi="Arial" w:cs="Arial"/>
          <w:b/>
          <w:sz w:val="22"/>
        </w:rPr>
        <w:t xml:space="preserve"> FORM</w:t>
      </w:r>
      <w:r w:rsidRPr="001961BE">
        <w:rPr>
          <w:rFonts w:ascii="Arial" w:hAnsi="Arial" w:cs="Arial"/>
          <w:b/>
          <w:sz w:val="22"/>
        </w:rPr>
        <w:fldChar w:fldCharType="begin"/>
      </w:r>
      <w:r w:rsidRPr="001961BE">
        <w:rPr>
          <w:rFonts w:ascii="Arial" w:hAnsi="Arial" w:cs="Arial"/>
          <w:b/>
          <w:sz w:val="22"/>
        </w:rPr>
        <w:instrText>tc "OBSERVATION FORM"</w:instrText>
      </w:r>
      <w:r w:rsidRPr="001961BE">
        <w:rPr>
          <w:rFonts w:ascii="Arial" w:hAnsi="Arial" w:cs="Arial"/>
          <w:b/>
          <w:sz w:val="22"/>
        </w:rPr>
        <w:fldChar w:fldCharType="end"/>
      </w:r>
    </w:p>
    <w:p w14:paraId="2554DD93" w14:textId="77777777" w:rsidR="002630A7" w:rsidRPr="00F240AD" w:rsidRDefault="002630A7" w:rsidP="00F240AD">
      <w:pPr>
        <w:spacing w:line="405" w:lineRule="atLeast"/>
        <w:jc w:val="center"/>
        <w:outlineLvl w:val="0"/>
        <w:rPr>
          <w:rFonts w:ascii="Helvetica" w:hAnsi="Helvetica" w:cs="Helvetica"/>
          <w:b/>
          <w:color w:val="333333"/>
          <w:kern w:val="36"/>
          <w:sz w:val="24"/>
          <w:szCs w:val="24"/>
          <w:bdr w:val="none" w:sz="0" w:space="0" w:color="auto" w:frame="1"/>
        </w:rPr>
      </w:pPr>
      <w:r w:rsidRPr="00F240AD">
        <w:rPr>
          <w:rFonts w:ascii="Helvetica" w:hAnsi="Helvetica" w:cs="Helvetica"/>
          <w:b/>
          <w:color w:val="333333"/>
          <w:kern w:val="36"/>
          <w:sz w:val="24"/>
          <w:szCs w:val="24"/>
          <w:bdr w:val="none" w:sz="0" w:space="0" w:color="auto" w:frame="1"/>
        </w:rPr>
        <w:t>Marzano School Acade</w:t>
      </w:r>
      <w:r w:rsidR="00784A8B">
        <w:rPr>
          <w:rFonts w:ascii="Helvetica" w:hAnsi="Helvetica" w:cs="Helvetica"/>
          <w:b/>
          <w:color w:val="333333"/>
          <w:kern w:val="36"/>
          <w:sz w:val="24"/>
          <w:szCs w:val="24"/>
          <w:bdr w:val="none" w:sz="0" w:space="0" w:color="auto" w:frame="1"/>
        </w:rPr>
        <w:t xml:space="preserve">mic Coach Evaluation Model  </w:t>
      </w:r>
    </w:p>
    <w:p w14:paraId="43C505C0" w14:textId="77777777" w:rsidR="002630A7" w:rsidRPr="002630A7" w:rsidRDefault="002630A7" w:rsidP="002630A7">
      <w:pPr>
        <w:spacing w:line="300" w:lineRule="atLeast"/>
        <w:rPr>
          <w:rFonts w:ascii="Helvetica" w:hAnsi="Helvetica" w:cs="Helvetica"/>
          <w:b/>
          <w:color w:val="333333"/>
          <w:kern w:val="36"/>
          <w:bdr w:val="none" w:sz="0" w:space="0" w:color="auto" w:frame="1"/>
        </w:rPr>
      </w:pPr>
    </w:p>
    <w:p w14:paraId="787A7D2D"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1.1  </w:t>
      </w:r>
      <w:r w:rsidRPr="002630A7">
        <w:rPr>
          <w:rFonts w:ascii="Helvetica" w:hAnsi="Helvetica" w:cs="Helvetica"/>
          <w:b/>
          <w:color w:val="333333"/>
        </w:rPr>
        <w:t>The coach ensures that data are analyzed, interpreted, and used to regularly monitor progress toward school achievement goals.</w:t>
      </w:r>
    </w:p>
    <w:p w14:paraId="0E210CCE"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Sample Evidences:</w:t>
      </w:r>
    </w:p>
    <w:p w14:paraId="24F4EC37" w14:textId="77777777" w:rsidR="002630A7" w:rsidRPr="002630A7" w:rsidRDefault="002630A7" w:rsidP="00EA3A2B">
      <w:pPr>
        <w:numPr>
          <w:ilvl w:val="0"/>
          <w:numId w:val="66"/>
        </w:numPr>
        <w:spacing w:after="160" w:line="256" w:lineRule="auto"/>
        <w:rPr>
          <w:rFonts w:ascii="Calibri" w:eastAsia="Calibri" w:hAnsi="Calibri"/>
        </w:rPr>
      </w:pPr>
      <w:r w:rsidRPr="002630A7">
        <w:rPr>
          <w:rFonts w:ascii="Calibri" w:eastAsia="Calibri" w:hAnsi="Calibri"/>
        </w:rPr>
        <w:t>Reports, graphs, and charts are available for overall student achievement</w:t>
      </w:r>
    </w:p>
    <w:p w14:paraId="6316C85B" w14:textId="77777777" w:rsidR="002630A7" w:rsidRPr="002630A7" w:rsidRDefault="002630A7" w:rsidP="00EA3A2B">
      <w:pPr>
        <w:numPr>
          <w:ilvl w:val="0"/>
          <w:numId w:val="66"/>
        </w:numPr>
        <w:spacing w:after="160" w:line="256" w:lineRule="auto"/>
        <w:rPr>
          <w:rFonts w:ascii="Calibri" w:eastAsia="Calibri" w:hAnsi="Calibri"/>
        </w:rPr>
      </w:pPr>
      <w:r w:rsidRPr="002630A7">
        <w:rPr>
          <w:rFonts w:ascii="Calibri" w:eastAsia="Calibri" w:hAnsi="Calibri"/>
        </w:rPr>
        <w:t>Results from multiple types of assessments are regularly reported and used (e.g., benchmark, common assessments)</w:t>
      </w:r>
    </w:p>
    <w:p w14:paraId="7C1124BF" w14:textId="77777777" w:rsidR="002630A7" w:rsidRPr="002630A7" w:rsidRDefault="002630A7" w:rsidP="00EA3A2B">
      <w:pPr>
        <w:numPr>
          <w:ilvl w:val="0"/>
          <w:numId w:val="66"/>
        </w:numPr>
        <w:spacing w:after="160" w:line="256" w:lineRule="auto"/>
        <w:rPr>
          <w:rFonts w:ascii="Calibri" w:eastAsia="Calibri" w:hAnsi="Calibri"/>
        </w:rPr>
      </w:pPr>
      <w:r w:rsidRPr="002630A7">
        <w:rPr>
          <w:rFonts w:ascii="Calibri" w:eastAsia="Calibri" w:hAnsi="Calibri"/>
        </w:rPr>
        <w:t>Reports, graphs, and charts are regularly updated to track growth in student achievement</w:t>
      </w:r>
    </w:p>
    <w:p w14:paraId="38BB9D7C" w14:textId="77777777" w:rsidR="002630A7" w:rsidRPr="002630A7" w:rsidRDefault="002630A7" w:rsidP="00EA3A2B">
      <w:pPr>
        <w:numPr>
          <w:ilvl w:val="0"/>
          <w:numId w:val="66"/>
        </w:numPr>
        <w:spacing w:after="160" w:line="256" w:lineRule="auto"/>
        <w:rPr>
          <w:rFonts w:ascii="Calibri" w:eastAsia="Calibri" w:hAnsi="Calibri"/>
        </w:rPr>
      </w:pPr>
      <w:r w:rsidRPr="002630A7">
        <w:rPr>
          <w:rFonts w:ascii="Calibri" w:eastAsia="Calibri" w:hAnsi="Calibri"/>
        </w:rPr>
        <w:t>Achievement data for student subgroups within the school are routinely analyzed</w:t>
      </w:r>
    </w:p>
    <w:p w14:paraId="10957FAF" w14:textId="77777777" w:rsidR="002630A7" w:rsidRPr="002630A7" w:rsidRDefault="002630A7" w:rsidP="00EA3A2B">
      <w:pPr>
        <w:numPr>
          <w:ilvl w:val="0"/>
          <w:numId w:val="66"/>
        </w:numPr>
        <w:spacing w:after="160" w:line="256" w:lineRule="auto"/>
        <w:rPr>
          <w:rFonts w:ascii="Calibri" w:eastAsia="Calibri" w:hAnsi="Calibri"/>
        </w:rPr>
      </w:pPr>
      <w:r w:rsidRPr="002630A7">
        <w:rPr>
          <w:rFonts w:ascii="Calibri" w:eastAsia="Calibri" w:hAnsi="Calibri"/>
        </w:rPr>
        <w:t>School leadership teams regularly analyze school growth data</w:t>
      </w:r>
    </w:p>
    <w:p w14:paraId="525003B0" w14:textId="77777777" w:rsidR="002630A7" w:rsidRPr="002630A7" w:rsidRDefault="002630A7" w:rsidP="00EA3A2B">
      <w:pPr>
        <w:numPr>
          <w:ilvl w:val="0"/>
          <w:numId w:val="66"/>
        </w:numPr>
        <w:spacing w:after="160" w:line="256" w:lineRule="auto"/>
        <w:rPr>
          <w:rFonts w:ascii="Calibri" w:eastAsia="Calibri" w:hAnsi="Calibri"/>
        </w:rPr>
      </w:pPr>
      <w:r w:rsidRPr="002630A7">
        <w:rPr>
          <w:rFonts w:ascii="Calibri" w:eastAsia="Calibri" w:hAnsi="Calibri"/>
        </w:rPr>
        <w:t>Data briefings are conducted at faculty meetings</w:t>
      </w:r>
    </w:p>
    <w:p w14:paraId="62AA49BB" w14:textId="77777777" w:rsidR="002630A7" w:rsidRPr="002630A7" w:rsidRDefault="002630A7" w:rsidP="00EA3A2B">
      <w:pPr>
        <w:numPr>
          <w:ilvl w:val="0"/>
          <w:numId w:val="66"/>
        </w:numPr>
        <w:spacing w:after="160" w:line="256" w:lineRule="auto"/>
        <w:rPr>
          <w:rFonts w:ascii="Calibri" w:eastAsia="Calibri" w:hAnsi="Calibri"/>
        </w:rPr>
      </w:pPr>
      <w:r w:rsidRPr="002630A7">
        <w:rPr>
          <w:rFonts w:ascii="Calibri" w:eastAsia="Calibri" w:hAnsi="Calibri"/>
        </w:rPr>
        <w:t>When asked, faculty and staff can describe the different types of reports available to them</w:t>
      </w:r>
    </w:p>
    <w:p w14:paraId="39DB801F" w14:textId="77777777" w:rsidR="002630A7" w:rsidRPr="002630A7" w:rsidRDefault="002630A7" w:rsidP="00EA3A2B">
      <w:pPr>
        <w:numPr>
          <w:ilvl w:val="0"/>
          <w:numId w:val="66"/>
        </w:numPr>
        <w:spacing w:after="160" w:line="256" w:lineRule="auto"/>
        <w:rPr>
          <w:rFonts w:ascii="Calibri" w:eastAsia="Calibri" w:hAnsi="Calibri"/>
        </w:rPr>
      </w:pPr>
      <w:r w:rsidRPr="002630A7">
        <w:rPr>
          <w:rFonts w:ascii="Calibri" w:eastAsia="Calibri" w:hAnsi="Calibri"/>
        </w:rPr>
        <w:t>When asked, faculty and staff can explain how data are used to track growth in student achievement</w:t>
      </w:r>
    </w:p>
    <w:p w14:paraId="34CF0266" w14:textId="298ED42B"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Scale for Monitors progress on overall student achievement goals</w:t>
      </w:r>
      <w:r w:rsidR="00ED5F79">
        <w:rPr>
          <w:rFonts w:ascii="Helvetica" w:hAnsi="Helvetica" w:cs="Helvetica"/>
          <w:color w:val="333333"/>
          <w:kern w:val="36"/>
        </w:rPr>
        <w:br/>
      </w:r>
    </w:p>
    <w:tbl>
      <w:tblPr>
        <w:tblW w:w="5000" w:type="pct"/>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1695"/>
        <w:gridCol w:w="1903"/>
        <w:gridCol w:w="1582"/>
        <w:gridCol w:w="2043"/>
        <w:gridCol w:w="2121"/>
      </w:tblGrid>
      <w:tr w:rsidR="002630A7" w:rsidRPr="002630A7" w14:paraId="6B621894"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049BD46E"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Not Using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69313D7A"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Beginning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1105008"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Developing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09DB0D2A"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Applying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394B7F6"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Innovating</w:t>
            </w:r>
          </w:p>
        </w:tc>
      </w:tr>
      <w:tr w:rsidR="002630A7" w:rsidRPr="002630A7" w14:paraId="55054A99"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D55D928"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does not attempt to ensure that data are available for tracking overall student achievement.</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5178A2E1"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attempts to ensure that data are available for tracking overall student achievement but does not complete the task or does so partially.</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1C0D794B"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ensures that data are available for tracking overall student achievement.</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4BF2E6C5"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ensures that data are available for tracking overall student achievement AND monitors the extent to which student data are used to track progress toward goal.</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408BFA12"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ensures that data are analyzed in a variety of ways to provide the most useful information and refines achievement goals or the tracking process as achievement data accrue.</w:t>
            </w:r>
          </w:p>
        </w:tc>
      </w:tr>
    </w:tbl>
    <w:p w14:paraId="247B10E7" w14:textId="08B93A73" w:rsidR="002630A7" w:rsidRPr="002630A7" w:rsidRDefault="00A93D06" w:rsidP="002630A7">
      <w:pPr>
        <w:spacing w:line="300" w:lineRule="atLeast"/>
        <w:rPr>
          <w:rFonts w:ascii="Helvetica" w:hAnsi="Helvetica" w:cs="Helvetica"/>
          <w:b/>
          <w:color w:val="333333"/>
        </w:rPr>
      </w:pPr>
      <w:r>
        <w:rPr>
          <w:rFonts w:ascii="Helvetica" w:hAnsi="Helvetica" w:cs="Helvetica"/>
          <w:b/>
          <w:color w:val="333333"/>
        </w:rPr>
        <w:br/>
      </w:r>
      <w:r w:rsidR="002630A7" w:rsidRPr="002630A7">
        <w:rPr>
          <w:rFonts w:ascii="Helvetica" w:hAnsi="Helvetica" w:cs="Helvetica"/>
          <w:b/>
          <w:color w:val="333333"/>
        </w:rPr>
        <w:t>1.2  The coach uses data to help staff plan and provide interventions that meet individual student learning needs, including ELL and special education.</w:t>
      </w:r>
    </w:p>
    <w:p w14:paraId="204425F7"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Evidences:</w:t>
      </w:r>
    </w:p>
    <w:p w14:paraId="71714979"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Coach Evidence:</w:t>
      </w:r>
    </w:p>
    <w:p w14:paraId="221C9182" w14:textId="77777777" w:rsidR="002630A7" w:rsidRPr="002630A7" w:rsidRDefault="002630A7" w:rsidP="00EA3A2B">
      <w:pPr>
        <w:numPr>
          <w:ilvl w:val="0"/>
          <w:numId w:val="67"/>
        </w:numPr>
        <w:spacing w:after="160" w:line="256" w:lineRule="auto"/>
        <w:rPr>
          <w:rFonts w:ascii="Calibri" w:eastAsia="Calibri" w:hAnsi="Calibri"/>
        </w:rPr>
      </w:pPr>
      <w:r w:rsidRPr="002630A7">
        <w:rPr>
          <w:rFonts w:ascii="Calibri" w:eastAsia="Calibri" w:hAnsi="Calibri"/>
        </w:rPr>
        <w:t>Uses differentiation</w:t>
      </w:r>
    </w:p>
    <w:p w14:paraId="3D06E718" w14:textId="77777777" w:rsidR="002630A7" w:rsidRPr="002630A7" w:rsidRDefault="002630A7" w:rsidP="00EA3A2B">
      <w:pPr>
        <w:numPr>
          <w:ilvl w:val="0"/>
          <w:numId w:val="67"/>
        </w:numPr>
        <w:spacing w:after="160" w:line="256" w:lineRule="auto"/>
        <w:rPr>
          <w:rFonts w:ascii="Calibri" w:eastAsia="Calibri" w:hAnsi="Calibri"/>
        </w:rPr>
      </w:pPr>
      <w:r w:rsidRPr="002630A7">
        <w:rPr>
          <w:rFonts w:ascii="Calibri" w:eastAsia="Calibri" w:hAnsi="Calibri"/>
        </w:rPr>
        <w:t>Uses data for flexible grouping</w:t>
      </w:r>
    </w:p>
    <w:p w14:paraId="4CDC4668" w14:textId="77777777" w:rsidR="002630A7" w:rsidRPr="002630A7" w:rsidRDefault="002630A7" w:rsidP="00EA3A2B">
      <w:pPr>
        <w:numPr>
          <w:ilvl w:val="0"/>
          <w:numId w:val="67"/>
        </w:numPr>
        <w:spacing w:after="160" w:line="256" w:lineRule="auto"/>
        <w:rPr>
          <w:rFonts w:ascii="Calibri" w:eastAsia="Calibri" w:hAnsi="Calibri"/>
        </w:rPr>
      </w:pPr>
      <w:r w:rsidRPr="002630A7">
        <w:rPr>
          <w:rFonts w:ascii="Calibri" w:eastAsia="Calibri" w:hAnsi="Calibri"/>
        </w:rPr>
        <w:t>Implements a variety of classroom interventions</w:t>
      </w:r>
    </w:p>
    <w:p w14:paraId="3985D095" w14:textId="77777777" w:rsidR="002630A7" w:rsidRPr="002630A7" w:rsidRDefault="002630A7" w:rsidP="00EA3A2B">
      <w:pPr>
        <w:numPr>
          <w:ilvl w:val="0"/>
          <w:numId w:val="67"/>
        </w:numPr>
        <w:spacing w:after="160" w:line="256" w:lineRule="auto"/>
        <w:rPr>
          <w:rFonts w:ascii="Calibri" w:eastAsia="Calibri" w:hAnsi="Calibri"/>
        </w:rPr>
      </w:pPr>
      <w:r w:rsidRPr="002630A7">
        <w:rPr>
          <w:rFonts w:ascii="Calibri" w:eastAsia="Calibri" w:hAnsi="Calibri"/>
        </w:rPr>
        <w:t>Knows when to move students to the next level of intervention</w:t>
      </w:r>
    </w:p>
    <w:p w14:paraId="5D9FC4EF" w14:textId="77777777" w:rsidR="002630A7" w:rsidRPr="002630A7" w:rsidRDefault="002630A7" w:rsidP="00EA3A2B">
      <w:pPr>
        <w:numPr>
          <w:ilvl w:val="0"/>
          <w:numId w:val="67"/>
        </w:numPr>
        <w:spacing w:after="160" w:line="256" w:lineRule="auto"/>
        <w:rPr>
          <w:rFonts w:ascii="Calibri" w:eastAsia="Calibri" w:hAnsi="Calibri"/>
        </w:rPr>
      </w:pPr>
      <w:r w:rsidRPr="002630A7">
        <w:rPr>
          <w:rFonts w:ascii="Calibri" w:eastAsia="Calibri" w:hAnsi="Calibri"/>
        </w:rPr>
        <w:t>Identifies the accommodations/adaptations that must be made for individual ELL students or groups within a lesson and/or unit of instruction</w:t>
      </w:r>
    </w:p>
    <w:p w14:paraId="5552F8BD" w14:textId="77777777" w:rsidR="002630A7" w:rsidRPr="002630A7" w:rsidRDefault="002630A7" w:rsidP="00EA3A2B">
      <w:pPr>
        <w:numPr>
          <w:ilvl w:val="0"/>
          <w:numId w:val="67"/>
        </w:numPr>
        <w:spacing w:after="160" w:line="256" w:lineRule="auto"/>
        <w:rPr>
          <w:rFonts w:ascii="Calibri" w:eastAsia="Calibri" w:hAnsi="Calibri"/>
        </w:rPr>
      </w:pPr>
      <w:r w:rsidRPr="002630A7">
        <w:rPr>
          <w:rFonts w:ascii="Calibri" w:eastAsia="Calibri" w:hAnsi="Calibri"/>
        </w:rPr>
        <w:t>Has plans that have been adapted or modified appropriately according to the language needs of the student</w:t>
      </w:r>
    </w:p>
    <w:p w14:paraId="6B1D446C" w14:textId="77777777" w:rsidR="002630A7" w:rsidRPr="002630A7" w:rsidRDefault="002630A7" w:rsidP="00EA3A2B">
      <w:pPr>
        <w:numPr>
          <w:ilvl w:val="0"/>
          <w:numId w:val="67"/>
        </w:numPr>
        <w:spacing w:after="160" w:line="256" w:lineRule="auto"/>
        <w:rPr>
          <w:rFonts w:ascii="Calibri" w:eastAsia="Calibri" w:hAnsi="Calibri"/>
        </w:rPr>
      </w:pPr>
      <w:r w:rsidRPr="002630A7">
        <w:rPr>
          <w:rFonts w:ascii="Calibri" w:eastAsia="Calibri" w:hAnsi="Calibri"/>
        </w:rPr>
        <w:t>Accommodations and adaptation are visible throughout the classroom and units of instruction</w:t>
      </w:r>
    </w:p>
    <w:p w14:paraId="5CD6D44D"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Teacher Evidence:</w:t>
      </w:r>
    </w:p>
    <w:p w14:paraId="389B6B8F" w14:textId="77777777" w:rsidR="002630A7" w:rsidRPr="002630A7" w:rsidRDefault="002630A7" w:rsidP="00EA3A2B">
      <w:pPr>
        <w:numPr>
          <w:ilvl w:val="0"/>
          <w:numId w:val="68"/>
        </w:numPr>
        <w:spacing w:after="160" w:line="256" w:lineRule="auto"/>
        <w:rPr>
          <w:rFonts w:ascii="Calibri" w:eastAsia="Calibri" w:hAnsi="Calibri"/>
        </w:rPr>
      </w:pPr>
      <w:r w:rsidRPr="002630A7">
        <w:rPr>
          <w:rFonts w:ascii="Calibri" w:eastAsia="Calibri" w:hAnsi="Calibri"/>
        </w:rPr>
        <w:t>Is aware of the purpose for the intervention</w:t>
      </w:r>
    </w:p>
    <w:p w14:paraId="3D7A21C5" w14:textId="77777777" w:rsidR="002630A7" w:rsidRPr="002630A7" w:rsidRDefault="002630A7" w:rsidP="00EA3A2B">
      <w:pPr>
        <w:numPr>
          <w:ilvl w:val="0"/>
          <w:numId w:val="68"/>
        </w:numPr>
        <w:spacing w:after="160" w:line="256" w:lineRule="auto"/>
        <w:rPr>
          <w:rFonts w:ascii="Calibri" w:eastAsia="Calibri" w:hAnsi="Calibri"/>
        </w:rPr>
      </w:pPr>
      <w:r w:rsidRPr="002630A7">
        <w:rPr>
          <w:rFonts w:ascii="Calibri" w:eastAsia="Calibri" w:hAnsi="Calibri"/>
        </w:rPr>
        <w:t>Is aware of available resources and accesses them appropriately</w:t>
      </w:r>
    </w:p>
    <w:p w14:paraId="116E4DB9" w14:textId="2CE35816"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Uses data to plan and provide interventions that meet individual learning needs of students</w:t>
      </w:r>
      <w:r w:rsidR="00ED5F79">
        <w:rPr>
          <w:rFonts w:ascii="Helvetica" w:hAnsi="Helvetica" w:cs="Helvetica"/>
          <w:color w:val="333333"/>
          <w:kern w:val="36"/>
        </w:rPr>
        <w:br/>
      </w:r>
    </w:p>
    <w:tbl>
      <w:tblPr>
        <w:tblW w:w="10920" w:type="dxa"/>
        <w:tblInd w:w="-793" w:type="dxa"/>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2182"/>
        <w:gridCol w:w="3159"/>
        <w:gridCol w:w="2741"/>
        <w:gridCol w:w="2838"/>
      </w:tblGrid>
      <w:tr w:rsidR="002630A7" w:rsidRPr="002630A7" w14:paraId="54C8A79F"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4FA86CCD"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0B62CFF7"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68D0E1E3"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076B348"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770DC449"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30D37021"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does not know or understand the intervention system or does not use the intervention system to address student needs.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3A817502"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identifies interventions that meet the needs of speci</w:t>
            </w:r>
            <w:r w:rsidRPr="002630A7">
              <w:rPr>
                <w:rFonts w:ascii="Tahoma" w:eastAsia="Calibri" w:hAnsi="Tahoma" w:cs="Tahoma"/>
                <w:sz w:val="16"/>
                <w:szCs w:val="16"/>
              </w:rPr>
              <w:t>fi</w:t>
            </w:r>
            <w:r w:rsidRPr="002630A7">
              <w:rPr>
                <w:rFonts w:ascii="Calibri" w:eastAsia="Calibri" w:hAnsi="Calibri"/>
                <w:sz w:val="16"/>
                <w:szCs w:val="16"/>
              </w:rPr>
              <w:t>c subpopulations (e.g., ELL, special education, and students who come from environments that o</w:t>
            </w:r>
            <w:r w:rsidRPr="002630A7">
              <w:rPr>
                <w:rFonts w:ascii="Tahoma" w:eastAsia="Calibri" w:hAnsi="Tahoma" w:cs="Tahoma"/>
                <w:sz w:val="16"/>
                <w:szCs w:val="16"/>
              </w:rPr>
              <w:t>ff</w:t>
            </w:r>
            <w:r w:rsidRPr="002630A7">
              <w:rPr>
                <w:rFonts w:ascii="Calibri" w:eastAsia="Calibri" w:hAnsi="Calibri"/>
                <w:sz w:val="16"/>
                <w:szCs w:val="16"/>
              </w:rPr>
              <w:t>er little support for learning), but does help ensure that all students are adequately served by the interventions.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1372B176"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identifies and e</w:t>
            </w:r>
            <w:r w:rsidRPr="002630A7">
              <w:rPr>
                <w:rFonts w:ascii="Tahoma" w:eastAsia="Calibri" w:hAnsi="Tahoma" w:cs="Tahoma"/>
                <w:sz w:val="16"/>
                <w:szCs w:val="16"/>
              </w:rPr>
              <w:t>ff</w:t>
            </w:r>
            <w:r w:rsidRPr="002630A7">
              <w:rPr>
                <w:rFonts w:ascii="Calibri" w:eastAsia="Calibri" w:hAnsi="Calibri"/>
                <w:sz w:val="16"/>
                <w:szCs w:val="16"/>
              </w:rPr>
              <w:t>ectively employs interventions that meet the needs of speci</w:t>
            </w:r>
            <w:r w:rsidRPr="002630A7">
              <w:rPr>
                <w:rFonts w:ascii="Tahoma" w:eastAsia="Calibri" w:hAnsi="Tahoma" w:cs="Tahoma"/>
                <w:sz w:val="16"/>
                <w:szCs w:val="16"/>
              </w:rPr>
              <w:t>fi</w:t>
            </w:r>
            <w:r w:rsidRPr="002630A7">
              <w:rPr>
                <w:rFonts w:ascii="Calibri" w:eastAsia="Calibri" w:hAnsi="Calibri"/>
                <w:sz w:val="16"/>
                <w:szCs w:val="16"/>
              </w:rPr>
              <w:t>c subpopulations (e.g., ELL, special education, and students who come from environments that o</w:t>
            </w:r>
            <w:r w:rsidRPr="002630A7">
              <w:rPr>
                <w:rFonts w:ascii="Tahoma" w:eastAsia="Calibri" w:hAnsi="Tahoma" w:cs="Tahoma"/>
                <w:sz w:val="16"/>
                <w:szCs w:val="16"/>
              </w:rPr>
              <w:t>ff</w:t>
            </w:r>
            <w:r w:rsidRPr="002630A7">
              <w:rPr>
                <w:rFonts w:ascii="Calibri" w:eastAsia="Calibri" w:hAnsi="Calibri"/>
                <w:sz w:val="16"/>
                <w:szCs w:val="16"/>
              </w:rPr>
              <w:t>er little support for learning).</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320EA647"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is a recognized leader in helping others employ interventions that meet the needs of speci</w:t>
            </w:r>
            <w:r w:rsidRPr="002630A7">
              <w:rPr>
                <w:rFonts w:ascii="Tahoma" w:eastAsia="Calibri" w:hAnsi="Tahoma" w:cs="Tahoma"/>
                <w:sz w:val="16"/>
                <w:szCs w:val="16"/>
              </w:rPr>
              <w:t>fi</w:t>
            </w:r>
            <w:r w:rsidRPr="002630A7">
              <w:rPr>
                <w:rFonts w:ascii="Calibri" w:eastAsia="Calibri" w:hAnsi="Calibri"/>
                <w:sz w:val="16"/>
                <w:szCs w:val="16"/>
              </w:rPr>
              <w:t>c subpopulations (e.g., ELL, special education, and students who come from environments that o</w:t>
            </w:r>
            <w:r w:rsidRPr="002630A7">
              <w:rPr>
                <w:rFonts w:ascii="Tahoma" w:eastAsia="Calibri" w:hAnsi="Tahoma" w:cs="Tahoma"/>
                <w:sz w:val="16"/>
                <w:szCs w:val="16"/>
              </w:rPr>
              <w:t>ff</w:t>
            </w:r>
            <w:r w:rsidRPr="002630A7">
              <w:rPr>
                <w:rFonts w:ascii="Calibri" w:eastAsia="Calibri" w:hAnsi="Calibri"/>
                <w:sz w:val="16"/>
                <w:szCs w:val="16"/>
              </w:rPr>
              <w:t>er little support for learning).</w:t>
            </w:r>
          </w:p>
        </w:tc>
      </w:tr>
    </w:tbl>
    <w:p w14:paraId="66302432" w14:textId="77777777" w:rsidR="002630A7" w:rsidRPr="002630A7" w:rsidRDefault="002630A7" w:rsidP="002630A7">
      <w:pPr>
        <w:spacing w:line="300" w:lineRule="atLeast"/>
        <w:rPr>
          <w:rFonts w:ascii="Helvetica" w:hAnsi="Helvetica" w:cs="Helvetica"/>
          <w:b/>
          <w:color w:val="333333"/>
          <w:kern w:val="36"/>
          <w:bdr w:val="none" w:sz="0" w:space="0" w:color="auto" w:frame="1"/>
        </w:rPr>
      </w:pPr>
    </w:p>
    <w:p w14:paraId="5FE97FC8"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2.3  </w:t>
      </w:r>
      <w:r w:rsidRPr="002630A7">
        <w:rPr>
          <w:rFonts w:ascii="Helvetica" w:hAnsi="Helvetica" w:cs="Helvetica"/>
          <w:b/>
          <w:color w:val="333333"/>
        </w:rPr>
        <w:t>The coach provides a clear vision as to how instruction should be addressed in the school.</w:t>
      </w:r>
    </w:p>
    <w:p w14:paraId="1BD811E5"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Sample Evidences:</w:t>
      </w:r>
    </w:p>
    <w:p w14:paraId="4B3349CB" w14:textId="77777777" w:rsidR="002630A7" w:rsidRPr="002630A7" w:rsidRDefault="002630A7" w:rsidP="00EA3A2B">
      <w:pPr>
        <w:numPr>
          <w:ilvl w:val="0"/>
          <w:numId w:val="69"/>
        </w:numPr>
        <w:spacing w:after="160" w:line="256" w:lineRule="auto"/>
        <w:rPr>
          <w:rFonts w:ascii="Calibri" w:eastAsia="Calibri" w:hAnsi="Calibri"/>
        </w:rPr>
      </w:pPr>
      <w:r w:rsidRPr="002630A7">
        <w:rPr>
          <w:rFonts w:ascii="Calibri" w:eastAsia="Calibri" w:hAnsi="Calibri"/>
        </w:rPr>
        <w:t>A written document articulating the school-wide model of instruction is in place</w:t>
      </w:r>
    </w:p>
    <w:p w14:paraId="09A2D527" w14:textId="77777777" w:rsidR="002630A7" w:rsidRPr="002630A7" w:rsidRDefault="002630A7" w:rsidP="00EA3A2B">
      <w:pPr>
        <w:numPr>
          <w:ilvl w:val="0"/>
          <w:numId w:val="69"/>
        </w:numPr>
        <w:spacing w:after="160" w:line="256" w:lineRule="auto"/>
        <w:rPr>
          <w:rFonts w:ascii="Calibri" w:eastAsia="Calibri" w:hAnsi="Calibri"/>
        </w:rPr>
      </w:pPr>
      <w:r w:rsidRPr="002630A7">
        <w:rPr>
          <w:rFonts w:ascii="Calibri" w:eastAsia="Calibri" w:hAnsi="Calibri"/>
        </w:rPr>
        <w:t>The school-wide language of instruction is used regularly by faculty in their professional learning communities and faculty and/or department meetings</w:t>
      </w:r>
    </w:p>
    <w:p w14:paraId="46D7FBEE" w14:textId="77777777" w:rsidR="002630A7" w:rsidRPr="002630A7" w:rsidRDefault="002630A7" w:rsidP="00EA3A2B">
      <w:pPr>
        <w:numPr>
          <w:ilvl w:val="0"/>
          <w:numId w:val="69"/>
        </w:numPr>
        <w:spacing w:after="160" w:line="256" w:lineRule="auto"/>
        <w:rPr>
          <w:rFonts w:ascii="Calibri" w:eastAsia="Calibri" w:hAnsi="Calibri"/>
        </w:rPr>
      </w:pPr>
      <w:r w:rsidRPr="002630A7">
        <w:rPr>
          <w:rFonts w:ascii="Calibri" w:eastAsia="Calibri" w:hAnsi="Calibri"/>
        </w:rPr>
        <w:t>Professional development opportunities are provided for new teachers regarding the school- wide model of instruction</w:t>
      </w:r>
    </w:p>
    <w:p w14:paraId="66E8AD3B" w14:textId="77777777" w:rsidR="002630A7" w:rsidRPr="002630A7" w:rsidRDefault="002630A7" w:rsidP="00EA3A2B">
      <w:pPr>
        <w:numPr>
          <w:ilvl w:val="0"/>
          <w:numId w:val="69"/>
        </w:numPr>
        <w:spacing w:after="160" w:line="256" w:lineRule="auto"/>
        <w:rPr>
          <w:rFonts w:ascii="Calibri" w:eastAsia="Calibri" w:hAnsi="Calibri"/>
        </w:rPr>
      </w:pPr>
      <w:r w:rsidRPr="002630A7">
        <w:rPr>
          <w:rFonts w:ascii="Calibri" w:eastAsia="Calibri" w:hAnsi="Calibri"/>
        </w:rPr>
        <w:t>Professional development opportunities are provided for all teachers regarding the school-wide model of instruction</w:t>
      </w:r>
    </w:p>
    <w:p w14:paraId="074A8D20" w14:textId="77777777" w:rsidR="002630A7" w:rsidRPr="002630A7" w:rsidRDefault="002630A7" w:rsidP="00EA3A2B">
      <w:pPr>
        <w:numPr>
          <w:ilvl w:val="0"/>
          <w:numId w:val="69"/>
        </w:numPr>
        <w:spacing w:after="160" w:line="256" w:lineRule="auto"/>
        <w:rPr>
          <w:rFonts w:ascii="Calibri" w:eastAsia="Calibri" w:hAnsi="Calibri"/>
        </w:rPr>
      </w:pPr>
      <w:r w:rsidRPr="002630A7">
        <w:rPr>
          <w:rFonts w:ascii="Calibri" w:eastAsia="Calibri" w:hAnsi="Calibri"/>
        </w:rPr>
        <w:t>New initiatives are prioritized and limited in number to support the instructional model</w:t>
      </w:r>
    </w:p>
    <w:p w14:paraId="5214AC30" w14:textId="77777777" w:rsidR="002630A7" w:rsidRPr="002630A7" w:rsidRDefault="002630A7" w:rsidP="00EA3A2B">
      <w:pPr>
        <w:numPr>
          <w:ilvl w:val="0"/>
          <w:numId w:val="69"/>
        </w:numPr>
        <w:spacing w:after="160" w:line="256" w:lineRule="auto"/>
        <w:rPr>
          <w:rFonts w:ascii="Calibri" w:eastAsia="Calibri" w:hAnsi="Calibri"/>
        </w:rPr>
      </w:pPr>
      <w:r w:rsidRPr="002630A7">
        <w:rPr>
          <w:rFonts w:ascii="Calibri" w:eastAsia="Calibri" w:hAnsi="Calibri"/>
        </w:rPr>
        <w:t>The school-wide language of instruction is used regularly by faculty in their informal conversations</w:t>
      </w:r>
    </w:p>
    <w:p w14:paraId="7E1E83AD" w14:textId="77777777" w:rsidR="002630A7" w:rsidRPr="002630A7" w:rsidRDefault="002630A7" w:rsidP="00EA3A2B">
      <w:pPr>
        <w:numPr>
          <w:ilvl w:val="0"/>
          <w:numId w:val="69"/>
        </w:numPr>
        <w:spacing w:after="160" w:line="256" w:lineRule="auto"/>
        <w:rPr>
          <w:rFonts w:ascii="Calibri" w:eastAsia="Calibri" w:hAnsi="Calibri"/>
        </w:rPr>
      </w:pPr>
      <w:r w:rsidRPr="002630A7">
        <w:rPr>
          <w:rFonts w:ascii="Calibri" w:eastAsia="Calibri" w:hAnsi="Calibri"/>
        </w:rPr>
        <w:t>When asked, teachers can describe the major components of the school-wide model of instruction</w:t>
      </w:r>
    </w:p>
    <w:p w14:paraId="73AE86AB" w14:textId="77777777" w:rsidR="002630A7" w:rsidRPr="00F240AD" w:rsidRDefault="002630A7" w:rsidP="00EA3A2B">
      <w:pPr>
        <w:numPr>
          <w:ilvl w:val="0"/>
          <w:numId w:val="69"/>
        </w:numPr>
        <w:spacing w:after="160" w:line="256" w:lineRule="auto"/>
        <w:rPr>
          <w:rFonts w:ascii="Calibri" w:eastAsia="Calibri" w:hAnsi="Calibri"/>
        </w:rPr>
      </w:pPr>
      <w:r w:rsidRPr="002630A7">
        <w:rPr>
          <w:rFonts w:ascii="Calibri" w:eastAsia="Calibri" w:hAnsi="Calibri"/>
        </w:rPr>
        <w:t>When asked, teachers can explain how strategies in the instructional framework promote learning for the school's diverse population</w:t>
      </w:r>
    </w:p>
    <w:p w14:paraId="09715406" w14:textId="77777777"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Scale for Clear vision on instruction</w:t>
      </w:r>
    </w:p>
    <w:tbl>
      <w:tblPr>
        <w:tblW w:w="5000" w:type="pct"/>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1559"/>
        <w:gridCol w:w="1822"/>
        <w:gridCol w:w="1514"/>
        <w:gridCol w:w="2100"/>
        <w:gridCol w:w="2349"/>
      </w:tblGrid>
      <w:tr w:rsidR="002630A7" w:rsidRPr="002630A7" w14:paraId="4F356CFF"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5BB10E12"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Not Using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275A29B"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Beginning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65EBD485"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Developing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344E5B5"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Applying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52D201B"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Innovating</w:t>
            </w:r>
          </w:p>
        </w:tc>
      </w:tr>
      <w:tr w:rsidR="002630A7" w:rsidRPr="002630A7" w14:paraId="6E3702A3"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4FA34D86"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does not attempt to ensure that a school-wide language or model of instruction is in place.</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46E1F42E"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attempts to ensure that a school-wide language or model of instruction is in place but does not complete the task or does so partially.</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5617521"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ensures that a school-wide language or model of instruction is in place.</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6D76CD2"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ensures that a school-wide language or model of instruction is in place AND monitors the extent to which the faculty and staff understand the instructional model.</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71769B76"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continually examines and makes adjustments so that all faculty and staff understand the nuances of the instructional model and integrates new instructional initiatives into the school instructional model.</w:t>
            </w:r>
          </w:p>
        </w:tc>
      </w:tr>
    </w:tbl>
    <w:p w14:paraId="4F6D2252" w14:textId="77777777" w:rsidR="002630A7" w:rsidRPr="002630A7" w:rsidRDefault="002630A7" w:rsidP="002630A7">
      <w:pPr>
        <w:spacing w:line="405" w:lineRule="atLeast"/>
        <w:outlineLvl w:val="0"/>
        <w:rPr>
          <w:rFonts w:ascii="Helvetica" w:hAnsi="Helvetica" w:cs="Helvetica"/>
          <w:color w:val="333333"/>
          <w:kern w:val="36"/>
          <w:bdr w:val="none" w:sz="0" w:space="0" w:color="auto" w:frame="1"/>
        </w:rPr>
      </w:pPr>
    </w:p>
    <w:p w14:paraId="28CA8E6A"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2.4  </w:t>
      </w:r>
      <w:r w:rsidRPr="002630A7">
        <w:rPr>
          <w:rFonts w:ascii="Helvetica" w:hAnsi="Helvetica" w:cs="Helvetica"/>
          <w:b/>
          <w:color w:val="333333"/>
        </w:rPr>
        <w:t>The coach is aware of predominant instructional practices throughout the school.</w:t>
      </w:r>
    </w:p>
    <w:p w14:paraId="7DC63E30"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Sample Evidences:</w:t>
      </w:r>
    </w:p>
    <w:p w14:paraId="394CB4CB" w14:textId="77777777" w:rsidR="002630A7" w:rsidRPr="002630A7" w:rsidRDefault="002630A7" w:rsidP="00EA3A2B">
      <w:pPr>
        <w:numPr>
          <w:ilvl w:val="0"/>
          <w:numId w:val="70"/>
        </w:numPr>
        <w:spacing w:after="160" w:line="256" w:lineRule="auto"/>
        <w:rPr>
          <w:rFonts w:ascii="Calibri" w:eastAsia="Calibri" w:hAnsi="Calibri"/>
        </w:rPr>
      </w:pPr>
      <w:r w:rsidRPr="002630A7">
        <w:rPr>
          <w:rFonts w:ascii="Calibri" w:eastAsia="Calibri" w:hAnsi="Calibri"/>
        </w:rPr>
        <w:t>Walk-through or other informal observation data are aggregated in such a way as to disclose predominant instructional practices in the school</w:t>
      </w:r>
    </w:p>
    <w:p w14:paraId="4EC0A53D" w14:textId="77777777" w:rsidR="002630A7" w:rsidRPr="002630A7" w:rsidRDefault="002630A7" w:rsidP="00EA3A2B">
      <w:pPr>
        <w:numPr>
          <w:ilvl w:val="0"/>
          <w:numId w:val="70"/>
        </w:numPr>
        <w:spacing w:after="160" w:line="256" w:lineRule="auto"/>
        <w:rPr>
          <w:rFonts w:ascii="Calibri" w:eastAsia="Calibri" w:hAnsi="Calibri"/>
        </w:rPr>
      </w:pPr>
      <w:r w:rsidRPr="002630A7">
        <w:rPr>
          <w:rFonts w:ascii="Calibri" w:eastAsia="Calibri" w:hAnsi="Calibri"/>
        </w:rPr>
        <w:t>Forthright feedback is provided to teachers regarding their instructional practices</w:t>
      </w:r>
    </w:p>
    <w:p w14:paraId="4F8FF8AA" w14:textId="77777777" w:rsidR="002630A7" w:rsidRPr="002630A7" w:rsidRDefault="002630A7" w:rsidP="00EA3A2B">
      <w:pPr>
        <w:numPr>
          <w:ilvl w:val="0"/>
          <w:numId w:val="70"/>
        </w:numPr>
        <w:spacing w:after="160" w:line="256" w:lineRule="auto"/>
        <w:rPr>
          <w:rFonts w:ascii="Calibri" w:eastAsia="Calibri" w:hAnsi="Calibri"/>
        </w:rPr>
      </w:pPr>
      <w:r w:rsidRPr="002630A7">
        <w:rPr>
          <w:rFonts w:ascii="Calibri" w:eastAsia="Calibri" w:hAnsi="Calibri"/>
        </w:rPr>
        <w:t>Systems are in place to monitor the effect of the predominant instructional practices for all subgroups in the school</w:t>
      </w:r>
    </w:p>
    <w:p w14:paraId="614373FD" w14:textId="77777777" w:rsidR="002630A7" w:rsidRPr="002630A7" w:rsidRDefault="002630A7" w:rsidP="00EA3A2B">
      <w:pPr>
        <w:numPr>
          <w:ilvl w:val="0"/>
          <w:numId w:val="70"/>
        </w:numPr>
        <w:spacing w:after="160" w:line="256" w:lineRule="auto"/>
        <w:rPr>
          <w:rFonts w:ascii="Calibri" w:eastAsia="Calibri" w:hAnsi="Calibri"/>
        </w:rPr>
      </w:pPr>
      <w:r w:rsidRPr="002630A7">
        <w:rPr>
          <w:rFonts w:ascii="Calibri" w:eastAsia="Calibri" w:hAnsi="Calibri"/>
        </w:rPr>
        <w:t>Data are available to document the predominant instructional practices in the school</w:t>
      </w:r>
    </w:p>
    <w:p w14:paraId="73C58FC4" w14:textId="77777777" w:rsidR="002630A7" w:rsidRPr="002630A7" w:rsidRDefault="002630A7" w:rsidP="00EA3A2B">
      <w:pPr>
        <w:numPr>
          <w:ilvl w:val="0"/>
          <w:numId w:val="70"/>
        </w:numPr>
        <w:spacing w:after="160" w:line="256" w:lineRule="auto"/>
        <w:rPr>
          <w:rFonts w:ascii="Calibri" w:eastAsia="Calibri" w:hAnsi="Calibri"/>
        </w:rPr>
      </w:pPr>
      <w:r w:rsidRPr="002630A7">
        <w:rPr>
          <w:rFonts w:ascii="Calibri" w:eastAsia="Calibri" w:hAnsi="Calibri"/>
        </w:rPr>
        <w:t>The coach can describe effective practices and problems of practice</w:t>
      </w:r>
    </w:p>
    <w:p w14:paraId="7D2950C1" w14:textId="77777777" w:rsidR="002630A7" w:rsidRPr="002630A7" w:rsidRDefault="002630A7" w:rsidP="00EA3A2B">
      <w:pPr>
        <w:numPr>
          <w:ilvl w:val="0"/>
          <w:numId w:val="70"/>
        </w:numPr>
        <w:spacing w:after="160" w:line="256" w:lineRule="auto"/>
        <w:rPr>
          <w:rFonts w:ascii="Calibri" w:eastAsia="Calibri" w:hAnsi="Calibri"/>
        </w:rPr>
      </w:pPr>
      <w:r w:rsidRPr="002630A7">
        <w:rPr>
          <w:rFonts w:ascii="Calibri" w:eastAsia="Calibri" w:hAnsi="Calibri"/>
        </w:rPr>
        <w:t>When asked, teachers can describe the predominant instructional practices used in the school</w:t>
      </w:r>
    </w:p>
    <w:p w14:paraId="350BF460" w14:textId="7E27CFC2"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Scale for Awareness of predominant instructional practices</w:t>
      </w:r>
      <w:r w:rsidR="00661844">
        <w:rPr>
          <w:rFonts w:ascii="Helvetica" w:hAnsi="Helvetica" w:cs="Helvetica"/>
          <w:color w:val="333333"/>
          <w:kern w:val="36"/>
        </w:rPr>
        <w:br/>
      </w:r>
    </w:p>
    <w:tbl>
      <w:tblPr>
        <w:tblW w:w="5000" w:type="pct"/>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1583"/>
        <w:gridCol w:w="2061"/>
        <w:gridCol w:w="1822"/>
        <w:gridCol w:w="2211"/>
        <w:gridCol w:w="1667"/>
      </w:tblGrid>
      <w:tr w:rsidR="002630A7" w:rsidRPr="002630A7" w14:paraId="0E56A6FD"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6AACEE2"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Not Using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01CF7CF0"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Beginning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0FF8A595"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Developing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50F506EB"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Applying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63174248"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Innovating</w:t>
            </w:r>
          </w:p>
        </w:tc>
      </w:tr>
      <w:tr w:rsidR="002630A7" w:rsidRPr="002630A7" w14:paraId="6DDCCFC2"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D5101CA"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does not attempt to ensure that information about predominant instructional strategies in the school is collected.</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17BE7FF9"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attempts to ensure that information about predominant instructional strategies in the school is collected and regularly interact with teachers about the effectiveness of these strategies but does not complete the task or does so partially.</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24021EB"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ensures that information about predominant instructional strategies in the school is collected and regularly interacts with teachers about the effectiveness of these strategies.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7161D928"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ensures that information about predominant instructional strategies in the school is collected, regularly interacts with teachers about the effectiveness of these strategies, AND monitors the extent to which the information is used to identify effective and ineffective practices.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51D4DADA"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regularly intervenes to ensure that ineffective instructional practices are corrected and effective instructional practices are proliferating.</w:t>
            </w:r>
          </w:p>
        </w:tc>
      </w:tr>
    </w:tbl>
    <w:p w14:paraId="4B1B3B43" w14:textId="77777777" w:rsidR="002630A7" w:rsidRPr="002630A7" w:rsidRDefault="002630A7" w:rsidP="002630A7">
      <w:pPr>
        <w:spacing w:line="300" w:lineRule="atLeast"/>
        <w:rPr>
          <w:rFonts w:ascii="Helvetica" w:hAnsi="Helvetica" w:cs="Helvetica"/>
          <w:color w:val="333333"/>
          <w:kern w:val="36"/>
          <w:bdr w:val="none" w:sz="0" w:space="0" w:color="auto" w:frame="1"/>
        </w:rPr>
      </w:pPr>
    </w:p>
    <w:p w14:paraId="6EBD67DB" w14:textId="77777777" w:rsidR="002630A7" w:rsidRPr="002630A7" w:rsidRDefault="002630A7" w:rsidP="002630A7">
      <w:pPr>
        <w:spacing w:line="300" w:lineRule="atLeast"/>
        <w:rPr>
          <w:rFonts w:ascii="Helvetica" w:hAnsi="Helvetica" w:cs="Helvetica"/>
          <w:b/>
          <w:color w:val="333333"/>
        </w:rPr>
      </w:pPr>
      <w:r w:rsidRPr="002630A7">
        <w:rPr>
          <w:rFonts w:ascii="Helvetica,Times New Roman" w:eastAsia="Helvetica,Times New Roman" w:hAnsi="Helvetica,Times New Roman" w:cs="Helvetica,Times New Roman"/>
          <w:b/>
          <w:bCs/>
          <w:color w:val="333333"/>
          <w:kern w:val="36"/>
          <w:bdr w:val="none" w:sz="0" w:space="0" w:color="auto" w:frame="1"/>
        </w:rPr>
        <w:t xml:space="preserve">2.5  </w:t>
      </w:r>
      <w:r w:rsidRPr="002630A7">
        <w:rPr>
          <w:rFonts w:ascii="Helvetica,Times New Roman" w:eastAsia="Helvetica,Times New Roman" w:hAnsi="Helvetica,Times New Roman" w:cs="Helvetica,Times New Roman"/>
          <w:b/>
          <w:bCs/>
          <w:color w:val="333333"/>
        </w:rPr>
        <w:t>The coach participates with teacher teams and collaborative groups regularly interact to address common issues regarding curriculum, assessment, instruction, and the achievement of all students.</w:t>
      </w:r>
    </w:p>
    <w:p w14:paraId="734639B0"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Times New Roman" w:eastAsia="Helvetica,Times New Roman" w:hAnsi="Helvetica,Times New Roman" w:cs="Helvetica,Times New Roman"/>
          <w:color w:val="333333"/>
        </w:rPr>
        <w:t>Sample Evidences:</w:t>
      </w:r>
    </w:p>
    <w:p w14:paraId="681FFBF6" w14:textId="77777777" w:rsidR="002630A7" w:rsidRPr="002630A7" w:rsidRDefault="002630A7" w:rsidP="00EA3A2B">
      <w:pPr>
        <w:numPr>
          <w:ilvl w:val="0"/>
          <w:numId w:val="71"/>
        </w:numPr>
        <w:spacing w:after="160" w:line="256" w:lineRule="auto"/>
        <w:rPr>
          <w:rFonts w:ascii="Calibri" w:eastAsia="Calibri" w:hAnsi="Calibri"/>
        </w:rPr>
      </w:pPr>
      <w:r w:rsidRPr="002630A7">
        <w:rPr>
          <w:rFonts w:ascii="Calibri" w:eastAsia="Calibri" w:hAnsi="Calibri"/>
        </w:rPr>
        <w:t xml:space="preserve">The coach regularly examines the PLC's progress </w:t>
      </w:r>
    </w:p>
    <w:p w14:paraId="2E120348" w14:textId="77777777" w:rsidR="002630A7" w:rsidRPr="002630A7" w:rsidRDefault="002630A7" w:rsidP="00EA3A2B">
      <w:pPr>
        <w:numPr>
          <w:ilvl w:val="0"/>
          <w:numId w:val="71"/>
        </w:numPr>
        <w:spacing w:after="160" w:line="256" w:lineRule="auto"/>
        <w:rPr>
          <w:rFonts w:ascii="Calibri" w:eastAsia="Calibri" w:hAnsi="Calibri"/>
        </w:rPr>
      </w:pPr>
      <w:r w:rsidRPr="002630A7">
        <w:rPr>
          <w:rFonts w:ascii="Calibri" w:eastAsia="Calibri" w:hAnsi="Calibri"/>
        </w:rPr>
        <w:t>Common assessments are created by PLCs</w:t>
      </w:r>
    </w:p>
    <w:p w14:paraId="04149EC0" w14:textId="77777777" w:rsidR="002630A7" w:rsidRPr="002630A7" w:rsidRDefault="002630A7" w:rsidP="00EA3A2B">
      <w:pPr>
        <w:numPr>
          <w:ilvl w:val="0"/>
          <w:numId w:val="71"/>
        </w:numPr>
        <w:spacing w:after="160" w:line="256" w:lineRule="auto"/>
        <w:rPr>
          <w:rFonts w:ascii="Calibri" w:eastAsia="Calibri" w:hAnsi="Calibri"/>
        </w:rPr>
      </w:pPr>
      <w:r w:rsidRPr="002630A7">
        <w:rPr>
          <w:rFonts w:ascii="Calibri" w:eastAsia="Calibri" w:hAnsi="Calibri"/>
        </w:rPr>
        <w:t>Student achievement and growth are analyzed by PLCs</w:t>
      </w:r>
    </w:p>
    <w:p w14:paraId="261AEB11" w14:textId="77777777" w:rsidR="002630A7" w:rsidRPr="002630A7" w:rsidRDefault="002630A7" w:rsidP="002630A7">
      <w:pPr>
        <w:outlineLvl w:val="0"/>
        <w:rPr>
          <w:rFonts w:ascii="Helvetica" w:hAnsi="Helvetica" w:cs="Helvetica"/>
          <w:color w:val="333333"/>
          <w:kern w:val="36"/>
        </w:rPr>
      </w:pPr>
      <w:r w:rsidRPr="002630A7">
        <w:rPr>
          <w:rFonts w:ascii="Helvetica" w:eastAsia="Helvetica" w:hAnsi="Helvetica" w:cs="Helvetica"/>
          <w:color w:val="333333"/>
          <w:kern w:val="36"/>
        </w:rPr>
        <w:t>Scale for Teacher teams regularly address school issues</w:t>
      </w:r>
    </w:p>
    <w:tbl>
      <w:tblPr>
        <w:tblW w:w="5000" w:type="pct"/>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1695"/>
        <w:gridCol w:w="1768"/>
        <w:gridCol w:w="1675"/>
        <w:gridCol w:w="1969"/>
        <w:gridCol w:w="2237"/>
      </w:tblGrid>
      <w:tr w:rsidR="002630A7" w:rsidRPr="002630A7" w14:paraId="650EDD84"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71B8B14E"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Not Using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5576FE23"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Beginning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510067D8"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Developing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79CAF39"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Applying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70FAEACE"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Innovating</w:t>
            </w:r>
          </w:p>
        </w:tc>
      </w:tr>
      <w:tr w:rsidR="002630A7" w:rsidRPr="002630A7" w14:paraId="6A81DB09"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654F463"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participates    with teams or collaborative groups of teachers and other relevant staff meet regularly to help meet the goals relative to curriculum, assessment, and instruction.</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4302EDE"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participates with teams or collaborative groups of teachers and other relevant staff meet goals relative to curriculum, assessment, and instruction but does not complete the task or does so partially.</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4782B744"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participates with teams or collaborative groups of teachers and other relevant staff meet regularly and to meet goals relative to curriculum, assessment, and instruction.</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7CBD8384"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participates with teams or collaborative groups of teachers and other relevant staff to meet the goals relative to curriculum, assessment, and instruction AND monitors the discussion around goals as they are designed to enhance the achievement of all students.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D6B5AAA"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participates with teams or collaborative groups of teachers and other relevant staff in the regular revision of group goals relative to curriculum, assessment, and instruction so they reflect the changes in student achievement and data and intervenes and supports teacher teams whose goals do not adequately address achievement of all students.</w:t>
            </w:r>
          </w:p>
        </w:tc>
      </w:tr>
    </w:tbl>
    <w:p w14:paraId="12BCD9B7" w14:textId="77777777" w:rsidR="002630A7" w:rsidRPr="002630A7" w:rsidRDefault="002630A7" w:rsidP="002630A7">
      <w:pPr>
        <w:spacing w:line="405" w:lineRule="atLeast"/>
        <w:outlineLvl w:val="0"/>
        <w:rPr>
          <w:rFonts w:ascii="Helvetica" w:hAnsi="Helvetica" w:cs="Helvetica"/>
          <w:color w:val="333333"/>
          <w:kern w:val="36"/>
          <w:bdr w:val="none" w:sz="0" w:space="0" w:color="auto" w:frame="1"/>
        </w:rPr>
      </w:pPr>
    </w:p>
    <w:p w14:paraId="71F8F51A"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2.6  </w:t>
      </w:r>
      <w:r w:rsidRPr="002630A7">
        <w:rPr>
          <w:rFonts w:ascii="Helvetica" w:hAnsi="Helvetica" w:cs="Helvetica"/>
          <w:b/>
          <w:color w:val="333333"/>
        </w:rPr>
        <w:t>The coach plans and prepares for the use of available materials, including technology.</w:t>
      </w:r>
    </w:p>
    <w:p w14:paraId="76DFEC6A"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Evidences:</w:t>
      </w:r>
    </w:p>
    <w:p w14:paraId="077D9606"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Coach Evidence:</w:t>
      </w:r>
    </w:p>
    <w:p w14:paraId="77F10CDD" w14:textId="77777777" w:rsidR="002630A7" w:rsidRPr="002630A7" w:rsidRDefault="002630A7" w:rsidP="00EA3A2B">
      <w:pPr>
        <w:numPr>
          <w:ilvl w:val="0"/>
          <w:numId w:val="72"/>
        </w:numPr>
        <w:spacing w:after="160" w:line="256" w:lineRule="auto"/>
        <w:rPr>
          <w:rFonts w:ascii="Calibri" w:eastAsia="Calibri" w:hAnsi="Calibri"/>
        </w:rPr>
      </w:pPr>
      <w:r w:rsidRPr="002630A7">
        <w:rPr>
          <w:rFonts w:ascii="Calibri" w:eastAsia="Calibri" w:hAnsi="Calibri"/>
        </w:rPr>
        <w:t>Has plan that outlines and/or can describe resources for the classroom that can be used to enhance teachers’ understanding of the content</w:t>
      </w:r>
    </w:p>
    <w:p w14:paraId="75876C53" w14:textId="77777777" w:rsidR="002630A7" w:rsidRPr="002630A7" w:rsidRDefault="002630A7" w:rsidP="00EA3A2B">
      <w:pPr>
        <w:numPr>
          <w:ilvl w:val="0"/>
          <w:numId w:val="72"/>
        </w:numPr>
        <w:spacing w:after="160" w:line="256" w:lineRule="auto"/>
        <w:rPr>
          <w:rFonts w:ascii="Calibri" w:eastAsia="Calibri" w:hAnsi="Calibri"/>
        </w:rPr>
      </w:pPr>
      <w:r w:rsidRPr="002630A7">
        <w:rPr>
          <w:rFonts w:ascii="Calibri" w:eastAsia="Calibri" w:hAnsi="Calibri"/>
        </w:rPr>
        <w:t>Has plan that outlines and/or can describe resources within the school that will be used enhance teachers’ understanding of the content</w:t>
      </w:r>
    </w:p>
    <w:p w14:paraId="675397AC" w14:textId="77777777" w:rsidR="002630A7" w:rsidRPr="002630A7" w:rsidRDefault="002630A7" w:rsidP="00EA3A2B">
      <w:pPr>
        <w:numPr>
          <w:ilvl w:val="0"/>
          <w:numId w:val="72"/>
        </w:numPr>
        <w:spacing w:after="160" w:line="256" w:lineRule="auto"/>
        <w:rPr>
          <w:rFonts w:ascii="Calibri" w:eastAsia="Calibri" w:hAnsi="Calibri"/>
        </w:rPr>
      </w:pPr>
      <w:r w:rsidRPr="002630A7">
        <w:rPr>
          <w:rFonts w:ascii="Calibri" w:eastAsia="Calibri" w:hAnsi="Calibri"/>
        </w:rPr>
        <w:t>Has plan that outlines and/or can describe resources within the community that will be used to enhance students’ understanding of the content</w:t>
      </w:r>
    </w:p>
    <w:p w14:paraId="0CEE9481" w14:textId="72D72819"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Plans/prepares for use of available resources and technology</w:t>
      </w:r>
      <w:r w:rsidR="00ED5F79">
        <w:rPr>
          <w:rFonts w:ascii="Helvetica" w:hAnsi="Helvetica" w:cs="Helvetica"/>
          <w:color w:val="333333"/>
          <w:kern w:val="36"/>
        </w:rPr>
        <w:br/>
      </w:r>
    </w:p>
    <w:tbl>
      <w:tblPr>
        <w:tblW w:w="10920" w:type="dxa"/>
        <w:tblInd w:w="-793" w:type="dxa"/>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3057"/>
        <w:gridCol w:w="2897"/>
        <w:gridCol w:w="2499"/>
        <w:gridCol w:w="2467"/>
      </w:tblGrid>
      <w:tr w:rsidR="002630A7" w:rsidRPr="002630A7" w14:paraId="6456E568"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7C3C55F"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6C77A34D"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44C0C05A"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1A00E71"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0B335AD1"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74ABB73F"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makes no attempt to perform this activity, or the coach attempts to perform this activity but does not actually complete or follow through with these attempts.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7AA1DE60"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identi</w:t>
            </w:r>
            <w:r w:rsidRPr="002630A7">
              <w:rPr>
                <w:rFonts w:ascii="Tahoma" w:eastAsia="Calibri" w:hAnsi="Tahoma" w:cs="Tahoma"/>
                <w:sz w:val="16"/>
                <w:szCs w:val="16"/>
              </w:rPr>
              <w:t>fi</w:t>
            </w:r>
            <w:r w:rsidRPr="002630A7">
              <w:rPr>
                <w:rFonts w:ascii="Calibri" w:eastAsia="Calibri" w:hAnsi="Calibri"/>
                <w:sz w:val="16"/>
                <w:szCs w:val="16"/>
              </w:rPr>
              <w:t>es the available materials that can enhance student understanding but does not clearly identify or describe the manner in which they will be used.</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EDCF7B2"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identi</w:t>
            </w:r>
            <w:r w:rsidRPr="002630A7">
              <w:rPr>
                <w:rFonts w:ascii="Tahoma" w:eastAsia="Calibri" w:hAnsi="Tahoma" w:cs="Tahoma"/>
                <w:sz w:val="16"/>
                <w:szCs w:val="16"/>
              </w:rPr>
              <w:t>fi</w:t>
            </w:r>
            <w:r w:rsidRPr="002630A7">
              <w:rPr>
                <w:rFonts w:ascii="Calibri" w:eastAsia="Calibri" w:hAnsi="Calibri"/>
                <w:sz w:val="16"/>
                <w:szCs w:val="16"/>
              </w:rPr>
              <w:t>es the available materials that can enhance student understanding and the manner in which they will be used.</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E173403"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is a recognized leader in helping others plan and prepare for the use of available materials, including technology</w:t>
            </w:r>
          </w:p>
        </w:tc>
      </w:tr>
    </w:tbl>
    <w:p w14:paraId="4C2FC3FD" w14:textId="77777777" w:rsidR="002630A7" w:rsidRPr="002630A7" w:rsidRDefault="002630A7" w:rsidP="002630A7">
      <w:pPr>
        <w:spacing w:line="300" w:lineRule="atLeast"/>
        <w:rPr>
          <w:rFonts w:ascii="Helvetica" w:hAnsi="Helvetica" w:cs="Helvetica"/>
          <w:b/>
          <w:color w:val="333333"/>
        </w:rPr>
      </w:pPr>
    </w:p>
    <w:p w14:paraId="5F7EA65D"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rPr>
        <w:t>2.7  The coach pursues professional development based on his/her written growth and development plan and monitors progress relative to that plan.</w:t>
      </w:r>
    </w:p>
    <w:p w14:paraId="18C11561"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Evidences:</w:t>
      </w:r>
    </w:p>
    <w:p w14:paraId="425DEAAD"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Coach Evidence:</w:t>
      </w:r>
    </w:p>
    <w:p w14:paraId="2800D0C8" w14:textId="77777777" w:rsidR="002630A7" w:rsidRPr="002630A7" w:rsidRDefault="002630A7" w:rsidP="00EA3A2B">
      <w:pPr>
        <w:numPr>
          <w:ilvl w:val="0"/>
          <w:numId w:val="73"/>
        </w:numPr>
        <w:spacing w:after="160" w:line="256" w:lineRule="auto"/>
        <w:rPr>
          <w:rFonts w:ascii="Calibri" w:eastAsia="Calibri" w:hAnsi="Calibri"/>
        </w:rPr>
      </w:pPr>
      <w:r w:rsidRPr="002630A7">
        <w:rPr>
          <w:rFonts w:ascii="Calibri" w:eastAsia="Calibri" w:hAnsi="Calibri"/>
        </w:rPr>
        <w:t>Constructs a growth plan that outlines measurable goals, action steps, manageable timelines and appropriate resources</w:t>
      </w:r>
    </w:p>
    <w:p w14:paraId="42564BA4" w14:textId="77777777" w:rsidR="002630A7" w:rsidRPr="002630A7" w:rsidRDefault="002630A7" w:rsidP="00EA3A2B">
      <w:pPr>
        <w:numPr>
          <w:ilvl w:val="0"/>
          <w:numId w:val="73"/>
        </w:numPr>
        <w:spacing w:after="160" w:line="256" w:lineRule="auto"/>
        <w:rPr>
          <w:rFonts w:ascii="Calibri" w:eastAsia="Calibri" w:hAnsi="Calibri"/>
        </w:rPr>
      </w:pPr>
      <w:r w:rsidRPr="002630A7">
        <w:rPr>
          <w:rFonts w:ascii="Calibri" w:eastAsia="Calibri" w:hAnsi="Calibri"/>
        </w:rPr>
        <w:t>Can describe the professional growth plan using speciﬁc and measurable goals, action steps, manageable timelines and appropriate resources</w:t>
      </w:r>
    </w:p>
    <w:p w14:paraId="03A0BB42" w14:textId="77777777" w:rsidR="002630A7" w:rsidRPr="002630A7" w:rsidRDefault="002630A7" w:rsidP="00EA3A2B">
      <w:pPr>
        <w:numPr>
          <w:ilvl w:val="0"/>
          <w:numId w:val="73"/>
        </w:numPr>
        <w:spacing w:after="160" w:line="256" w:lineRule="auto"/>
        <w:rPr>
          <w:rFonts w:ascii="Calibri" w:eastAsia="Calibri" w:hAnsi="Calibri"/>
        </w:rPr>
      </w:pPr>
      <w:r w:rsidRPr="002630A7">
        <w:rPr>
          <w:rFonts w:ascii="Calibri" w:eastAsia="Calibri" w:hAnsi="Calibri"/>
        </w:rPr>
        <w:t>Constructs a plan that outlines a method for charting progress toward established goals supported by evidence (e.g., student achievement data, student work, student interview s, peer, self and observer feedback)</w:t>
      </w:r>
    </w:p>
    <w:p w14:paraId="483C7CF0" w14:textId="77777777" w:rsidR="002630A7" w:rsidRPr="002630A7" w:rsidRDefault="002630A7" w:rsidP="00EA3A2B">
      <w:pPr>
        <w:numPr>
          <w:ilvl w:val="0"/>
          <w:numId w:val="73"/>
        </w:numPr>
        <w:spacing w:after="160" w:line="256" w:lineRule="auto"/>
        <w:rPr>
          <w:rFonts w:ascii="Calibri" w:eastAsia="Calibri" w:hAnsi="Calibri"/>
        </w:rPr>
      </w:pPr>
      <w:r w:rsidRPr="002630A7">
        <w:rPr>
          <w:rFonts w:ascii="Calibri" w:eastAsia="Calibri" w:hAnsi="Calibri"/>
        </w:rPr>
        <w:t>Can describe progress toward meeting the goals outlined in the plan supported by evidence (e.g., student achievement data, student work, student interviews, peer, self and observer feedback)</w:t>
      </w:r>
    </w:p>
    <w:p w14:paraId="5391D23C" w14:textId="204D1ED7" w:rsid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Pursues professional development based on his/her written growth and development plan, and monitors progress relative to that plan</w:t>
      </w:r>
    </w:p>
    <w:p w14:paraId="49A4DA46" w14:textId="77777777" w:rsidR="00ED5F79" w:rsidRPr="002630A7" w:rsidRDefault="00ED5F79" w:rsidP="002630A7">
      <w:pPr>
        <w:outlineLvl w:val="0"/>
        <w:rPr>
          <w:rFonts w:ascii="Helvetica" w:hAnsi="Helvetica" w:cs="Helvetica"/>
          <w:color w:val="333333"/>
          <w:kern w:val="36"/>
        </w:rPr>
      </w:pPr>
    </w:p>
    <w:tbl>
      <w:tblPr>
        <w:tblW w:w="10920" w:type="dxa"/>
        <w:tblInd w:w="-793" w:type="dxa"/>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2740"/>
        <w:gridCol w:w="3644"/>
        <w:gridCol w:w="2471"/>
        <w:gridCol w:w="2065"/>
      </w:tblGrid>
      <w:tr w:rsidR="002630A7" w:rsidRPr="002630A7" w14:paraId="21F315F6"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C3B39D7"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726B21E"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28BE78B"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C3E6D48"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488A86D3"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59E37B1"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makes no attempt to perform this activity, or the teacher attempts to perform this activity but does not actually complete or follow through with these attempts.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1CB330E"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develops a written professional growth and development plan but does not articulate clear goals and timelines. The teacher charts his or her progress on the professional growth and development plan using established goals and timelines but does not make adaptations as needed.</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B726AF1"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develops a written professional growth and development plan with goals and timelines, charts his or her progress, and makes adaptations as needed.</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3F7D64A3"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is a recognized leader in helping others develop professional growth and development plans.</w:t>
            </w:r>
          </w:p>
        </w:tc>
      </w:tr>
    </w:tbl>
    <w:p w14:paraId="05631CAE" w14:textId="77777777" w:rsidR="002630A7" w:rsidRPr="002630A7" w:rsidRDefault="002630A7" w:rsidP="002630A7">
      <w:pPr>
        <w:spacing w:line="405" w:lineRule="atLeast"/>
        <w:outlineLvl w:val="0"/>
        <w:rPr>
          <w:rFonts w:ascii="Helvetica" w:hAnsi="Helvetica" w:cs="Helvetica"/>
          <w:color w:val="333333"/>
          <w:kern w:val="36"/>
          <w:bdr w:val="none" w:sz="0" w:space="0" w:color="auto" w:frame="1"/>
        </w:rPr>
      </w:pPr>
    </w:p>
    <w:p w14:paraId="464FF263"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3.8  </w:t>
      </w:r>
      <w:r w:rsidRPr="002630A7">
        <w:rPr>
          <w:rFonts w:ascii="Helvetica" w:hAnsi="Helvetica" w:cs="Helvetica"/>
          <w:b/>
          <w:color w:val="333333"/>
        </w:rPr>
        <w:t>The coach ensures that the school program is focused enough that it can be adequately addressed in the time available to teachers.</w:t>
      </w:r>
    </w:p>
    <w:p w14:paraId="04129C21"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Sample Evidences:</w:t>
      </w:r>
    </w:p>
    <w:p w14:paraId="58FC617F" w14:textId="77777777" w:rsidR="002630A7" w:rsidRPr="002630A7" w:rsidRDefault="002630A7" w:rsidP="00EA3A2B">
      <w:pPr>
        <w:numPr>
          <w:ilvl w:val="0"/>
          <w:numId w:val="74"/>
        </w:numPr>
        <w:spacing w:after="160" w:line="256" w:lineRule="auto"/>
        <w:rPr>
          <w:rFonts w:ascii="Calibri" w:eastAsia="Calibri" w:hAnsi="Calibri"/>
        </w:rPr>
      </w:pPr>
      <w:r w:rsidRPr="002630A7">
        <w:rPr>
          <w:rFonts w:ascii="Calibri" w:eastAsia="Calibri" w:hAnsi="Calibri"/>
        </w:rPr>
        <w:t>Teams regularly meet to discuss the progression and viability of documents that articulate essential content and timing of delivery (e.g., pacing guides, curriculum maps)</w:t>
      </w:r>
    </w:p>
    <w:p w14:paraId="6535383A" w14:textId="77777777" w:rsidR="002630A7" w:rsidRPr="002630A7" w:rsidRDefault="002630A7" w:rsidP="00EA3A2B">
      <w:pPr>
        <w:numPr>
          <w:ilvl w:val="0"/>
          <w:numId w:val="74"/>
        </w:numPr>
        <w:spacing w:after="160" w:line="256" w:lineRule="auto"/>
        <w:rPr>
          <w:rFonts w:ascii="Calibri" w:eastAsia="Calibri" w:hAnsi="Calibri"/>
        </w:rPr>
      </w:pPr>
      <w:r w:rsidRPr="002630A7">
        <w:rPr>
          <w:rFonts w:ascii="Calibri" w:eastAsia="Calibri" w:hAnsi="Calibri"/>
        </w:rPr>
        <w:t>A plan is in place to monitor that the program is taught in the time available to teachers</w:t>
      </w:r>
    </w:p>
    <w:p w14:paraId="45BAE2E9" w14:textId="77777777" w:rsidR="002630A7" w:rsidRPr="002630A7" w:rsidRDefault="002630A7" w:rsidP="00EA3A2B">
      <w:pPr>
        <w:numPr>
          <w:ilvl w:val="0"/>
          <w:numId w:val="74"/>
        </w:numPr>
        <w:spacing w:after="160" w:line="256" w:lineRule="auto"/>
        <w:rPr>
          <w:rFonts w:ascii="Calibri" w:eastAsia="Calibri" w:hAnsi="Calibri"/>
        </w:rPr>
      </w:pPr>
      <w:r w:rsidRPr="002630A7">
        <w:rPr>
          <w:rFonts w:ascii="Calibri" w:eastAsia="Calibri" w:hAnsi="Calibri"/>
        </w:rPr>
        <w:t>When asked, teachers can describe which elements are essential and can be taught in the scheduled time</w:t>
      </w:r>
    </w:p>
    <w:p w14:paraId="2D9FD651" w14:textId="77777777" w:rsidR="002630A7" w:rsidRPr="002630A7" w:rsidRDefault="002630A7" w:rsidP="00EA3A2B">
      <w:pPr>
        <w:numPr>
          <w:ilvl w:val="0"/>
          <w:numId w:val="74"/>
        </w:numPr>
        <w:spacing w:after="160" w:line="256" w:lineRule="auto"/>
        <w:rPr>
          <w:rFonts w:ascii="Calibri" w:eastAsia="Calibri" w:hAnsi="Calibri"/>
        </w:rPr>
      </w:pPr>
      <w:r w:rsidRPr="002630A7">
        <w:rPr>
          <w:rFonts w:ascii="Calibri" w:eastAsia="Calibri" w:hAnsi="Calibri"/>
        </w:rPr>
        <w:t>When asked, students report they have time to learn the essential learning</w:t>
      </w:r>
    </w:p>
    <w:p w14:paraId="67EDBAD0" w14:textId="6B3F86F2"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Scale for Focused curriculum</w:t>
      </w:r>
      <w:r w:rsidR="00F955EF">
        <w:rPr>
          <w:rFonts w:ascii="Helvetica" w:hAnsi="Helvetica" w:cs="Helvetica"/>
          <w:color w:val="333333"/>
          <w:kern w:val="36"/>
        </w:rPr>
        <w:br/>
      </w:r>
    </w:p>
    <w:tbl>
      <w:tblPr>
        <w:tblW w:w="5000" w:type="pct"/>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1672"/>
        <w:gridCol w:w="1915"/>
        <w:gridCol w:w="1677"/>
        <w:gridCol w:w="2220"/>
        <w:gridCol w:w="1860"/>
      </w:tblGrid>
      <w:tr w:rsidR="002630A7" w:rsidRPr="002630A7" w14:paraId="120910F6"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624B227"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Not Using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68D34DEB"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Beginning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0D6122B7"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Developing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627D80FF"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Applying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03CAB186"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Innovating</w:t>
            </w:r>
          </w:p>
        </w:tc>
      </w:tr>
      <w:tr w:rsidR="002630A7" w:rsidRPr="002630A7" w14:paraId="605E7EA7"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0DC7873"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does not attempt to ensure that the program has been unpacked in such a manner that essential elements have been identified.</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5058768"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attempts to ensure that the program has been unpacked in such a manner that essential elements have been identified but does not complete the task or does so partially.</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0285A07"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ensures that the program has been unpacked in such a manner that essential elements have been identified.</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7129B32"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ensures that the program has been unpacked in such a manner that essential elements have been identified AND monitors the extent to which the essential elements are few enough to allow adequate time for students to learn them.</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FD88475"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ensures that essential elements of the program are regularly examined and revised with an eye toward making instruction more focused and efficient.</w:t>
            </w:r>
          </w:p>
        </w:tc>
      </w:tr>
    </w:tbl>
    <w:p w14:paraId="242DBA24" w14:textId="77777777" w:rsidR="002630A7" w:rsidRPr="002630A7" w:rsidRDefault="002630A7" w:rsidP="002630A7">
      <w:pPr>
        <w:spacing w:line="300" w:lineRule="atLeast"/>
        <w:rPr>
          <w:rFonts w:ascii="Helvetica" w:hAnsi="Helvetica" w:cs="Helvetica"/>
          <w:b/>
          <w:color w:val="333333"/>
          <w:kern w:val="36"/>
          <w:bdr w:val="none" w:sz="0" w:space="0" w:color="auto" w:frame="1"/>
        </w:rPr>
      </w:pPr>
    </w:p>
    <w:p w14:paraId="094AB905"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3.9  </w:t>
      </w:r>
      <w:r w:rsidRPr="002630A7">
        <w:rPr>
          <w:rFonts w:ascii="Helvetica" w:hAnsi="Helvetica" w:cs="Helvetica"/>
          <w:b/>
          <w:color w:val="333333"/>
        </w:rPr>
        <w:t>The coach demonstrates a comprehensive understanding of the program taught and the standards for the program.</w:t>
      </w:r>
    </w:p>
    <w:p w14:paraId="12A8A24D"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Evidences:</w:t>
      </w:r>
    </w:p>
    <w:p w14:paraId="6A672143"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Teacher Evidence:</w:t>
      </w:r>
    </w:p>
    <w:p w14:paraId="1173F783" w14:textId="77777777" w:rsidR="002630A7" w:rsidRPr="002630A7" w:rsidRDefault="002630A7" w:rsidP="00EA3A2B">
      <w:pPr>
        <w:numPr>
          <w:ilvl w:val="0"/>
          <w:numId w:val="75"/>
        </w:numPr>
        <w:spacing w:after="160" w:line="256" w:lineRule="auto"/>
        <w:rPr>
          <w:rFonts w:ascii="Calibri" w:eastAsia="Calibri" w:hAnsi="Calibri"/>
        </w:rPr>
      </w:pPr>
      <w:r w:rsidRPr="002630A7">
        <w:rPr>
          <w:rFonts w:ascii="Calibri" w:eastAsia="Calibri" w:hAnsi="Calibri"/>
        </w:rPr>
        <w:t>Appropriately uses content language</w:t>
      </w:r>
    </w:p>
    <w:p w14:paraId="28EB0CD8" w14:textId="77777777" w:rsidR="002630A7" w:rsidRPr="002630A7" w:rsidRDefault="002630A7" w:rsidP="00EA3A2B">
      <w:pPr>
        <w:numPr>
          <w:ilvl w:val="0"/>
          <w:numId w:val="75"/>
        </w:numPr>
        <w:spacing w:after="160" w:line="256" w:lineRule="auto"/>
        <w:rPr>
          <w:rFonts w:ascii="Calibri" w:eastAsia="Calibri" w:hAnsi="Calibri"/>
        </w:rPr>
      </w:pPr>
      <w:r w:rsidRPr="002630A7">
        <w:rPr>
          <w:rFonts w:ascii="Calibri" w:eastAsia="Calibri" w:hAnsi="Calibri"/>
        </w:rPr>
        <w:t>Connects content to the standards</w:t>
      </w:r>
    </w:p>
    <w:p w14:paraId="5C589368" w14:textId="77777777" w:rsidR="002630A7" w:rsidRPr="002630A7" w:rsidRDefault="002630A7" w:rsidP="00EA3A2B">
      <w:pPr>
        <w:numPr>
          <w:ilvl w:val="0"/>
          <w:numId w:val="75"/>
        </w:numPr>
        <w:spacing w:after="160" w:line="256" w:lineRule="auto"/>
        <w:rPr>
          <w:rFonts w:ascii="Calibri" w:eastAsia="Calibri" w:hAnsi="Calibri"/>
        </w:rPr>
      </w:pPr>
      <w:r w:rsidRPr="002630A7">
        <w:rPr>
          <w:rFonts w:ascii="Calibri" w:eastAsia="Calibri" w:hAnsi="Calibri"/>
        </w:rPr>
        <w:t>Develops appropriate formative/summative assessments/rubrics</w:t>
      </w:r>
    </w:p>
    <w:p w14:paraId="4D1BEDEC" w14:textId="77777777" w:rsidR="002630A7" w:rsidRPr="002630A7" w:rsidRDefault="002630A7" w:rsidP="00EA3A2B">
      <w:pPr>
        <w:numPr>
          <w:ilvl w:val="0"/>
          <w:numId w:val="75"/>
        </w:numPr>
        <w:spacing w:after="160" w:line="256" w:lineRule="auto"/>
        <w:rPr>
          <w:rFonts w:ascii="Calibri" w:eastAsia="Calibri" w:hAnsi="Calibri"/>
        </w:rPr>
      </w:pPr>
      <w:r w:rsidRPr="002630A7">
        <w:rPr>
          <w:rFonts w:ascii="Calibri" w:eastAsia="Calibri" w:hAnsi="Calibri"/>
        </w:rPr>
        <w:t>Engages in content discussions with colleagues</w:t>
      </w:r>
    </w:p>
    <w:p w14:paraId="43835B37" w14:textId="77777777" w:rsidR="002630A7" w:rsidRPr="002630A7" w:rsidRDefault="002630A7" w:rsidP="00EA3A2B">
      <w:pPr>
        <w:numPr>
          <w:ilvl w:val="0"/>
          <w:numId w:val="75"/>
        </w:numPr>
        <w:spacing w:after="160" w:line="256" w:lineRule="auto"/>
        <w:rPr>
          <w:rFonts w:ascii="Calibri" w:eastAsia="Calibri" w:hAnsi="Calibri"/>
        </w:rPr>
      </w:pPr>
      <w:r w:rsidRPr="002630A7">
        <w:rPr>
          <w:rFonts w:ascii="Calibri" w:eastAsia="Calibri" w:hAnsi="Calibri"/>
        </w:rPr>
        <w:t>Shows evidence of knowledge of standards through the syllabi</w:t>
      </w:r>
    </w:p>
    <w:p w14:paraId="214F16B6" w14:textId="77777777" w:rsidR="002630A7" w:rsidRPr="002630A7" w:rsidRDefault="002630A7" w:rsidP="00EA3A2B">
      <w:pPr>
        <w:numPr>
          <w:ilvl w:val="0"/>
          <w:numId w:val="75"/>
        </w:numPr>
        <w:spacing w:after="160" w:line="256" w:lineRule="auto"/>
        <w:rPr>
          <w:rFonts w:ascii="Calibri" w:eastAsia="Calibri" w:hAnsi="Calibri"/>
        </w:rPr>
      </w:pPr>
      <w:r w:rsidRPr="002630A7">
        <w:rPr>
          <w:rFonts w:ascii="Calibri" w:eastAsia="Calibri" w:hAnsi="Calibri"/>
        </w:rPr>
        <w:t>Communicates standards to parents</w:t>
      </w:r>
    </w:p>
    <w:p w14:paraId="722713C3" w14:textId="77777777" w:rsidR="002630A7" w:rsidRPr="002630A7" w:rsidRDefault="002630A7" w:rsidP="00EA3A2B">
      <w:pPr>
        <w:numPr>
          <w:ilvl w:val="0"/>
          <w:numId w:val="75"/>
        </w:numPr>
        <w:spacing w:after="160" w:line="256" w:lineRule="auto"/>
        <w:rPr>
          <w:rFonts w:ascii="Calibri" w:eastAsia="Calibri" w:hAnsi="Calibri"/>
        </w:rPr>
      </w:pPr>
      <w:r w:rsidRPr="002630A7">
        <w:rPr>
          <w:rFonts w:ascii="Calibri" w:eastAsia="Calibri" w:hAnsi="Calibri"/>
        </w:rPr>
        <w:t>Monitors progress toward standards</w:t>
      </w:r>
    </w:p>
    <w:p w14:paraId="602E2343" w14:textId="77777777" w:rsidR="002630A7" w:rsidRPr="002630A7" w:rsidRDefault="002630A7" w:rsidP="002630A7">
      <w:pPr>
        <w:spacing w:after="160" w:line="300" w:lineRule="atLeast"/>
        <w:ind w:left="15"/>
        <w:rPr>
          <w:rFonts w:ascii="Helvetica" w:hAnsi="Helvetica" w:cs="Helvetica"/>
          <w:color w:val="333333"/>
        </w:rPr>
      </w:pPr>
      <w:r w:rsidRPr="002630A7">
        <w:rPr>
          <w:rFonts w:ascii="Helvetica" w:hAnsi="Helvetica" w:cs="Helvetica"/>
          <w:color w:val="333333"/>
        </w:rPr>
        <w:t>Possible Teacher Evidence:</w:t>
      </w:r>
    </w:p>
    <w:p w14:paraId="650BB241" w14:textId="77777777" w:rsidR="002630A7" w:rsidRPr="002630A7" w:rsidRDefault="002630A7" w:rsidP="00EA3A2B">
      <w:pPr>
        <w:numPr>
          <w:ilvl w:val="0"/>
          <w:numId w:val="76"/>
        </w:numPr>
        <w:spacing w:after="160" w:line="256" w:lineRule="auto"/>
        <w:rPr>
          <w:rFonts w:ascii="Calibri" w:eastAsia="Calibri" w:hAnsi="Calibri"/>
        </w:rPr>
      </w:pPr>
      <w:r w:rsidRPr="002630A7">
        <w:rPr>
          <w:rFonts w:ascii="Calibri" w:eastAsia="Calibri" w:hAnsi="Calibri"/>
        </w:rPr>
        <w:t>Can summarize important content</w:t>
      </w:r>
    </w:p>
    <w:p w14:paraId="0CC25D8E" w14:textId="77777777" w:rsidR="002630A7" w:rsidRPr="002630A7" w:rsidRDefault="002630A7" w:rsidP="00EA3A2B">
      <w:pPr>
        <w:numPr>
          <w:ilvl w:val="0"/>
          <w:numId w:val="76"/>
        </w:numPr>
        <w:spacing w:after="160" w:line="256" w:lineRule="auto"/>
        <w:rPr>
          <w:rFonts w:ascii="Calibri" w:eastAsia="Calibri" w:hAnsi="Calibri"/>
        </w:rPr>
      </w:pPr>
      <w:r w:rsidRPr="002630A7">
        <w:rPr>
          <w:rFonts w:ascii="Calibri" w:eastAsia="Calibri" w:hAnsi="Calibri"/>
        </w:rPr>
        <w:t>Can make connections to other disciplines and prior knowledge</w:t>
      </w:r>
    </w:p>
    <w:p w14:paraId="178BC051" w14:textId="77777777" w:rsidR="002630A7" w:rsidRPr="002630A7" w:rsidRDefault="002630A7" w:rsidP="00EA3A2B">
      <w:pPr>
        <w:numPr>
          <w:ilvl w:val="0"/>
          <w:numId w:val="76"/>
        </w:numPr>
        <w:spacing w:after="160" w:line="256" w:lineRule="auto"/>
        <w:rPr>
          <w:rFonts w:ascii="Calibri" w:eastAsia="Calibri" w:hAnsi="Calibri"/>
        </w:rPr>
      </w:pPr>
      <w:r w:rsidRPr="002630A7">
        <w:rPr>
          <w:rFonts w:ascii="Calibri" w:eastAsia="Calibri" w:hAnsi="Calibri"/>
        </w:rPr>
        <w:t>Can describe the standard that is being worked on</w:t>
      </w:r>
    </w:p>
    <w:p w14:paraId="675DB1F3" w14:textId="77777777" w:rsidR="002630A7" w:rsidRPr="002630A7" w:rsidRDefault="002630A7" w:rsidP="00EA3A2B">
      <w:pPr>
        <w:numPr>
          <w:ilvl w:val="0"/>
          <w:numId w:val="76"/>
        </w:numPr>
        <w:spacing w:after="160" w:line="256" w:lineRule="auto"/>
        <w:rPr>
          <w:rFonts w:ascii="Calibri" w:eastAsia="Calibri" w:hAnsi="Calibri"/>
        </w:rPr>
      </w:pPr>
      <w:r w:rsidRPr="002630A7">
        <w:rPr>
          <w:rFonts w:ascii="Calibri" w:eastAsia="Calibri" w:hAnsi="Calibri"/>
        </w:rPr>
        <w:t>Track progress toward meeting standards</w:t>
      </w:r>
    </w:p>
    <w:p w14:paraId="10809EE8" w14:textId="672B6BE1"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Demonstrates a comprehensive understanding of the subject taught and the standards for the subject</w:t>
      </w:r>
      <w:r w:rsidR="00A93D06">
        <w:rPr>
          <w:rFonts w:ascii="Helvetica" w:hAnsi="Helvetica" w:cs="Helvetica"/>
          <w:color w:val="333333"/>
          <w:kern w:val="36"/>
        </w:rPr>
        <w:br/>
      </w:r>
    </w:p>
    <w:tbl>
      <w:tblPr>
        <w:tblW w:w="11018" w:type="dxa"/>
        <w:tblInd w:w="-844" w:type="dxa"/>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2834"/>
        <w:gridCol w:w="2801"/>
        <w:gridCol w:w="2635"/>
        <w:gridCol w:w="2748"/>
      </w:tblGrid>
      <w:tr w:rsidR="002630A7" w:rsidRPr="002630A7" w14:paraId="58D86CA3" w14:textId="77777777" w:rsidTr="00AA7FAF">
        <w:tc>
          <w:tcPr>
            <w:tcW w:w="2834" w:type="dxa"/>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15CE5C7"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53E7BF4F"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7CA3267E"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A08A616"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3FAEFE7A" w14:textId="77777777" w:rsidTr="00AA7FAF">
        <w:tc>
          <w:tcPr>
            <w:tcW w:w="2834" w:type="dxa"/>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1CC9078"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does not demonstrate adequate knowledge of the program and/or the standards for the subject.</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1FCF0A9C"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demonstrates an acceptable but incomplete knowledge of the program and/or the standards for the subject.</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4D6D34C"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demonstrates a comprehensive knowledge of the program and the standards for the subject.</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074E62D"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is a recognized leader in helping others understand the program and/or the standards for the subject.</w:t>
            </w:r>
          </w:p>
        </w:tc>
      </w:tr>
    </w:tbl>
    <w:p w14:paraId="376555A7" w14:textId="77777777" w:rsidR="002630A7" w:rsidRPr="002630A7" w:rsidRDefault="002630A7" w:rsidP="002630A7">
      <w:pPr>
        <w:spacing w:line="405" w:lineRule="atLeast"/>
        <w:outlineLvl w:val="0"/>
        <w:rPr>
          <w:rFonts w:ascii="Helvetica" w:hAnsi="Helvetica" w:cs="Helvetica"/>
          <w:color w:val="333333"/>
          <w:kern w:val="36"/>
          <w:bdr w:val="none" w:sz="0" w:space="0" w:color="auto" w:frame="1"/>
        </w:rPr>
      </w:pPr>
    </w:p>
    <w:p w14:paraId="4593BE83"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4.10  </w:t>
      </w:r>
      <w:r w:rsidRPr="002630A7">
        <w:rPr>
          <w:rFonts w:ascii="Helvetica" w:hAnsi="Helvetica" w:cs="Helvetica"/>
          <w:b/>
          <w:color w:val="333333"/>
        </w:rPr>
        <w:t>The coach displays dependability through active participation.</w:t>
      </w:r>
    </w:p>
    <w:p w14:paraId="50006F12"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Evidences:</w:t>
      </w:r>
    </w:p>
    <w:p w14:paraId="3BB1EA51"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Teacher Evidence:</w:t>
      </w:r>
    </w:p>
    <w:p w14:paraId="33770B08" w14:textId="77777777" w:rsidR="002630A7" w:rsidRPr="002630A7" w:rsidRDefault="002630A7" w:rsidP="00EA3A2B">
      <w:pPr>
        <w:numPr>
          <w:ilvl w:val="0"/>
          <w:numId w:val="77"/>
        </w:numPr>
        <w:spacing w:after="160" w:line="256" w:lineRule="auto"/>
        <w:rPr>
          <w:rFonts w:ascii="Calibri" w:eastAsia="Calibri" w:hAnsi="Calibri"/>
        </w:rPr>
      </w:pPr>
      <w:r w:rsidRPr="002630A7">
        <w:rPr>
          <w:rFonts w:ascii="Calibri" w:eastAsia="Calibri" w:hAnsi="Calibri"/>
        </w:rPr>
        <w:t>Is punctual</w:t>
      </w:r>
    </w:p>
    <w:p w14:paraId="78EEF111" w14:textId="77777777" w:rsidR="002630A7" w:rsidRPr="002630A7" w:rsidRDefault="002630A7" w:rsidP="00EA3A2B">
      <w:pPr>
        <w:numPr>
          <w:ilvl w:val="0"/>
          <w:numId w:val="77"/>
        </w:numPr>
        <w:spacing w:after="160" w:line="256" w:lineRule="auto"/>
        <w:rPr>
          <w:rFonts w:ascii="Calibri" w:eastAsia="Calibri" w:hAnsi="Calibri"/>
        </w:rPr>
      </w:pPr>
      <w:r w:rsidRPr="002630A7">
        <w:rPr>
          <w:rFonts w:ascii="Calibri" w:eastAsia="Calibri" w:hAnsi="Calibri"/>
        </w:rPr>
        <w:t>Is prepared for meetings</w:t>
      </w:r>
    </w:p>
    <w:p w14:paraId="01A31E1A" w14:textId="77777777" w:rsidR="002630A7" w:rsidRPr="002630A7" w:rsidRDefault="002630A7" w:rsidP="00EA3A2B">
      <w:pPr>
        <w:numPr>
          <w:ilvl w:val="0"/>
          <w:numId w:val="77"/>
        </w:numPr>
        <w:spacing w:after="160" w:line="256" w:lineRule="auto"/>
        <w:rPr>
          <w:rFonts w:ascii="Calibri" w:eastAsia="Calibri" w:hAnsi="Calibri"/>
        </w:rPr>
      </w:pPr>
      <w:r w:rsidRPr="002630A7">
        <w:rPr>
          <w:rFonts w:ascii="Calibri" w:eastAsia="Calibri" w:hAnsi="Calibri"/>
        </w:rPr>
        <w:t>Works to resolve conﬂicts</w:t>
      </w:r>
    </w:p>
    <w:p w14:paraId="69C687E9" w14:textId="77777777" w:rsidR="002630A7" w:rsidRPr="002630A7" w:rsidRDefault="002630A7" w:rsidP="00EA3A2B">
      <w:pPr>
        <w:numPr>
          <w:ilvl w:val="0"/>
          <w:numId w:val="77"/>
        </w:numPr>
        <w:spacing w:after="160" w:line="256" w:lineRule="auto"/>
        <w:rPr>
          <w:rFonts w:ascii="Calibri" w:eastAsia="Calibri" w:hAnsi="Calibri"/>
        </w:rPr>
      </w:pPr>
      <w:r w:rsidRPr="002630A7">
        <w:rPr>
          <w:rFonts w:ascii="Calibri" w:eastAsia="Calibri" w:hAnsi="Calibri"/>
        </w:rPr>
        <w:t>Respectfully addresses others</w:t>
      </w:r>
    </w:p>
    <w:p w14:paraId="0058E5E4" w14:textId="77777777" w:rsidR="002630A7" w:rsidRPr="00F240AD" w:rsidRDefault="002630A7" w:rsidP="00EA3A2B">
      <w:pPr>
        <w:numPr>
          <w:ilvl w:val="0"/>
          <w:numId w:val="77"/>
        </w:numPr>
        <w:spacing w:after="160" w:line="256" w:lineRule="auto"/>
        <w:rPr>
          <w:rFonts w:ascii="Calibri" w:eastAsia="Calibri" w:hAnsi="Calibri"/>
        </w:rPr>
      </w:pPr>
      <w:r w:rsidRPr="002630A7">
        <w:rPr>
          <w:rFonts w:ascii="Calibri" w:eastAsia="Calibri" w:hAnsi="Calibri"/>
        </w:rPr>
        <w:t>Assists in the eﬀective functioning of a team/group</w:t>
      </w:r>
    </w:p>
    <w:p w14:paraId="6D781E83" w14:textId="2903021B"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Promotes positive interactions with colleagues and displays dependability through active participation</w:t>
      </w:r>
      <w:r w:rsidR="00F955EF">
        <w:rPr>
          <w:rFonts w:ascii="Helvetica" w:hAnsi="Helvetica" w:cs="Helvetica"/>
          <w:color w:val="333333"/>
          <w:kern w:val="36"/>
        </w:rPr>
        <w:br/>
      </w:r>
    </w:p>
    <w:tbl>
      <w:tblPr>
        <w:tblW w:w="10920" w:type="dxa"/>
        <w:tblInd w:w="-793" w:type="dxa"/>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2974"/>
        <w:gridCol w:w="2480"/>
        <w:gridCol w:w="2362"/>
        <w:gridCol w:w="3104"/>
      </w:tblGrid>
      <w:tr w:rsidR="002630A7" w:rsidRPr="002630A7" w14:paraId="7B62ED5B"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4377AC2"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4F6D2D62"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A72D854"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2E1CC2F"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08C5BF56"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1D38A470"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makes little or no attempt to follow established norms or collective commitments. The coach</w:t>
            </w:r>
            <w:r w:rsidRPr="002630A7">
              <w:rPr>
                <w:rFonts w:ascii="Tahoma" w:eastAsia="Calibri" w:hAnsi="Tahoma" w:cs="Tahoma"/>
                <w:sz w:val="16"/>
                <w:szCs w:val="16"/>
              </w:rPr>
              <w:t xml:space="preserve"> </w:t>
            </w:r>
            <w:r w:rsidRPr="002630A7">
              <w:rPr>
                <w:rFonts w:ascii="Calibri" w:eastAsia="Calibri" w:hAnsi="Calibri"/>
                <w:sz w:val="16"/>
                <w:szCs w:val="16"/>
              </w:rPr>
              <w:t>behavior may be obstructing the functioning of the team/group.</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1091137"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attempts to follow established norms or commitments but does not comply with all norms and collective commitments.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73E62B1E"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follows established norms and collective commitments, contributing to the overall e</w:t>
            </w:r>
            <w:r w:rsidRPr="002630A7">
              <w:rPr>
                <w:rFonts w:ascii="Tahoma" w:eastAsia="Calibri" w:hAnsi="Tahoma" w:cs="Tahoma"/>
                <w:sz w:val="16"/>
                <w:szCs w:val="16"/>
              </w:rPr>
              <w:t>ff</w:t>
            </w:r>
            <w:r w:rsidRPr="002630A7">
              <w:rPr>
                <w:rFonts w:ascii="Calibri" w:eastAsia="Calibri" w:hAnsi="Calibri"/>
                <w:sz w:val="16"/>
                <w:szCs w:val="16"/>
              </w:rPr>
              <w:t>ectiveness of the team.</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0110A51"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consistently models established norms and collective commitments. The coach is a recognized leader in facilitating the team/group in resolving con</w:t>
            </w:r>
            <w:r w:rsidRPr="002630A7">
              <w:rPr>
                <w:rFonts w:ascii="Tahoma" w:eastAsia="Calibri" w:hAnsi="Tahoma" w:cs="Tahoma"/>
                <w:sz w:val="16"/>
                <w:szCs w:val="16"/>
              </w:rPr>
              <w:t>fl</w:t>
            </w:r>
            <w:r w:rsidRPr="002630A7">
              <w:rPr>
                <w:rFonts w:ascii="Calibri" w:eastAsia="Calibri" w:hAnsi="Calibri"/>
                <w:sz w:val="16"/>
                <w:szCs w:val="16"/>
              </w:rPr>
              <w:t>ict for e</w:t>
            </w:r>
            <w:r w:rsidRPr="002630A7">
              <w:rPr>
                <w:rFonts w:ascii="Tahoma" w:eastAsia="Calibri" w:hAnsi="Tahoma" w:cs="Tahoma"/>
                <w:sz w:val="16"/>
                <w:szCs w:val="16"/>
              </w:rPr>
              <w:t>ff</w:t>
            </w:r>
            <w:r w:rsidRPr="002630A7">
              <w:rPr>
                <w:rFonts w:ascii="Calibri" w:eastAsia="Calibri" w:hAnsi="Calibri"/>
                <w:sz w:val="16"/>
                <w:szCs w:val="16"/>
              </w:rPr>
              <w:t>ective functioning.</w:t>
            </w:r>
          </w:p>
        </w:tc>
      </w:tr>
    </w:tbl>
    <w:p w14:paraId="254A0E07" w14:textId="77777777" w:rsidR="002630A7" w:rsidRPr="002630A7" w:rsidRDefault="002630A7" w:rsidP="002630A7">
      <w:pPr>
        <w:spacing w:line="300" w:lineRule="atLeast"/>
        <w:rPr>
          <w:rFonts w:ascii="Helvetica" w:hAnsi="Helvetica" w:cs="Helvetica"/>
          <w:b/>
          <w:color w:val="333333"/>
          <w:kern w:val="36"/>
          <w:bdr w:val="none" w:sz="0" w:space="0" w:color="auto" w:frame="1"/>
        </w:rPr>
      </w:pPr>
    </w:p>
    <w:p w14:paraId="2508D678"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4.11  </w:t>
      </w:r>
      <w:r w:rsidRPr="002630A7">
        <w:rPr>
          <w:rFonts w:ascii="Helvetica" w:hAnsi="Helvetica" w:cs="Helvetica"/>
          <w:b/>
          <w:color w:val="333333"/>
        </w:rPr>
        <w:t>The coach collaborates with colleagues about student learning and instructional practices by mentoring other teachers through the sharing of ideas and strategies.</w:t>
      </w:r>
    </w:p>
    <w:p w14:paraId="5F188EB6"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Evidences:</w:t>
      </w:r>
    </w:p>
    <w:p w14:paraId="4C27C325"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Coach Evidence:</w:t>
      </w:r>
    </w:p>
    <w:p w14:paraId="2C7632EA" w14:textId="77777777" w:rsidR="002630A7" w:rsidRPr="002630A7" w:rsidRDefault="002630A7" w:rsidP="00EA3A2B">
      <w:pPr>
        <w:numPr>
          <w:ilvl w:val="0"/>
          <w:numId w:val="78"/>
        </w:numPr>
        <w:spacing w:after="160" w:line="256" w:lineRule="auto"/>
        <w:rPr>
          <w:rFonts w:ascii="Calibri" w:eastAsia="Calibri" w:hAnsi="Calibri"/>
        </w:rPr>
      </w:pPr>
      <w:r w:rsidRPr="002630A7">
        <w:rPr>
          <w:rFonts w:ascii="Calibri" w:eastAsia="Calibri" w:hAnsi="Calibri"/>
        </w:rPr>
        <w:t>Actively provides help and input in Professional Learning Community meetings</w:t>
      </w:r>
    </w:p>
    <w:p w14:paraId="4D8C17FE" w14:textId="77777777" w:rsidR="002630A7" w:rsidRPr="002630A7" w:rsidRDefault="002630A7" w:rsidP="00EA3A2B">
      <w:pPr>
        <w:numPr>
          <w:ilvl w:val="0"/>
          <w:numId w:val="78"/>
        </w:numPr>
        <w:spacing w:after="160" w:line="256" w:lineRule="auto"/>
        <w:rPr>
          <w:rFonts w:ascii="Calibri" w:eastAsia="Calibri" w:hAnsi="Calibri"/>
        </w:rPr>
      </w:pPr>
      <w:r w:rsidRPr="002630A7">
        <w:rPr>
          <w:rFonts w:ascii="Calibri" w:eastAsia="Calibri" w:hAnsi="Calibri"/>
        </w:rPr>
        <w:t>Actively provides help and input from appropriate school personnel to address issues that impact instruction</w:t>
      </w:r>
    </w:p>
    <w:p w14:paraId="12815513" w14:textId="77777777" w:rsidR="002630A7" w:rsidRPr="002630A7" w:rsidRDefault="002630A7" w:rsidP="00EA3A2B">
      <w:pPr>
        <w:numPr>
          <w:ilvl w:val="0"/>
          <w:numId w:val="78"/>
        </w:numPr>
        <w:spacing w:after="160" w:line="256" w:lineRule="auto"/>
        <w:rPr>
          <w:rFonts w:ascii="Calibri" w:eastAsia="Calibri" w:hAnsi="Calibri"/>
        </w:rPr>
      </w:pPr>
      <w:r w:rsidRPr="002630A7">
        <w:rPr>
          <w:rFonts w:ascii="Calibri" w:eastAsia="Calibri" w:hAnsi="Calibri"/>
        </w:rPr>
        <w:t>Can describe how he or she seeks input from colleagues regarding issues that impact instruction</w:t>
      </w:r>
    </w:p>
    <w:p w14:paraId="06A97FAA" w14:textId="77777777" w:rsidR="002630A7" w:rsidRPr="002630A7" w:rsidRDefault="002630A7" w:rsidP="00EA3A2B">
      <w:pPr>
        <w:numPr>
          <w:ilvl w:val="0"/>
          <w:numId w:val="78"/>
        </w:numPr>
        <w:spacing w:after="160" w:line="256" w:lineRule="auto"/>
        <w:rPr>
          <w:rFonts w:ascii="Calibri" w:eastAsia="Calibri" w:hAnsi="Calibri"/>
        </w:rPr>
      </w:pPr>
      <w:r w:rsidRPr="002630A7">
        <w:rPr>
          <w:rFonts w:ascii="Calibri" w:eastAsia="Calibri" w:hAnsi="Calibri"/>
        </w:rPr>
        <w:t>Providing mentorship: Keeps tracks of speciﬁc situations during which he or she mentored other teachers</w:t>
      </w:r>
    </w:p>
    <w:p w14:paraId="2F93545B" w14:textId="77777777" w:rsidR="002630A7" w:rsidRPr="002630A7" w:rsidRDefault="002630A7" w:rsidP="00EA3A2B">
      <w:pPr>
        <w:numPr>
          <w:ilvl w:val="0"/>
          <w:numId w:val="78"/>
        </w:numPr>
        <w:spacing w:after="160" w:line="256" w:lineRule="auto"/>
        <w:rPr>
          <w:rFonts w:ascii="Calibri" w:eastAsia="Calibri" w:hAnsi="Calibri"/>
        </w:rPr>
      </w:pPr>
      <w:r w:rsidRPr="002630A7">
        <w:rPr>
          <w:rFonts w:ascii="Calibri" w:eastAsia="Calibri" w:hAnsi="Calibri"/>
        </w:rPr>
        <w:t>Providing mentorship: Contributes and shares expertise and new ideas with colleagues to enhance student learning in formal and informal ways</w:t>
      </w:r>
    </w:p>
    <w:p w14:paraId="4217F85B" w14:textId="77777777" w:rsidR="002630A7" w:rsidRPr="002630A7" w:rsidRDefault="002630A7" w:rsidP="00EA3A2B">
      <w:pPr>
        <w:numPr>
          <w:ilvl w:val="0"/>
          <w:numId w:val="78"/>
        </w:numPr>
        <w:spacing w:after="160" w:line="256" w:lineRule="auto"/>
        <w:rPr>
          <w:rFonts w:ascii="Calibri" w:eastAsia="Calibri" w:hAnsi="Calibri"/>
        </w:rPr>
      </w:pPr>
      <w:r w:rsidRPr="002630A7">
        <w:rPr>
          <w:rFonts w:ascii="Calibri" w:eastAsia="Calibri" w:hAnsi="Calibri"/>
        </w:rPr>
        <w:t>Providing mentorship: Serves as an appropriate role model (mentor, coach, presenter, researcher) regarding speciﬁc classroom strategies and behaviors</w:t>
      </w:r>
    </w:p>
    <w:p w14:paraId="2C9F97F9" w14:textId="77777777" w:rsidR="002630A7" w:rsidRPr="002630A7" w:rsidRDefault="002630A7" w:rsidP="00EA3A2B">
      <w:pPr>
        <w:numPr>
          <w:ilvl w:val="0"/>
          <w:numId w:val="78"/>
        </w:numPr>
        <w:spacing w:after="160" w:line="256" w:lineRule="auto"/>
        <w:rPr>
          <w:rFonts w:ascii="Calibri" w:eastAsia="Calibri" w:hAnsi="Calibri"/>
        </w:rPr>
      </w:pPr>
      <w:r w:rsidRPr="002630A7">
        <w:rPr>
          <w:rFonts w:ascii="Calibri" w:eastAsia="Calibri" w:hAnsi="Calibri"/>
        </w:rPr>
        <w:t>Providing mentorship: Can describe speciﬁc situations in which he or she has mentored colleagues</w:t>
      </w:r>
    </w:p>
    <w:p w14:paraId="0195E7EE" w14:textId="2DF5DD27"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Collaborates with colleagues about student learning and instructional practices by seeking mentorship for areas of need or interest, and/or by mentoring other teachers through sharing ideas and strategies</w:t>
      </w:r>
      <w:r w:rsidR="00F955EF">
        <w:rPr>
          <w:rFonts w:ascii="Helvetica" w:hAnsi="Helvetica" w:cs="Helvetica"/>
          <w:color w:val="333333"/>
          <w:kern w:val="36"/>
        </w:rPr>
        <w:br/>
      </w:r>
    </w:p>
    <w:tbl>
      <w:tblPr>
        <w:tblW w:w="10920" w:type="dxa"/>
        <w:tblInd w:w="-793" w:type="dxa"/>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2943"/>
        <w:gridCol w:w="3028"/>
        <w:gridCol w:w="2754"/>
        <w:gridCol w:w="2195"/>
      </w:tblGrid>
      <w:tr w:rsidR="002630A7" w:rsidRPr="002630A7" w14:paraId="4ED6563E"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6EEF38F9"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6A69AC68"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7307F236"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2E3F90E"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5FFC897E"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FB75F4B"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makes no attempt to perform this activity, or the coach attempts to perform this activity but does not actually complete or follow through with these attempts.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8CF80C3"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seeks help and mentorship from colleagues regarding speci</w:t>
            </w:r>
            <w:r w:rsidRPr="002630A7">
              <w:rPr>
                <w:rFonts w:ascii="Tahoma" w:eastAsia="Calibri" w:hAnsi="Tahoma" w:cs="Tahoma"/>
                <w:sz w:val="16"/>
                <w:szCs w:val="16"/>
              </w:rPr>
              <w:t>fi</w:t>
            </w:r>
            <w:r w:rsidRPr="002630A7">
              <w:rPr>
                <w:rFonts w:ascii="Calibri" w:eastAsia="Calibri" w:hAnsi="Calibri"/>
                <w:sz w:val="16"/>
                <w:szCs w:val="16"/>
              </w:rPr>
              <w:t>c classroom strategies and/or mentors other teachers, but does not necessarily do so in a manner that enhances pedagogical skill.</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1B8B7B61"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seeks help and mentorship from colleagues regarding speci</w:t>
            </w:r>
            <w:r w:rsidRPr="002630A7">
              <w:rPr>
                <w:rFonts w:ascii="Tahoma" w:eastAsia="Calibri" w:hAnsi="Tahoma" w:cs="Tahoma"/>
                <w:sz w:val="16"/>
                <w:szCs w:val="16"/>
              </w:rPr>
              <w:t>fi</w:t>
            </w:r>
            <w:r w:rsidRPr="002630A7">
              <w:rPr>
                <w:rFonts w:ascii="Calibri" w:eastAsia="Calibri" w:hAnsi="Calibri"/>
                <w:sz w:val="16"/>
                <w:szCs w:val="16"/>
              </w:rPr>
              <w:t>c classroom strategies and/or mentors other teachers in such a manner as to enhance pedagogical skill.</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5108F71A"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is a recognized leader in mentoring others in such a way as to enhance their pedagogical skill.</w:t>
            </w:r>
          </w:p>
        </w:tc>
      </w:tr>
    </w:tbl>
    <w:p w14:paraId="763399EF" w14:textId="77777777" w:rsidR="002630A7" w:rsidRPr="002630A7" w:rsidRDefault="002630A7" w:rsidP="002630A7">
      <w:pPr>
        <w:spacing w:line="405" w:lineRule="atLeast"/>
        <w:outlineLvl w:val="0"/>
        <w:rPr>
          <w:rFonts w:ascii="Helvetica" w:hAnsi="Helvetica" w:cs="Helvetica"/>
          <w:color w:val="333333"/>
          <w:kern w:val="36"/>
          <w:bdr w:val="none" w:sz="0" w:space="0" w:color="auto" w:frame="1"/>
        </w:rPr>
      </w:pPr>
    </w:p>
    <w:p w14:paraId="34A56CFF"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4.12  </w:t>
      </w:r>
      <w:r w:rsidRPr="002630A7">
        <w:rPr>
          <w:rFonts w:ascii="Helvetica" w:hAnsi="Helvetica" w:cs="Helvetica"/>
          <w:b/>
          <w:color w:val="333333"/>
        </w:rPr>
        <w:t>The coach participates in district and school initiatives.</w:t>
      </w:r>
    </w:p>
    <w:p w14:paraId="49534030"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Evidences:</w:t>
      </w:r>
    </w:p>
    <w:p w14:paraId="19D24B34"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Coach Evidence:</w:t>
      </w:r>
    </w:p>
    <w:p w14:paraId="339BD498" w14:textId="77777777" w:rsidR="002630A7" w:rsidRPr="002630A7" w:rsidRDefault="002630A7" w:rsidP="00EA3A2B">
      <w:pPr>
        <w:numPr>
          <w:ilvl w:val="0"/>
          <w:numId w:val="79"/>
        </w:numPr>
        <w:spacing w:after="160" w:line="256" w:lineRule="auto"/>
        <w:rPr>
          <w:rFonts w:ascii="Calibri" w:eastAsia="Calibri" w:hAnsi="Calibri"/>
        </w:rPr>
      </w:pPr>
      <w:r w:rsidRPr="002630A7">
        <w:rPr>
          <w:rFonts w:ascii="Calibri" w:eastAsia="Calibri" w:hAnsi="Calibri"/>
        </w:rPr>
        <w:t>Participates in school activities and events as appropriate to support students and teachers</w:t>
      </w:r>
    </w:p>
    <w:p w14:paraId="7C37A8BA" w14:textId="77777777" w:rsidR="002630A7" w:rsidRPr="002630A7" w:rsidRDefault="002630A7" w:rsidP="00EA3A2B">
      <w:pPr>
        <w:numPr>
          <w:ilvl w:val="0"/>
          <w:numId w:val="79"/>
        </w:numPr>
        <w:spacing w:after="160" w:line="256" w:lineRule="auto"/>
        <w:rPr>
          <w:rFonts w:ascii="Calibri" w:eastAsia="Calibri" w:hAnsi="Calibri"/>
        </w:rPr>
      </w:pPr>
      <w:r w:rsidRPr="002630A7">
        <w:rPr>
          <w:rFonts w:ascii="Calibri" w:eastAsia="Calibri" w:hAnsi="Calibri"/>
        </w:rPr>
        <w:t>Serves on school and district committees</w:t>
      </w:r>
    </w:p>
    <w:p w14:paraId="7E50DBC8" w14:textId="77777777" w:rsidR="002630A7" w:rsidRPr="002630A7" w:rsidRDefault="002630A7" w:rsidP="00EA3A2B">
      <w:pPr>
        <w:numPr>
          <w:ilvl w:val="0"/>
          <w:numId w:val="79"/>
        </w:numPr>
        <w:spacing w:after="160" w:line="256" w:lineRule="auto"/>
        <w:rPr>
          <w:rFonts w:ascii="Calibri" w:eastAsia="Calibri" w:hAnsi="Calibri"/>
        </w:rPr>
      </w:pPr>
      <w:r w:rsidRPr="002630A7">
        <w:rPr>
          <w:rFonts w:ascii="Calibri" w:eastAsia="Calibri" w:hAnsi="Calibri"/>
        </w:rPr>
        <w:t>Participates in staﬀ development opportunities</w:t>
      </w:r>
    </w:p>
    <w:p w14:paraId="7F0C7D5D" w14:textId="77777777" w:rsidR="002630A7" w:rsidRPr="002630A7" w:rsidRDefault="002630A7" w:rsidP="00EA3A2B">
      <w:pPr>
        <w:numPr>
          <w:ilvl w:val="0"/>
          <w:numId w:val="79"/>
        </w:numPr>
        <w:spacing w:after="160" w:line="256" w:lineRule="auto"/>
        <w:rPr>
          <w:rFonts w:ascii="Calibri" w:eastAsia="Calibri" w:hAnsi="Calibri"/>
        </w:rPr>
      </w:pPr>
      <w:r w:rsidRPr="002630A7">
        <w:rPr>
          <w:rFonts w:ascii="Calibri" w:eastAsia="Calibri" w:hAnsi="Calibri"/>
        </w:rPr>
        <w:t>Works to achieve school and district improvement goals</w:t>
      </w:r>
    </w:p>
    <w:p w14:paraId="1D3266C7" w14:textId="77777777" w:rsidR="002630A7" w:rsidRPr="002630A7" w:rsidRDefault="002630A7" w:rsidP="00EA3A2B">
      <w:pPr>
        <w:numPr>
          <w:ilvl w:val="0"/>
          <w:numId w:val="79"/>
        </w:numPr>
        <w:spacing w:after="160" w:line="256" w:lineRule="auto"/>
        <w:rPr>
          <w:rFonts w:ascii="Calibri" w:eastAsia="Calibri" w:hAnsi="Calibri"/>
        </w:rPr>
      </w:pPr>
      <w:r w:rsidRPr="002630A7">
        <w:rPr>
          <w:rFonts w:ascii="Calibri" w:eastAsia="Calibri" w:hAnsi="Calibri"/>
        </w:rPr>
        <w:t>Keeps track of speciﬁc situations in which he or she has participated in school or district initiatives</w:t>
      </w:r>
    </w:p>
    <w:p w14:paraId="319D9BDD" w14:textId="77777777" w:rsidR="002630A7" w:rsidRPr="002630A7" w:rsidRDefault="002630A7" w:rsidP="00EA3A2B">
      <w:pPr>
        <w:numPr>
          <w:ilvl w:val="0"/>
          <w:numId w:val="79"/>
        </w:numPr>
        <w:spacing w:after="160" w:line="256" w:lineRule="auto"/>
        <w:rPr>
          <w:rFonts w:ascii="Calibri" w:eastAsia="Calibri" w:hAnsi="Calibri"/>
        </w:rPr>
      </w:pPr>
      <w:r w:rsidRPr="002630A7">
        <w:rPr>
          <w:rFonts w:ascii="Calibri" w:eastAsia="Calibri" w:hAnsi="Calibri"/>
        </w:rPr>
        <w:t>Can describe or show evidence of his/her participation in district and school initiatives</w:t>
      </w:r>
    </w:p>
    <w:p w14:paraId="06713046" w14:textId="1130753E"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Participates in district and school initiatives</w:t>
      </w:r>
      <w:r w:rsidR="00F955EF">
        <w:rPr>
          <w:rFonts w:ascii="Helvetica" w:hAnsi="Helvetica" w:cs="Helvetica"/>
          <w:color w:val="333333"/>
          <w:kern w:val="36"/>
        </w:rPr>
        <w:br/>
      </w:r>
    </w:p>
    <w:tbl>
      <w:tblPr>
        <w:tblW w:w="10920" w:type="dxa"/>
        <w:tblInd w:w="-793" w:type="dxa"/>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3347"/>
        <w:gridCol w:w="2688"/>
        <w:gridCol w:w="2378"/>
        <w:gridCol w:w="2507"/>
      </w:tblGrid>
      <w:tr w:rsidR="002630A7" w:rsidRPr="002630A7" w14:paraId="3A60972A"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F55AFBE"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5543DC58"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7691162"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04CCA848"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6E6FCC16"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6940B43"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makes no attempt to perform this activity, or the coach attempts to perform this activity but does not actually complete or follow through with these attempts.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1880DD7D"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is aware of the district and school initiatives, but does not participate at a level consistent with his or her talents and availability.</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2BDB737"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participates in district and school initiatives at a level consistent with his or her talents and availability.</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32A724C"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is a recognized leader in helping others be aware of and participate in district and school initiatives.</w:t>
            </w:r>
          </w:p>
        </w:tc>
      </w:tr>
    </w:tbl>
    <w:p w14:paraId="51F55935" w14:textId="77777777" w:rsidR="002630A7" w:rsidRPr="002630A7" w:rsidRDefault="002630A7" w:rsidP="002630A7">
      <w:pPr>
        <w:spacing w:line="300" w:lineRule="atLeast"/>
        <w:rPr>
          <w:rFonts w:ascii="Helvetica" w:hAnsi="Helvetica" w:cs="Helvetica"/>
          <w:b/>
          <w:color w:val="333333"/>
          <w:kern w:val="36"/>
          <w:bdr w:val="none" w:sz="0" w:space="0" w:color="auto" w:frame="1"/>
        </w:rPr>
      </w:pPr>
    </w:p>
    <w:p w14:paraId="4C6C31C7"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5.13  </w:t>
      </w:r>
      <w:r w:rsidRPr="002630A7">
        <w:rPr>
          <w:rFonts w:ascii="Helvetica" w:hAnsi="Helvetica" w:cs="Helvetica"/>
          <w:b/>
          <w:color w:val="333333"/>
        </w:rPr>
        <w:t>The coach shares student success relative to the learning targets with staff and administration.</w:t>
      </w:r>
    </w:p>
    <w:p w14:paraId="6DBE6BDE" w14:textId="56F6AFF4" w:rsidR="002630A7" w:rsidRPr="002630A7" w:rsidRDefault="002630A7" w:rsidP="002630A7">
      <w:pPr>
        <w:spacing w:line="300" w:lineRule="atLeast"/>
        <w:rPr>
          <w:rFonts w:ascii="Helvetica" w:eastAsia="Calibri" w:hAnsi="Helvetica" w:cs="Helvetica"/>
          <w:b/>
          <w:bCs/>
          <w:color w:val="333333"/>
        </w:rPr>
      </w:pPr>
      <w:r w:rsidRPr="002630A7">
        <w:rPr>
          <w:rFonts w:ascii="Helvetica" w:eastAsia="Calibri" w:hAnsi="Helvetica" w:cs="Helvetica"/>
          <w:b/>
          <w:bCs/>
          <w:color w:val="333333"/>
        </w:rPr>
        <w:t>Celebrates student success</w:t>
      </w:r>
      <w:r w:rsidR="00F955EF">
        <w:rPr>
          <w:rFonts w:ascii="Helvetica" w:eastAsia="Calibri" w:hAnsi="Helvetica" w:cs="Helvetica"/>
          <w:b/>
          <w:bCs/>
          <w:color w:val="333333"/>
        </w:rPr>
        <w:br/>
      </w:r>
    </w:p>
    <w:tbl>
      <w:tblPr>
        <w:tblW w:w="5000" w:type="pct"/>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2222"/>
        <w:gridCol w:w="1986"/>
        <w:gridCol w:w="2627"/>
        <w:gridCol w:w="2509"/>
      </w:tblGrid>
      <w:tr w:rsidR="002630A7" w:rsidRPr="002630A7" w14:paraId="435B1F52"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D3D15EA"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6B7E8BFF"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70CD953E"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9E36309"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2D30DE67"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19CD5878"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When the strategy is called for the coach does not use it or the teacher uses the strategy incorrectly or with parts missing.</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75C7B89A"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provides students with recognition of their current status but not their knowledge gain relative to the learning goal.</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A01D0F4"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provides students with recognition of their current status and their knowledge gain relative to the learning goal and monitors the extent to which students are motivated to enhance their status.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2B9CE6D"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adapts or creates new strategies to meet the specific needs of students for whom the typical application of strategies does not produce the desired effect.</w:t>
            </w:r>
          </w:p>
        </w:tc>
      </w:tr>
    </w:tbl>
    <w:p w14:paraId="46D0CEBE" w14:textId="77777777" w:rsidR="002630A7" w:rsidRPr="002630A7" w:rsidRDefault="002630A7" w:rsidP="002630A7">
      <w:pPr>
        <w:spacing w:line="405" w:lineRule="atLeast"/>
        <w:outlineLvl w:val="0"/>
        <w:rPr>
          <w:rFonts w:ascii="Helvetica" w:hAnsi="Helvetica" w:cs="Helvetica"/>
          <w:color w:val="333333"/>
          <w:kern w:val="36"/>
          <w:bdr w:val="none" w:sz="0" w:space="0" w:color="auto" w:frame="1"/>
        </w:rPr>
      </w:pPr>
    </w:p>
    <w:p w14:paraId="539817C7"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5.14  </w:t>
      </w:r>
      <w:r w:rsidRPr="002630A7">
        <w:rPr>
          <w:rFonts w:ascii="Helvetica" w:hAnsi="Helvetica" w:cs="Helvetica"/>
          <w:b/>
          <w:color w:val="333333"/>
        </w:rPr>
        <w:t>The coach demonstrates value and respect for all staff.</w:t>
      </w:r>
    </w:p>
    <w:p w14:paraId="0CD51572"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Evidence:</w:t>
      </w:r>
    </w:p>
    <w:p w14:paraId="65A47C52"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Teacher Evidence:</w:t>
      </w:r>
    </w:p>
    <w:p w14:paraId="724241AF" w14:textId="77777777" w:rsidR="002630A7" w:rsidRPr="002630A7" w:rsidRDefault="002630A7" w:rsidP="00EA3A2B">
      <w:pPr>
        <w:numPr>
          <w:ilvl w:val="0"/>
          <w:numId w:val="80"/>
        </w:numPr>
        <w:spacing w:after="160" w:line="256" w:lineRule="auto"/>
        <w:rPr>
          <w:rFonts w:ascii="Calibri" w:eastAsia="Calibri" w:hAnsi="Calibri"/>
        </w:rPr>
      </w:pPr>
      <w:r w:rsidRPr="002630A7">
        <w:rPr>
          <w:rFonts w:ascii="Calibri" w:eastAsia="Calibri" w:hAnsi="Calibri"/>
        </w:rPr>
        <w:t>Compliments teacher regarding academic and personal accomplishments</w:t>
      </w:r>
    </w:p>
    <w:p w14:paraId="72DEC5FD" w14:textId="77777777" w:rsidR="002630A7" w:rsidRPr="002630A7" w:rsidRDefault="002630A7" w:rsidP="00EA3A2B">
      <w:pPr>
        <w:numPr>
          <w:ilvl w:val="0"/>
          <w:numId w:val="80"/>
        </w:numPr>
        <w:spacing w:after="160" w:line="256" w:lineRule="auto"/>
        <w:rPr>
          <w:rFonts w:ascii="Calibri" w:eastAsia="Calibri" w:hAnsi="Calibri"/>
        </w:rPr>
      </w:pPr>
      <w:r w:rsidRPr="002630A7">
        <w:rPr>
          <w:rFonts w:ascii="Calibri" w:eastAsia="Calibri" w:hAnsi="Calibri"/>
        </w:rPr>
        <w:t>Engages in informal conversations with teacher that are not related to academics</w:t>
      </w:r>
    </w:p>
    <w:p w14:paraId="675E7F02" w14:textId="77777777" w:rsidR="002630A7" w:rsidRPr="002630A7" w:rsidRDefault="002630A7" w:rsidP="00EA3A2B">
      <w:pPr>
        <w:numPr>
          <w:ilvl w:val="0"/>
          <w:numId w:val="80"/>
        </w:numPr>
        <w:spacing w:after="160" w:line="256" w:lineRule="auto"/>
        <w:rPr>
          <w:rFonts w:ascii="Calibri" w:eastAsia="Calibri" w:hAnsi="Calibri"/>
        </w:rPr>
      </w:pPr>
      <w:r w:rsidRPr="002630A7">
        <w:rPr>
          <w:rFonts w:ascii="Calibri" w:eastAsia="Calibri" w:hAnsi="Calibri"/>
        </w:rPr>
        <w:t>Uses humor with teacher when appropriate</w:t>
      </w:r>
    </w:p>
    <w:p w14:paraId="2F3B528F" w14:textId="7B24C57A"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Demonstrates value and respect for all, including typically underserved students</w:t>
      </w:r>
      <w:r w:rsidR="00F955EF">
        <w:rPr>
          <w:rFonts w:ascii="Helvetica" w:hAnsi="Helvetica" w:cs="Helvetica"/>
          <w:color w:val="333333"/>
          <w:kern w:val="36"/>
        </w:rPr>
        <w:br/>
      </w:r>
    </w:p>
    <w:tbl>
      <w:tblPr>
        <w:tblW w:w="10920" w:type="dxa"/>
        <w:tblInd w:w="-793" w:type="dxa"/>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2370"/>
        <w:gridCol w:w="2634"/>
        <w:gridCol w:w="3124"/>
        <w:gridCol w:w="2792"/>
      </w:tblGrid>
      <w:tr w:rsidR="002630A7" w:rsidRPr="002630A7" w14:paraId="62C2E904"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1DB01D5"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9E1FF9B"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0E178BC4"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859A95B"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37F2D30C"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A7219F0"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When the strategy is called for the coach does not use it, or the coach uses strategy incorrectly or with parts missing.</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365A0413"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minimally uses verbal and nonverbal behaviors that indicate value and respect for students, with particular attention to those typically underserved.</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365B185B"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uses verbal and nonverbal behaviors that indicate value and respect for students, with particular attention to those typically underserved, and monitors the quality of relationships in the classroom.</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5FC23186"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adapts or creates new strategies to meet the specific needs of students for whom the typical application of strategies does not produce the desired effect.</w:t>
            </w:r>
          </w:p>
        </w:tc>
      </w:tr>
    </w:tbl>
    <w:p w14:paraId="79974660" w14:textId="77777777" w:rsidR="002630A7" w:rsidRPr="002630A7" w:rsidRDefault="002630A7" w:rsidP="002630A7">
      <w:pPr>
        <w:spacing w:line="405" w:lineRule="atLeast"/>
        <w:outlineLvl w:val="0"/>
        <w:rPr>
          <w:rFonts w:ascii="Helvetica" w:hAnsi="Helvetica" w:cs="Helvetica"/>
          <w:color w:val="333333"/>
          <w:kern w:val="36"/>
          <w:bdr w:val="none" w:sz="0" w:space="0" w:color="auto" w:frame="1"/>
        </w:rPr>
      </w:pPr>
    </w:p>
    <w:p w14:paraId="3B73DAF8"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5.15  </w:t>
      </w:r>
      <w:r w:rsidRPr="002630A7">
        <w:rPr>
          <w:rFonts w:ascii="Helvetica" w:hAnsi="Helvetica" w:cs="Helvetica"/>
          <w:b/>
          <w:color w:val="333333"/>
        </w:rPr>
        <w:t>The coach has the trust of the faculty and staff that his or her actions are guided by what is best for all student populations.</w:t>
      </w:r>
    </w:p>
    <w:p w14:paraId="66A42CF0"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Sample Evidences:</w:t>
      </w:r>
    </w:p>
    <w:p w14:paraId="435CF304" w14:textId="77777777" w:rsidR="002630A7" w:rsidRPr="002630A7" w:rsidRDefault="002630A7" w:rsidP="00EA3A2B">
      <w:pPr>
        <w:numPr>
          <w:ilvl w:val="0"/>
          <w:numId w:val="81"/>
        </w:numPr>
        <w:spacing w:after="160" w:line="256" w:lineRule="auto"/>
        <w:rPr>
          <w:rFonts w:ascii="Calibri" w:eastAsia="Calibri" w:hAnsi="Calibri"/>
          <w:sz w:val="22"/>
          <w:szCs w:val="22"/>
        </w:rPr>
      </w:pPr>
      <w:r w:rsidRPr="002630A7">
        <w:rPr>
          <w:rFonts w:ascii="Calibri" w:eastAsia="Calibri" w:hAnsi="Calibri"/>
          <w:sz w:val="22"/>
          <w:szCs w:val="22"/>
        </w:rPr>
        <w:t>The coach is recognized by the school community as one who is willing to "take on tough issues"</w:t>
      </w:r>
    </w:p>
    <w:p w14:paraId="5FE3B5A5" w14:textId="77777777" w:rsidR="002630A7" w:rsidRPr="002630A7" w:rsidRDefault="002630A7" w:rsidP="00EA3A2B">
      <w:pPr>
        <w:numPr>
          <w:ilvl w:val="0"/>
          <w:numId w:val="81"/>
        </w:numPr>
        <w:spacing w:after="160" w:line="256" w:lineRule="auto"/>
        <w:rPr>
          <w:rFonts w:ascii="Calibri" w:eastAsia="Calibri" w:hAnsi="Calibri"/>
          <w:sz w:val="22"/>
          <w:szCs w:val="22"/>
        </w:rPr>
      </w:pPr>
      <w:r w:rsidRPr="002630A7">
        <w:rPr>
          <w:rFonts w:ascii="Calibri" w:eastAsia="Calibri" w:hAnsi="Calibri"/>
          <w:sz w:val="22"/>
          <w:szCs w:val="22"/>
        </w:rPr>
        <w:t>The coach acknowledges when school goals have not been met or initiatives have failed and revises the plan for success</w:t>
      </w:r>
    </w:p>
    <w:p w14:paraId="3DBC68F0" w14:textId="77777777" w:rsidR="002630A7" w:rsidRPr="002630A7" w:rsidRDefault="002630A7" w:rsidP="00EA3A2B">
      <w:pPr>
        <w:numPr>
          <w:ilvl w:val="0"/>
          <w:numId w:val="81"/>
        </w:numPr>
        <w:spacing w:after="160" w:line="256" w:lineRule="auto"/>
        <w:rPr>
          <w:rFonts w:ascii="Calibri" w:eastAsia="Calibri" w:hAnsi="Calibri"/>
          <w:sz w:val="22"/>
          <w:szCs w:val="22"/>
        </w:rPr>
      </w:pPr>
      <w:r w:rsidRPr="002630A7">
        <w:rPr>
          <w:rFonts w:ascii="Calibri" w:eastAsia="Calibri" w:hAnsi="Calibri"/>
          <w:sz w:val="22"/>
          <w:szCs w:val="22"/>
        </w:rPr>
        <w:t>When asked, faculty and staff describe the coach as an individual whose actions are guided by a desire to help all students learn</w:t>
      </w:r>
    </w:p>
    <w:p w14:paraId="00128B8B" w14:textId="77777777" w:rsidR="002630A7" w:rsidRPr="002630A7" w:rsidRDefault="002630A7" w:rsidP="00EA3A2B">
      <w:pPr>
        <w:numPr>
          <w:ilvl w:val="0"/>
          <w:numId w:val="81"/>
        </w:numPr>
        <w:spacing w:after="160" w:line="256" w:lineRule="auto"/>
        <w:rPr>
          <w:rFonts w:ascii="Calibri" w:eastAsia="Calibri" w:hAnsi="Calibri"/>
          <w:sz w:val="22"/>
          <w:szCs w:val="22"/>
        </w:rPr>
      </w:pPr>
      <w:r w:rsidRPr="002630A7">
        <w:rPr>
          <w:rFonts w:ascii="Calibri" w:eastAsia="Calibri" w:hAnsi="Calibri"/>
          <w:sz w:val="22"/>
          <w:szCs w:val="22"/>
        </w:rPr>
        <w:t>When asked, faculty and staff describe the coach as an individual who will follow through with his/her initiatives</w:t>
      </w:r>
    </w:p>
    <w:p w14:paraId="62800A7E" w14:textId="77777777" w:rsidR="002630A7" w:rsidRPr="002630A7" w:rsidRDefault="002630A7" w:rsidP="00EA3A2B">
      <w:pPr>
        <w:numPr>
          <w:ilvl w:val="0"/>
          <w:numId w:val="81"/>
        </w:numPr>
        <w:spacing w:after="160" w:line="256" w:lineRule="auto"/>
        <w:rPr>
          <w:rFonts w:ascii="Calibri" w:eastAsia="Calibri" w:hAnsi="Calibri"/>
          <w:sz w:val="22"/>
          <w:szCs w:val="22"/>
        </w:rPr>
      </w:pPr>
      <w:r w:rsidRPr="002630A7">
        <w:rPr>
          <w:rFonts w:ascii="Calibri" w:eastAsia="Calibri" w:hAnsi="Calibri"/>
          <w:sz w:val="22"/>
          <w:szCs w:val="22"/>
        </w:rPr>
        <w:t>When asked, faculty and staff describe the coach as one whose actions support his/her talk and expectations</w:t>
      </w:r>
    </w:p>
    <w:p w14:paraId="651F6A0D" w14:textId="77777777" w:rsidR="002630A7" w:rsidRPr="002630A7" w:rsidRDefault="002630A7" w:rsidP="00EA3A2B">
      <w:pPr>
        <w:numPr>
          <w:ilvl w:val="0"/>
          <w:numId w:val="81"/>
        </w:numPr>
        <w:spacing w:after="160" w:line="256" w:lineRule="auto"/>
        <w:rPr>
          <w:rFonts w:ascii="Calibri" w:eastAsia="Calibri" w:hAnsi="Calibri"/>
          <w:sz w:val="22"/>
          <w:szCs w:val="22"/>
        </w:rPr>
      </w:pPr>
      <w:r w:rsidRPr="002630A7">
        <w:rPr>
          <w:rFonts w:ascii="Calibri" w:eastAsia="Calibri" w:hAnsi="Calibri"/>
          <w:sz w:val="22"/>
          <w:szCs w:val="22"/>
        </w:rPr>
        <w:t>When asked, faculty and staff describe the coach as one who speaks with candor and "takes on tough issues"</w:t>
      </w:r>
    </w:p>
    <w:p w14:paraId="013459E1" w14:textId="22923AAB"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Scale for Trust of faculty and staff</w:t>
      </w:r>
      <w:r w:rsidR="00F955EF">
        <w:rPr>
          <w:rFonts w:ascii="Helvetica" w:hAnsi="Helvetica" w:cs="Helvetica"/>
          <w:color w:val="333333"/>
          <w:kern w:val="36"/>
        </w:rPr>
        <w:br/>
      </w:r>
    </w:p>
    <w:tbl>
      <w:tblPr>
        <w:tblW w:w="5000" w:type="pct"/>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1388"/>
        <w:gridCol w:w="1886"/>
        <w:gridCol w:w="1441"/>
        <w:gridCol w:w="2461"/>
        <w:gridCol w:w="2168"/>
      </w:tblGrid>
      <w:tr w:rsidR="002630A7" w:rsidRPr="002630A7" w14:paraId="6C6CFAA7"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5068C875"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Not Using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5EDF016D"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Beginning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C469E7F"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Developing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C3B3731"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Applying</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76C13075"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Innovating</w:t>
            </w:r>
          </w:p>
        </w:tc>
      </w:tr>
      <w:tr w:rsidR="002630A7" w:rsidRPr="002630A7" w14:paraId="0DB60037"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BD8C624"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does not attempt to perform with integrity and in the best interest of all students.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36361517"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attempts to perform with integrity and in the best interest of all students but does so sporadically or inconsistently.</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53D3EE2B"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performs with integrity and in the best interest of all students.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464C729"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performs with integrity and in the best interest of all students AND monitors the extent to which faculty and staff perceive him/her as an individual who will follow through with initiatives. and whose actions are guided by the desire to help all students learn.</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93913B6"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actively seeks expertise/mentors for validation and feedback to confirm or improve how he/she performs or is perceived.</w:t>
            </w:r>
          </w:p>
        </w:tc>
      </w:tr>
    </w:tbl>
    <w:p w14:paraId="1A330251" w14:textId="77777777" w:rsidR="002630A7" w:rsidRPr="002630A7" w:rsidRDefault="002630A7" w:rsidP="002630A7">
      <w:pPr>
        <w:spacing w:line="300" w:lineRule="atLeast"/>
        <w:rPr>
          <w:rFonts w:ascii="Helvetica" w:hAnsi="Helvetica" w:cs="Helvetica"/>
          <w:b/>
          <w:color w:val="333333"/>
          <w:kern w:val="36"/>
          <w:bdr w:val="none" w:sz="0" w:space="0" w:color="auto" w:frame="1"/>
        </w:rPr>
      </w:pPr>
    </w:p>
    <w:p w14:paraId="31ECAA14"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5.16  </w:t>
      </w:r>
      <w:r w:rsidRPr="002630A7">
        <w:rPr>
          <w:rFonts w:ascii="Helvetica" w:hAnsi="Helvetica" w:cs="Helvetica"/>
          <w:b/>
          <w:color w:val="333333"/>
        </w:rPr>
        <w:t>The coach builds positive relationships with teachers by displaying objectivity and control.</w:t>
      </w:r>
    </w:p>
    <w:p w14:paraId="5F459422"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Evidence:</w:t>
      </w:r>
    </w:p>
    <w:p w14:paraId="0B50D883"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Coach Evidence:</w:t>
      </w:r>
    </w:p>
    <w:p w14:paraId="378ECC3E" w14:textId="77777777" w:rsidR="002630A7" w:rsidRPr="002630A7" w:rsidRDefault="002630A7" w:rsidP="00EA3A2B">
      <w:pPr>
        <w:numPr>
          <w:ilvl w:val="0"/>
          <w:numId w:val="82"/>
        </w:numPr>
        <w:spacing w:after="160" w:line="256" w:lineRule="auto"/>
        <w:rPr>
          <w:rFonts w:ascii="Calibri" w:eastAsia="Calibri" w:hAnsi="Calibri"/>
        </w:rPr>
      </w:pPr>
      <w:r w:rsidRPr="002630A7">
        <w:rPr>
          <w:rFonts w:ascii="Calibri" w:eastAsia="Calibri" w:hAnsi="Calibri"/>
        </w:rPr>
        <w:t>Does not exhibit extremes in positive or negative emotions</w:t>
      </w:r>
    </w:p>
    <w:p w14:paraId="7C3E3844" w14:textId="77777777" w:rsidR="002630A7" w:rsidRPr="002630A7" w:rsidRDefault="002630A7" w:rsidP="00EA3A2B">
      <w:pPr>
        <w:numPr>
          <w:ilvl w:val="0"/>
          <w:numId w:val="82"/>
        </w:numPr>
        <w:spacing w:after="160" w:line="256" w:lineRule="auto"/>
        <w:rPr>
          <w:rFonts w:ascii="Calibri" w:eastAsia="Calibri" w:hAnsi="Calibri"/>
        </w:rPr>
      </w:pPr>
      <w:r w:rsidRPr="002630A7">
        <w:rPr>
          <w:rFonts w:ascii="Calibri" w:eastAsia="Calibri" w:hAnsi="Calibri"/>
        </w:rPr>
        <w:t>Addresses inflammatory issues and events in a calm and controlled manner</w:t>
      </w:r>
    </w:p>
    <w:p w14:paraId="7A018F6C" w14:textId="77777777" w:rsidR="002630A7" w:rsidRPr="002630A7" w:rsidRDefault="002630A7" w:rsidP="00EA3A2B">
      <w:pPr>
        <w:numPr>
          <w:ilvl w:val="0"/>
          <w:numId w:val="82"/>
        </w:numPr>
        <w:spacing w:after="160" w:line="256" w:lineRule="auto"/>
        <w:rPr>
          <w:rFonts w:ascii="Calibri" w:eastAsia="Calibri" w:hAnsi="Calibri"/>
        </w:rPr>
      </w:pPr>
      <w:r w:rsidRPr="002630A7">
        <w:rPr>
          <w:rFonts w:ascii="Calibri" w:eastAsia="Calibri" w:hAnsi="Calibri"/>
        </w:rPr>
        <w:t>Interacts with all teachers in the same calm and controlled fashion</w:t>
      </w:r>
    </w:p>
    <w:p w14:paraId="28E812DA" w14:textId="77777777" w:rsidR="002630A7" w:rsidRPr="002630A7" w:rsidRDefault="002630A7" w:rsidP="00EA3A2B">
      <w:pPr>
        <w:numPr>
          <w:ilvl w:val="0"/>
          <w:numId w:val="82"/>
        </w:numPr>
        <w:spacing w:after="160" w:line="256" w:lineRule="auto"/>
        <w:rPr>
          <w:rFonts w:ascii="Calibri" w:eastAsia="Calibri" w:hAnsi="Calibri"/>
        </w:rPr>
      </w:pPr>
      <w:r w:rsidRPr="002630A7">
        <w:rPr>
          <w:rFonts w:ascii="Calibri" w:eastAsia="Calibri" w:hAnsi="Calibri"/>
        </w:rPr>
        <w:t>Does not demonstrate personal offense at teacher misbehavior</w:t>
      </w:r>
    </w:p>
    <w:p w14:paraId="6A280F55"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 xml:space="preserve">Possible </w:t>
      </w:r>
      <w:r w:rsidRPr="002630A7">
        <w:rPr>
          <w:rFonts w:ascii="Calibri" w:eastAsia="Calibri" w:hAnsi="Calibri"/>
        </w:rPr>
        <w:t xml:space="preserve">Teacher </w:t>
      </w:r>
      <w:r w:rsidRPr="002630A7">
        <w:rPr>
          <w:rFonts w:ascii="Helvetica" w:hAnsi="Helvetica" w:cs="Helvetica"/>
          <w:color w:val="333333"/>
        </w:rPr>
        <w:t>Evidence:</w:t>
      </w:r>
    </w:p>
    <w:p w14:paraId="1DE11D6D" w14:textId="77777777" w:rsidR="002630A7" w:rsidRPr="002630A7" w:rsidRDefault="002630A7" w:rsidP="00EA3A2B">
      <w:pPr>
        <w:numPr>
          <w:ilvl w:val="0"/>
          <w:numId w:val="83"/>
        </w:numPr>
        <w:spacing w:after="160" w:line="256" w:lineRule="auto"/>
        <w:rPr>
          <w:rFonts w:ascii="Calibri" w:eastAsia="Calibri" w:hAnsi="Calibri"/>
        </w:rPr>
      </w:pPr>
      <w:r w:rsidRPr="002630A7">
        <w:rPr>
          <w:rFonts w:ascii="Calibri" w:eastAsia="Calibri" w:hAnsi="Calibri"/>
        </w:rPr>
        <w:t>Are settled by the coach’s calm demeanor</w:t>
      </w:r>
    </w:p>
    <w:p w14:paraId="6032A780" w14:textId="77777777" w:rsidR="002630A7" w:rsidRPr="002630A7" w:rsidRDefault="002630A7" w:rsidP="00EA3A2B">
      <w:pPr>
        <w:numPr>
          <w:ilvl w:val="0"/>
          <w:numId w:val="83"/>
        </w:numPr>
        <w:spacing w:after="160" w:line="256" w:lineRule="auto"/>
        <w:rPr>
          <w:rFonts w:ascii="Calibri" w:eastAsia="Calibri" w:hAnsi="Calibri"/>
        </w:rPr>
      </w:pPr>
      <w:r w:rsidRPr="002630A7">
        <w:rPr>
          <w:rFonts w:ascii="Calibri" w:eastAsia="Calibri" w:hAnsi="Calibri"/>
        </w:rPr>
        <w:t xml:space="preserve">Describe the coach as in control of himself/herself </w:t>
      </w:r>
    </w:p>
    <w:p w14:paraId="1250CF97" w14:textId="77777777" w:rsidR="002630A7" w:rsidRPr="002630A7" w:rsidRDefault="002630A7" w:rsidP="00EA3A2B">
      <w:pPr>
        <w:numPr>
          <w:ilvl w:val="0"/>
          <w:numId w:val="83"/>
        </w:numPr>
        <w:spacing w:after="160" w:line="256" w:lineRule="auto"/>
        <w:rPr>
          <w:rFonts w:ascii="Calibri" w:eastAsia="Calibri" w:hAnsi="Calibri"/>
        </w:rPr>
      </w:pPr>
      <w:r w:rsidRPr="002630A7">
        <w:rPr>
          <w:rFonts w:ascii="Calibri" w:eastAsia="Calibri" w:hAnsi="Calibri"/>
        </w:rPr>
        <w:t>Say that the coach does not hold grudges or take things personally</w:t>
      </w:r>
    </w:p>
    <w:p w14:paraId="41389186" w14:textId="1551BFA1"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Builds positive relationships with staff by displaying objectivity and control</w:t>
      </w:r>
      <w:r w:rsidR="00F955EF">
        <w:rPr>
          <w:rFonts w:ascii="Helvetica" w:hAnsi="Helvetica" w:cs="Helvetica"/>
          <w:color w:val="333333"/>
          <w:kern w:val="36"/>
        </w:rPr>
        <w:br/>
      </w:r>
    </w:p>
    <w:tbl>
      <w:tblPr>
        <w:tblW w:w="10920" w:type="dxa"/>
        <w:tblInd w:w="-793" w:type="dxa"/>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2959"/>
        <w:gridCol w:w="1733"/>
        <w:gridCol w:w="2558"/>
        <w:gridCol w:w="3670"/>
      </w:tblGrid>
      <w:tr w:rsidR="002630A7" w:rsidRPr="002630A7" w14:paraId="492D35F9"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23387F7"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7DF3D0BD"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0D9BE3D7"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30806847"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3607C4B0" w14:textId="77777777" w:rsidTr="00AA7FAF">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67C648D"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When the strategy is called for the coach does not use it, or the coach uses strategy incorrectly or with parts missing.</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4D2A5FEC"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behaves in an objective and controlled manner.</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DAEAD62"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behaves in an objective and controlled manner and monitors a positive relationship with staff.</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613E81D5"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adapts or creates new strategies to meet the specific needs of students for whom the typical application of strategies does not produce the desired effect.</w:t>
            </w:r>
          </w:p>
        </w:tc>
      </w:tr>
    </w:tbl>
    <w:p w14:paraId="63115486" w14:textId="77777777" w:rsidR="002630A7" w:rsidRPr="002630A7" w:rsidRDefault="002630A7" w:rsidP="002630A7">
      <w:pPr>
        <w:spacing w:line="405" w:lineRule="atLeast"/>
        <w:outlineLvl w:val="0"/>
        <w:rPr>
          <w:rFonts w:ascii="Helvetica" w:hAnsi="Helvetica" w:cs="Helvetica"/>
          <w:color w:val="333333"/>
          <w:kern w:val="36"/>
          <w:bdr w:val="none" w:sz="0" w:space="0" w:color="auto" w:frame="1"/>
        </w:rPr>
      </w:pPr>
    </w:p>
    <w:p w14:paraId="2AE4888D" w14:textId="77777777" w:rsidR="002630A7" w:rsidRPr="002630A7" w:rsidRDefault="002630A7" w:rsidP="002630A7">
      <w:pPr>
        <w:spacing w:line="300" w:lineRule="atLeast"/>
        <w:rPr>
          <w:rFonts w:ascii="Helvetica" w:hAnsi="Helvetica" w:cs="Helvetica"/>
          <w:b/>
          <w:color w:val="333333"/>
        </w:rPr>
      </w:pPr>
      <w:r w:rsidRPr="002630A7">
        <w:rPr>
          <w:rFonts w:ascii="Helvetica" w:hAnsi="Helvetica" w:cs="Helvetica"/>
          <w:b/>
          <w:color w:val="333333"/>
          <w:kern w:val="36"/>
          <w:bdr w:val="none" w:sz="0" w:space="0" w:color="auto" w:frame="1"/>
        </w:rPr>
        <w:t xml:space="preserve">5.17  </w:t>
      </w:r>
      <w:r w:rsidRPr="002630A7">
        <w:rPr>
          <w:rFonts w:ascii="Helvetica" w:hAnsi="Helvetica" w:cs="Helvetica"/>
          <w:b/>
          <w:color w:val="333333"/>
        </w:rPr>
        <w:t>The coach actively communicates and collaborates with parents/guardians and school/community regarding courses, programs, and school events.</w:t>
      </w:r>
    </w:p>
    <w:p w14:paraId="1C5743F8" w14:textId="77777777" w:rsidR="002630A7" w:rsidRPr="002630A7" w:rsidRDefault="002630A7" w:rsidP="002630A7">
      <w:pPr>
        <w:shd w:val="clear" w:color="auto" w:fill="E6EEF3"/>
        <w:spacing w:line="300" w:lineRule="atLeast"/>
        <w:rPr>
          <w:rFonts w:ascii="Helvetica" w:hAnsi="Helvetica" w:cs="Helvetica"/>
          <w:color w:val="333333"/>
        </w:rPr>
      </w:pPr>
      <w:r w:rsidRPr="002630A7">
        <w:rPr>
          <w:rFonts w:ascii="Helvetica" w:hAnsi="Helvetica" w:cs="Helvetica"/>
          <w:color w:val="333333"/>
        </w:rPr>
        <w:t>Evidences:</w:t>
      </w:r>
    </w:p>
    <w:p w14:paraId="5AD74427"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Coach Evidence:</w:t>
      </w:r>
    </w:p>
    <w:p w14:paraId="0F5E7BD0" w14:textId="77777777" w:rsidR="002630A7" w:rsidRPr="002630A7" w:rsidRDefault="002630A7" w:rsidP="00EA3A2B">
      <w:pPr>
        <w:numPr>
          <w:ilvl w:val="0"/>
          <w:numId w:val="84"/>
        </w:numPr>
        <w:spacing w:after="160" w:line="256" w:lineRule="auto"/>
        <w:rPr>
          <w:rFonts w:ascii="Calibri" w:eastAsia="Calibri" w:hAnsi="Calibri"/>
        </w:rPr>
      </w:pPr>
      <w:r w:rsidRPr="002630A7">
        <w:rPr>
          <w:rFonts w:ascii="Calibri" w:eastAsia="Calibri" w:hAnsi="Calibri"/>
        </w:rPr>
        <w:t>Utilizes the appropriate means of communication</w:t>
      </w:r>
    </w:p>
    <w:p w14:paraId="36C0A6C4" w14:textId="77777777" w:rsidR="002630A7" w:rsidRPr="002630A7" w:rsidRDefault="002630A7" w:rsidP="00EA3A2B">
      <w:pPr>
        <w:numPr>
          <w:ilvl w:val="0"/>
          <w:numId w:val="84"/>
        </w:numPr>
        <w:spacing w:after="160" w:line="256" w:lineRule="auto"/>
        <w:rPr>
          <w:rFonts w:ascii="Calibri" w:eastAsia="Calibri" w:hAnsi="Calibri"/>
        </w:rPr>
      </w:pPr>
      <w:r w:rsidRPr="002630A7">
        <w:rPr>
          <w:rFonts w:ascii="Calibri" w:eastAsia="Calibri" w:hAnsi="Calibri"/>
        </w:rPr>
        <w:t>Presents to, works with, or speaks to the school board, ad hoc committees, PTSA, media, advisory groups, etc.</w:t>
      </w:r>
    </w:p>
    <w:p w14:paraId="17CA7CA1" w14:textId="77777777" w:rsidR="002630A7" w:rsidRPr="002630A7" w:rsidRDefault="002630A7" w:rsidP="00EA3A2B">
      <w:pPr>
        <w:numPr>
          <w:ilvl w:val="0"/>
          <w:numId w:val="84"/>
        </w:numPr>
        <w:spacing w:after="160" w:line="256" w:lineRule="auto"/>
        <w:rPr>
          <w:rFonts w:ascii="Calibri" w:eastAsia="Calibri" w:hAnsi="Calibri"/>
        </w:rPr>
      </w:pPr>
      <w:r w:rsidRPr="002630A7">
        <w:rPr>
          <w:rFonts w:ascii="Calibri" w:eastAsia="Calibri" w:hAnsi="Calibri"/>
        </w:rPr>
        <w:t>Fosters partnerships with families/school/community</w:t>
      </w:r>
    </w:p>
    <w:p w14:paraId="4E1BF4A5" w14:textId="77777777" w:rsidR="002630A7" w:rsidRPr="002630A7" w:rsidRDefault="002630A7" w:rsidP="00EA3A2B">
      <w:pPr>
        <w:numPr>
          <w:ilvl w:val="0"/>
          <w:numId w:val="84"/>
        </w:numPr>
        <w:spacing w:after="160" w:line="256" w:lineRule="auto"/>
        <w:rPr>
          <w:rFonts w:ascii="Calibri" w:eastAsia="Calibri" w:hAnsi="Calibri"/>
        </w:rPr>
      </w:pPr>
      <w:r w:rsidRPr="002630A7">
        <w:rPr>
          <w:rFonts w:ascii="Calibri" w:eastAsia="Calibri" w:hAnsi="Calibri"/>
        </w:rPr>
        <w:t>Encourages parent and community involvement in classroom and school activities</w:t>
      </w:r>
    </w:p>
    <w:p w14:paraId="218534B6" w14:textId="77777777" w:rsidR="002630A7" w:rsidRPr="002630A7" w:rsidRDefault="002630A7" w:rsidP="00EA3A2B">
      <w:pPr>
        <w:numPr>
          <w:ilvl w:val="0"/>
          <w:numId w:val="84"/>
        </w:numPr>
        <w:spacing w:after="160" w:line="256" w:lineRule="auto"/>
        <w:rPr>
          <w:rFonts w:ascii="Calibri" w:eastAsia="Calibri" w:hAnsi="Calibri"/>
        </w:rPr>
      </w:pPr>
      <w:r w:rsidRPr="002630A7">
        <w:rPr>
          <w:rFonts w:ascii="Calibri" w:eastAsia="Calibri" w:hAnsi="Calibri"/>
        </w:rPr>
        <w:t>Accesses available expertise and resources to support teachers’ learning needs</w:t>
      </w:r>
    </w:p>
    <w:p w14:paraId="0E43EAA2" w14:textId="77777777" w:rsidR="002630A7" w:rsidRPr="002630A7" w:rsidRDefault="002630A7" w:rsidP="00EA3A2B">
      <w:pPr>
        <w:numPr>
          <w:ilvl w:val="0"/>
          <w:numId w:val="84"/>
        </w:numPr>
        <w:spacing w:after="160" w:line="256" w:lineRule="auto"/>
        <w:rPr>
          <w:rFonts w:ascii="Calibri" w:eastAsia="Calibri" w:hAnsi="Calibri"/>
        </w:rPr>
      </w:pPr>
      <w:r w:rsidRPr="002630A7">
        <w:rPr>
          <w:rFonts w:ascii="Calibri" w:eastAsia="Calibri" w:hAnsi="Calibri"/>
        </w:rPr>
        <w:t>Works cooperatively with appropriate school personnel to address issues that impact student learning</w:t>
      </w:r>
    </w:p>
    <w:p w14:paraId="5E8D0B63" w14:textId="77777777" w:rsidR="002630A7" w:rsidRPr="002630A7" w:rsidRDefault="002630A7" w:rsidP="002630A7">
      <w:pPr>
        <w:shd w:val="clear" w:color="auto" w:fill="FFFFFF"/>
        <w:spacing w:line="300" w:lineRule="atLeast"/>
        <w:rPr>
          <w:rFonts w:ascii="Helvetica" w:hAnsi="Helvetica" w:cs="Helvetica"/>
          <w:color w:val="333333"/>
        </w:rPr>
      </w:pPr>
      <w:r w:rsidRPr="002630A7">
        <w:rPr>
          <w:rFonts w:ascii="Helvetica" w:hAnsi="Helvetica" w:cs="Helvetica"/>
          <w:color w:val="333333"/>
        </w:rPr>
        <w:t>Possible Teacher Evidence:</w:t>
      </w:r>
    </w:p>
    <w:p w14:paraId="63FABA31" w14:textId="77777777" w:rsidR="002630A7" w:rsidRPr="002630A7" w:rsidRDefault="002630A7" w:rsidP="00EA3A2B">
      <w:pPr>
        <w:numPr>
          <w:ilvl w:val="0"/>
          <w:numId w:val="85"/>
        </w:numPr>
        <w:spacing w:after="160" w:line="256" w:lineRule="auto"/>
        <w:rPr>
          <w:rFonts w:ascii="Calibri" w:eastAsia="Calibri" w:hAnsi="Calibri"/>
        </w:rPr>
      </w:pPr>
      <w:r w:rsidRPr="002630A7">
        <w:rPr>
          <w:rFonts w:ascii="Calibri" w:eastAsia="Calibri" w:hAnsi="Calibri"/>
        </w:rPr>
        <w:t>When asked, are aware that coaches actively communicate with their parents</w:t>
      </w:r>
    </w:p>
    <w:p w14:paraId="24C5D2DA" w14:textId="77777777" w:rsidR="002630A7" w:rsidRPr="002630A7" w:rsidRDefault="002630A7" w:rsidP="00EA3A2B">
      <w:pPr>
        <w:numPr>
          <w:ilvl w:val="0"/>
          <w:numId w:val="85"/>
        </w:numPr>
        <w:spacing w:after="160" w:line="256" w:lineRule="auto"/>
        <w:rPr>
          <w:rFonts w:ascii="Calibri" w:eastAsia="Calibri" w:hAnsi="Calibri"/>
        </w:rPr>
      </w:pPr>
      <w:r w:rsidRPr="002630A7">
        <w:rPr>
          <w:rFonts w:ascii="Calibri" w:eastAsia="Calibri" w:hAnsi="Calibri"/>
        </w:rPr>
        <w:t>When asked teacher are aware that coaches are active in the community</w:t>
      </w:r>
    </w:p>
    <w:p w14:paraId="5436C1FF" w14:textId="68F6AE65" w:rsidR="002630A7" w:rsidRPr="002630A7" w:rsidRDefault="002630A7" w:rsidP="002630A7">
      <w:pPr>
        <w:outlineLvl w:val="0"/>
        <w:rPr>
          <w:rFonts w:ascii="Helvetica" w:hAnsi="Helvetica" w:cs="Helvetica"/>
          <w:color w:val="333333"/>
          <w:kern w:val="36"/>
        </w:rPr>
      </w:pPr>
      <w:r w:rsidRPr="002630A7">
        <w:rPr>
          <w:rFonts w:ascii="Helvetica" w:hAnsi="Helvetica" w:cs="Helvetica"/>
          <w:color w:val="333333"/>
          <w:kern w:val="36"/>
        </w:rPr>
        <w:t>Communicates with parents/guardians and school/communities in a timely and professional manner regarding courses, programs, school events and grade level expectations</w:t>
      </w:r>
      <w:r w:rsidR="00F955EF">
        <w:rPr>
          <w:rFonts w:ascii="Helvetica" w:hAnsi="Helvetica" w:cs="Helvetica"/>
          <w:color w:val="333333"/>
          <w:kern w:val="36"/>
        </w:rPr>
        <w:br/>
      </w:r>
    </w:p>
    <w:tbl>
      <w:tblPr>
        <w:tblW w:w="5000" w:type="pct"/>
        <w:tblBorders>
          <w:top w:val="single" w:sz="6" w:space="0" w:color="94B4C8"/>
          <w:left w:val="single" w:sz="6" w:space="0" w:color="94B4C8"/>
          <w:bottom w:val="single" w:sz="6" w:space="0" w:color="94B4C8"/>
          <w:right w:val="single" w:sz="6" w:space="0" w:color="94B4C8"/>
        </w:tblBorders>
        <w:tblCellMar>
          <w:left w:w="0" w:type="dxa"/>
          <w:right w:w="0" w:type="dxa"/>
        </w:tblCellMar>
        <w:tblLook w:val="04A0" w:firstRow="1" w:lastRow="0" w:firstColumn="1" w:lastColumn="0" w:noHBand="0" w:noVBand="1"/>
      </w:tblPr>
      <w:tblGrid>
        <w:gridCol w:w="2077"/>
        <w:gridCol w:w="2523"/>
        <w:gridCol w:w="2369"/>
        <w:gridCol w:w="2375"/>
      </w:tblGrid>
      <w:tr w:rsidR="002630A7" w:rsidRPr="002630A7" w14:paraId="5FC0C29D"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53BD3471" w14:textId="77777777" w:rsidR="002630A7" w:rsidRPr="002630A7" w:rsidRDefault="002630A7" w:rsidP="002630A7">
            <w:pPr>
              <w:spacing w:after="160" w:line="256" w:lineRule="auto"/>
              <w:jc w:val="center"/>
              <w:rPr>
                <w:rFonts w:eastAsia="Calibri"/>
                <w:b/>
                <w:bCs/>
              </w:rPr>
            </w:pPr>
            <w:r w:rsidRPr="002630A7">
              <w:rPr>
                <w:rFonts w:ascii="Calibri" w:eastAsia="Calibri" w:hAnsi="Calibri"/>
                <w:b/>
                <w:bCs/>
              </w:rPr>
              <w:t>Unsatisfactory</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C91C6F8"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Basic</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1F8ACB7F"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Proficient</w:t>
            </w:r>
          </w:p>
        </w:tc>
        <w:tc>
          <w:tcPr>
            <w:tcW w:w="0" w:type="auto"/>
            <w:tcBorders>
              <w:top w:val="single" w:sz="6" w:space="0" w:color="94B4C8"/>
              <w:left w:val="single" w:sz="6" w:space="0" w:color="94B4C8"/>
              <w:bottom w:val="single" w:sz="6" w:space="0" w:color="94B4C8"/>
              <w:right w:val="single" w:sz="6" w:space="0" w:color="94B4C8"/>
            </w:tcBorders>
            <w:shd w:val="clear" w:color="auto" w:fill="BFD2DE"/>
            <w:tcMar>
              <w:top w:w="75" w:type="dxa"/>
              <w:left w:w="75" w:type="dxa"/>
              <w:bottom w:w="75" w:type="dxa"/>
              <w:right w:w="75" w:type="dxa"/>
            </w:tcMar>
            <w:hideMark/>
          </w:tcPr>
          <w:p w14:paraId="2AAD91D8" w14:textId="77777777" w:rsidR="002630A7" w:rsidRPr="002630A7" w:rsidRDefault="002630A7" w:rsidP="002630A7">
            <w:pPr>
              <w:spacing w:after="160" w:line="256" w:lineRule="auto"/>
              <w:jc w:val="center"/>
              <w:rPr>
                <w:rFonts w:ascii="Calibri" w:eastAsia="Calibri" w:hAnsi="Calibri"/>
                <w:b/>
                <w:bCs/>
              </w:rPr>
            </w:pPr>
            <w:r w:rsidRPr="002630A7">
              <w:rPr>
                <w:rFonts w:ascii="Calibri" w:eastAsia="Calibri" w:hAnsi="Calibri"/>
                <w:b/>
                <w:bCs/>
              </w:rPr>
              <w:t>Distinguished</w:t>
            </w:r>
          </w:p>
        </w:tc>
      </w:tr>
      <w:tr w:rsidR="002630A7" w:rsidRPr="002630A7" w14:paraId="26CE7D9C" w14:textId="77777777" w:rsidTr="002630A7">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00F6F541"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makes no attempt to perform this activity, or the coach attempts to perform this activity but does not actually complete or follow through with these attempts.</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1D2B6787"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attempts to communicate and collaborate with parents/guardians and school/community regarding courses, programs and school events relevant to the students, but does not necessarily do so in a timely or clear manner.</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52F6044"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communicates and collaborates with parents/guardians and school/community regarding courses, programs and school events relevant to the students in a timely and professional manner.</w:t>
            </w:r>
          </w:p>
        </w:tc>
        <w:tc>
          <w:tcPr>
            <w:tcW w:w="0" w:type="auto"/>
            <w:tcBorders>
              <w:top w:val="single" w:sz="6" w:space="0" w:color="94B4C8"/>
              <w:left w:val="single" w:sz="6" w:space="0" w:color="94B4C8"/>
              <w:bottom w:val="single" w:sz="6" w:space="0" w:color="94B4C8"/>
              <w:right w:val="single" w:sz="6" w:space="0" w:color="94B4C8"/>
            </w:tcBorders>
            <w:shd w:val="clear" w:color="auto" w:fill="FFFFFF"/>
            <w:tcMar>
              <w:top w:w="150" w:type="dxa"/>
              <w:left w:w="150" w:type="dxa"/>
              <w:bottom w:w="150" w:type="dxa"/>
              <w:right w:w="150" w:type="dxa"/>
            </w:tcMar>
            <w:hideMark/>
          </w:tcPr>
          <w:p w14:paraId="258CD4DA" w14:textId="77777777" w:rsidR="002630A7" w:rsidRPr="002630A7" w:rsidRDefault="002630A7" w:rsidP="002630A7">
            <w:pPr>
              <w:spacing w:after="160" w:line="256" w:lineRule="auto"/>
              <w:rPr>
                <w:rFonts w:ascii="Calibri" w:eastAsia="Calibri" w:hAnsi="Calibri"/>
                <w:sz w:val="16"/>
                <w:szCs w:val="16"/>
              </w:rPr>
            </w:pPr>
            <w:r w:rsidRPr="002630A7">
              <w:rPr>
                <w:rFonts w:ascii="Calibri" w:eastAsia="Calibri" w:hAnsi="Calibri"/>
                <w:sz w:val="16"/>
                <w:szCs w:val="16"/>
              </w:rPr>
              <w:t>The coach is a recognized leader in helping others communicate and collaborate with parents/guardians and school/community regarding courses, programs and school events relevant to the students.</w:t>
            </w:r>
          </w:p>
        </w:tc>
      </w:tr>
    </w:tbl>
    <w:p w14:paraId="5AB593AA" w14:textId="77777777" w:rsidR="002630A7" w:rsidRDefault="002630A7" w:rsidP="002630A7">
      <w:pPr>
        <w:pStyle w:val="NoSpacing"/>
        <w:jc w:val="center"/>
        <w:rPr>
          <w:rFonts w:ascii="Comic Sans MS" w:hAnsi="Comic Sans MS"/>
          <w:b/>
          <w:sz w:val="20"/>
          <w:szCs w:val="20"/>
        </w:rPr>
      </w:pPr>
    </w:p>
    <w:p w14:paraId="02EEB59E" w14:textId="77777777" w:rsidR="002630A7" w:rsidRPr="002630A7" w:rsidRDefault="002630A7" w:rsidP="002630A7"/>
    <w:p w14:paraId="1ABA29E5" w14:textId="77777777" w:rsidR="00C25C89" w:rsidRDefault="00C25C89" w:rsidP="00C25C89">
      <w:pPr>
        <w:rPr>
          <w:rFonts w:ascii="Arial" w:hAnsi="Arial" w:cs="Arial"/>
          <w:sz w:val="22"/>
        </w:rPr>
      </w:pPr>
    </w:p>
    <w:p w14:paraId="72E5F235" w14:textId="77777777" w:rsidR="002630A7" w:rsidRDefault="002630A7" w:rsidP="00C25C89">
      <w:pPr>
        <w:rPr>
          <w:rFonts w:ascii="Arial" w:hAnsi="Arial" w:cs="Arial"/>
          <w:sz w:val="22"/>
        </w:rPr>
      </w:pPr>
    </w:p>
    <w:p w14:paraId="7A89DF0D" w14:textId="77777777" w:rsidR="002630A7" w:rsidRDefault="002630A7" w:rsidP="00C25C89">
      <w:pPr>
        <w:rPr>
          <w:rFonts w:ascii="Arial" w:hAnsi="Arial" w:cs="Arial"/>
          <w:sz w:val="22"/>
        </w:rPr>
      </w:pPr>
    </w:p>
    <w:p w14:paraId="1D5872AA" w14:textId="77777777" w:rsidR="002630A7" w:rsidRPr="002630A7" w:rsidRDefault="002630A7" w:rsidP="00356F7F">
      <w:pPr>
        <w:jc w:val="center"/>
        <w:rPr>
          <w:rFonts w:ascii="Calibri" w:eastAsia="Calibri" w:hAnsi="Calibri"/>
          <w:b/>
          <w:sz w:val="28"/>
          <w:szCs w:val="28"/>
        </w:rPr>
      </w:pPr>
      <w:r w:rsidRPr="002630A7">
        <w:rPr>
          <w:rFonts w:ascii="Calibri" w:eastAsia="Calibri" w:hAnsi="Calibri"/>
          <w:b/>
          <w:sz w:val="28"/>
          <w:szCs w:val="28"/>
        </w:rPr>
        <w:t>MARZANO SCHOOL ACADEMIC COACH EVALUATION MODEL</w:t>
      </w:r>
    </w:p>
    <w:p w14:paraId="65339848" w14:textId="77777777" w:rsidR="002630A7" w:rsidRPr="002630A7" w:rsidRDefault="002630A7" w:rsidP="002630A7">
      <w:pPr>
        <w:rPr>
          <w:rFonts w:ascii="Calibri" w:eastAsia="Calibri" w:hAnsi="Calibri"/>
        </w:rPr>
      </w:pPr>
    </w:p>
    <w:p w14:paraId="0765E8A9" w14:textId="77777777" w:rsidR="002630A7" w:rsidRPr="002630A7" w:rsidRDefault="002630A7" w:rsidP="002630A7">
      <w:pPr>
        <w:rPr>
          <w:rFonts w:ascii="Calibri" w:eastAsia="Calibri" w:hAnsi="Calibri"/>
        </w:rPr>
      </w:pPr>
      <w:r w:rsidRPr="002630A7">
        <w:rPr>
          <w:rFonts w:ascii="Calibri" w:eastAsia="Calibri" w:hAnsi="Calibri"/>
        </w:rPr>
        <w:t>Employee Name: __________________________________     Date: ___________</w:t>
      </w:r>
    </w:p>
    <w:p w14:paraId="6B9B6173" w14:textId="77777777" w:rsidR="002630A7" w:rsidRPr="002630A7" w:rsidRDefault="002630A7" w:rsidP="002630A7">
      <w:pPr>
        <w:rPr>
          <w:rFonts w:ascii="Calibri" w:eastAsia="Calibri" w:hAnsi="Calibri"/>
        </w:rPr>
      </w:pPr>
    </w:p>
    <w:p w14:paraId="42F6729C" w14:textId="77777777" w:rsidR="002630A7" w:rsidRPr="002630A7" w:rsidRDefault="002630A7" w:rsidP="002630A7">
      <w:pPr>
        <w:rPr>
          <w:rFonts w:ascii="Calibri" w:eastAsia="Calibri" w:hAnsi="Calibri"/>
          <w:b/>
        </w:rPr>
      </w:pPr>
      <w:r w:rsidRPr="002630A7">
        <w:rPr>
          <w:rFonts w:ascii="Calibri" w:eastAsia="Calibri" w:hAnsi="Calibri"/>
          <w:b/>
        </w:rPr>
        <w:t>Domain 1: Data Driven Focus on Student Achievement</w:t>
      </w:r>
    </w:p>
    <w:p w14:paraId="3B86F3DB" w14:textId="4377C5E4" w:rsidR="00546D39" w:rsidRDefault="00546D39" w:rsidP="00356F7F">
      <w:pPr>
        <w:rPr>
          <w:rFonts w:ascii="Calibri" w:eastAsia="Calibri" w:hAnsi="Calibri"/>
        </w:rPr>
      </w:pPr>
      <w:r>
        <w:rPr>
          <w:rFonts w:ascii="Calibri" w:eastAsia="Calibri" w:hAnsi="Calibri"/>
        </w:rPr>
        <w:t xml:space="preserve">_____ </w:t>
      </w:r>
      <w:r w:rsidR="002630A7" w:rsidRPr="002630A7">
        <w:rPr>
          <w:rFonts w:ascii="Calibri" w:eastAsia="Calibri" w:hAnsi="Calibri"/>
        </w:rPr>
        <w:t>1. The coach ensures that data are analyzed, interpreted, and used to regularly mo</w:t>
      </w:r>
      <w:r w:rsidR="002630A7">
        <w:rPr>
          <w:rFonts w:ascii="Calibri" w:eastAsia="Calibri" w:hAnsi="Calibri"/>
        </w:rPr>
        <w:t xml:space="preserve">nitor progress toward </w:t>
      </w:r>
    </w:p>
    <w:p w14:paraId="0397B201" w14:textId="686CD532" w:rsidR="002630A7" w:rsidRPr="002630A7" w:rsidRDefault="002630A7" w:rsidP="00AA7FAF">
      <w:pPr>
        <w:ind w:firstLine="720"/>
        <w:rPr>
          <w:rFonts w:ascii="Calibri" w:eastAsia="Calibri" w:hAnsi="Calibri"/>
        </w:rPr>
      </w:pPr>
      <w:r>
        <w:rPr>
          <w:rFonts w:ascii="Calibri" w:eastAsia="Calibri" w:hAnsi="Calibri"/>
        </w:rPr>
        <w:t>school</w:t>
      </w:r>
      <w:r w:rsidRPr="002630A7">
        <w:rPr>
          <w:rFonts w:ascii="Calibri" w:eastAsia="Calibri" w:hAnsi="Calibri"/>
        </w:rPr>
        <w:t xml:space="preserve">  achievement goals.</w:t>
      </w:r>
    </w:p>
    <w:p w14:paraId="178F13C2" w14:textId="57C901B9" w:rsidR="00546D39" w:rsidRDefault="002630A7" w:rsidP="002630A7">
      <w:pPr>
        <w:rPr>
          <w:rFonts w:ascii="Calibri" w:eastAsia="Calibri" w:hAnsi="Calibri"/>
        </w:rPr>
      </w:pPr>
      <w:r w:rsidRPr="002630A7">
        <w:rPr>
          <w:rFonts w:ascii="Calibri" w:eastAsia="Calibri" w:hAnsi="Calibri"/>
        </w:rPr>
        <w:t>_____ 2. The coach uses data to help staff plan and provide interventions that meet student learn</w:t>
      </w:r>
      <w:r>
        <w:rPr>
          <w:rFonts w:ascii="Calibri" w:eastAsia="Calibri" w:hAnsi="Calibri"/>
        </w:rPr>
        <w:t xml:space="preserve">ing needs, </w:t>
      </w:r>
    </w:p>
    <w:p w14:paraId="6D946FFB" w14:textId="4F58AA6E" w:rsidR="002630A7" w:rsidRPr="002630A7" w:rsidRDefault="002630A7" w:rsidP="00AA7FAF">
      <w:pPr>
        <w:ind w:firstLine="720"/>
        <w:rPr>
          <w:rFonts w:ascii="Calibri" w:eastAsia="Calibri" w:hAnsi="Calibri"/>
        </w:rPr>
      </w:pPr>
      <w:r>
        <w:rPr>
          <w:rFonts w:ascii="Calibri" w:eastAsia="Calibri" w:hAnsi="Calibri"/>
        </w:rPr>
        <w:t>including ELL and</w:t>
      </w:r>
      <w:r w:rsidRPr="002630A7">
        <w:rPr>
          <w:rFonts w:ascii="Calibri" w:eastAsia="Calibri" w:hAnsi="Calibri"/>
        </w:rPr>
        <w:t xml:space="preserve"> special education.</w:t>
      </w:r>
    </w:p>
    <w:p w14:paraId="7298E30C" w14:textId="0F131AB5" w:rsidR="002630A7" w:rsidRPr="002630A7" w:rsidRDefault="002630A7" w:rsidP="002630A7">
      <w:pPr>
        <w:rPr>
          <w:rFonts w:ascii="Calibri" w:eastAsia="Calibri" w:hAnsi="Calibri"/>
          <w:b/>
        </w:rPr>
      </w:pPr>
      <w:r w:rsidRPr="002630A7">
        <w:rPr>
          <w:rFonts w:ascii="Calibri" w:eastAsia="Calibri" w:hAnsi="Calibri"/>
          <w:b/>
        </w:rPr>
        <w:t xml:space="preserve">_____ </w:t>
      </w:r>
      <w:r w:rsidR="00480645">
        <w:rPr>
          <w:rFonts w:ascii="Calibri" w:eastAsia="Calibri" w:hAnsi="Calibri"/>
          <w:b/>
        </w:rPr>
        <w:tab/>
      </w:r>
      <w:r w:rsidRPr="002630A7">
        <w:rPr>
          <w:rFonts w:ascii="Calibri" w:eastAsia="Calibri" w:hAnsi="Calibri"/>
          <w:b/>
        </w:rPr>
        <w:t>Domain Score</w:t>
      </w:r>
    </w:p>
    <w:p w14:paraId="6E4B2EBB" w14:textId="77777777" w:rsidR="002630A7" w:rsidRPr="002630A7" w:rsidRDefault="002630A7" w:rsidP="002630A7">
      <w:pPr>
        <w:rPr>
          <w:rFonts w:ascii="Calibri" w:eastAsia="Calibri" w:hAnsi="Calibri"/>
        </w:rPr>
      </w:pPr>
    </w:p>
    <w:p w14:paraId="554CA103" w14:textId="77777777" w:rsidR="002630A7" w:rsidRPr="002630A7" w:rsidRDefault="002630A7" w:rsidP="002630A7">
      <w:pPr>
        <w:rPr>
          <w:rFonts w:ascii="Calibri" w:eastAsia="Calibri" w:hAnsi="Calibri"/>
          <w:b/>
        </w:rPr>
      </w:pPr>
      <w:r w:rsidRPr="002630A7">
        <w:rPr>
          <w:rFonts w:ascii="Calibri" w:eastAsia="Calibri" w:hAnsi="Calibri"/>
          <w:b/>
        </w:rPr>
        <w:t>Domain 2:  Continuous Improvement of Instruction</w:t>
      </w:r>
    </w:p>
    <w:p w14:paraId="77C9CB46" w14:textId="3B0797F7" w:rsidR="002630A7" w:rsidRPr="002630A7" w:rsidRDefault="002630A7" w:rsidP="002630A7">
      <w:pPr>
        <w:rPr>
          <w:rFonts w:ascii="Calibri" w:eastAsia="Calibri" w:hAnsi="Calibri"/>
        </w:rPr>
      </w:pPr>
      <w:r w:rsidRPr="002630A7">
        <w:rPr>
          <w:rFonts w:ascii="Calibri" w:eastAsia="Calibri" w:hAnsi="Calibri"/>
        </w:rPr>
        <w:t>_____ 3. The coach provides a clear vision as to how instruction should be addressed in the school.</w:t>
      </w:r>
    </w:p>
    <w:p w14:paraId="13883ECF" w14:textId="7D622305" w:rsidR="002630A7" w:rsidRPr="002630A7" w:rsidRDefault="002630A7" w:rsidP="002630A7">
      <w:pPr>
        <w:rPr>
          <w:rFonts w:ascii="Calibri" w:eastAsia="Calibri" w:hAnsi="Calibri"/>
        </w:rPr>
      </w:pPr>
      <w:r w:rsidRPr="002630A7">
        <w:rPr>
          <w:rFonts w:ascii="Calibri" w:eastAsia="Calibri" w:hAnsi="Calibri"/>
        </w:rPr>
        <w:t>_____ 4. The coach is aware of predominant instructional practices throughout the school.</w:t>
      </w:r>
    </w:p>
    <w:p w14:paraId="1F7F4DB1" w14:textId="7D7F0067" w:rsidR="00480645" w:rsidRDefault="002630A7" w:rsidP="002630A7">
      <w:pPr>
        <w:rPr>
          <w:rFonts w:ascii="Calibri" w:eastAsia="Calibri" w:hAnsi="Calibri"/>
        </w:rPr>
      </w:pPr>
      <w:r w:rsidRPr="002630A7">
        <w:rPr>
          <w:rFonts w:ascii="Calibri" w:eastAsia="Calibri" w:hAnsi="Calibri"/>
        </w:rPr>
        <w:t>_____ 5. The coach participates in teacher teams and collaborative groups regularly interact to add</w:t>
      </w:r>
      <w:r>
        <w:rPr>
          <w:rFonts w:ascii="Calibri" w:eastAsia="Calibri" w:hAnsi="Calibri"/>
        </w:rPr>
        <w:t xml:space="preserve">ress common </w:t>
      </w:r>
    </w:p>
    <w:p w14:paraId="6CDE40C5" w14:textId="554DA9FE" w:rsidR="002630A7" w:rsidRPr="002630A7" w:rsidRDefault="002630A7" w:rsidP="00AA7FAF">
      <w:pPr>
        <w:ind w:firstLine="720"/>
        <w:rPr>
          <w:rFonts w:ascii="Calibri" w:eastAsia="Calibri" w:hAnsi="Calibri"/>
        </w:rPr>
      </w:pPr>
      <w:r>
        <w:rPr>
          <w:rFonts w:ascii="Calibri" w:eastAsia="Calibri" w:hAnsi="Calibri"/>
        </w:rPr>
        <w:t xml:space="preserve">issues regarding </w:t>
      </w:r>
      <w:r w:rsidRPr="002630A7">
        <w:rPr>
          <w:rFonts w:ascii="Calibri" w:eastAsia="Calibri" w:hAnsi="Calibri"/>
        </w:rPr>
        <w:t xml:space="preserve"> curriculum, assessment, instruction, and the achievement of all students.</w:t>
      </w:r>
    </w:p>
    <w:p w14:paraId="2567C0E6" w14:textId="791453A5" w:rsidR="002630A7" w:rsidRPr="002630A7" w:rsidRDefault="002630A7" w:rsidP="002630A7">
      <w:pPr>
        <w:rPr>
          <w:rFonts w:ascii="Calibri" w:eastAsia="Calibri" w:hAnsi="Calibri"/>
        </w:rPr>
      </w:pPr>
      <w:r w:rsidRPr="002630A7">
        <w:rPr>
          <w:rFonts w:ascii="Calibri" w:eastAsia="Calibri" w:hAnsi="Calibri"/>
        </w:rPr>
        <w:t>_____ 6. The coach plans and prepares for the use of available materials including technology.</w:t>
      </w:r>
    </w:p>
    <w:p w14:paraId="11455812" w14:textId="10B3395C" w:rsidR="00F10300" w:rsidRDefault="002630A7" w:rsidP="002630A7">
      <w:pPr>
        <w:rPr>
          <w:rFonts w:ascii="Calibri" w:eastAsia="Calibri" w:hAnsi="Calibri"/>
        </w:rPr>
      </w:pPr>
      <w:r w:rsidRPr="002630A7">
        <w:rPr>
          <w:rFonts w:ascii="Calibri" w:eastAsia="Calibri" w:hAnsi="Calibri"/>
        </w:rPr>
        <w:t xml:space="preserve">_____ 7. The coach pursues professional development based on his/her written growth and </w:t>
      </w:r>
      <w:r>
        <w:rPr>
          <w:rFonts w:ascii="Calibri" w:eastAsia="Calibri" w:hAnsi="Calibri"/>
        </w:rPr>
        <w:t xml:space="preserve">development plan </w:t>
      </w:r>
    </w:p>
    <w:p w14:paraId="186010CC" w14:textId="77BC6396" w:rsidR="002630A7" w:rsidRPr="002630A7" w:rsidRDefault="002630A7" w:rsidP="00AA7FAF">
      <w:pPr>
        <w:ind w:firstLine="720"/>
        <w:rPr>
          <w:rFonts w:ascii="Calibri" w:eastAsia="Calibri" w:hAnsi="Calibri"/>
        </w:rPr>
      </w:pPr>
      <w:r>
        <w:rPr>
          <w:rFonts w:ascii="Calibri" w:eastAsia="Calibri" w:hAnsi="Calibri"/>
        </w:rPr>
        <w:t>and monitors</w:t>
      </w:r>
      <w:r w:rsidRPr="002630A7">
        <w:rPr>
          <w:rFonts w:ascii="Calibri" w:eastAsia="Calibri" w:hAnsi="Calibri"/>
        </w:rPr>
        <w:t xml:space="preserve">  progress relative to that plan.</w:t>
      </w:r>
    </w:p>
    <w:p w14:paraId="38712266" w14:textId="5A758E86" w:rsidR="002630A7" w:rsidRPr="002630A7" w:rsidRDefault="002630A7" w:rsidP="002630A7">
      <w:pPr>
        <w:rPr>
          <w:rFonts w:ascii="Calibri" w:eastAsia="Calibri" w:hAnsi="Calibri"/>
          <w:b/>
        </w:rPr>
      </w:pPr>
      <w:r w:rsidRPr="002630A7">
        <w:rPr>
          <w:rFonts w:ascii="Calibri" w:eastAsia="Calibri" w:hAnsi="Calibri"/>
          <w:b/>
        </w:rPr>
        <w:t xml:space="preserve">_____ </w:t>
      </w:r>
      <w:r w:rsidR="00F10300">
        <w:rPr>
          <w:rFonts w:ascii="Calibri" w:eastAsia="Calibri" w:hAnsi="Calibri"/>
          <w:b/>
        </w:rPr>
        <w:tab/>
      </w:r>
      <w:r w:rsidRPr="002630A7">
        <w:rPr>
          <w:rFonts w:ascii="Calibri" w:eastAsia="Calibri" w:hAnsi="Calibri"/>
          <w:b/>
        </w:rPr>
        <w:t>Domain Score</w:t>
      </w:r>
    </w:p>
    <w:p w14:paraId="6741770C" w14:textId="77777777" w:rsidR="002630A7" w:rsidRPr="002630A7" w:rsidRDefault="002630A7" w:rsidP="002630A7">
      <w:pPr>
        <w:rPr>
          <w:rFonts w:ascii="Calibri" w:eastAsia="Calibri" w:hAnsi="Calibri"/>
        </w:rPr>
      </w:pPr>
    </w:p>
    <w:p w14:paraId="5580F8F3" w14:textId="77777777" w:rsidR="002630A7" w:rsidRPr="002630A7" w:rsidRDefault="002630A7" w:rsidP="002630A7">
      <w:pPr>
        <w:rPr>
          <w:rFonts w:ascii="Calibri" w:eastAsia="Calibri" w:hAnsi="Calibri"/>
          <w:b/>
        </w:rPr>
      </w:pPr>
      <w:r w:rsidRPr="002630A7">
        <w:rPr>
          <w:rFonts w:ascii="Calibri" w:eastAsia="Calibri" w:hAnsi="Calibri"/>
          <w:b/>
        </w:rPr>
        <w:t>Domain 3:  Guaranteed and Viable Curriculum</w:t>
      </w:r>
    </w:p>
    <w:p w14:paraId="6AB593D0" w14:textId="1B9C1358" w:rsidR="00F10300" w:rsidRDefault="002630A7" w:rsidP="002630A7">
      <w:pPr>
        <w:rPr>
          <w:rFonts w:ascii="Calibri" w:eastAsia="Calibri" w:hAnsi="Calibri"/>
        </w:rPr>
      </w:pPr>
      <w:r w:rsidRPr="002630A7">
        <w:rPr>
          <w:rFonts w:ascii="Calibri" w:eastAsia="Calibri" w:hAnsi="Calibri"/>
        </w:rPr>
        <w:t>_____ 8. The coach ensures that he school program is focused enough that it can be adequately addres</w:t>
      </w:r>
      <w:r>
        <w:rPr>
          <w:rFonts w:ascii="Calibri" w:eastAsia="Calibri" w:hAnsi="Calibri"/>
        </w:rPr>
        <w:t xml:space="preserve">sed in the </w:t>
      </w:r>
    </w:p>
    <w:p w14:paraId="4FDB6A34" w14:textId="016DC1EF" w:rsidR="002630A7" w:rsidRPr="002630A7" w:rsidRDefault="002630A7" w:rsidP="00AA7FAF">
      <w:pPr>
        <w:ind w:firstLine="720"/>
        <w:rPr>
          <w:rFonts w:ascii="Calibri" w:eastAsia="Calibri" w:hAnsi="Calibri"/>
        </w:rPr>
      </w:pPr>
      <w:r>
        <w:rPr>
          <w:rFonts w:ascii="Calibri" w:eastAsia="Calibri" w:hAnsi="Calibri"/>
        </w:rPr>
        <w:t>time available to</w:t>
      </w:r>
      <w:r w:rsidRPr="002630A7">
        <w:rPr>
          <w:rFonts w:ascii="Calibri" w:eastAsia="Calibri" w:hAnsi="Calibri"/>
        </w:rPr>
        <w:t xml:space="preserve"> teachers.</w:t>
      </w:r>
    </w:p>
    <w:p w14:paraId="70D8A72B" w14:textId="62642B15" w:rsidR="00F10300" w:rsidRDefault="002630A7" w:rsidP="002630A7">
      <w:pPr>
        <w:rPr>
          <w:rFonts w:ascii="Calibri" w:eastAsia="Calibri" w:hAnsi="Calibri"/>
        </w:rPr>
      </w:pPr>
      <w:r w:rsidRPr="002630A7">
        <w:rPr>
          <w:rFonts w:ascii="Calibri" w:eastAsia="Calibri" w:hAnsi="Calibri"/>
        </w:rPr>
        <w:t xml:space="preserve">_____ 9.The coach demonstrates a comprehensive understanding of the program taught and the standards for the </w:t>
      </w:r>
    </w:p>
    <w:p w14:paraId="2F862442" w14:textId="6CDCE20B" w:rsidR="002630A7" w:rsidRPr="002630A7" w:rsidRDefault="002630A7" w:rsidP="00AA7FAF">
      <w:pPr>
        <w:ind w:firstLine="720"/>
        <w:rPr>
          <w:rFonts w:ascii="Calibri" w:eastAsia="Calibri" w:hAnsi="Calibri"/>
        </w:rPr>
      </w:pPr>
      <w:r w:rsidRPr="002630A7">
        <w:rPr>
          <w:rFonts w:ascii="Calibri" w:eastAsia="Calibri" w:hAnsi="Calibri"/>
        </w:rPr>
        <w:t>subject.</w:t>
      </w:r>
    </w:p>
    <w:p w14:paraId="4829C9DF" w14:textId="198EEEDF" w:rsidR="002630A7" w:rsidRPr="002630A7" w:rsidRDefault="002630A7" w:rsidP="002630A7">
      <w:pPr>
        <w:rPr>
          <w:rFonts w:ascii="Calibri" w:eastAsia="Calibri" w:hAnsi="Calibri"/>
          <w:b/>
        </w:rPr>
      </w:pPr>
      <w:r w:rsidRPr="002630A7">
        <w:rPr>
          <w:rFonts w:ascii="Calibri" w:eastAsia="Calibri" w:hAnsi="Calibri"/>
          <w:b/>
        </w:rPr>
        <w:t xml:space="preserve">_____  </w:t>
      </w:r>
      <w:r w:rsidR="00F10300">
        <w:rPr>
          <w:rFonts w:ascii="Calibri" w:eastAsia="Calibri" w:hAnsi="Calibri"/>
          <w:b/>
        </w:rPr>
        <w:tab/>
      </w:r>
      <w:r w:rsidRPr="002630A7">
        <w:rPr>
          <w:rFonts w:ascii="Calibri" w:eastAsia="Calibri" w:hAnsi="Calibri"/>
          <w:b/>
        </w:rPr>
        <w:t xml:space="preserve"> Domain Score</w:t>
      </w:r>
    </w:p>
    <w:p w14:paraId="06325E4F" w14:textId="77777777" w:rsidR="002630A7" w:rsidRPr="002630A7" w:rsidRDefault="002630A7" w:rsidP="002630A7">
      <w:pPr>
        <w:rPr>
          <w:rFonts w:ascii="Calibri" w:eastAsia="Calibri" w:hAnsi="Calibri"/>
        </w:rPr>
      </w:pPr>
    </w:p>
    <w:p w14:paraId="5558BE8F" w14:textId="77777777" w:rsidR="002630A7" w:rsidRPr="002630A7" w:rsidRDefault="002630A7" w:rsidP="002630A7">
      <w:pPr>
        <w:rPr>
          <w:rFonts w:ascii="Calibri" w:eastAsia="Calibri" w:hAnsi="Calibri"/>
          <w:b/>
        </w:rPr>
      </w:pPr>
      <w:r w:rsidRPr="002630A7">
        <w:rPr>
          <w:rFonts w:ascii="Calibri" w:eastAsia="Calibri" w:hAnsi="Calibri"/>
          <w:b/>
        </w:rPr>
        <w:t>Domain 4: Cooperation and Collaboration</w:t>
      </w:r>
    </w:p>
    <w:p w14:paraId="48936730" w14:textId="7E31BAD6" w:rsidR="002630A7" w:rsidRPr="002630A7" w:rsidRDefault="002630A7" w:rsidP="002630A7">
      <w:pPr>
        <w:rPr>
          <w:rFonts w:ascii="Calibri" w:eastAsia="Calibri" w:hAnsi="Calibri"/>
        </w:rPr>
      </w:pPr>
      <w:r w:rsidRPr="002630A7">
        <w:rPr>
          <w:rFonts w:ascii="Calibri" w:eastAsia="Calibri" w:hAnsi="Calibri"/>
        </w:rPr>
        <w:t>_____ 10.The coach displays dependability through active participation.</w:t>
      </w:r>
    </w:p>
    <w:p w14:paraId="1A12EAEA" w14:textId="39A4ACFE" w:rsidR="00F10300" w:rsidRDefault="002630A7" w:rsidP="002630A7">
      <w:pPr>
        <w:rPr>
          <w:rFonts w:ascii="Calibri" w:eastAsia="Calibri" w:hAnsi="Calibri"/>
        </w:rPr>
      </w:pPr>
      <w:r w:rsidRPr="002630A7">
        <w:rPr>
          <w:rFonts w:ascii="Calibri" w:eastAsia="Calibri" w:hAnsi="Calibri"/>
        </w:rPr>
        <w:t xml:space="preserve">_____ 11.The coach collaborates with colleagues about student learning and instructional practices </w:t>
      </w:r>
      <w:r>
        <w:rPr>
          <w:rFonts w:ascii="Calibri" w:eastAsia="Calibri" w:hAnsi="Calibri"/>
        </w:rPr>
        <w:t xml:space="preserve">by mentoring </w:t>
      </w:r>
    </w:p>
    <w:p w14:paraId="59EA8436" w14:textId="4221DECB" w:rsidR="002630A7" w:rsidRPr="002630A7" w:rsidRDefault="00F10300" w:rsidP="00AA7FAF">
      <w:pPr>
        <w:ind w:left="720"/>
        <w:rPr>
          <w:rFonts w:ascii="Calibri" w:eastAsia="Calibri" w:hAnsi="Calibri"/>
        </w:rPr>
      </w:pPr>
      <w:r>
        <w:rPr>
          <w:rFonts w:ascii="Calibri" w:eastAsia="Calibri" w:hAnsi="Calibri"/>
        </w:rPr>
        <w:t xml:space="preserve">  </w:t>
      </w:r>
      <w:r w:rsidR="002630A7">
        <w:rPr>
          <w:rFonts w:ascii="Calibri" w:eastAsia="Calibri" w:hAnsi="Calibri"/>
        </w:rPr>
        <w:t>other teachers</w:t>
      </w:r>
      <w:r w:rsidR="002630A7" w:rsidRPr="002630A7">
        <w:rPr>
          <w:rFonts w:ascii="Calibri" w:eastAsia="Calibri" w:hAnsi="Calibri"/>
        </w:rPr>
        <w:t xml:space="preserve"> through the sharing of ideas and strategies.</w:t>
      </w:r>
    </w:p>
    <w:p w14:paraId="14DEFB6A" w14:textId="34B89687" w:rsidR="002630A7" w:rsidRPr="002630A7" w:rsidRDefault="002630A7" w:rsidP="002630A7">
      <w:pPr>
        <w:rPr>
          <w:rFonts w:ascii="Calibri" w:eastAsia="Calibri" w:hAnsi="Calibri"/>
        </w:rPr>
      </w:pPr>
      <w:r w:rsidRPr="002630A7">
        <w:rPr>
          <w:rFonts w:ascii="Calibri" w:eastAsia="Calibri" w:hAnsi="Calibri"/>
        </w:rPr>
        <w:t>_____ 12.The coach participates in district and school initiatives.</w:t>
      </w:r>
    </w:p>
    <w:p w14:paraId="495FC548" w14:textId="7280D4AC" w:rsidR="002630A7" w:rsidRPr="002630A7" w:rsidRDefault="002630A7" w:rsidP="002630A7">
      <w:pPr>
        <w:rPr>
          <w:rFonts w:ascii="Calibri" w:eastAsia="Calibri" w:hAnsi="Calibri"/>
          <w:b/>
        </w:rPr>
      </w:pPr>
      <w:r w:rsidRPr="002630A7">
        <w:rPr>
          <w:rFonts w:ascii="Calibri" w:eastAsia="Calibri" w:hAnsi="Calibri"/>
          <w:b/>
        </w:rPr>
        <w:t xml:space="preserve">_____ </w:t>
      </w:r>
      <w:r w:rsidR="00B25716">
        <w:rPr>
          <w:rFonts w:ascii="Calibri" w:eastAsia="Calibri" w:hAnsi="Calibri"/>
          <w:b/>
        </w:rPr>
        <w:tab/>
        <w:t xml:space="preserve">  </w:t>
      </w:r>
      <w:r w:rsidRPr="002630A7">
        <w:rPr>
          <w:rFonts w:ascii="Calibri" w:eastAsia="Calibri" w:hAnsi="Calibri"/>
          <w:b/>
        </w:rPr>
        <w:t>Domain Score</w:t>
      </w:r>
    </w:p>
    <w:p w14:paraId="7A2048B3" w14:textId="77777777" w:rsidR="002630A7" w:rsidRPr="002630A7" w:rsidRDefault="002630A7" w:rsidP="002630A7">
      <w:pPr>
        <w:rPr>
          <w:rFonts w:ascii="Calibri" w:eastAsia="Calibri" w:hAnsi="Calibri"/>
        </w:rPr>
      </w:pPr>
    </w:p>
    <w:p w14:paraId="4391EA4C" w14:textId="77777777" w:rsidR="002630A7" w:rsidRPr="002630A7" w:rsidRDefault="002630A7" w:rsidP="002630A7">
      <w:pPr>
        <w:rPr>
          <w:rFonts w:ascii="Calibri" w:eastAsia="Calibri" w:hAnsi="Calibri"/>
          <w:b/>
        </w:rPr>
      </w:pPr>
      <w:r w:rsidRPr="002630A7">
        <w:rPr>
          <w:rFonts w:ascii="Calibri" w:eastAsia="Calibri" w:hAnsi="Calibri"/>
          <w:b/>
        </w:rPr>
        <w:t>Domain 5:  School Climate</w:t>
      </w:r>
    </w:p>
    <w:p w14:paraId="4FD63568" w14:textId="536BB10F" w:rsidR="002630A7" w:rsidRPr="002630A7" w:rsidRDefault="002630A7" w:rsidP="002630A7">
      <w:pPr>
        <w:rPr>
          <w:rFonts w:ascii="Calibri" w:eastAsia="Calibri" w:hAnsi="Calibri"/>
        </w:rPr>
      </w:pPr>
      <w:r w:rsidRPr="002630A7">
        <w:rPr>
          <w:rFonts w:ascii="Calibri" w:eastAsia="Calibri" w:hAnsi="Calibri"/>
        </w:rPr>
        <w:t>_____ 13. The coach shares student success relative to the learning targets with staff and admin.</w:t>
      </w:r>
    </w:p>
    <w:p w14:paraId="67CBC1C7" w14:textId="65747FE9" w:rsidR="002630A7" w:rsidRPr="002630A7" w:rsidRDefault="002630A7" w:rsidP="002630A7">
      <w:pPr>
        <w:rPr>
          <w:rFonts w:ascii="Calibri" w:eastAsia="Calibri" w:hAnsi="Calibri"/>
        </w:rPr>
      </w:pPr>
      <w:r w:rsidRPr="002630A7">
        <w:rPr>
          <w:rFonts w:ascii="Calibri" w:eastAsia="Calibri" w:hAnsi="Calibri"/>
        </w:rPr>
        <w:t>_____ 14. The coach demonstrates value and respect for all staff.</w:t>
      </w:r>
    </w:p>
    <w:p w14:paraId="0ED5D7D2" w14:textId="415C0A53" w:rsidR="002630A7" w:rsidRPr="002630A7" w:rsidRDefault="002630A7" w:rsidP="002630A7">
      <w:pPr>
        <w:rPr>
          <w:rFonts w:ascii="Calibri" w:eastAsia="Calibri" w:hAnsi="Calibri"/>
        </w:rPr>
      </w:pPr>
      <w:r w:rsidRPr="002630A7">
        <w:rPr>
          <w:rFonts w:ascii="Calibri" w:eastAsia="Calibri" w:hAnsi="Calibri"/>
        </w:rPr>
        <w:t>_____ 15. The coach has the trust of the staff that his/her actions are guided by what is best for all students.</w:t>
      </w:r>
    </w:p>
    <w:p w14:paraId="3CC555AD" w14:textId="0304F596" w:rsidR="002630A7" w:rsidRPr="002630A7" w:rsidRDefault="002630A7" w:rsidP="002630A7">
      <w:pPr>
        <w:rPr>
          <w:rFonts w:ascii="Calibri" w:eastAsia="Calibri" w:hAnsi="Calibri"/>
        </w:rPr>
      </w:pPr>
      <w:r w:rsidRPr="002630A7">
        <w:rPr>
          <w:rFonts w:ascii="Calibri" w:eastAsia="Calibri" w:hAnsi="Calibri"/>
        </w:rPr>
        <w:t>_____ 16. The coach builds positive relationships with teachers by displaying objectivity and control.</w:t>
      </w:r>
    </w:p>
    <w:p w14:paraId="26C26A9F" w14:textId="704E3064" w:rsidR="00B25716" w:rsidRDefault="002630A7" w:rsidP="002630A7">
      <w:pPr>
        <w:rPr>
          <w:rFonts w:ascii="Calibri" w:eastAsia="Calibri" w:hAnsi="Calibri"/>
        </w:rPr>
      </w:pPr>
      <w:r w:rsidRPr="002630A7">
        <w:rPr>
          <w:rFonts w:ascii="Calibri" w:eastAsia="Calibri" w:hAnsi="Calibri"/>
        </w:rPr>
        <w:t>_____ 17. The coach actively communicates and collaborates with parents/guardians and school</w:t>
      </w:r>
      <w:r>
        <w:rPr>
          <w:rFonts w:ascii="Calibri" w:eastAsia="Calibri" w:hAnsi="Calibri"/>
        </w:rPr>
        <w:t xml:space="preserve">/community </w:t>
      </w:r>
    </w:p>
    <w:p w14:paraId="7974A523" w14:textId="305AD85E" w:rsidR="002630A7" w:rsidRPr="002630A7" w:rsidRDefault="00B25716" w:rsidP="00AA7FAF">
      <w:pPr>
        <w:ind w:left="720"/>
        <w:rPr>
          <w:rFonts w:ascii="Calibri" w:eastAsia="Calibri" w:hAnsi="Calibri"/>
        </w:rPr>
      </w:pPr>
      <w:r>
        <w:rPr>
          <w:rFonts w:ascii="Calibri" w:eastAsia="Calibri" w:hAnsi="Calibri"/>
        </w:rPr>
        <w:t xml:space="preserve">   </w:t>
      </w:r>
      <w:r w:rsidR="002630A7">
        <w:rPr>
          <w:rFonts w:ascii="Calibri" w:eastAsia="Calibri" w:hAnsi="Calibri"/>
        </w:rPr>
        <w:t>regarding courses,</w:t>
      </w:r>
      <w:r w:rsidR="002630A7" w:rsidRPr="002630A7">
        <w:rPr>
          <w:rFonts w:ascii="Calibri" w:eastAsia="Calibri" w:hAnsi="Calibri"/>
        </w:rPr>
        <w:t xml:space="preserve"> programs and school events.</w:t>
      </w:r>
    </w:p>
    <w:p w14:paraId="0AF02103" w14:textId="02A34F51" w:rsidR="002630A7" w:rsidRPr="002630A7" w:rsidRDefault="002630A7" w:rsidP="002630A7">
      <w:pPr>
        <w:rPr>
          <w:rFonts w:ascii="Calibri" w:eastAsia="Calibri" w:hAnsi="Calibri"/>
          <w:b/>
        </w:rPr>
      </w:pPr>
      <w:r w:rsidRPr="002630A7">
        <w:rPr>
          <w:rFonts w:ascii="Calibri" w:eastAsia="Calibri" w:hAnsi="Calibri"/>
          <w:b/>
        </w:rPr>
        <w:t xml:space="preserve">_____  </w:t>
      </w:r>
      <w:r w:rsidRPr="002630A7">
        <w:rPr>
          <w:rFonts w:ascii="Calibri" w:eastAsia="Calibri" w:hAnsi="Calibri"/>
          <w:b/>
        </w:rPr>
        <w:tab/>
        <w:t xml:space="preserve">   Domain Score</w:t>
      </w:r>
    </w:p>
    <w:p w14:paraId="5E635B24" w14:textId="77777777" w:rsidR="00F240AD" w:rsidRDefault="00F240AD" w:rsidP="002630A7">
      <w:pPr>
        <w:rPr>
          <w:rFonts w:ascii="Calibri" w:eastAsia="Calibri" w:hAnsi="Calibri"/>
          <w:b/>
        </w:rPr>
      </w:pPr>
    </w:p>
    <w:p w14:paraId="058B9021" w14:textId="1C6F7E9E" w:rsidR="002630A7" w:rsidRPr="002630A7" w:rsidRDefault="002630A7" w:rsidP="00AA7FAF">
      <w:pPr>
        <w:spacing w:after="120"/>
        <w:rPr>
          <w:rFonts w:ascii="Calibri" w:eastAsia="Calibri" w:hAnsi="Calibri"/>
        </w:rPr>
      </w:pPr>
      <w:r w:rsidRPr="00AA7FAF">
        <w:rPr>
          <w:rFonts w:ascii="Calibri" w:eastAsia="Calibri" w:hAnsi="Calibri"/>
          <w:bCs/>
        </w:rPr>
        <w:t>_____</w:t>
      </w:r>
      <w:r w:rsidRPr="002630A7">
        <w:rPr>
          <w:rFonts w:ascii="Calibri" w:eastAsia="Calibri" w:hAnsi="Calibri"/>
          <w:b/>
        </w:rPr>
        <w:t xml:space="preserve">  </w:t>
      </w:r>
      <w:r w:rsidRPr="002630A7">
        <w:rPr>
          <w:rFonts w:ascii="Calibri" w:eastAsia="Calibri" w:hAnsi="Calibri"/>
          <w:b/>
        </w:rPr>
        <w:tab/>
        <w:t xml:space="preserve"> </w:t>
      </w:r>
      <w:r w:rsidRPr="002630A7">
        <w:rPr>
          <w:rFonts w:ascii="Calibri" w:eastAsia="Calibri" w:hAnsi="Calibri"/>
        </w:rPr>
        <w:t xml:space="preserve">Observable Evidence, Authentic Artifacts scored:  1-2-3-4  (unsatisfactory, basic, proficient, distinguished) </w:t>
      </w:r>
    </w:p>
    <w:p w14:paraId="602C4775" w14:textId="0454A41E" w:rsidR="002630A7" w:rsidRPr="002630A7" w:rsidRDefault="002630A7" w:rsidP="00AA7FAF">
      <w:pPr>
        <w:spacing w:after="120"/>
        <w:rPr>
          <w:rFonts w:ascii="Calibri" w:eastAsia="Calibri" w:hAnsi="Calibri"/>
        </w:rPr>
      </w:pPr>
      <w:r w:rsidRPr="002630A7">
        <w:rPr>
          <w:rFonts w:ascii="Calibri" w:eastAsia="Calibri" w:hAnsi="Calibri"/>
        </w:rPr>
        <w:t>_____</w:t>
      </w:r>
      <w:r w:rsidRPr="002630A7">
        <w:rPr>
          <w:rFonts w:ascii="Calibri" w:eastAsia="Calibri" w:hAnsi="Calibri"/>
        </w:rPr>
        <w:tab/>
        <w:t xml:space="preserve"> Professional Growth Goal </w:t>
      </w:r>
      <w:r w:rsidRPr="002630A7">
        <w:rPr>
          <w:rFonts w:ascii="Calibri" w:eastAsia="Calibri" w:hAnsi="Calibri"/>
        </w:rPr>
        <w:tab/>
        <w:t>(Domain 5 – A Goal written for you)</w:t>
      </w:r>
    </w:p>
    <w:p w14:paraId="25038D74" w14:textId="3EBF11FE" w:rsidR="002630A7" w:rsidRPr="002630A7" w:rsidRDefault="002630A7" w:rsidP="00AA7FAF">
      <w:pPr>
        <w:spacing w:after="120"/>
        <w:rPr>
          <w:rFonts w:ascii="Calibri" w:eastAsia="Calibri" w:hAnsi="Calibri"/>
        </w:rPr>
      </w:pPr>
      <w:r w:rsidRPr="002630A7">
        <w:rPr>
          <w:rFonts w:ascii="Calibri" w:eastAsia="Calibri" w:hAnsi="Calibri"/>
        </w:rPr>
        <w:t>_____</w:t>
      </w:r>
      <w:r w:rsidRPr="002630A7">
        <w:rPr>
          <w:rFonts w:ascii="Calibri" w:eastAsia="Calibri" w:hAnsi="Calibri"/>
        </w:rPr>
        <w:tab/>
        <w:t xml:space="preserve"> Teacher Growth Goal</w:t>
      </w:r>
      <w:r w:rsidRPr="002630A7">
        <w:rPr>
          <w:rFonts w:ascii="Calibri" w:eastAsia="Calibri" w:hAnsi="Calibri"/>
        </w:rPr>
        <w:tab/>
      </w:r>
      <w:r w:rsidRPr="002630A7">
        <w:rPr>
          <w:rFonts w:ascii="Calibri" w:eastAsia="Calibri" w:hAnsi="Calibri"/>
        </w:rPr>
        <w:tab/>
        <w:t>(Domain 4 – A Goal written for teachers)</w:t>
      </w:r>
    </w:p>
    <w:p w14:paraId="1CCE2A5A" w14:textId="77777777" w:rsidR="00BE57E0" w:rsidRDefault="00BE57E0">
      <w:pPr>
        <w:rPr>
          <w:rFonts w:ascii="Calibri" w:eastAsia="Calibri" w:hAnsi="Calibri"/>
          <w:b/>
        </w:rPr>
      </w:pPr>
      <w:r>
        <w:rPr>
          <w:rFonts w:ascii="Calibri" w:eastAsia="Calibri" w:hAnsi="Calibri"/>
          <w:b/>
        </w:rPr>
        <w:br w:type="page"/>
      </w:r>
    </w:p>
    <w:p w14:paraId="14564FD1" w14:textId="0680F89C" w:rsidR="002630A7" w:rsidRPr="002630A7" w:rsidRDefault="002630A7" w:rsidP="002630A7">
      <w:pPr>
        <w:ind w:left="2160" w:firstLine="720"/>
        <w:rPr>
          <w:rFonts w:ascii="Calibri" w:eastAsia="Calibri" w:hAnsi="Calibri"/>
          <w:b/>
        </w:rPr>
      </w:pPr>
      <w:r w:rsidRPr="002630A7">
        <w:rPr>
          <w:rFonts w:ascii="Calibri" w:eastAsia="Calibri" w:hAnsi="Calibri"/>
          <w:b/>
        </w:rPr>
        <w:t xml:space="preserve"> Final Summative Score on Domain Components</w:t>
      </w:r>
    </w:p>
    <w:p w14:paraId="4E40D300" w14:textId="77777777" w:rsidR="002630A7" w:rsidRPr="002630A7" w:rsidRDefault="002630A7" w:rsidP="002630A7">
      <w:pPr>
        <w:ind w:left="2880" w:firstLine="720"/>
        <w:rPr>
          <w:rFonts w:ascii="Calibri" w:eastAsia="Calibri" w:hAnsi="Calibri"/>
          <w:b/>
        </w:rPr>
      </w:pPr>
      <w:r w:rsidRPr="002630A7">
        <w:rPr>
          <w:rFonts w:ascii="Calibri" w:eastAsia="Calibri" w:hAnsi="Calibri"/>
          <w:b/>
        </w:rPr>
        <w:t>&lt;31</w:t>
      </w:r>
      <w:r w:rsidRPr="002630A7">
        <w:rPr>
          <w:rFonts w:ascii="Calibri" w:eastAsia="Calibri" w:hAnsi="Calibri"/>
          <w:b/>
        </w:rPr>
        <w:tab/>
        <w:t>32-45</w:t>
      </w:r>
      <w:r w:rsidRPr="002630A7">
        <w:rPr>
          <w:rFonts w:ascii="Calibri" w:eastAsia="Calibri" w:hAnsi="Calibri"/>
          <w:b/>
        </w:rPr>
        <w:tab/>
        <w:t>46-60</w:t>
      </w:r>
      <w:r w:rsidRPr="002630A7">
        <w:rPr>
          <w:rFonts w:ascii="Calibri" w:eastAsia="Calibri" w:hAnsi="Calibri"/>
          <w:b/>
        </w:rPr>
        <w:tab/>
        <w:t>61-68</w:t>
      </w:r>
    </w:p>
    <w:p w14:paraId="27EB8B2E" w14:textId="77777777" w:rsidR="002630A7" w:rsidRPr="002630A7" w:rsidRDefault="002630A7" w:rsidP="002630A7">
      <w:pPr>
        <w:rPr>
          <w:rFonts w:ascii="Calibri" w:eastAsia="Calibri" w:hAnsi="Calibri"/>
          <w:b/>
        </w:rPr>
      </w:pPr>
      <w:r w:rsidRPr="002630A7">
        <w:rPr>
          <w:rFonts w:ascii="Calibri" w:eastAsia="Calibri" w:hAnsi="Calibri"/>
          <w:b/>
        </w:rPr>
        <w:t xml:space="preserve">  </w:t>
      </w:r>
      <w:r w:rsidRPr="002630A7">
        <w:rPr>
          <w:rFonts w:ascii="Calibri" w:eastAsia="Calibri" w:hAnsi="Calibri"/>
          <w:b/>
        </w:rPr>
        <w:tab/>
      </w:r>
      <w:r w:rsidRPr="002630A7">
        <w:rPr>
          <w:rFonts w:ascii="Calibri" w:eastAsia="Calibri" w:hAnsi="Calibri"/>
          <w:b/>
        </w:rPr>
        <w:tab/>
      </w:r>
      <w:r w:rsidRPr="002630A7">
        <w:rPr>
          <w:rFonts w:ascii="Calibri" w:eastAsia="Calibri" w:hAnsi="Calibri"/>
          <w:b/>
        </w:rPr>
        <w:tab/>
      </w:r>
      <w:r w:rsidRPr="002630A7">
        <w:rPr>
          <w:rFonts w:ascii="Calibri" w:eastAsia="Calibri" w:hAnsi="Calibri"/>
          <w:b/>
        </w:rPr>
        <w:tab/>
        <w:t xml:space="preserve"> </w:t>
      </w:r>
      <w:r w:rsidRPr="002630A7">
        <w:rPr>
          <w:rFonts w:ascii="Calibri" w:eastAsia="Calibri" w:hAnsi="Calibri"/>
          <w:b/>
        </w:rPr>
        <w:tab/>
        <w:t xml:space="preserve">   U</w:t>
      </w:r>
      <w:r w:rsidRPr="002630A7">
        <w:rPr>
          <w:rFonts w:ascii="Calibri" w:eastAsia="Calibri" w:hAnsi="Calibri"/>
          <w:b/>
        </w:rPr>
        <w:tab/>
        <w:t xml:space="preserve">    B</w:t>
      </w:r>
      <w:r w:rsidRPr="002630A7">
        <w:rPr>
          <w:rFonts w:ascii="Calibri" w:eastAsia="Calibri" w:hAnsi="Calibri"/>
          <w:b/>
        </w:rPr>
        <w:tab/>
        <w:t xml:space="preserve">    P</w:t>
      </w:r>
      <w:r w:rsidRPr="002630A7">
        <w:rPr>
          <w:rFonts w:ascii="Calibri" w:eastAsia="Calibri" w:hAnsi="Calibri"/>
          <w:b/>
        </w:rPr>
        <w:tab/>
        <w:t xml:space="preserve">    D</w:t>
      </w:r>
    </w:p>
    <w:p w14:paraId="124737EF" w14:textId="77777777" w:rsidR="002630A7" w:rsidRPr="002630A7" w:rsidRDefault="002630A7" w:rsidP="002630A7">
      <w:pPr>
        <w:rPr>
          <w:rFonts w:ascii="Calibri" w:eastAsia="Calibri" w:hAnsi="Calibri"/>
          <w:b/>
        </w:rPr>
      </w:pPr>
    </w:p>
    <w:p w14:paraId="51398598" w14:textId="77777777" w:rsidR="002630A7" w:rsidRPr="002630A7" w:rsidRDefault="002630A7" w:rsidP="002630A7">
      <w:pPr>
        <w:rPr>
          <w:rFonts w:ascii="Calibri" w:eastAsia="Calibri" w:hAnsi="Calibri"/>
          <w:b/>
        </w:rPr>
      </w:pPr>
    </w:p>
    <w:p w14:paraId="26C6F3C8" w14:textId="77777777" w:rsidR="002630A7" w:rsidRPr="002630A7" w:rsidRDefault="002630A7" w:rsidP="002630A7">
      <w:pPr>
        <w:rPr>
          <w:rFonts w:ascii="Calibri" w:eastAsia="Calibri" w:hAnsi="Calibri"/>
          <w:b/>
        </w:rPr>
      </w:pPr>
      <w:r w:rsidRPr="002630A7">
        <w:rPr>
          <w:rFonts w:ascii="Calibri" w:eastAsia="Calibri" w:hAnsi="Calibri"/>
          <w:b/>
        </w:rPr>
        <w:t>Academic Coach Signature</w:t>
      </w:r>
      <w:r w:rsidRPr="002630A7">
        <w:rPr>
          <w:rFonts w:ascii="Calibri" w:eastAsia="Calibri" w:hAnsi="Calibri"/>
          <w:b/>
        </w:rPr>
        <w:tab/>
        <w:t>_________________________________</w:t>
      </w:r>
    </w:p>
    <w:p w14:paraId="39831826" w14:textId="77777777" w:rsidR="002630A7" w:rsidRPr="002630A7" w:rsidRDefault="002630A7" w:rsidP="002630A7">
      <w:pPr>
        <w:rPr>
          <w:rFonts w:ascii="Calibri" w:eastAsia="Calibri" w:hAnsi="Calibri"/>
          <w:b/>
        </w:rPr>
      </w:pPr>
    </w:p>
    <w:p w14:paraId="75423122" w14:textId="77777777" w:rsidR="002630A7" w:rsidRPr="002630A7" w:rsidRDefault="002630A7" w:rsidP="002630A7">
      <w:pPr>
        <w:rPr>
          <w:rFonts w:ascii="Calibri" w:eastAsia="Calibri" w:hAnsi="Calibri"/>
          <w:b/>
        </w:rPr>
      </w:pPr>
      <w:r w:rsidRPr="002630A7">
        <w:rPr>
          <w:rFonts w:ascii="Calibri" w:eastAsia="Calibri" w:hAnsi="Calibri"/>
          <w:b/>
        </w:rPr>
        <w:t xml:space="preserve">Evaluator’s Signature  </w:t>
      </w:r>
      <w:r w:rsidRPr="002630A7">
        <w:rPr>
          <w:rFonts w:ascii="Calibri" w:eastAsia="Calibri" w:hAnsi="Calibri"/>
          <w:b/>
        </w:rPr>
        <w:tab/>
      </w:r>
      <w:r w:rsidRPr="002630A7">
        <w:rPr>
          <w:rFonts w:ascii="Calibri" w:eastAsia="Calibri" w:hAnsi="Calibri"/>
          <w:b/>
        </w:rPr>
        <w:tab/>
        <w:t>_________________________________</w:t>
      </w:r>
    </w:p>
    <w:p w14:paraId="0763E28F" w14:textId="77777777" w:rsidR="002630A7" w:rsidRPr="002630A7" w:rsidRDefault="002630A7" w:rsidP="002630A7">
      <w:pPr>
        <w:rPr>
          <w:rFonts w:ascii="Calibri" w:eastAsia="Calibri" w:hAnsi="Calibri"/>
          <w:b/>
        </w:rPr>
      </w:pPr>
    </w:p>
    <w:p w14:paraId="1DF74F82" w14:textId="77777777" w:rsidR="002630A7" w:rsidRPr="002630A7" w:rsidRDefault="002630A7" w:rsidP="002630A7">
      <w:pPr>
        <w:rPr>
          <w:rFonts w:ascii="Calibri" w:eastAsia="Calibri" w:hAnsi="Calibri"/>
        </w:rPr>
      </w:pPr>
      <w:r w:rsidRPr="002630A7">
        <w:rPr>
          <w:rFonts w:ascii="Calibri" w:eastAsia="Calibri" w:hAnsi="Calibri"/>
          <w:b/>
        </w:rPr>
        <w:t>Date</w:t>
      </w:r>
      <w:r w:rsidRPr="002630A7">
        <w:rPr>
          <w:rFonts w:ascii="Calibri" w:eastAsia="Calibri" w:hAnsi="Calibri"/>
          <w:b/>
        </w:rPr>
        <w:tab/>
      </w:r>
      <w:r w:rsidRPr="002630A7">
        <w:rPr>
          <w:rFonts w:ascii="Calibri" w:eastAsia="Calibri" w:hAnsi="Calibri"/>
          <w:b/>
        </w:rPr>
        <w:tab/>
      </w:r>
      <w:r w:rsidRPr="002630A7">
        <w:rPr>
          <w:rFonts w:ascii="Calibri" w:eastAsia="Calibri" w:hAnsi="Calibri"/>
          <w:b/>
        </w:rPr>
        <w:tab/>
      </w:r>
      <w:r w:rsidRPr="002630A7">
        <w:rPr>
          <w:rFonts w:ascii="Calibri" w:eastAsia="Calibri" w:hAnsi="Calibri"/>
          <w:b/>
        </w:rPr>
        <w:tab/>
        <w:t>_____________</w:t>
      </w:r>
    </w:p>
    <w:p w14:paraId="33B1F39C" w14:textId="77777777" w:rsidR="00C25C89" w:rsidRDefault="00C25C89" w:rsidP="00C25C89"/>
    <w:p w14:paraId="4CDB8927" w14:textId="77777777" w:rsidR="00C25C89" w:rsidRDefault="00C25C89" w:rsidP="00C25C89"/>
    <w:p w14:paraId="1D298313" w14:textId="77777777" w:rsidR="002630A7" w:rsidRDefault="002630A7" w:rsidP="00C25C89"/>
    <w:p w14:paraId="5C962493" w14:textId="77777777" w:rsidR="002630A7" w:rsidRDefault="002630A7" w:rsidP="00C25C89"/>
    <w:p w14:paraId="07060FD8" w14:textId="77777777" w:rsidR="002630A7" w:rsidRDefault="002630A7" w:rsidP="00C25C89"/>
    <w:p w14:paraId="0E9A8F4A" w14:textId="77777777" w:rsidR="00F240AD" w:rsidRDefault="00F240AD" w:rsidP="00C25C89"/>
    <w:p w14:paraId="5A77B7BD" w14:textId="77777777" w:rsidR="00F240AD" w:rsidRDefault="00F240AD" w:rsidP="00C25C89"/>
    <w:p w14:paraId="3DD0ADCB" w14:textId="77777777" w:rsidR="00F240AD" w:rsidRDefault="00F240AD" w:rsidP="00C25C89"/>
    <w:p w14:paraId="09A82050" w14:textId="77777777" w:rsidR="00F240AD" w:rsidRDefault="00F240AD" w:rsidP="00C25C89"/>
    <w:p w14:paraId="11EC4F31" w14:textId="77777777" w:rsidR="00F240AD" w:rsidRDefault="00F240AD" w:rsidP="00C25C89"/>
    <w:p w14:paraId="31A6D222" w14:textId="77777777" w:rsidR="00F240AD" w:rsidRDefault="00F240AD" w:rsidP="00C25C89"/>
    <w:p w14:paraId="67D83931" w14:textId="77777777" w:rsidR="00F240AD" w:rsidRDefault="00F240AD" w:rsidP="00C25C89"/>
    <w:p w14:paraId="6D16FAA5" w14:textId="77777777" w:rsidR="00F240AD" w:rsidRDefault="00F240AD" w:rsidP="00C25C89"/>
    <w:p w14:paraId="259A70B9" w14:textId="77777777" w:rsidR="00F240AD" w:rsidRDefault="00F240AD" w:rsidP="00C25C89"/>
    <w:p w14:paraId="30E32886" w14:textId="77777777" w:rsidR="00F240AD" w:rsidRDefault="00F240AD" w:rsidP="00C25C89"/>
    <w:p w14:paraId="159662D1" w14:textId="77777777" w:rsidR="00F240AD" w:rsidRDefault="00F240AD" w:rsidP="00C25C89"/>
    <w:p w14:paraId="4559A000" w14:textId="77777777" w:rsidR="00F240AD" w:rsidRDefault="00F240AD" w:rsidP="00C25C89"/>
    <w:p w14:paraId="1A5C030F" w14:textId="77777777" w:rsidR="00F240AD" w:rsidRDefault="00F240AD" w:rsidP="00C25C89"/>
    <w:p w14:paraId="56EE0EDF" w14:textId="77777777" w:rsidR="00F240AD" w:rsidRDefault="00F240AD" w:rsidP="00C25C89"/>
    <w:p w14:paraId="05BD523D" w14:textId="77777777" w:rsidR="00F240AD" w:rsidRDefault="00F240AD" w:rsidP="00C25C89"/>
    <w:p w14:paraId="4B089DBD" w14:textId="77777777" w:rsidR="00F240AD" w:rsidRDefault="00F240AD" w:rsidP="00C25C89"/>
    <w:p w14:paraId="2498429D" w14:textId="77777777" w:rsidR="00F240AD" w:rsidRDefault="00F240AD" w:rsidP="00C25C89"/>
    <w:p w14:paraId="00404A8B" w14:textId="77777777" w:rsidR="00F240AD" w:rsidRDefault="00F240AD" w:rsidP="00C25C89"/>
    <w:p w14:paraId="3D78713E" w14:textId="77777777" w:rsidR="00F240AD" w:rsidRDefault="00F240AD" w:rsidP="00C25C89"/>
    <w:p w14:paraId="509D1A96" w14:textId="77777777" w:rsidR="00F240AD" w:rsidRDefault="00F240AD" w:rsidP="00C25C89"/>
    <w:p w14:paraId="3611C429" w14:textId="77777777" w:rsidR="00F240AD" w:rsidRDefault="00F240AD" w:rsidP="00C25C89"/>
    <w:p w14:paraId="629F204D" w14:textId="77777777" w:rsidR="00F240AD" w:rsidRDefault="00F240AD" w:rsidP="00C25C89"/>
    <w:p w14:paraId="0DA707C9" w14:textId="77777777" w:rsidR="00F240AD" w:rsidRDefault="00F240AD" w:rsidP="00C25C89"/>
    <w:p w14:paraId="5BE26D61" w14:textId="77777777" w:rsidR="00F240AD" w:rsidRDefault="00F240AD" w:rsidP="00C25C89"/>
    <w:p w14:paraId="188B0765" w14:textId="77777777" w:rsidR="00F240AD" w:rsidRDefault="00F240AD" w:rsidP="00C25C89"/>
    <w:p w14:paraId="28A76969" w14:textId="77777777" w:rsidR="00F240AD" w:rsidRDefault="00F240AD" w:rsidP="00C25C89"/>
    <w:p w14:paraId="3983B211" w14:textId="77777777" w:rsidR="00F240AD" w:rsidRDefault="00F240AD" w:rsidP="00C25C89"/>
    <w:p w14:paraId="0C53169D" w14:textId="77777777" w:rsidR="00F240AD" w:rsidRDefault="00F240AD" w:rsidP="00C25C89"/>
    <w:p w14:paraId="6A972FBE" w14:textId="77777777" w:rsidR="00F240AD" w:rsidRDefault="00F240AD" w:rsidP="00C25C89"/>
    <w:p w14:paraId="450F7A65" w14:textId="77777777" w:rsidR="00F240AD" w:rsidRDefault="00F240AD" w:rsidP="00C25C89"/>
    <w:p w14:paraId="7DD73D85" w14:textId="77777777" w:rsidR="00F240AD" w:rsidRDefault="00F240AD" w:rsidP="00C25C89"/>
    <w:p w14:paraId="4560066F" w14:textId="77777777" w:rsidR="00F240AD" w:rsidRDefault="00F240AD" w:rsidP="00C25C89"/>
    <w:p w14:paraId="0FE3B88D" w14:textId="77777777" w:rsidR="00F240AD" w:rsidRDefault="00F240AD" w:rsidP="00C25C89"/>
    <w:p w14:paraId="2E2BC61A" w14:textId="77777777" w:rsidR="00F240AD" w:rsidRDefault="00F240AD" w:rsidP="00C25C89"/>
    <w:p w14:paraId="605B94DB" w14:textId="77777777" w:rsidR="00F240AD" w:rsidRDefault="00F240AD" w:rsidP="00C25C89"/>
    <w:p w14:paraId="346A855A" w14:textId="77777777" w:rsidR="00F240AD" w:rsidRDefault="00F240AD" w:rsidP="00C25C89"/>
    <w:p w14:paraId="758AA7D5" w14:textId="77777777" w:rsidR="002630A7" w:rsidRDefault="002630A7" w:rsidP="00C25C89"/>
    <w:p w14:paraId="3F860139" w14:textId="402F5059" w:rsidR="002C2F8E" w:rsidRDefault="00F2789D" w:rsidP="00C25C89">
      <w:r>
        <w:br w:type="page"/>
      </w:r>
    </w:p>
    <w:p w14:paraId="62B2E427" w14:textId="77777777" w:rsidR="002C2F8E" w:rsidRDefault="002C2F8E" w:rsidP="002C2F8E">
      <w:pPr>
        <w:pStyle w:val="Heading2"/>
        <w:rPr>
          <w:color w:val="FF0000"/>
        </w:rPr>
      </w:pPr>
      <w:bookmarkStart w:id="111" w:name="_Toc345418152"/>
      <w:bookmarkStart w:id="112" w:name="_Hlk481942192"/>
      <w:r w:rsidRPr="005F6FE0">
        <w:t xml:space="preserve">APPENDIX </w:t>
      </w:r>
      <w:bookmarkEnd w:id="111"/>
      <w:r w:rsidR="00F240AD">
        <w:t xml:space="preserve">E </w:t>
      </w:r>
      <w:bookmarkEnd w:id="112"/>
      <w:r w:rsidR="00F240AD">
        <w:t>–</w:t>
      </w:r>
      <w:r w:rsidR="00F240AD" w:rsidRPr="00D87C6D">
        <w:t xml:space="preserve"> C</w:t>
      </w:r>
    </w:p>
    <w:p w14:paraId="03E789D5" w14:textId="77777777" w:rsidR="00F240AD" w:rsidRPr="001961BE" w:rsidRDefault="00F240AD" w:rsidP="00F240AD">
      <w:pPr>
        <w:jc w:val="center"/>
        <w:rPr>
          <w:rFonts w:ascii="Arial" w:hAnsi="Arial" w:cs="Arial"/>
          <w:b/>
          <w:sz w:val="22"/>
        </w:rPr>
      </w:pPr>
      <w:bookmarkStart w:id="113" w:name="_Hlk481941977"/>
      <w:r w:rsidRPr="001961BE">
        <w:rPr>
          <w:rFonts w:ascii="Arial" w:hAnsi="Arial" w:cs="Arial"/>
          <w:b/>
          <w:sz w:val="22"/>
        </w:rPr>
        <w:t>BREWSTER SCHOOL DISTRICT</w:t>
      </w:r>
    </w:p>
    <w:p w14:paraId="649F65CD" w14:textId="77777777" w:rsidR="00F240AD" w:rsidRPr="001961BE" w:rsidRDefault="00F240AD" w:rsidP="00F240AD">
      <w:pPr>
        <w:jc w:val="center"/>
        <w:rPr>
          <w:rFonts w:ascii="Arial" w:hAnsi="Arial" w:cs="Arial"/>
          <w:b/>
          <w:sz w:val="22"/>
        </w:rPr>
      </w:pPr>
      <w:r>
        <w:rPr>
          <w:rFonts w:ascii="Arial" w:hAnsi="Arial" w:cs="Arial"/>
          <w:b/>
          <w:sz w:val="22"/>
        </w:rPr>
        <w:t>NON-</w:t>
      </w:r>
      <w:r w:rsidRPr="001961BE">
        <w:rPr>
          <w:rFonts w:ascii="Arial" w:hAnsi="Arial" w:cs="Arial"/>
          <w:b/>
          <w:sz w:val="22"/>
        </w:rPr>
        <w:t>CLASSROOM OBSERVATION</w:t>
      </w:r>
      <w:r>
        <w:rPr>
          <w:rFonts w:ascii="Arial" w:hAnsi="Arial" w:cs="Arial"/>
          <w:b/>
          <w:sz w:val="22"/>
        </w:rPr>
        <w:t>/EVALUATION</w:t>
      </w:r>
      <w:r w:rsidRPr="001961BE">
        <w:rPr>
          <w:rFonts w:ascii="Arial" w:hAnsi="Arial" w:cs="Arial"/>
          <w:b/>
          <w:sz w:val="22"/>
        </w:rPr>
        <w:t xml:space="preserve"> FORM</w:t>
      </w:r>
      <w:r w:rsidRPr="001961BE">
        <w:rPr>
          <w:rFonts w:ascii="Arial" w:hAnsi="Arial" w:cs="Arial"/>
          <w:b/>
          <w:sz w:val="22"/>
        </w:rPr>
        <w:fldChar w:fldCharType="begin"/>
      </w:r>
      <w:r w:rsidRPr="001961BE">
        <w:rPr>
          <w:rFonts w:ascii="Arial" w:hAnsi="Arial" w:cs="Arial"/>
          <w:b/>
          <w:sz w:val="22"/>
        </w:rPr>
        <w:instrText>tc "OBSERVATION FORM"</w:instrText>
      </w:r>
      <w:r w:rsidRPr="001961BE">
        <w:rPr>
          <w:rFonts w:ascii="Arial" w:hAnsi="Arial" w:cs="Arial"/>
          <w:b/>
          <w:sz w:val="22"/>
        </w:rPr>
        <w:fldChar w:fldCharType="end"/>
      </w:r>
    </w:p>
    <w:bookmarkEnd w:id="113"/>
    <w:p w14:paraId="521156DE" w14:textId="77777777" w:rsidR="00F240AD" w:rsidRDefault="00F240AD" w:rsidP="00F240AD"/>
    <w:p w14:paraId="7E3E63FA" w14:textId="77777777" w:rsidR="00F240AD" w:rsidRPr="00F240AD" w:rsidRDefault="00F240AD" w:rsidP="00F240AD">
      <w:pPr>
        <w:jc w:val="center"/>
        <w:rPr>
          <w:b/>
        </w:rPr>
      </w:pPr>
      <w:r w:rsidRPr="00F240AD">
        <w:rPr>
          <w:b/>
        </w:rPr>
        <w:t>Brewster Jr/Sr High School</w:t>
      </w:r>
    </w:p>
    <w:p w14:paraId="3A8E6C26" w14:textId="7CFE6FBE" w:rsidR="00F240AD" w:rsidRPr="00F240AD" w:rsidRDefault="00F240AD" w:rsidP="00F240AD">
      <w:pPr>
        <w:jc w:val="center"/>
        <w:rPr>
          <w:b/>
        </w:rPr>
      </w:pPr>
      <w:r w:rsidRPr="00F240AD">
        <w:fldChar w:fldCharType="begin"/>
      </w:r>
      <w:r w:rsidRPr="00F240AD">
        <w:instrText xml:space="preserve"> SEQ CHAPTER \h \r 1</w:instrText>
      </w:r>
      <w:r w:rsidRPr="00F240AD">
        <w:fldChar w:fldCharType="end"/>
      </w:r>
      <w:r w:rsidRPr="00F240AD">
        <w:rPr>
          <w:b/>
        </w:rPr>
        <w:t>School Counselor Performance Appraisal</w:t>
      </w:r>
    </w:p>
    <w:p w14:paraId="04D7D13D" w14:textId="77777777" w:rsidR="00F240AD" w:rsidRPr="00F240AD" w:rsidRDefault="00F240AD" w:rsidP="00F240AD">
      <w:pPr>
        <w:rPr>
          <w:b/>
        </w:rPr>
      </w:pPr>
      <w:r w:rsidRPr="00F240AD">
        <w:rPr>
          <w:b/>
        </w:rPr>
        <w:t xml:space="preserve">Based on the </w:t>
      </w:r>
      <w:hyperlink r:id="rId15" w:history="1">
        <w:r w:rsidRPr="00F240AD">
          <w:rPr>
            <w:rStyle w:val="Hyperlink"/>
          </w:rPr>
          <w:t>American School Counselor Association National Model</w:t>
        </w:r>
      </w:hyperlink>
      <w:r w:rsidRPr="00F240AD">
        <w:rPr>
          <w:b/>
        </w:rPr>
        <w:t>™</w:t>
      </w:r>
      <w:r>
        <w:rPr>
          <w:b/>
        </w:rPr>
        <w:t xml:space="preserve"> </w:t>
      </w:r>
      <w:r w:rsidRPr="00F240AD">
        <w:rPr>
          <w:b/>
        </w:rPr>
        <w:t>used by permission.</w:t>
      </w:r>
    </w:p>
    <w:p w14:paraId="6682C60F" w14:textId="77777777" w:rsidR="00F240AD" w:rsidRPr="00F240AD" w:rsidRDefault="00F240AD" w:rsidP="00F240AD">
      <w:r w:rsidRPr="00F240AD">
        <w:t>School Counselor Name ____________________________ Today’s Date: _________________</w:t>
      </w:r>
    </w:p>
    <w:p w14:paraId="41F5106E" w14:textId="77777777" w:rsidR="00F240AD" w:rsidRPr="00F240AD" w:rsidRDefault="00F240AD" w:rsidP="00F240AD"/>
    <w:p w14:paraId="718423C6" w14:textId="77777777" w:rsidR="00F240AD" w:rsidRPr="00F240AD" w:rsidRDefault="00F240AD" w:rsidP="00F240AD">
      <w:r w:rsidRPr="00F240AD">
        <w:t>Evaluator Name: __________________________________ Position: _____________________</w:t>
      </w:r>
    </w:p>
    <w:p w14:paraId="755D5EA2" w14:textId="77777777" w:rsidR="00F240AD" w:rsidRPr="00F240AD" w:rsidRDefault="00F240AD" w:rsidP="00F240AD"/>
    <w:p w14:paraId="1A0468DC" w14:textId="77777777" w:rsidR="00F240AD" w:rsidRPr="00F240AD" w:rsidRDefault="00F240AD" w:rsidP="00F240AD">
      <w:r w:rsidRPr="00F240AD">
        <w:rPr>
          <w:b/>
          <w:i/>
        </w:rPr>
        <w:t>Directions</w:t>
      </w:r>
      <w:r w:rsidRPr="00F240AD">
        <w:t xml:space="preserve">: </w:t>
      </w:r>
    </w:p>
    <w:p w14:paraId="36378B13" w14:textId="77777777" w:rsidR="00F240AD" w:rsidRPr="00F240AD" w:rsidRDefault="00F240AD" w:rsidP="00F240AD"/>
    <w:p w14:paraId="0BDF38DD" w14:textId="77777777" w:rsidR="00F240AD" w:rsidRPr="00F240AD" w:rsidRDefault="00F240AD" w:rsidP="00EA3A2B">
      <w:pPr>
        <w:numPr>
          <w:ilvl w:val="0"/>
          <w:numId w:val="86"/>
        </w:numPr>
      </w:pPr>
      <w:r w:rsidRPr="00F240AD">
        <w:tab/>
        <w:t>For each of the performance standards, rate the counselor using the following scale:</w:t>
      </w:r>
    </w:p>
    <w:p w14:paraId="0D952B6A" w14:textId="77777777" w:rsidR="00F240AD" w:rsidRPr="00F240AD" w:rsidRDefault="00F240AD" w:rsidP="00F240AD"/>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045"/>
        <w:gridCol w:w="2045"/>
        <w:gridCol w:w="2045"/>
        <w:gridCol w:w="2045"/>
      </w:tblGrid>
      <w:tr w:rsidR="00F240AD" w:rsidRPr="00F240AD" w14:paraId="1972928D" w14:textId="77777777" w:rsidTr="007204D9">
        <w:trPr>
          <w:cantSplit/>
          <w:jc w:val="center"/>
        </w:trPr>
        <w:tc>
          <w:tcPr>
            <w:tcW w:w="2045" w:type="dxa"/>
            <w:tcBorders>
              <w:top w:val="single" w:sz="7" w:space="0" w:color="000000"/>
              <w:left w:val="single" w:sz="7" w:space="0" w:color="000000"/>
              <w:bottom w:val="single" w:sz="7" w:space="0" w:color="000000"/>
              <w:right w:val="single" w:sz="7" w:space="0" w:color="000000"/>
            </w:tcBorders>
            <w:shd w:val="pct20" w:color="000000" w:fill="auto"/>
            <w:tcMar>
              <w:top w:w="29" w:type="dxa"/>
              <w:left w:w="120" w:type="dxa"/>
              <w:bottom w:w="29" w:type="dxa"/>
              <w:right w:w="120" w:type="dxa"/>
            </w:tcMar>
          </w:tcPr>
          <w:p w14:paraId="2EAF2CAB" w14:textId="77777777" w:rsidR="00F240AD" w:rsidRPr="00F240AD" w:rsidRDefault="00F240AD" w:rsidP="00F240AD">
            <w:r w:rsidRPr="00F240AD">
              <w:rPr>
                <w:b/>
              </w:rPr>
              <w:t>0</w:t>
            </w:r>
          </w:p>
        </w:tc>
        <w:tc>
          <w:tcPr>
            <w:tcW w:w="2045" w:type="dxa"/>
            <w:tcBorders>
              <w:top w:val="single" w:sz="7" w:space="0" w:color="000000"/>
              <w:left w:val="single" w:sz="7" w:space="0" w:color="000000"/>
              <w:bottom w:val="single" w:sz="7" w:space="0" w:color="000000"/>
              <w:right w:val="single" w:sz="7" w:space="0" w:color="000000"/>
            </w:tcBorders>
            <w:shd w:val="pct20" w:color="000000" w:fill="auto"/>
            <w:tcMar>
              <w:top w:w="29" w:type="dxa"/>
              <w:left w:w="120" w:type="dxa"/>
              <w:bottom w:w="29" w:type="dxa"/>
              <w:right w:w="120" w:type="dxa"/>
            </w:tcMar>
          </w:tcPr>
          <w:p w14:paraId="11516794" w14:textId="77777777" w:rsidR="00F240AD" w:rsidRPr="00F240AD" w:rsidRDefault="00F240AD" w:rsidP="00F240AD">
            <w:r w:rsidRPr="00F240AD">
              <w:rPr>
                <w:b/>
              </w:rPr>
              <w:t>1</w:t>
            </w:r>
          </w:p>
        </w:tc>
        <w:tc>
          <w:tcPr>
            <w:tcW w:w="2045" w:type="dxa"/>
            <w:tcBorders>
              <w:top w:val="single" w:sz="7" w:space="0" w:color="000000"/>
              <w:left w:val="single" w:sz="7" w:space="0" w:color="000000"/>
              <w:bottom w:val="single" w:sz="7" w:space="0" w:color="000000"/>
              <w:right w:val="single" w:sz="7" w:space="0" w:color="000000"/>
            </w:tcBorders>
            <w:shd w:val="pct20" w:color="000000" w:fill="auto"/>
            <w:tcMar>
              <w:top w:w="29" w:type="dxa"/>
              <w:left w:w="120" w:type="dxa"/>
              <w:bottom w:w="29" w:type="dxa"/>
              <w:right w:w="120" w:type="dxa"/>
            </w:tcMar>
          </w:tcPr>
          <w:p w14:paraId="7AFF48DE" w14:textId="77777777" w:rsidR="00F240AD" w:rsidRPr="00F240AD" w:rsidRDefault="00F240AD" w:rsidP="00F240AD">
            <w:r w:rsidRPr="00F240AD">
              <w:rPr>
                <w:b/>
              </w:rPr>
              <w:t>2</w:t>
            </w:r>
          </w:p>
        </w:tc>
        <w:tc>
          <w:tcPr>
            <w:tcW w:w="2045" w:type="dxa"/>
            <w:tcBorders>
              <w:top w:val="single" w:sz="7" w:space="0" w:color="000000"/>
              <w:left w:val="single" w:sz="7" w:space="0" w:color="000000"/>
              <w:bottom w:val="single" w:sz="7" w:space="0" w:color="000000"/>
              <w:right w:val="single" w:sz="7" w:space="0" w:color="000000"/>
            </w:tcBorders>
            <w:shd w:val="pct20" w:color="000000" w:fill="auto"/>
            <w:tcMar>
              <w:top w:w="29" w:type="dxa"/>
              <w:left w:w="120" w:type="dxa"/>
              <w:bottom w:w="29" w:type="dxa"/>
              <w:right w:w="120" w:type="dxa"/>
            </w:tcMar>
          </w:tcPr>
          <w:p w14:paraId="2E9B5E04" w14:textId="77777777" w:rsidR="00F240AD" w:rsidRPr="00F240AD" w:rsidRDefault="00F240AD" w:rsidP="00F240AD">
            <w:r w:rsidRPr="00F240AD">
              <w:rPr>
                <w:b/>
              </w:rPr>
              <w:t>3</w:t>
            </w:r>
          </w:p>
        </w:tc>
      </w:tr>
      <w:tr w:rsidR="00F240AD" w:rsidRPr="00F240AD" w14:paraId="5D132D99" w14:textId="77777777" w:rsidTr="007204D9">
        <w:trPr>
          <w:cantSplit/>
          <w:jc w:val="center"/>
        </w:trPr>
        <w:tc>
          <w:tcPr>
            <w:tcW w:w="2045"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B6CEF8E" w14:textId="77777777" w:rsidR="00F240AD" w:rsidRPr="00F240AD" w:rsidRDefault="00F240AD" w:rsidP="00F240AD">
            <w:r w:rsidRPr="00F240AD">
              <w:rPr>
                <w:b/>
                <w:i/>
              </w:rPr>
              <w:t>Unsatisfactory</w:t>
            </w:r>
          </w:p>
        </w:tc>
        <w:tc>
          <w:tcPr>
            <w:tcW w:w="2045"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7D2F0D99" w14:textId="77777777" w:rsidR="00F240AD" w:rsidRPr="00F240AD" w:rsidRDefault="00F240AD" w:rsidP="00F240AD">
            <w:r w:rsidRPr="00F240AD">
              <w:rPr>
                <w:b/>
                <w:i/>
              </w:rPr>
              <w:t>Basic</w:t>
            </w:r>
          </w:p>
        </w:tc>
        <w:tc>
          <w:tcPr>
            <w:tcW w:w="2045"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1299FD2" w14:textId="77777777" w:rsidR="00F240AD" w:rsidRPr="00F240AD" w:rsidRDefault="00F240AD" w:rsidP="00F240AD">
            <w:r w:rsidRPr="00F240AD">
              <w:rPr>
                <w:b/>
                <w:i/>
              </w:rPr>
              <w:t>Proficient</w:t>
            </w:r>
          </w:p>
        </w:tc>
        <w:tc>
          <w:tcPr>
            <w:tcW w:w="2045"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04E4EADF" w14:textId="77777777" w:rsidR="00F240AD" w:rsidRPr="00F240AD" w:rsidRDefault="00F240AD" w:rsidP="00F240AD">
            <w:r w:rsidRPr="00F240AD">
              <w:rPr>
                <w:b/>
                <w:i/>
              </w:rPr>
              <w:t>Distinguished</w:t>
            </w:r>
          </w:p>
        </w:tc>
      </w:tr>
    </w:tbl>
    <w:p w14:paraId="43C93673" w14:textId="77777777" w:rsidR="00F240AD" w:rsidRPr="00F240AD" w:rsidRDefault="00F240AD" w:rsidP="00F240AD"/>
    <w:p w14:paraId="193ABAE3" w14:textId="77777777" w:rsidR="00F240AD" w:rsidRPr="00F240AD" w:rsidRDefault="00F240AD" w:rsidP="00EA3A2B">
      <w:pPr>
        <w:numPr>
          <w:ilvl w:val="0"/>
          <w:numId w:val="86"/>
        </w:numPr>
      </w:pPr>
      <w:r w:rsidRPr="00F240AD">
        <w:tab/>
        <w:t xml:space="preserve">Also, include any relevant comments for each of the thirteen standards and for the school counselor’s overall performance. </w:t>
      </w:r>
    </w:p>
    <w:p w14:paraId="7D205986" w14:textId="77777777" w:rsidR="00F240AD" w:rsidRPr="00F240AD" w:rsidRDefault="00F240AD" w:rsidP="00F240AD"/>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162"/>
        <w:gridCol w:w="1080"/>
      </w:tblGrid>
      <w:tr w:rsidR="00F240AD" w:rsidRPr="00F240AD" w14:paraId="6D3CDF39" w14:textId="77777777" w:rsidTr="007204D9">
        <w:trPr>
          <w:cantSplit/>
          <w:tblHeader/>
        </w:trPr>
        <w:tc>
          <w:tcPr>
            <w:tcW w:w="9162" w:type="dxa"/>
            <w:tcBorders>
              <w:top w:val="single" w:sz="7" w:space="0" w:color="000000"/>
              <w:left w:val="single" w:sz="7" w:space="0" w:color="000000"/>
              <w:bottom w:val="single" w:sz="7" w:space="0" w:color="000000"/>
              <w:right w:val="single" w:sz="7" w:space="0" w:color="000000"/>
            </w:tcBorders>
            <w:shd w:val="solid" w:color="000000" w:fill="0000FF"/>
            <w:tcMar>
              <w:top w:w="29" w:type="dxa"/>
              <w:left w:w="120" w:type="dxa"/>
              <w:bottom w:w="29" w:type="dxa"/>
              <w:right w:w="120" w:type="dxa"/>
            </w:tcMar>
          </w:tcPr>
          <w:p w14:paraId="5D175952" w14:textId="77777777" w:rsidR="00F240AD" w:rsidRPr="00F240AD" w:rsidRDefault="00F240AD" w:rsidP="00F240AD">
            <w:r w:rsidRPr="00F240AD">
              <w:rPr>
                <w:b/>
              </w:rPr>
              <w:t>Description</w:t>
            </w:r>
          </w:p>
        </w:tc>
        <w:tc>
          <w:tcPr>
            <w:tcW w:w="1080" w:type="dxa"/>
            <w:tcBorders>
              <w:top w:val="single" w:sz="7" w:space="0" w:color="000000"/>
              <w:left w:val="single" w:sz="7" w:space="0" w:color="000000"/>
              <w:bottom w:val="single" w:sz="7" w:space="0" w:color="000000"/>
              <w:right w:val="single" w:sz="7" w:space="0" w:color="000000"/>
            </w:tcBorders>
            <w:shd w:val="solid" w:color="000000" w:fill="0000FF"/>
            <w:tcMar>
              <w:top w:w="29" w:type="dxa"/>
              <w:left w:w="120" w:type="dxa"/>
              <w:bottom w:w="29" w:type="dxa"/>
              <w:right w:w="120" w:type="dxa"/>
            </w:tcMar>
          </w:tcPr>
          <w:p w14:paraId="63CA9181" w14:textId="77777777" w:rsidR="00F240AD" w:rsidRPr="00F240AD" w:rsidRDefault="00F240AD" w:rsidP="00F240AD">
            <w:r w:rsidRPr="00F240AD">
              <w:rPr>
                <w:b/>
              </w:rPr>
              <w:t>Rating</w:t>
            </w:r>
          </w:p>
        </w:tc>
      </w:tr>
      <w:tr w:rsidR="00F240AD" w:rsidRPr="00F240AD" w14:paraId="370A6224" w14:textId="77777777" w:rsidTr="007204D9">
        <w:trPr>
          <w:cantSplit/>
        </w:trPr>
        <w:tc>
          <w:tcPr>
            <w:tcW w:w="10242" w:type="dxa"/>
            <w:gridSpan w:val="2"/>
            <w:shd w:val="pct20" w:color="000000" w:fill="auto"/>
            <w:tcMar>
              <w:top w:w="29" w:type="dxa"/>
              <w:left w:w="120" w:type="dxa"/>
              <w:bottom w:w="29" w:type="dxa"/>
              <w:right w:w="120" w:type="dxa"/>
            </w:tcMar>
          </w:tcPr>
          <w:p w14:paraId="534C73FC" w14:textId="77777777" w:rsidR="00F240AD" w:rsidRPr="00F240AD" w:rsidRDefault="00F240AD" w:rsidP="00F240AD">
            <w:r w:rsidRPr="00F240AD">
              <w:rPr>
                <w:b/>
              </w:rPr>
              <w:t xml:space="preserve">Standard 1: The professional school counselor plans, organizes and delivers the school counseling program. </w:t>
            </w:r>
          </w:p>
        </w:tc>
      </w:tr>
      <w:tr w:rsidR="00F240AD" w:rsidRPr="00F240AD" w14:paraId="06762374"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2463BF85" w14:textId="77777777" w:rsidR="00F240AD" w:rsidRPr="00F240AD" w:rsidRDefault="00F240AD" w:rsidP="00F240AD">
            <w:r w:rsidRPr="00F240AD">
              <w:t xml:space="preserve">1.1 A program is designed to meet the needs of the school.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21B70CE3" w14:textId="77777777" w:rsidR="00F240AD" w:rsidRPr="00F240AD" w:rsidRDefault="00F240AD" w:rsidP="00F240AD"/>
        </w:tc>
      </w:tr>
      <w:tr w:rsidR="00F240AD" w:rsidRPr="00F240AD" w14:paraId="1C67C148"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7D3ADB73" w14:textId="77777777" w:rsidR="00F240AD" w:rsidRPr="00F240AD" w:rsidRDefault="00F240AD" w:rsidP="00F240AD">
            <w:r w:rsidRPr="00F240AD">
              <w:t xml:space="preserve">1.2 The professional school counselor demonstrates interpersonal relationships with students.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601C176" w14:textId="77777777" w:rsidR="00F240AD" w:rsidRPr="00F240AD" w:rsidRDefault="00F240AD" w:rsidP="00F240AD"/>
        </w:tc>
      </w:tr>
      <w:tr w:rsidR="00F240AD" w:rsidRPr="00F240AD" w14:paraId="2B8B2AC1"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36EB2D5" w14:textId="77777777" w:rsidR="00F240AD" w:rsidRPr="00F240AD" w:rsidRDefault="00F240AD" w:rsidP="00F240AD">
            <w:r w:rsidRPr="00F240AD">
              <w:t xml:space="preserve">1.3 The professional school counselor demonstrates positive interpersonal relationships with educational staff.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8CF80C0" w14:textId="77777777" w:rsidR="00F240AD" w:rsidRPr="00F240AD" w:rsidRDefault="00F240AD" w:rsidP="00F240AD"/>
        </w:tc>
      </w:tr>
      <w:tr w:rsidR="00F240AD" w:rsidRPr="00F240AD" w14:paraId="69727FC2"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4F40243" w14:textId="77777777" w:rsidR="00F240AD" w:rsidRPr="00F240AD" w:rsidRDefault="00F240AD" w:rsidP="00F240AD">
            <w:r w:rsidRPr="00F240AD">
              <w:t xml:space="preserve">1.4 The professional school counselor demonstrates positive interpersonal relationships with parents or guardians.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70077723" w14:textId="77777777" w:rsidR="00F240AD" w:rsidRPr="00F240AD" w:rsidRDefault="00F240AD" w:rsidP="00F240AD"/>
        </w:tc>
      </w:tr>
      <w:tr w:rsidR="00F240AD" w:rsidRPr="00F240AD" w14:paraId="464F22D7"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689C3407" w14:textId="77777777" w:rsidR="00F240AD" w:rsidRPr="00F240AD" w:rsidRDefault="00F240AD" w:rsidP="00F240AD">
            <w:r w:rsidRPr="00F240AD">
              <w:rPr>
                <w:b/>
              </w:rPr>
              <w:t xml:space="preserve">Comments: </w:t>
            </w:r>
          </w:p>
          <w:p w14:paraId="4B84E8BA" w14:textId="77777777" w:rsidR="00F240AD" w:rsidRPr="00F240AD" w:rsidRDefault="00F240AD" w:rsidP="00F240AD"/>
          <w:p w14:paraId="44E10EE5" w14:textId="77777777" w:rsidR="00F240AD" w:rsidRPr="00F240AD" w:rsidRDefault="00F240AD" w:rsidP="00F240AD"/>
          <w:p w14:paraId="0905538B" w14:textId="77777777" w:rsidR="00F240AD" w:rsidRPr="00F240AD" w:rsidRDefault="00F240AD" w:rsidP="00F240AD"/>
          <w:p w14:paraId="2C62A1A3" w14:textId="77777777" w:rsidR="00F240AD" w:rsidRPr="00F240AD" w:rsidRDefault="00F240AD" w:rsidP="00F240AD"/>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EDFAF26" w14:textId="77777777" w:rsidR="00F240AD" w:rsidRPr="00F240AD" w:rsidRDefault="00F240AD" w:rsidP="00F240AD"/>
        </w:tc>
      </w:tr>
      <w:tr w:rsidR="00F240AD" w:rsidRPr="00F240AD" w14:paraId="2915974E" w14:textId="77777777" w:rsidTr="007204D9">
        <w:trPr>
          <w:cantSplit/>
        </w:trPr>
        <w:tc>
          <w:tcPr>
            <w:tcW w:w="10242" w:type="dxa"/>
            <w:gridSpan w:val="2"/>
            <w:shd w:val="pct20" w:color="000000" w:fill="auto"/>
            <w:tcMar>
              <w:top w:w="29" w:type="dxa"/>
              <w:left w:w="120" w:type="dxa"/>
              <w:bottom w:w="29" w:type="dxa"/>
              <w:right w:w="120" w:type="dxa"/>
            </w:tcMar>
          </w:tcPr>
          <w:p w14:paraId="64F86A5E" w14:textId="77777777" w:rsidR="00F240AD" w:rsidRPr="00F240AD" w:rsidRDefault="00F240AD" w:rsidP="00F240AD">
            <w:r w:rsidRPr="00F240AD">
              <w:rPr>
                <w:b/>
              </w:rPr>
              <w:t xml:space="preserve">Standard 2: The professional school counselor implements the school guidance curriculum through the use of effective instructional skills and careful planning of structured group sessions for all students. </w:t>
            </w:r>
          </w:p>
        </w:tc>
      </w:tr>
      <w:tr w:rsidR="00F240AD" w:rsidRPr="00F240AD" w14:paraId="1EA12286"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3C5A482E" w14:textId="77777777" w:rsidR="00F240AD" w:rsidRPr="00F240AD" w:rsidRDefault="00F240AD" w:rsidP="00F240AD">
            <w:r w:rsidRPr="00F240AD">
              <w:t xml:space="preserve">2.1 The professional school counselor teaches school guidance units effectively.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6E8FD311" w14:textId="77777777" w:rsidR="00F240AD" w:rsidRPr="00F240AD" w:rsidRDefault="00F240AD" w:rsidP="00F240AD"/>
        </w:tc>
      </w:tr>
      <w:tr w:rsidR="00F240AD" w:rsidRPr="00F240AD" w14:paraId="3AE45AA7"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26B61F29" w14:textId="77777777" w:rsidR="00F240AD" w:rsidRPr="00F240AD" w:rsidRDefault="00F240AD" w:rsidP="00F240AD">
            <w:r w:rsidRPr="00F240AD">
              <w:t xml:space="preserve">2.2 The professional school counselor develops materials and instructional strategies to meet student needs and school goals.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33D62F61" w14:textId="77777777" w:rsidR="00F240AD" w:rsidRPr="00F240AD" w:rsidRDefault="00F240AD" w:rsidP="00F240AD"/>
        </w:tc>
      </w:tr>
      <w:tr w:rsidR="00F240AD" w:rsidRPr="00F240AD" w14:paraId="04447FC8"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65769E45" w14:textId="77777777" w:rsidR="00F240AD" w:rsidRPr="00F240AD" w:rsidRDefault="00F240AD" w:rsidP="00F240AD">
            <w:r w:rsidRPr="00F240AD">
              <w:t xml:space="preserve">2.3 The professional school counselor encourages staff involvement to ensure the effective implementation of the school guidance curriculum.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2A2A299" w14:textId="77777777" w:rsidR="00F240AD" w:rsidRPr="00F240AD" w:rsidRDefault="00F240AD" w:rsidP="00F240AD"/>
        </w:tc>
      </w:tr>
      <w:tr w:rsidR="00F240AD" w:rsidRPr="00F240AD" w14:paraId="55ABF055" w14:textId="77777777" w:rsidTr="007204D9">
        <w:trPr>
          <w:cantSplit/>
        </w:trPr>
        <w:tc>
          <w:tcPr>
            <w:tcW w:w="10242" w:type="dxa"/>
            <w:gridSpan w:val="2"/>
            <w:tcMar>
              <w:top w:w="29" w:type="dxa"/>
              <w:left w:w="120" w:type="dxa"/>
              <w:bottom w:w="29" w:type="dxa"/>
              <w:right w:w="120" w:type="dxa"/>
            </w:tcMar>
          </w:tcPr>
          <w:p w14:paraId="52E6D7F9" w14:textId="77777777" w:rsidR="00F240AD" w:rsidRPr="00F240AD" w:rsidRDefault="00F240AD" w:rsidP="00F240AD">
            <w:r w:rsidRPr="00F240AD">
              <w:rPr>
                <w:b/>
              </w:rPr>
              <w:t xml:space="preserve">Comments: </w:t>
            </w:r>
          </w:p>
          <w:p w14:paraId="7CF84DC2" w14:textId="77777777" w:rsidR="00F240AD" w:rsidRPr="00F240AD" w:rsidRDefault="00F240AD" w:rsidP="00F240AD"/>
          <w:p w14:paraId="5CCC17AA" w14:textId="77777777" w:rsidR="00F240AD" w:rsidRPr="00F240AD" w:rsidRDefault="00F240AD" w:rsidP="00F240AD"/>
          <w:p w14:paraId="1CB4CF45" w14:textId="77777777" w:rsidR="00F240AD" w:rsidRPr="00F240AD" w:rsidRDefault="00F240AD" w:rsidP="00F240AD"/>
          <w:p w14:paraId="5F803CDE" w14:textId="77777777" w:rsidR="00F240AD" w:rsidRPr="00F240AD" w:rsidRDefault="00F240AD" w:rsidP="00F240AD"/>
        </w:tc>
      </w:tr>
      <w:tr w:rsidR="00F240AD" w:rsidRPr="00F240AD" w14:paraId="03A5357E" w14:textId="77777777" w:rsidTr="007204D9">
        <w:trPr>
          <w:cantSplit/>
        </w:trPr>
        <w:tc>
          <w:tcPr>
            <w:tcW w:w="10242" w:type="dxa"/>
            <w:gridSpan w:val="2"/>
            <w:shd w:val="pct20" w:color="000000" w:fill="auto"/>
            <w:tcMar>
              <w:top w:w="29" w:type="dxa"/>
              <w:left w:w="120" w:type="dxa"/>
              <w:bottom w:w="29" w:type="dxa"/>
              <w:right w:w="120" w:type="dxa"/>
            </w:tcMar>
          </w:tcPr>
          <w:p w14:paraId="402FC4FF" w14:textId="77777777" w:rsidR="00F240AD" w:rsidRPr="00F240AD" w:rsidRDefault="00F240AD" w:rsidP="00F240AD">
            <w:r w:rsidRPr="00F240AD">
              <w:rPr>
                <w:b/>
              </w:rPr>
              <w:t xml:space="preserve">Standard 3: The professional school counselor implements the individual planning component by guiding individuals and groups of students and their parents or guardians through the development of educational and career plans. </w:t>
            </w:r>
          </w:p>
        </w:tc>
      </w:tr>
      <w:tr w:rsidR="00F240AD" w:rsidRPr="00F240AD" w14:paraId="1AD63982"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7401E7DB" w14:textId="77777777" w:rsidR="00F240AD" w:rsidRPr="00F240AD" w:rsidRDefault="00F240AD" w:rsidP="00F240AD">
            <w:r w:rsidRPr="00F240AD">
              <w:t xml:space="preserve">3.1 The professional school counselor, in collaboration with parents or guardians, helps students establish goals and develop and use planning skills.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0828A889" w14:textId="77777777" w:rsidR="00F240AD" w:rsidRPr="00F240AD" w:rsidRDefault="00F240AD" w:rsidP="00F240AD"/>
        </w:tc>
      </w:tr>
      <w:tr w:rsidR="00F240AD" w:rsidRPr="00F240AD" w14:paraId="75120978"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2768EA5F" w14:textId="77777777" w:rsidR="00F240AD" w:rsidRPr="00F240AD" w:rsidRDefault="00F240AD" w:rsidP="00F240AD">
            <w:r w:rsidRPr="00F240AD">
              <w:t xml:space="preserve">3.2 The professional school counselor demonstrates accurate and appropriate interpretation of assessment data and the presentation of relevant, unbiased information.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7EF4168D" w14:textId="77777777" w:rsidR="00F240AD" w:rsidRPr="00F240AD" w:rsidRDefault="00F240AD" w:rsidP="00F240AD"/>
        </w:tc>
      </w:tr>
      <w:tr w:rsidR="00F240AD" w:rsidRPr="00F240AD" w14:paraId="4AD64402" w14:textId="77777777" w:rsidTr="007204D9">
        <w:trPr>
          <w:cantSplit/>
        </w:trPr>
        <w:tc>
          <w:tcPr>
            <w:tcW w:w="10242" w:type="dxa"/>
            <w:gridSpan w:val="2"/>
            <w:tcMar>
              <w:top w:w="29" w:type="dxa"/>
              <w:left w:w="120" w:type="dxa"/>
              <w:bottom w:w="29" w:type="dxa"/>
              <w:right w:w="120" w:type="dxa"/>
            </w:tcMar>
          </w:tcPr>
          <w:p w14:paraId="50023050" w14:textId="77777777" w:rsidR="00F240AD" w:rsidRPr="00F240AD" w:rsidRDefault="00F240AD" w:rsidP="00F240AD">
            <w:r w:rsidRPr="00F240AD">
              <w:rPr>
                <w:b/>
              </w:rPr>
              <w:t>Comments</w:t>
            </w:r>
            <w:r w:rsidRPr="00F240AD">
              <w:t xml:space="preserve">: </w:t>
            </w:r>
          </w:p>
          <w:p w14:paraId="7F04404E" w14:textId="77777777" w:rsidR="00F240AD" w:rsidRPr="00F240AD" w:rsidRDefault="00F240AD" w:rsidP="00F240AD"/>
          <w:p w14:paraId="6123E8F8" w14:textId="77777777" w:rsidR="00F240AD" w:rsidRPr="00F240AD" w:rsidRDefault="00F240AD" w:rsidP="00F240AD"/>
          <w:p w14:paraId="39AD5D04" w14:textId="77777777" w:rsidR="00F240AD" w:rsidRPr="00F240AD" w:rsidRDefault="00F240AD" w:rsidP="00F240AD"/>
        </w:tc>
      </w:tr>
      <w:tr w:rsidR="00F240AD" w:rsidRPr="00F240AD" w14:paraId="13D6DD80" w14:textId="77777777" w:rsidTr="007204D9">
        <w:trPr>
          <w:cantSplit/>
        </w:trPr>
        <w:tc>
          <w:tcPr>
            <w:tcW w:w="10242" w:type="dxa"/>
            <w:gridSpan w:val="2"/>
            <w:shd w:val="pct20" w:color="000000" w:fill="auto"/>
            <w:tcMar>
              <w:top w:w="29" w:type="dxa"/>
              <w:left w:w="120" w:type="dxa"/>
              <w:bottom w:w="29" w:type="dxa"/>
              <w:right w:w="120" w:type="dxa"/>
            </w:tcMar>
          </w:tcPr>
          <w:p w14:paraId="18FBED9A" w14:textId="77777777" w:rsidR="00F240AD" w:rsidRPr="00F240AD" w:rsidRDefault="00F240AD" w:rsidP="00F240AD">
            <w:r w:rsidRPr="00F240AD">
              <w:rPr>
                <w:b/>
              </w:rPr>
              <w:t>Standard 4: The professional school counselor provides responsive services through the effective use of individual and small-group counseling, consultation and referral skills.</w:t>
            </w:r>
          </w:p>
        </w:tc>
      </w:tr>
      <w:tr w:rsidR="00F240AD" w:rsidRPr="00F240AD" w14:paraId="2117C5CE"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34FC45F3" w14:textId="77777777" w:rsidR="00F240AD" w:rsidRPr="00F240AD" w:rsidRDefault="00F240AD" w:rsidP="00F240AD">
            <w:r w:rsidRPr="00F240AD">
              <w:t xml:space="preserve">4.1 The professional school counselor counsels individual students and small groups of students with identified needs and concerns.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4D145BEF" w14:textId="77777777" w:rsidR="00F240AD" w:rsidRPr="00F240AD" w:rsidRDefault="00F240AD" w:rsidP="00F240AD"/>
        </w:tc>
      </w:tr>
      <w:tr w:rsidR="00F240AD" w:rsidRPr="00F240AD" w14:paraId="1A196CC5"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280C2B7B" w14:textId="77777777" w:rsidR="00F240AD" w:rsidRPr="00F240AD" w:rsidRDefault="00F240AD" w:rsidP="00F240AD">
            <w:r w:rsidRPr="00F240AD">
              <w:t xml:space="preserve">4.2 The professional school counselor consults effectively with parents or guardians, teachers, administrators and other relevant individuals.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75ECD7A3" w14:textId="77777777" w:rsidR="00F240AD" w:rsidRPr="00F240AD" w:rsidRDefault="00F240AD" w:rsidP="00F240AD"/>
        </w:tc>
      </w:tr>
      <w:tr w:rsidR="00F240AD" w:rsidRPr="00F240AD" w14:paraId="5AFEB6A6"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C6E926A" w14:textId="77777777" w:rsidR="00F240AD" w:rsidRPr="00F240AD" w:rsidRDefault="00F240AD" w:rsidP="00F240AD">
            <w:r w:rsidRPr="00F240AD">
              <w:t xml:space="preserve">4.3 The professional school counselor implements an effective referral process with administrators, teachers and other school personnel.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8F3C5FA" w14:textId="77777777" w:rsidR="00F240AD" w:rsidRPr="00F240AD" w:rsidRDefault="00F240AD" w:rsidP="00F240AD"/>
        </w:tc>
      </w:tr>
      <w:tr w:rsidR="00F240AD" w:rsidRPr="00F240AD" w14:paraId="19A2D95F" w14:textId="77777777" w:rsidTr="007204D9">
        <w:trPr>
          <w:cantSplit/>
        </w:trPr>
        <w:tc>
          <w:tcPr>
            <w:tcW w:w="10242" w:type="dxa"/>
            <w:gridSpan w:val="2"/>
            <w:tcMar>
              <w:top w:w="29" w:type="dxa"/>
              <w:left w:w="120" w:type="dxa"/>
              <w:bottom w:w="29" w:type="dxa"/>
              <w:right w:w="120" w:type="dxa"/>
            </w:tcMar>
          </w:tcPr>
          <w:p w14:paraId="78B1EC4C" w14:textId="77777777" w:rsidR="00F240AD" w:rsidRPr="00F240AD" w:rsidRDefault="00F240AD" w:rsidP="00F240AD">
            <w:r w:rsidRPr="00F240AD">
              <w:rPr>
                <w:b/>
              </w:rPr>
              <w:t xml:space="preserve">Comments: </w:t>
            </w:r>
          </w:p>
          <w:p w14:paraId="5CC31253" w14:textId="77777777" w:rsidR="00F240AD" w:rsidRPr="00F240AD" w:rsidRDefault="00F240AD" w:rsidP="00F240AD"/>
          <w:p w14:paraId="42A2D797" w14:textId="77777777" w:rsidR="00F240AD" w:rsidRPr="00F240AD" w:rsidRDefault="00F240AD" w:rsidP="00F240AD"/>
          <w:p w14:paraId="7C3582BC" w14:textId="77777777" w:rsidR="00F240AD" w:rsidRPr="00F240AD" w:rsidRDefault="00F240AD" w:rsidP="00F240AD"/>
          <w:p w14:paraId="2BE5600F" w14:textId="77777777" w:rsidR="00F240AD" w:rsidRPr="00F240AD" w:rsidRDefault="00F240AD" w:rsidP="00F240AD"/>
        </w:tc>
      </w:tr>
      <w:tr w:rsidR="00F240AD" w:rsidRPr="00F240AD" w14:paraId="37DFB48E" w14:textId="77777777" w:rsidTr="007204D9">
        <w:trPr>
          <w:cantSplit/>
        </w:trPr>
        <w:tc>
          <w:tcPr>
            <w:tcW w:w="10242" w:type="dxa"/>
            <w:gridSpan w:val="2"/>
            <w:shd w:val="pct20" w:color="000000" w:fill="auto"/>
            <w:tcMar>
              <w:top w:w="29" w:type="dxa"/>
              <w:left w:w="120" w:type="dxa"/>
              <w:bottom w:w="29" w:type="dxa"/>
              <w:right w:w="120" w:type="dxa"/>
            </w:tcMar>
          </w:tcPr>
          <w:p w14:paraId="1779D4A6" w14:textId="77777777" w:rsidR="00F240AD" w:rsidRPr="00F240AD" w:rsidRDefault="00F240AD" w:rsidP="00F240AD">
            <w:r w:rsidRPr="00F240AD">
              <w:rPr>
                <w:b/>
              </w:rPr>
              <w:t xml:space="preserve">Standard 5: The professional school counselor provides system support through effective school counseling program management and support for other educational programs. </w:t>
            </w:r>
          </w:p>
        </w:tc>
      </w:tr>
      <w:tr w:rsidR="00F240AD" w:rsidRPr="00F240AD" w14:paraId="086FC05F"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C1E73AB" w14:textId="77777777" w:rsidR="00F240AD" w:rsidRPr="00F240AD" w:rsidRDefault="00F240AD" w:rsidP="00F240AD">
            <w:r w:rsidRPr="00F240AD">
              <w:t xml:space="preserve">5.1 The professional school counselor provides a comprehensive and balanced school counseling program in collaboration with school staff.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74836EB" w14:textId="77777777" w:rsidR="00F240AD" w:rsidRPr="00F240AD" w:rsidRDefault="00F240AD" w:rsidP="00F240AD"/>
        </w:tc>
      </w:tr>
      <w:tr w:rsidR="00F240AD" w:rsidRPr="00F240AD" w14:paraId="26039617"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4233BEAC" w14:textId="77777777" w:rsidR="00F240AD" w:rsidRPr="00F240AD" w:rsidRDefault="00F240AD" w:rsidP="00F240AD">
            <w:r w:rsidRPr="00F240AD">
              <w:t>5.2 The professional school counselor provides support for other school programs.</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626B53C" w14:textId="77777777" w:rsidR="00F240AD" w:rsidRPr="00F240AD" w:rsidRDefault="00F240AD" w:rsidP="00F240AD"/>
        </w:tc>
      </w:tr>
      <w:tr w:rsidR="00F240AD" w:rsidRPr="00F240AD" w14:paraId="25437EFB" w14:textId="77777777" w:rsidTr="007204D9">
        <w:trPr>
          <w:cantSplit/>
        </w:trPr>
        <w:tc>
          <w:tcPr>
            <w:tcW w:w="10242" w:type="dxa"/>
            <w:gridSpan w:val="2"/>
            <w:tcMar>
              <w:top w:w="29" w:type="dxa"/>
              <w:left w:w="120" w:type="dxa"/>
              <w:bottom w:w="29" w:type="dxa"/>
              <w:right w:w="120" w:type="dxa"/>
            </w:tcMar>
          </w:tcPr>
          <w:p w14:paraId="72A1BB48" w14:textId="77777777" w:rsidR="00F240AD" w:rsidRPr="00F240AD" w:rsidRDefault="00F240AD" w:rsidP="00F240AD">
            <w:r w:rsidRPr="00F240AD">
              <w:rPr>
                <w:b/>
              </w:rPr>
              <w:t xml:space="preserve">Comments: </w:t>
            </w:r>
          </w:p>
          <w:p w14:paraId="419AAB92" w14:textId="77777777" w:rsidR="00F240AD" w:rsidRPr="00F240AD" w:rsidRDefault="00F240AD" w:rsidP="00F240AD"/>
          <w:p w14:paraId="65B4E7F6" w14:textId="77777777" w:rsidR="00F240AD" w:rsidRPr="00F240AD" w:rsidRDefault="00F240AD" w:rsidP="00F240AD"/>
          <w:p w14:paraId="6833C618" w14:textId="77777777" w:rsidR="00F240AD" w:rsidRPr="00F240AD" w:rsidRDefault="00F240AD" w:rsidP="00F240AD"/>
        </w:tc>
      </w:tr>
      <w:tr w:rsidR="00F240AD" w:rsidRPr="00F240AD" w14:paraId="0F61DFC4" w14:textId="77777777" w:rsidTr="007204D9">
        <w:trPr>
          <w:cantSplit/>
        </w:trPr>
        <w:tc>
          <w:tcPr>
            <w:tcW w:w="10242" w:type="dxa"/>
            <w:gridSpan w:val="2"/>
            <w:shd w:val="pct20" w:color="000000" w:fill="auto"/>
            <w:tcMar>
              <w:top w:w="29" w:type="dxa"/>
              <w:left w:w="120" w:type="dxa"/>
              <w:bottom w:w="29" w:type="dxa"/>
              <w:right w:w="120" w:type="dxa"/>
            </w:tcMar>
          </w:tcPr>
          <w:p w14:paraId="296B2B1E" w14:textId="77777777" w:rsidR="00F240AD" w:rsidRPr="00F240AD" w:rsidRDefault="00F240AD" w:rsidP="00F240AD">
            <w:r w:rsidRPr="00F240AD">
              <w:rPr>
                <w:b/>
              </w:rPr>
              <w:t xml:space="preserve">Standard 6: The professional school counselor discusses the counseling department management system and the program action plans with the school administrator. </w:t>
            </w:r>
          </w:p>
        </w:tc>
      </w:tr>
      <w:tr w:rsidR="00F240AD" w:rsidRPr="00F240AD" w14:paraId="1A057969"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38D208B8" w14:textId="77777777" w:rsidR="00F240AD" w:rsidRPr="00F240AD" w:rsidRDefault="00F240AD" w:rsidP="00F240AD">
            <w:r w:rsidRPr="00F240AD">
              <w:t xml:space="preserve">6.1 The professional school counselor discusses the qualities of the school counselor management system with the other members of the counseling staff and has agreement.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6CA53C41" w14:textId="77777777" w:rsidR="00F240AD" w:rsidRPr="00F240AD" w:rsidRDefault="00F240AD" w:rsidP="00F240AD">
            <w:r w:rsidRPr="00F240AD">
              <w:t>N/A</w:t>
            </w:r>
          </w:p>
        </w:tc>
      </w:tr>
      <w:tr w:rsidR="00F240AD" w:rsidRPr="00F240AD" w14:paraId="3CEE9847"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F0F64EB" w14:textId="77777777" w:rsidR="00F240AD" w:rsidRPr="00F240AD" w:rsidRDefault="00F240AD" w:rsidP="00F240AD">
            <w:r w:rsidRPr="00F240AD">
              <w:t xml:space="preserve">6.2 The professional school counselor discusses the program results anticipated when implementing the action plans for the school year.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6C9F78EA" w14:textId="77777777" w:rsidR="00F240AD" w:rsidRPr="00F240AD" w:rsidRDefault="00F240AD" w:rsidP="00F240AD"/>
        </w:tc>
      </w:tr>
      <w:tr w:rsidR="00F240AD" w:rsidRPr="00F240AD" w14:paraId="19C5CE43" w14:textId="77777777" w:rsidTr="007204D9">
        <w:trPr>
          <w:cantSplit/>
        </w:trPr>
        <w:tc>
          <w:tcPr>
            <w:tcW w:w="10242" w:type="dxa"/>
            <w:gridSpan w:val="2"/>
            <w:tcMar>
              <w:top w:w="29" w:type="dxa"/>
              <w:left w:w="120" w:type="dxa"/>
              <w:bottom w:w="29" w:type="dxa"/>
              <w:right w:w="120" w:type="dxa"/>
            </w:tcMar>
          </w:tcPr>
          <w:p w14:paraId="2854AB98" w14:textId="77777777" w:rsidR="00F240AD" w:rsidRPr="00F240AD" w:rsidRDefault="00F240AD" w:rsidP="00F240AD">
            <w:r w:rsidRPr="00F240AD">
              <w:rPr>
                <w:b/>
              </w:rPr>
              <w:t xml:space="preserve">Comments: </w:t>
            </w:r>
          </w:p>
          <w:p w14:paraId="5347AADA" w14:textId="77777777" w:rsidR="00F240AD" w:rsidRPr="00F240AD" w:rsidRDefault="00F240AD" w:rsidP="00F240AD"/>
          <w:p w14:paraId="7F7255B7" w14:textId="77777777" w:rsidR="00F240AD" w:rsidRPr="00F240AD" w:rsidRDefault="00F240AD" w:rsidP="00F240AD"/>
          <w:p w14:paraId="604F5C98" w14:textId="77777777" w:rsidR="00F240AD" w:rsidRPr="00F240AD" w:rsidRDefault="00F240AD" w:rsidP="00F240AD"/>
          <w:p w14:paraId="5FA00AA9" w14:textId="77777777" w:rsidR="00F240AD" w:rsidRPr="00F240AD" w:rsidRDefault="00F240AD" w:rsidP="00F240AD"/>
        </w:tc>
      </w:tr>
      <w:tr w:rsidR="00F240AD" w:rsidRPr="00F240AD" w14:paraId="4C542E67" w14:textId="77777777" w:rsidTr="007204D9">
        <w:trPr>
          <w:cantSplit/>
        </w:trPr>
        <w:tc>
          <w:tcPr>
            <w:tcW w:w="10242" w:type="dxa"/>
            <w:gridSpan w:val="2"/>
            <w:shd w:val="pct20" w:color="000000" w:fill="auto"/>
            <w:tcMar>
              <w:top w:w="29" w:type="dxa"/>
              <w:left w:w="120" w:type="dxa"/>
              <w:bottom w:w="29" w:type="dxa"/>
              <w:right w:w="120" w:type="dxa"/>
            </w:tcMar>
          </w:tcPr>
          <w:p w14:paraId="5486A426" w14:textId="77777777" w:rsidR="00F240AD" w:rsidRPr="00F240AD" w:rsidRDefault="00F240AD" w:rsidP="00F240AD">
            <w:r w:rsidRPr="00F240AD">
              <w:rPr>
                <w:b/>
              </w:rPr>
              <w:t xml:space="preserve">Standard 7: The professional school counselor is responsible for establishing and convening an advisory council for the school counseling program. </w:t>
            </w:r>
          </w:p>
        </w:tc>
      </w:tr>
      <w:tr w:rsidR="00F240AD" w:rsidRPr="00F240AD" w14:paraId="674379C4"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4851523" w14:textId="77777777" w:rsidR="00F240AD" w:rsidRPr="00F240AD" w:rsidRDefault="00F240AD" w:rsidP="00F240AD">
            <w:r w:rsidRPr="00F240AD">
              <w:t xml:space="preserve">7.1 The professional school counselor meets with the advisory committee.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088B2E3" w14:textId="77777777" w:rsidR="00F240AD" w:rsidRPr="00F240AD" w:rsidRDefault="00F240AD" w:rsidP="00F240AD"/>
        </w:tc>
      </w:tr>
      <w:tr w:rsidR="00F240AD" w:rsidRPr="00F240AD" w14:paraId="1D710DCA"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22A34319" w14:textId="77777777" w:rsidR="00F240AD" w:rsidRPr="00F240AD" w:rsidRDefault="00F240AD" w:rsidP="00F240AD">
            <w:r w:rsidRPr="00F240AD">
              <w:t xml:space="preserve">7.2 The professional school counselor reviews the school counseling program audit with the council.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6C51E953" w14:textId="77777777" w:rsidR="00F240AD" w:rsidRPr="00F240AD" w:rsidRDefault="00F240AD" w:rsidP="00F240AD"/>
        </w:tc>
      </w:tr>
      <w:tr w:rsidR="00F240AD" w:rsidRPr="00F240AD" w14:paraId="2F83EDAE"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52AC2F2" w14:textId="77777777" w:rsidR="00F240AD" w:rsidRPr="00F240AD" w:rsidRDefault="00F240AD" w:rsidP="00F240AD">
            <w:r w:rsidRPr="00F240AD">
              <w:t xml:space="preserve">7.3 The professional school counselor records meeting information.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2485791C" w14:textId="77777777" w:rsidR="00F240AD" w:rsidRPr="00F240AD" w:rsidRDefault="00F240AD" w:rsidP="00F240AD"/>
        </w:tc>
      </w:tr>
      <w:tr w:rsidR="00F240AD" w:rsidRPr="00F240AD" w14:paraId="737B39E3" w14:textId="77777777" w:rsidTr="007204D9">
        <w:trPr>
          <w:cantSplit/>
        </w:trPr>
        <w:tc>
          <w:tcPr>
            <w:tcW w:w="10242" w:type="dxa"/>
            <w:gridSpan w:val="2"/>
            <w:tcMar>
              <w:top w:w="29" w:type="dxa"/>
              <w:left w:w="120" w:type="dxa"/>
              <w:bottom w:w="29" w:type="dxa"/>
              <w:right w:w="120" w:type="dxa"/>
            </w:tcMar>
          </w:tcPr>
          <w:p w14:paraId="73420320" w14:textId="77777777" w:rsidR="00F240AD" w:rsidRPr="00F240AD" w:rsidRDefault="00F240AD" w:rsidP="00F240AD">
            <w:r w:rsidRPr="00F240AD">
              <w:rPr>
                <w:b/>
              </w:rPr>
              <w:t xml:space="preserve">Comments: </w:t>
            </w:r>
          </w:p>
          <w:p w14:paraId="467ED770" w14:textId="77777777" w:rsidR="00F240AD" w:rsidRPr="00F240AD" w:rsidRDefault="00F240AD" w:rsidP="00F240AD"/>
          <w:p w14:paraId="0B1BC46C" w14:textId="77777777" w:rsidR="00F240AD" w:rsidRPr="00F240AD" w:rsidRDefault="00F240AD" w:rsidP="00F240AD"/>
          <w:p w14:paraId="434B29D1" w14:textId="77777777" w:rsidR="00F240AD" w:rsidRPr="00F240AD" w:rsidRDefault="00F240AD" w:rsidP="00F240AD"/>
          <w:p w14:paraId="359014D0" w14:textId="77777777" w:rsidR="00F240AD" w:rsidRPr="00F240AD" w:rsidRDefault="00F240AD" w:rsidP="00F240AD"/>
        </w:tc>
      </w:tr>
      <w:tr w:rsidR="00F240AD" w:rsidRPr="00F240AD" w14:paraId="22BB9A74" w14:textId="77777777" w:rsidTr="007204D9">
        <w:trPr>
          <w:cantSplit/>
        </w:trPr>
        <w:tc>
          <w:tcPr>
            <w:tcW w:w="10242" w:type="dxa"/>
            <w:gridSpan w:val="2"/>
            <w:shd w:val="pct20" w:color="000000" w:fill="auto"/>
            <w:tcMar>
              <w:top w:w="29" w:type="dxa"/>
              <w:left w:w="120" w:type="dxa"/>
              <w:bottom w:w="29" w:type="dxa"/>
              <w:right w:w="120" w:type="dxa"/>
            </w:tcMar>
          </w:tcPr>
          <w:p w14:paraId="5968C0DC" w14:textId="77777777" w:rsidR="00F240AD" w:rsidRPr="00F240AD" w:rsidRDefault="00F240AD" w:rsidP="00F240AD">
            <w:r w:rsidRPr="00F240AD">
              <w:rPr>
                <w:b/>
              </w:rPr>
              <w:t xml:space="preserve">Standard 8: The professional school counselor collects and analyzes data to guide program direction and emphasis. </w:t>
            </w:r>
          </w:p>
        </w:tc>
      </w:tr>
      <w:tr w:rsidR="00F240AD" w:rsidRPr="00F240AD" w14:paraId="5404C3EE"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2212883" w14:textId="77777777" w:rsidR="00F240AD" w:rsidRPr="00F240AD" w:rsidRDefault="00F240AD" w:rsidP="00F240AD">
            <w:r w:rsidRPr="00F240AD">
              <w:t xml:space="preserve">8.1 The professional school counselor uses school data to make decisions regarding student choice of classes and special programs.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D1BF14C" w14:textId="77777777" w:rsidR="00F240AD" w:rsidRPr="00F240AD" w:rsidRDefault="00F240AD" w:rsidP="00F240AD"/>
        </w:tc>
      </w:tr>
      <w:tr w:rsidR="00F240AD" w:rsidRPr="00F240AD" w14:paraId="5A48C634"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5DD5AB3" w14:textId="77777777" w:rsidR="00F240AD" w:rsidRPr="00F240AD" w:rsidRDefault="00F240AD" w:rsidP="00F240AD">
            <w:r w:rsidRPr="00F240AD">
              <w:t>8.2 The professional school counselor uses data from the counseling program to make decisions regarding program revisions.</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27ED6BAE" w14:textId="77777777" w:rsidR="00F240AD" w:rsidRPr="00F240AD" w:rsidRDefault="00F240AD" w:rsidP="00F240AD"/>
        </w:tc>
      </w:tr>
      <w:tr w:rsidR="00F240AD" w:rsidRPr="00F240AD" w14:paraId="4279F00A"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34E8AA7C" w14:textId="77777777" w:rsidR="00F240AD" w:rsidRPr="00F240AD" w:rsidRDefault="00F240AD" w:rsidP="00F240AD">
            <w:r w:rsidRPr="00F240AD">
              <w:t xml:space="preserve">8.3 The professional school counselor analyzes data to ensure every student has equity and access to a rigorous academic curriculum.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CE1189C" w14:textId="77777777" w:rsidR="00F240AD" w:rsidRPr="00F240AD" w:rsidRDefault="00F240AD" w:rsidP="00F240AD"/>
        </w:tc>
      </w:tr>
      <w:tr w:rsidR="00F240AD" w:rsidRPr="00F240AD" w14:paraId="0127F979"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AFA8187" w14:textId="77777777" w:rsidR="00F240AD" w:rsidRPr="00F240AD" w:rsidRDefault="00F240AD" w:rsidP="00F240AD">
            <w:r w:rsidRPr="00F240AD">
              <w:t xml:space="preserve">8.4 The professional school counselor understands and uses data to establish goals and activities to close the gap.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7480656" w14:textId="77777777" w:rsidR="00F240AD" w:rsidRPr="00F240AD" w:rsidRDefault="00F240AD" w:rsidP="00F240AD"/>
        </w:tc>
      </w:tr>
      <w:tr w:rsidR="00F240AD" w:rsidRPr="00F240AD" w14:paraId="6467BA61" w14:textId="77777777" w:rsidTr="007204D9">
        <w:trPr>
          <w:cantSplit/>
        </w:trPr>
        <w:tc>
          <w:tcPr>
            <w:tcW w:w="10242" w:type="dxa"/>
            <w:gridSpan w:val="2"/>
            <w:tcMar>
              <w:top w:w="29" w:type="dxa"/>
              <w:left w:w="120" w:type="dxa"/>
              <w:bottom w:w="29" w:type="dxa"/>
              <w:right w:w="120" w:type="dxa"/>
            </w:tcMar>
          </w:tcPr>
          <w:p w14:paraId="759A3D78" w14:textId="77777777" w:rsidR="00F240AD" w:rsidRPr="00F240AD" w:rsidRDefault="00F240AD" w:rsidP="00F240AD">
            <w:r w:rsidRPr="00F240AD">
              <w:rPr>
                <w:b/>
              </w:rPr>
              <w:t xml:space="preserve">Comments: </w:t>
            </w:r>
          </w:p>
          <w:p w14:paraId="39350C5F" w14:textId="77777777" w:rsidR="00F240AD" w:rsidRPr="00F240AD" w:rsidRDefault="00F240AD" w:rsidP="00F240AD"/>
          <w:p w14:paraId="43286D8E" w14:textId="77777777" w:rsidR="00F240AD" w:rsidRPr="00F240AD" w:rsidRDefault="00F240AD" w:rsidP="00F240AD"/>
          <w:p w14:paraId="00FFC0A6" w14:textId="77777777" w:rsidR="00F240AD" w:rsidRPr="00F240AD" w:rsidRDefault="00F240AD" w:rsidP="00F240AD"/>
          <w:p w14:paraId="6E8E4E88" w14:textId="77777777" w:rsidR="00F240AD" w:rsidRPr="00F240AD" w:rsidRDefault="00F240AD" w:rsidP="00F240AD"/>
        </w:tc>
      </w:tr>
      <w:tr w:rsidR="00F240AD" w:rsidRPr="00F240AD" w14:paraId="391DDC66" w14:textId="77777777" w:rsidTr="007204D9">
        <w:trPr>
          <w:cantSplit/>
        </w:trPr>
        <w:tc>
          <w:tcPr>
            <w:tcW w:w="10242" w:type="dxa"/>
            <w:gridSpan w:val="2"/>
            <w:shd w:val="pct20" w:color="000000" w:fill="auto"/>
            <w:tcMar>
              <w:top w:w="29" w:type="dxa"/>
              <w:left w:w="120" w:type="dxa"/>
              <w:bottom w:w="29" w:type="dxa"/>
              <w:right w:w="120" w:type="dxa"/>
            </w:tcMar>
          </w:tcPr>
          <w:p w14:paraId="7A661418" w14:textId="77777777" w:rsidR="00F240AD" w:rsidRPr="00F240AD" w:rsidRDefault="00F240AD" w:rsidP="00F240AD">
            <w:r w:rsidRPr="00F240AD">
              <w:rPr>
                <w:b/>
              </w:rPr>
              <w:t xml:space="preserve">Standard 9: The professional school counselor monitors the students on a regular basis as they progress in school. </w:t>
            </w:r>
          </w:p>
        </w:tc>
      </w:tr>
      <w:tr w:rsidR="00F240AD" w:rsidRPr="00F240AD" w14:paraId="57C8BACA"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499CFC50" w14:textId="77777777" w:rsidR="00F240AD" w:rsidRPr="00F240AD" w:rsidRDefault="00F240AD" w:rsidP="00F240AD">
            <w:r w:rsidRPr="00F240AD">
              <w:t xml:space="preserve">9.1 The professional school counselor is accountable for monitoring every student's progress.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268858F0" w14:textId="77777777" w:rsidR="00F240AD" w:rsidRPr="00F240AD" w:rsidRDefault="00F240AD" w:rsidP="00F240AD"/>
        </w:tc>
      </w:tr>
      <w:tr w:rsidR="00F240AD" w:rsidRPr="00F240AD" w14:paraId="7C481A35"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4AB2BBC9" w14:textId="77777777" w:rsidR="00F240AD" w:rsidRPr="00F240AD" w:rsidRDefault="00F240AD" w:rsidP="00F240AD">
            <w:r w:rsidRPr="00F240AD">
              <w:t xml:space="preserve">9.2 The professional school counselor implements monitoring systems appropriate to the individual school.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45DAF725" w14:textId="77777777" w:rsidR="00F240AD" w:rsidRPr="00F240AD" w:rsidRDefault="00F240AD" w:rsidP="00F240AD"/>
        </w:tc>
      </w:tr>
      <w:tr w:rsidR="00F240AD" w:rsidRPr="00F240AD" w14:paraId="0D039C88"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7522664D" w14:textId="77777777" w:rsidR="00F240AD" w:rsidRPr="00F240AD" w:rsidRDefault="00F240AD" w:rsidP="00F240AD">
            <w:r w:rsidRPr="00F240AD">
              <w:t xml:space="preserve">9.3 The professional school counselor develops appropriate interventions for students as needed and monitors their progress.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43BB8C56" w14:textId="77777777" w:rsidR="00F240AD" w:rsidRPr="00F240AD" w:rsidRDefault="00F240AD" w:rsidP="00F240AD"/>
        </w:tc>
      </w:tr>
      <w:tr w:rsidR="00F240AD" w:rsidRPr="00F240AD" w14:paraId="3F319267" w14:textId="77777777" w:rsidTr="007204D9">
        <w:trPr>
          <w:cantSplit/>
        </w:trPr>
        <w:tc>
          <w:tcPr>
            <w:tcW w:w="10242" w:type="dxa"/>
            <w:gridSpan w:val="2"/>
            <w:tcMar>
              <w:top w:w="29" w:type="dxa"/>
              <w:left w:w="120" w:type="dxa"/>
              <w:bottom w:w="29" w:type="dxa"/>
              <w:right w:w="120" w:type="dxa"/>
            </w:tcMar>
          </w:tcPr>
          <w:p w14:paraId="5E98C65A" w14:textId="77777777" w:rsidR="00F240AD" w:rsidRPr="00F240AD" w:rsidRDefault="00F240AD" w:rsidP="00F240AD">
            <w:r w:rsidRPr="00F240AD">
              <w:rPr>
                <w:b/>
              </w:rPr>
              <w:t xml:space="preserve">Comments: </w:t>
            </w:r>
          </w:p>
          <w:p w14:paraId="25FE4656" w14:textId="77777777" w:rsidR="00F240AD" w:rsidRPr="00F240AD" w:rsidRDefault="00F240AD" w:rsidP="00F240AD"/>
          <w:p w14:paraId="26DD0A57" w14:textId="77777777" w:rsidR="00F240AD" w:rsidRPr="00F240AD" w:rsidRDefault="00F240AD" w:rsidP="00F240AD"/>
          <w:p w14:paraId="08E26ED2" w14:textId="77777777" w:rsidR="00F240AD" w:rsidRPr="00F240AD" w:rsidRDefault="00F240AD" w:rsidP="00F240AD"/>
          <w:p w14:paraId="71C21F24" w14:textId="77777777" w:rsidR="00F240AD" w:rsidRPr="00F240AD" w:rsidRDefault="00F240AD" w:rsidP="00F240AD"/>
        </w:tc>
      </w:tr>
      <w:tr w:rsidR="00F240AD" w:rsidRPr="00F240AD" w14:paraId="4A78ED34" w14:textId="77777777" w:rsidTr="007204D9">
        <w:trPr>
          <w:cantSplit/>
        </w:trPr>
        <w:tc>
          <w:tcPr>
            <w:tcW w:w="10242" w:type="dxa"/>
            <w:gridSpan w:val="2"/>
            <w:shd w:val="pct20" w:color="000000" w:fill="auto"/>
            <w:tcMar>
              <w:top w:w="29" w:type="dxa"/>
              <w:left w:w="120" w:type="dxa"/>
              <w:bottom w:w="29" w:type="dxa"/>
              <w:right w:w="120" w:type="dxa"/>
            </w:tcMar>
          </w:tcPr>
          <w:p w14:paraId="6BCA49AA" w14:textId="77777777" w:rsidR="00F240AD" w:rsidRPr="00F240AD" w:rsidRDefault="00F240AD" w:rsidP="00F240AD">
            <w:r w:rsidRPr="00F240AD">
              <w:rPr>
                <w:b/>
              </w:rPr>
              <w:t xml:space="preserve">Standard 10: The professional school counselor uses time and calendars to implement an efficient program. </w:t>
            </w:r>
          </w:p>
        </w:tc>
      </w:tr>
      <w:tr w:rsidR="00F240AD" w:rsidRPr="00F240AD" w14:paraId="4D62FA21"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C30B3D7" w14:textId="77777777" w:rsidR="00F240AD" w:rsidRPr="00F240AD" w:rsidRDefault="00F240AD" w:rsidP="00F240AD">
            <w:r w:rsidRPr="00F240AD">
              <w:t xml:space="preserve">10.1 The professional school counselor uses a master calendar to plan activities throughout the year.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137011AE" w14:textId="77777777" w:rsidR="00F240AD" w:rsidRPr="00F240AD" w:rsidRDefault="00F240AD" w:rsidP="00F240AD"/>
        </w:tc>
      </w:tr>
      <w:tr w:rsidR="00F240AD" w:rsidRPr="00F240AD" w14:paraId="5D306F79"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6922AD7C" w14:textId="77777777" w:rsidR="00F240AD" w:rsidRPr="00F240AD" w:rsidRDefault="00F240AD" w:rsidP="00F240AD">
            <w:r w:rsidRPr="00F240AD">
              <w:t xml:space="preserve">10.2 The professional school counselor distributes the master calendar to parents or guardians, staff and students.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726664A8" w14:textId="77777777" w:rsidR="00F240AD" w:rsidRPr="00F240AD" w:rsidRDefault="00F240AD" w:rsidP="00F240AD"/>
        </w:tc>
      </w:tr>
      <w:tr w:rsidR="00F240AD" w:rsidRPr="00F240AD" w14:paraId="30713580"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26316B45" w14:textId="77777777" w:rsidR="00F240AD" w:rsidRPr="00F240AD" w:rsidRDefault="00F240AD" w:rsidP="00F240AD">
            <w:r w:rsidRPr="00F240AD">
              <w:t xml:space="preserve">10.3 The professional school counselor posts a weekly or monthly calendar.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0ED08A3" w14:textId="77777777" w:rsidR="00F240AD" w:rsidRPr="00F240AD" w:rsidRDefault="00F240AD" w:rsidP="00F240AD"/>
        </w:tc>
      </w:tr>
      <w:tr w:rsidR="00F240AD" w:rsidRPr="00F240AD" w14:paraId="41530850" w14:textId="77777777" w:rsidTr="007204D9">
        <w:trPr>
          <w:cantSplit/>
        </w:trPr>
        <w:tc>
          <w:tcPr>
            <w:tcW w:w="9162"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021E32A4" w14:textId="77777777" w:rsidR="00F240AD" w:rsidRPr="00F240AD" w:rsidRDefault="00F240AD" w:rsidP="00F240AD">
            <w:r w:rsidRPr="00F240AD">
              <w:t xml:space="preserve">10.4 The professional school counselor analyzes time spent providing direct service to students. </w:t>
            </w:r>
          </w:p>
        </w:tc>
        <w:tc>
          <w:tcPr>
            <w:tcW w:w="1080" w:type="dxa"/>
            <w:tcBorders>
              <w:top w:val="single" w:sz="7" w:space="0" w:color="000000"/>
              <w:left w:val="single" w:sz="7" w:space="0" w:color="000000"/>
              <w:bottom w:val="single" w:sz="7" w:space="0" w:color="000000"/>
              <w:right w:val="single" w:sz="7" w:space="0" w:color="000000"/>
            </w:tcBorders>
            <w:tcMar>
              <w:top w:w="29" w:type="dxa"/>
              <w:left w:w="120" w:type="dxa"/>
              <w:bottom w:w="29" w:type="dxa"/>
              <w:right w:w="120" w:type="dxa"/>
            </w:tcMar>
          </w:tcPr>
          <w:p w14:paraId="5B896776" w14:textId="77777777" w:rsidR="00F240AD" w:rsidRPr="00F240AD" w:rsidRDefault="00F240AD" w:rsidP="00F240AD"/>
        </w:tc>
      </w:tr>
    </w:tbl>
    <w:p w14:paraId="2972CBDE" w14:textId="77777777" w:rsidR="00F240AD" w:rsidRDefault="00F240AD" w:rsidP="00F240AD"/>
    <w:p w14:paraId="3403BF38" w14:textId="77777777" w:rsidR="00F240AD" w:rsidRDefault="00F240AD" w:rsidP="00F240AD"/>
    <w:p w14:paraId="0ECB8A55" w14:textId="77777777" w:rsidR="00F240AD" w:rsidRDefault="00F240AD" w:rsidP="00F240AD"/>
    <w:p w14:paraId="3186A131" w14:textId="77777777" w:rsidR="00F240AD" w:rsidRDefault="00F240AD" w:rsidP="00F240AD"/>
    <w:p w14:paraId="14E2A520" w14:textId="77777777" w:rsidR="00F240AD" w:rsidRDefault="00F240AD" w:rsidP="00F240AD"/>
    <w:p w14:paraId="55E58BAC" w14:textId="77777777" w:rsidR="00F240AD" w:rsidRDefault="00F240AD" w:rsidP="00F240AD"/>
    <w:p w14:paraId="622C3786" w14:textId="77777777" w:rsidR="00F240AD" w:rsidRDefault="00F240AD" w:rsidP="00F240AD"/>
    <w:p w14:paraId="555AFB0D" w14:textId="77777777" w:rsidR="00F240AD" w:rsidRDefault="00F240AD" w:rsidP="00F240AD"/>
    <w:p w14:paraId="1E5E06BA" w14:textId="77777777" w:rsidR="00F240AD" w:rsidRDefault="00F240AD" w:rsidP="00F240AD"/>
    <w:p w14:paraId="1834E1B8" w14:textId="77777777" w:rsidR="00C25C89" w:rsidRDefault="00C25C89" w:rsidP="00996A34">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 w:val="20"/>
        </w:rPr>
      </w:pPr>
    </w:p>
    <w:p w14:paraId="3FC402A5" w14:textId="77777777" w:rsidR="00996A34" w:rsidRPr="001E659D" w:rsidRDefault="00996A34" w:rsidP="00996A34">
      <w:pPr>
        <w:pStyle w:val="BodyText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strike/>
        </w:rPr>
      </w:pPr>
    </w:p>
    <w:p w14:paraId="5DA653A0" w14:textId="77777777" w:rsidR="002C2F8E" w:rsidRPr="001E659D" w:rsidRDefault="002C2F8E" w:rsidP="00ED7E6A">
      <w:pPr>
        <w:tabs>
          <w:tab w:val="left" w:pos="8640"/>
        </w:tabs>
        <w:rPr>
          <w:rFonts w:ascii="Arial" w:hAnsi="Arial" w:cs="Arial"/>
          <w:strike/>
          <w:sz w:val="22"/>
        </w:rPr>
      </w:pPr>
    </w:p>
    <w:p w14:paraId="50E2F93D" w14:textId="77777777" w:rsidR="002C2F8E" w:rsidRDefault="002C2F8E" w:rsidP="00ED7E6A">
      <w:pPr>
        <w:tabs>
          <w:tab w:val="left" w:pos="8640"/>
        </w:tabs>
        <w:rPr>
          <w:rFonts w:ascii="Arial" w:hAnsi="Arial" w:cs="Arial"/>
          <w:color w:val="FF0000"/>
          <w:sz w:val="22"/>
        </w:rPr>
      </w:pPr>
    </w:p>
    <w:p w14:paraId="2E808A61" w14:textId="77777777" w:rsidR="00F240AD" w:rsidRDefault="00F240AD" w:rsidP="00ED7E6A">
      <w:pPr>
        <w:tabs>
          <w:tab w:val="left" w:pos="8640"/>
        </w:tabs>
        <w:rPr>
          <w:rFonts w:ascii="Arial" w:hAnsi="Arial" w:cs="Arial"/>
          <w:sz w:val="22"/>
        </w:rPr>
      </w:pPr>
    </w:p>
    <w:p w14:paraId="14497053" w14:textId="77777777" w:rsidR="00CB1A3A" w:rsidRPr="00CB1A3A" w:rsidRDefault="00996A34" w:rsidP="00CB1A3A">
      <w:pPr>
        <w:jc w:val="center"/>
        <w:rPr>
          <w:b/>
        </w:rPr>
      </w:pPr>
      <w:bookmarkStart w:id="114" w:name="_Hlk480364071"/>
      <w:r>
        <w:rPr>
          <w:b/>
        </w:rPr>
        <w:t>APPENDIX F</w:t>
      </w:r>
    </w:p>
    <w:p w14:paraId="6066E5C2" w14:textId="77777777" w:rsidR="00CB1A3A" w:rsidRPr="00CB1A3A" w:rsidRDefault="00CB1A3A" w:rsidP="00CB1A3A">
      <w:pPr>
        <w:jc w:val="center"/>
        <w:rPr>
          <w:b/>
        </w:rPr>
      </w:pPr>
      <w:r w:rsidRPr="00CB1A3A">
        <w:rPr>
          <w:b/>
        </w:rPr>
        <w:t xml:space="preserve">BREWSTER SCHOOL DISTRICT </w:t>
      </w:r>
    </w:p>
    <w:p w14:paraId="668939DC" w14:textId="77777777" w:rsidR="00CB1A3A" w:rsidRPr="00CB1A3A" w:rsidRDefault="00CB1A3A" w:rsidP="00CB1A3A">
      <w:pPr>
        <w:jc w:val="center"/>
        <w:rPr>
          <w:b/>
        </w:rPr>
      </w:pPr>
      <w:r w:rsidRPr="00CB1A3A">
        <w:rPr>
          <w:b/>
        </w:rPr>
        <w:t>NON-CLASSROOM EDUCATIONAL EMPLOYEE</w:t>
      </w:r>
    </w:p>
    <w:p w14:paraId="397DACD3" w14:textId="77777777" w:rsidR="00CB1A3A" w:rsidRPr="00CB1A3A" w:rsidRDefault="00CB1A3A" w:rsidP="00CB1A3A">
      <w:pPr>
        <w:jc w:val="center"/>
        <w:rPr>
          <w:b/>
        </w:rPr>
      </w:pPr>
      <w:r w:rsidRPr="00CB1A3A">
        <w:rPr>
          <w:b/>
        </w:rPr>
        <w:t>PROFESSIONAL GROWTH OPTION</w:t>
      </w:r>
    </w:p>
    <w:p w14:paraId="255BF6D1" w14:textId="77777777" w:rsidR="00CB1A3A" w:rsidRPr="00CB1A3A" w:rsidRDefault="00CB1A3A" w:rsidP="00CB1A3A">
      <w:pPr>
        <w:jc w:val="center"/>
        <w:rPr>
          <w:b/>
        </w:rPr>
      </w:pPr>
    </w:p>
    <w:p w14:paraId="5418736F" w14:textId="77777777" w:rsidR="00CB1A3A" w:rsidRPr="00CB1A3A" w:rsidRDefault="00CB1A3A" w:rsidP="00CB1A3A">
      <w:pPr>
        <w:jc w:val="center"/>
      </w:pPr>
      <w:r w:rsidRPr="00CB1A3A">
        <w:t>Goals Statement Form</w:t>
      </w:r>
    </w:p>
    <w:p w14:paraId="49115C6A" w14:textId="77777777" w:rsidR="00CB1A3A" w:rsidRPr="00CB1A3A" w:rsidRDefault="00CB1A3A" w:rsidP="00CB1A3A">
      <w:pPr>
        <w:jc w:val="center"/>
      </w:pPr>
    </w:p>
    <w:p w14:paraId="3A132859" w14:textId="77777777" w:rsidR="00CB1A3A" w:rsidRPr="00CB1A3A" w:rsidRDefault="00CB1A3A" w:rsidP="00CB1A3A">
      <w:r w:rsidRPr="00CB1A3A">
        <w:t>Employee: _________________________</w:t>
      </w:r>
      <w:r w:rsidRPr="00CB1A3A">
        <w:tab/>
      </w:r>
      <w:r w:rsidRPr="00CB1A3A">
        <w:tab/>
      </w:r>
      <w:r w:rsidRPr="00CB1A3A">
        <w:tab/>
      </w:r>
      <w:r w:rsidRPr="00CB1A3A">
        <w:tab/>
        <w:t>Evaluator:___________________________</w:t>
      </w:r>
    </w:p>
    <w:p w14:paraId="0BFFB002" w14:textId="77777777" w:rsidR="00CB1A3A" w:rsidRPr="00CB1A3A" w:rsidRDefault="00CB1A3A" w:rsidP="00CB1A3A"/>
    <w:p w14:paraId="6B0FEFC0" w14:textId="77777777" w:rsidR="00CB1A3A" w:rsidRPr="00CB1A3A" w:rsidRDefault="00CB1A3A" w:rsidP="00CB1A3A">
      <w:r w:rsidRPr="00CB1A3A">
        <w:t>PGO Goal(s) (Should be limited to 1-3 goals)</w:t>
      </w:r>
    </w:p>
    <w:p w14:paraId="5D6D8D56" w14:textId="77777777" w:rsidR="00CB1A3A" w:rsidRPr="00CB1A3A" w:rsidRDefault="00CB1A3A" w:rsidP="00CB1A3A">
      <w:pPr>
        <w:spacing w:line="480" w:lineRule="auto"/>
      </w:pPr>
      <w:r w:rsidRPr="00CB1A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D40E5B" w14:textId="77777777" w:rsidR="00CB1A3A" w:rsidRPr="00CB1A3A" w:rsidRDefault="00CB1A3A" w:rsidP="00CB1A3A"/>
    <w:p w14:paraId="3837AB66" w14:textId="77777777" w:rsidR="00CB1A3A" w:rsidRPr="00CB1A3A" w:rsidRDefault="00CB1A3A" w:rsidP="00CB1A3A">
      <w:r w:rsidRPr="00CB1A3A">
        <w:t>How does the plan enhance your teaching skills, techniques, and abilities?</w:t>
      </w:r>
    </w:p>
    <w:p w14:paraId="4AB748F0" w14:textId="77777777" w:rsidR="00CB1A3A" w:rsidRPr="00CB1A3A" w:rsidRDefault="00CB1A3A" w:rsidP="00CB1A3A">
      <w:pPr>
        <w:spacing w:line="480" w:lineRule="auto"/>
      </w:pPr>
      <w:r w:rsidRPr="00CB1A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75F3B4" w14:textId="77777777" w:rsidR="00CB1A3A" w:rsidRPr="00CB1A3A" w:rsidRDefault="00CB1A3A" w:rsidP="00CB1A3A"/>
    <w:p w14:paraId="6C133C65" w14:textId="1B55D225" w:rsidR="00CB1A3A" w:rsidRPr="00CB1A3A" w:rsidRDefault="00CB1A3A" w:rsidP="00CB1A3A">
      <w:r w:rsidRPr="00CB1A3A">
        <w:t>How does the plan include collaboration with peers? Please describe</w:t>
      </w:r>
      <w:r w:rsidR="00FD544B">
        <w:t>.</w:t>
      </w:r>
    </w:p>
    <w:p w14:paraId="3900E035" w14:textId="77777777" w:rsidR="00CB1A3A" w:rsidRPr="00CB1A3A" w:rsidRDefault="00CB1A3A" w:rsidP="00CB1A3A">
      <w:pPr>
        <w:spacing w:line="480" w:lineRule="auto"/>
      </w:pPr>
      <w:r w:rsidRPr="00CB1A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A63249" w14:textId="77777777" w:rsidR="00CB1A3A" w:rsidRPr="00CB1A3A" w:rsidRDefault="00CB1A3A" w:rsidP="00CB1A3A"/>
    <w:p w14:paraId="0FE3FCFB" w14:textId="77777777" w:rsidR="00CB1A3A" w:rsidRPr="00CB1A3A" w:rsidRDefault="00CB1A3A" w:rsidP="00CB1A3A"/>
    <w:p w14:paraId="386CD05F" w14:textId="77777777" w:rsidR="00CB1A3A" w:rsidRPr="00CB1A3A" w:rsidRDefault="00CB1A3A" w:rsidP="00CB1A3A">
      <w:r w:rsidRPr="00CB1A3A">
        <w:t>Please provide a brief overview of the Activities &amp; Timelines of the PGO:</w:t>
      </w:r>
    </w:p>
    <w:p w14:paraId="4182A647" w14:textId="77777777" w:rsidR="00CB1A3A" w:rsidRPr="00CB1A3A" w:rsidRDefault="00CB1A3A" w:rsidP="00CB1A3A"/>
    <w:p w14:paraId="4C31BC7F" w14:textId="77777777" w:rsidR="00CB1A3A" w:rsidRPr="00CB1A3A" w:rsidRDefault="00CB1A3A" w:rsidP="00CB1A3A">
      <w:pPr>
        <w:spacing w:line="480" w:lineRule="auto"/>
      </w:pPr>
      <w:r w:rsidRPr="00CB1A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1931A6" w14:textId="77777777" w:rsidR="00CB1A3A" w:rsidRPr="00CB1A3A" w:rsidRDefault="00CB1A3A" w:rsidP="00CB1A3A">
      <w:r w:rsidRPr="00CB1A3A">
        <w:t>What assistance will you need from the administration?</w:t>
      </w:r>
    </w:p>
    <w:p w14:paraId="00927B29" w14:textId="77777777" w:rsidR="00CB1A3A" w:rsidRPr="00CB1A3A" w:rsidRDefault="00CB1A3A" w:rsidP="00CB1A3A"/>
    <w:p w14:paraId="0E8B7CCF" w14:textId="77777777" w:rsidR="00CB1A3A" w:rsidRPr="00CB1A3A" w:rsidRDefault="00CB1A3A" w:rsidP="00CB1A3A">
      <w:pPr>
        <w:spacing w:line="480" w:lineRule="auto"/>
      </w:pPr>
      <w:r w:rsidRPr="00CB1A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3FCB6C" w14:textId="77777777" w:rsidR="00CB1A3A" w:rsidRPr="00CB1A3A" w:rsidRDefault="00CB1A3A" w:rsidP="00CB1A3A"/>
    <w:p w14:paraId="626BB261" w14:textId="77777777" w:rsidR="00CB1A3A" w:rsidRPr="00CB1A3A" w:rsidRDefault="00CB1A3A" w:rsidP="00CB1A3A">
      <w:r w:rsidRPr="00CB1A3A">
        <w:t>How will you know the plan has been effective?</w:t>
      </w:r>
    </w:p>
    <w:p w14:paraId="58A72803" w14:textId="77777777" w:rsidR="00CB1A3A" w:rsidRPr="00CB1A3A" w:rsidRDefault="00CB1A3A" w:rsidP="00CB1A3A">
      <w:pPr>
        <w:spacing w:line="480" w:lineRule="auto"/>
      </w:pPr>
      <w:r w:rsidRPr="00CB1A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B6EB7C" w14:textId="77777777" w:rsidR="00CB1A3A" w:rsidRPr="00CB1A3A" w:rsidRDefault="00CB1A3A" w:rsidP="00CB1A3A"/>
    <w:p w14:paraId="4774B935" w14:textId="77777777" w:rsidR="00CB1A3A" w:rsidRPr="00CB1A3A" w:rsidRDefault="00CB1A3A" w:rsidP="00CB1A3A">
      <w:r w:rsidRPr="00CB1A3A">
        <w:t>PGO Summary (To be completed by May 15</w:t>
      </w:r>
      <w:r w:rsidRPr="00CB1A3A">
        <w:rPr>
          <w:vertAlign w:val="superscript"/>
        </w:rPr>
        <w:t>th</w:t>
      </w:r>
      <w:r w:rsidRPr="00CB1A3A">
        <w:t>)</w:t>
      </w:r>
    </w:p>
    <w:p w14:paraId="63F1F2D4" w14:textId="77777777" w:rsidR="00CB1A3A" w:rsidRPr="00CB1A3A" w:rsidRDefault="00CB1A3A" w:rsidP="00CB1A3A"/>
    <w:bookmarkEnd w:id="114"/>
    <w:p w14:paraId="53FDA148" w14:textId="77777777" w:rsidR="00CB1A3A" w:rsidRPr="00CB1A3A" w:rsidRDefault="00CB1A3A" w:rsidP="00CB1A3A">
      <w:pPr>
        <w:spacing w:line="480" w:lineRule="auto"/>
      </w:pPr>
      <w:r w:rsidRPr="00CB1A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212112" w14:textId="77777777" w:rsidR="00CB1A3A" w:rsidRPr="00CB1A3A" w:rsidRDefault="00CB1A3A" w:rsidP="00CB1A3A">
      <w:bookmarkStart w:id="115" w:name="_Hlk480364145"/>
    </w:p>
    <w:p w14:paraId="45FE882E" w14:textId="77777777" w:rsidR="00CB1A3A" w:rsidRPr="00CB1A3A" w:rsidRDefault="00CB1A3A" w:rsidP="00CB1A3A"/>
    <w:p w14:paraId="50BB21FB" w14:textId="77777777" w:rsidR="00CB1A3A" w:rsidRPr="00CB1A3A" w:rsidRDefault="00CB1A3A" w:rsidP="00CB1A3A">
      <w:r w:rsidRPr="00CB1A3A">
        <w:t>____________________________________</w:t>
      </w:r>
      <w:r w:rsidRPr="00CB1A3A">
        <w:tab/>
      </w:r>
      <w:r w:rsidRPr="00CB1A3A">
        <w:tab/>
      </w:r>
      <w:r w:rsidRPr="00CB1A3A">
        <w:tab/>
      </w:r>
      <w:r w:rsidRPr="00CB1A3A">
        <w:tab/>
        <w:t>____________________________</w:t>
      </w:r>
    </w:p>
    <w:p w14:paraId="361368C9" w14:textId="77777777" w:rsidR="00CB1A3A" w:rsidRPr="00CB1A3A" w:rsidRDefault="00CB1A3A" w:rsidP="00CB1A3A">
      <w:r w:rsidRPr="00CB1A3A">
        <w:t>Staff Member</w:t>
      </w:r>
      <w:r w:rsidRPr="00CB1A3A">
        <w:tab/>
      </w:r>
      <w:r w:rsidRPr="00CB1A3A">
        <w:tab/>
      </w:r>
      <w:r w:rsidRPr="00CB1A3A">
        <w:tab/>
      </w:r>
      <w:r w:rsidRPr="00CB1A3A">
        <w:tab/>
      </w:r>
      <w:r w:rsidRPr="00CB1A3A">
        <w:tab/>
      </w:r>
      <w:r w:rsidRPr="00CB1A3A">
        <w:tab/>
      </w:r>
      <w:r w:rsidRPr="00CB1A3A">
        <w:tab/>
      </w:r>
      <w:r w:rsidRPr="00CB1A3A">
        <w:tab/>
        <w:t>Date</w:t>
      </w:r>
    </w:p>
    <w:p w14:paraId="21A7AF41" w14:textId="77777777" w:rsidR="00CB1A3A" w:rsidRDefault="00CB1A3A" w:rsidP="00CB1A3A"/>
    <w:p w14:paraId="38FB07FC" w14:textId="20568971" w:rsidR="00996A34" w:rsidRPr="00996A34" w:rsidRDefault="00996A34" w:rsidP="00CB1A3A"/>
    <w:p w14:paraId="116E314E" w14:textId="77777777" w:rsidR="00CB1A3A" w:rsidRPr="00CB1A3A" w:rsidRDefault="00CB1A3A" w:rsidP="00CB1A3A">
      <w:r w:rsidRPr="00CB1A3A">
        <w:t>____________________________________</w:t>
      </w:r>
      <w:r w:rsidRPr="00CB1A3A">
        <w:tab/>
      </w:r>
      <w:r w:rsidRPr="00CB1A3A">
        <w:tab/>
      </w:r>
      <w:r w:rsidRPr="00CB1A3A">
        <w:tab/>
      </w:r>
      <w:r w:rsidRPr="00CB1A3A">
        <w:tab/>
        <w:t>__________________________</w:t>
      </w:r>
    </w:p>
    <w:p w14:paraId="4B66403F" w14:textId="77777777" w:rsidR="00CB1A3A" w:rsidRPr="00CB1A3A" w:rsidRDefault="00CB1A3A" w:rsidP="00CB1A3A">
      <w:r w:rsidRPr="00CB1A3A">
        <w:t>Principal</w:t>
      </w:r>
      <w:r w:rsidRPr="00CB1A3A">
        <w:tab/>
      </w:r>
      <w:r w:rsidRPr="00CB1A3A">
        <w:tab/>
      </w:r>
      <w:r w:rsidRPr="00CB1A3A">
        <w:tab/>
      </w:r>
      <w:r w:rsidRPr="00CB1A3A">
        <w:tab/>
      </w:r>
      <w:r w:rsidRPr="00CB1A3A">
        <w:tab/>
      </w:r>
      <w:bookmarkEnd w:id="115"/>
      <w:r w:rsidRPr="00CB1A3A">
        <w:tab/>
      </w:r>
      <w:r w:rsidRPr="00CB1A3A">
        <w:tab/>
        <w:t xml:space="preserve"> </w:t>
      </w:r>
      <w:r w:rsidRPr="00CB1A3A">
        <w:tab/>
        <w:t>Date</w:t>
      </w:r>
    </w:p>
    <w:p w14:paraId="2CBB9298" w14:textId="77777777" w:rsidR="006E39A8" w:rsidRDefault="006E39A8">
      <w:r>
        <w:br w:type="page"/>
      </w:r>
    </w:p>
    <w:p w14:paraId="32F3A5AA" w14:textId="77777777" w:rsidR="006E39A8" w:rsidRDefault="006E39A8" w:rsidP="006E39A8">
      <w:pPr>
        <w:spacing w:after="120"/>
        <w:jc w:val="center"/>
        <w:rPr>
          <w:rFonts w:ascii="TimesNewRomanPS" w:eastAsia="MS Mincho" w:hAnsi="TimesNewRomanPS" w:hint="eastAsia"/>
          <w:b/>
          <w:bCs/>
          <w:sz w:val="28"/>
          <w:szCs w:val="28"/>
        </w:rPr>
      </w:pPr>
      <w:r>
        <w:rPr>
          <w:rFonts w:ascii="TimesNewRomanPS" w:eastAsia="MS Mincho" w:hAnsi="TimesNewRomanPS"/>
          <w:b/>
          <w:bCs/>
          <w:sz w:val="28"/>
          <w:szCs w:val="28"/>
        </w:rPr>
        <w:t>APPENDIX G</w:t>
      </w:r>
    </w:p>
    <w:p w14:paraId="4827396F" w14:textId="77777777" w:rsidR="006E39A8" w:rsidRPr="006E39A8" w:rsidRDefault="006E39A8" w:rsidP="006E39A8">
      <w:pPr>
        <w:spacing w:after="120"/>
        <w:jc w:val="center"/>
        <w:rPr>
          <w:rFonts w:ascii="TimesNewRomanPS" w:eastAsia="MS Mincho" w:hAnsi="TimesNewRomanPS" w:hint="eastAsia"/>
          <w:b/>
          <w:bCs/>
          <w:sz w:val="28"/>
          <w:szCs w:val="28"/>
        </w:rPr>
      </w:pPr>
      <w:r w:rsidRPr="006E39A8">
        <w:rPr>
          <w:rFonts w:ascii="TimesNewRomanPS" w:eastAsia="MS Mincho" w:hAnsi="TimesNewRomanPS"/>
          <w:b/>
          <w:bCs/>
          <w:sz w:val="28"/>
          <w:szCs w:val="28"/>
        </w:rPr>
        <w:t>Memorandum of Understanding</w:t>
      </w:r>
    </w:p>
    <w:p w14:paraId="23D32687" w14:textId="77777777" w:rsidR="006E39A8" w:rsidRPr="006E39A8" w:rsidRDefault="006E39A8" w:rsidP="006E39A8">
      <w:pPr>
        <w:spacing w:after="120"/>
        <w:jc w:val="center"/>
        <w:rPr>
          <w:rFonts w:ascii="TimesNewRomanPS" w:eastAsia="MS Mincho" w:hAnsi="TimesNewRomanPS" w:hint="eastAsia"/>
          <w:b/>
          <w:bCs/>
          <w:sz w:val="28"/>
          <w:szCs w:val="28"/>
        </w:rPr>
      </w:pPr>
      <w:r w:rsidRPr="006E39A8">
        <w:rPr>
          <w:rFonts w:ascii="TimesNewRomanPS" w:eastAsia="MS Mincho" w:hAnsi="TimesNewRomanPS"/>
          <w:b/>
          <w:bCs/>
          <w:sz w:val="28"/>
          <w:szCs w:val="28"/>
        </w:rPr>
        <w:t>Between</w:t>
      </w:r>
    </w:p>
    <w:p w14:paraId="7679BC4A" w14:textId="77777777" w:rsidR="006E39A8" w:rsidRPr="006E39A8" w:rsidRDefault="006E39A8" w:rsidP="006E39A8">
      <w:pPr>
        <w:spacing w:after="120"/>
        <w:jc w:val="center"/>
        <w:rPr>
          <w:rFonts w:ascii="TimesNewRomanPS" w:eastAsia="MS Mincho" w:hAnsi="TimesNewRomanPS" w:hint="eastAsia"/>
          <w:b/>
          <w:bCs/>
          <w:sz w:val="28"/>
          <w:szCs w:val="28"/>
        </w:rPr>
      </w:pPr>
      <w:r w:rsidRPr="006E39A8">
        <w:rPr>
          <w:rFonts w:ascii="TimesNewRomanPS" w:eastAsia="MS Mincho" w:hAnsi="TimesNewRomanPS"/>
          <w:b/>
          <w:bCs/>
          <w:sz w:val="28"/>
          <w:szCs w:val="28"/>
        </w:rPr>
        <w:t>Brewster School District and the Brewster Education Association</w:t>
      </w:r>
    </w:p>
    <w:p w14:paraId="37396C61" w14:textId="77777777" w:rsidR="006E39A8" w:rsidRPr="006E39A8" w:rsidRDefault="006E39A8" w:rsidP="006E39A8">
      <w:pPr>
        <w:spacing w:after="120"/>
        <w:jc w:val="center"/>
        <w:rPr>
          <w:rFonts w:ascii="TimesNewRomanPS" w:eastAsia="MS Mincho" w:hAnsi="TimesNewRomanPS" w:hint="eastAsia"/>
          <w:b/>
          <w:bCs/>
          <w:sz w:val="28"/>
          <w:szCs w:val="28"/>
        </w:rPr>
      </w:pPr>
      <w:r w:rsidRPr="006E39A8">
        <w:rPr>
          <w:rFonts w:ascii="TimesNewRomanPS" w:eastAsia="MS Mincho" w:hAnsi="TimesNewRomanPS"/>
          <w:b/>
          <w:bCs/>
          <w:sz w:val="28"/>
          <w:szCs w:val="28"/>
        </w:rPr>
        <w:t>Regarding</w:t>
      </w:r>
    </w:p>
    <w:p w14:paraId="30FF84B4" w14:textId="29164A04" w:rsidR="006E39A8" w:rsidRPr="006E39A8" w:rsidRDefault="006E39A8" w:rsidP="006E39A8">
      <w:pPr>
        <w:spacing w:after="120"/>
        <w:jc w:val="center"/>
        <w:rPr>
          <w:rFonts w:ascii="Times" w:eastAsia="MS Mincho" w:hAnsi="Times"/>
          <w:sz w:val="28"/>
          <w:szCs w:val="28"/>
        </w:rPr>
      </w:pPr>
      <w:r w:rsidRPr="006E39A8">
        <w:rPr>
          <w:rFonts w:ascii="TimesNewRomanPS" w:eastAsia="MS Mincho" w:hAnsi="TimesNewRomanPS"/>
          <w:b/>
          <w:bCs/>
          <w:sz w:val="28"/>
          <w:szCs w:val="28"/>
        </w:rPr>
        <w:t xml:space="preserve">Moving Assistance Due to </w:t>
      </w:r>
      <w:r w:rsidR="0004591E">
        <w:rPr>
          <w:rFonts w:ascii="TimesNewRomanPS" w:eastAsia="MS Mincho" w:hAnsi="TimesNewRomanPS"/>
          <w:b/>
          <w:bCs/>
          <w:sz w:val="28"/>
          <w:szCs w:val="28"/>
        </w:rPr>
        <w:t xml:space="preserve">High School </w:t>
      </w:r>
      <w:proofErr w:type="spellStart"/>
      <w:r w:rsidRPr="006E39A8">
        <w:rPr>
          <w:rFonts w:ascii="TimesNewRomanPS" w:eastAsia="MS Mincho" w:hAnsi="TimesNewRomanPS"/>
          <w:b/>
          <w:bCs/>
          <w:sz w:val="28"/>
          <w:szCs w:val="28"/>
        </w:rPr>
        <w:t>School</w:t>
      </w:r>
      <w:proofErr w:type="spellEnd"/>
      <w:r w:rsidRPr="006E39A8">
        <w:rPr>
          <w:rFonts w:ascii="TimesNewRomanPS" w:eastAsia="MS Mincho" w:hAnsi="TimesNewRomanPS"/>
          <w:b/>
          <w:bCs/>
          <w:sz w:val="28"/>
          <w:szCs w:val="28"/>
        </w:rPr>
        <w:t xml:space="preserve"> Construction</w:t>
      </w:r>
    </w:p>
    <w:p w14:paraId="5592C176" w14:textId="77777777" w:rsidR="006E39A8" w:rsidRPr="006E39A8" w:rsidRDefault="006E39A8" w:rsidP="00B8273B">
      <w:pPr>
        <w:jc w:val="both"/>
        <w:rPr>
          <w:rFonts w:ascii="Cambria" w:eastAsia="MS Mincho" w:hAnsi="Cambria"/>
          <w:sz w:val="24"/>
          <w:szCs w:val="24"/>
        </w:rPr>
      </w:pPr>
    </w:p>
    <w:p w14:paraId="7A149E0F" w14:textId="1CDE9B03" w:rsidR="006E39A8" w:rsidRPr="006E39A8" w:rsidRDefault="006E39A8" w:rsidP="00B8273B">
      <w:pPr>
        <w:jc w:val="both"/>
        <w:rPr>
          <w:rFonts w:ascii="Cambria" w:eastAsia="MS Mincho" w:hAnsi="Cambria"/>
          <w:sz w:val="24"/>
          <w:szCs w:val="24"/>
        </w:rPr>
      </w:pPr>
      <w:r w:rsidRPr="006E39A8">
        <w:rPr>
          <w:rFonts w:ascii="Cambria" w:eastAsia="MS Mincho" w:hAnsi="Cambria"/>
          <w:sz w:val="24"/>
          <w:szCs w:val="24"/>
        </w:rPr>
        <w:t xml:space="preserve">The District and Association agree that the District is going through a period of growth and accompanying expansion to its facilities.  Changes between now and the end of construction will be a common occurrence.  </w:t>
      </w:r>
      <w:r w:rsidR="00D326A8">
        <w:rPr>
          <w:rFonts w:ascii="Cambria" w:eastAsia="MS Mincho" w:hAnsi="Cambria"/>
          <w:sz w:val="24"/>
          <w:szCs w:val="24"/>
        </w:rPr>
        <w:t xml:space="preserve">High School teachers may </w:t>
      </w:r>
      <w:r w:rsidRPr="006E39A8">
        <w:rPr>
          <w:rFonts w:ascii="Cambria" w:eastAsia="MS Mincho" w:hAnsi="Cambria"/>
          <w:sz w:val="24"/>
          <w:szCs w:val="24"/>
        </w:rPr>
        <w:t xml:space="preserve">be moving classrooms, perhaps more than once, during this period due to construction and remodeling of schools.  </w:t>
      </w:r>
    </w:p>
    <w:p w14:paraId="0400AF9F" w14:textId="77777777" w:rsidR="006E39A8" w:rsidRPr="006E39A8" w:rsidRDefault="006E39A8" w:rsidP="00B8273B">
      <w:pPr>
        <w:jc w:val="both"/>
        <w:rPr>
          <w:rFonts w:ascii="Cambria" w:eastAsia="MS Mincho" w:hAnsi="Cambria"/>
          <w:sz w:val="24"/>
          <w:szCs w:val="24"/>
        </w:rPr>
      </w:pPr>
    </w:p>
    <w:p w14:paraId="295E1824" w14:textId="5D31AF9F" w:rsidR="006E39A8" w:rsidRPr="006E39A8" w:rsidRDefault="006E39A8" w:rsidP="00B8273B">
      <w:pPr>
        <w:jc w:val="both"/>
        <w:rPr>
          <w:rFonts w:ascii="Cambria" w:eastAsia="MS Mincho" w:hAnsi="Cambria"/>
          <w:sz w:val="24"/>
          <w:szCs w:val="24"/>
        </w:rPr>
      </w:pPr>
      <w:r w:rsidRPr="006E39A8">
        <w:rPr>
          <w:rFonts w:ascii="Cambria" w:eastAsia="MS Mincho" w:hAnsi="Cambria"/>
          <w:sz w:val="24"/>
          <w:szCs w:val="24"/>
        </w:rPr>
        <w:t xml:space="preserve">During this period of construction, the District agrees to provide any </w:t>
      </w:r>
      <w:r w:rsidR="000F005C">
        <w:rPr>
          <w:rFonts w:ascii="Cambria" w:eastAsia="MS Mincho" w:hAnsi="Cambria"/>
          <w:sz w:val="24"/>
          <w:szCs w:val="24"/>
        </w:rPr>
        <w:t xml:space="preserve">high school </w:t>
      </w:r>
      <w:r w:rsidRPr="006E39A8">
        <w:rPr>
          <w:rFonts w:ascii="Cambria" w:eastAsia="MS Mincho" w:hAnsi="Cambria"/>
          <w:sz w:val="24"/>
          <w:szCs w:val="24"/>
        </w:rPr>
        <w:t xml:space="preserve">teacher who is directed by the administration to move due to construction activities, up to 15 hours at their per diem rate for each move.  These hours are in addition to any contractual TRI time for preparing their rooms for the school year.  The fifteen hours are divided into 7.5 hours for packing up their classroom and 7.5 hours to unpack in their new location.  The District will continue to provide support by transporting boxes and classroom materials to the new room.  </w:t>
      </w:r>
    </w:p>
    <w:p w14:paraId="19D0EB75" w14:textId="77777777" w:rsidR="006E39A8" w:rsidRPr="006E39A8" w:rsidRDefault="006E39A8" w:rsidP="00B8273B">
      <w:pPr>
        <w:jc w:val="both"/>
        <w:rPr>
          <w:rFonts w:ascii="Cambria" w:eastAsia="MS Mincho" w:hAnsi="Cambria"/>
          <w:sz w:val="24"/>
          <w:szCs w:val="24"/>
        </w:rPr>
      </w:pPr>
    </w:p>
    <w:p w14:paraId="7EE59AD4" w14:textId="77777777" w:rsidR="006E39A8" w:rsidRPr="006E39A8" w:rsidRDefault="006E39A8" w:rsidP="00B8273B">
      <w:pPr>
        <w:jc w:val="both"/>
        <w:rPr>
          <w:rFonts w:ascii="Cambria" w:eastAsia="MS Mincho" w:hAnsi="Cambria"/>
          <w:sz w:val="24"/>
          <w:szCs w:val="24"/>
        </w:rPr>
      </w:pPr>
      <w:r w:rsidRPr="006E39A8">
        <w:rPr>
          <w:rFonts w:ascii="Cambria" w:eastAsia="MS Mincho" w:hAnsi="Cambria"/>
          <w:sz w:val="24"/>
          <w:szCs w:val="24"/>
        </w:rPr>
        <w:t>The parties agree this memorandum does not create a precedent for future moves or other moves currently covered in the collective bargaining agreement.</w:t>
      </w:r>
    </w:p>
    <w:p w14:paraId="4971A11D" w14:textId="77777777" w:rsidR="006E39A8" w:rsidRPr="006E39A8" w:rsidRDefault="006E39A8" w:rsidP="00B8273B">
      <w:pPr>
        <w:jc w:val="both"/>
        <w:rPr>
          <w:rFonts w:ascii="Cambria" w:eastAsia="MS Mincho" w:hAnsi="Cambria"/>
          <w:sz w:val="24"/>
          <w:szCs w:val="24"/>
        </w:rPr>
      </w:pPr>
    </w:p>
    <w:p w14:paraId="273EB72B" w14:textId="77777777" w:rsidR="006E39A8" w:rsidRPr="006E39A8" w:rsidRDefault="006E39A8" w:rsidP="006E39A8">
      <w:pPr>
        <w:rPr>
          <w:rFonts w:ascii="Cambria" w:eastAsia="MS Mincho" w:hAnsi="Cambria"/>
          <w:sz w:val="24"/>
          <w:szCs w:val="24"/>
        </w:rPr>
      </w:pPr>
    </w:p>
    <w:p w14:paraId="2C05BA19" w14:textId="77777777" w:rsidR="006E39A8" w:rsidRPr="006E39A8" w:rsidRDefault="006E39A8" w:rsidP="006E39A8">
      <w:pPr>
        <w:rPr>
          <w:rFonts w:ascii="Cambria" w:eastAsia="MS Mincho" w:hAnsi="Cambria"/>
          <w:sz w:val="24"/>
          <w:szCs w:val="24"/>
        </w:rPr>
      </w:pPr>
    </w:p>
    <w:p w14:paraId="72C123E0" w14:textId="77777777" w:rsidR="006E39A8" w:rsidRPr="006E39A8" w:rsidRDefault="006E39A8" w:rsidP="006E39A8">
      <w:pPr>
        <w:jc w:val="both"/>
        <w:rPr>
          <w:rFonts w:eastAsia="MS Mincho"/>
          <w:bCs/>
          <w:sz w:val="24"/>
          <w:szCs w:val="24"/>
        </w:rPr>
      </w:pPr>
      <w:r w:rsidRPr="006E39A8">
        <w:rPr>
          <w:rFonts w:eastAsia="MS Mincho"/>
          <w:bCs/>
          <w:sz w:val="24"/>
          <w:szCs w:val="24"/>
        </w:rPr>
        <w:t>______________________________________________________/  _____________________</w:t>
      </w:r>
    </w:p>
    <w:p w14:paraId="768A3D8F" w14:textId="77777777" w:rsidR="006E39A8" w:rsidRPr="006E39A8" w:rsidRDefault="006E39A8" w:rsidP="006E39A8">
      <w:pPr>
        <w:jc w:val="both"/>
        <w:rPr>
          <w:rFonts w:eastAsia="MS Mincho"/>
          <w:bCs/>
          <w:sz w:val="24"/>
          <w:szCs w:val="24"/>
        </w:rPr>
      </w:pPr>
      <w:r w:rsidRPr="006E39A8">
        <w:rPr>
          <w:rFonts w:eastAsia="MS Mincho"/>
          <w:bCs/>
          <w:sz w:val="24"/>
          <w:szCs w:val="24"/>
        </w:rPr>
        <w:t>For the Association</w:t>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t>Date</w:t>
      </w:r>
    </w:p>
    <w:p w14:paraId="30689A73" w14:textId="77777777" w:rsidR="006E39A8" w:rsidRPr="006E39A8" w:rsidRDefault="006E39A8" w:rsidP="006E39A8">
      <w:pPr>
        <w:rPr>
          <w:rFonts w:eastAsia="MS Mincho"/>
          <w:sz w:val="24"/>
          <w:szCs w:val="24"/>
        </w:rPr>
      </w:pPr>
    </w:p>
    <w:p w14:paraId="37F9FF3A" w14:textId="77777777" w:rsidR="006E39A8" w:rsidRPr="006E39A8" w:rsidRDefault="006E39A8" w:rsidP="006E39A8">
      <w:pPr>
        <w:rPr>
          <w:rFonts w:eastAsia="MS Mincho"/>
          <w:sz w:val="24"/>
          <w:szCs w:val="24"/>
        </w:rPr>
      </w:pPr>
    </w:p>
    <w:p w14:paraId="0CC1188F" w14:textId="77777777" w:rsidR="006E39A8" w:rsidRPr="006E39A8" w:rsidRDefault="006E39A8" w:rsidP="006E39A8">
      <w:pPr>
        <w:jc w:val="both"/>
        <w:rPr>
          <w:rFonts w:eastAsia="MS Mincho"/>
          <w:bCs/>
          <w:sz w:val="24"/>
          <w:szCs w:val="24"/>
        </w:rPr>
      </w:pPr>
      <w:r w:rsidRPr="006E39A8">
        <w:rPr>
          <w:rFonts w:eastAsia="MS Mincho"/>
          <w:bCs/>
          <w:sz w:val="24"/>
          <w:szCs w:val="24"/>
        </w:rPr>
        <w:t>______________________________________________________/  _____________________</w:t>
      </w:r>
    </w:p>
    <w:p w14:paraId="7AA9935F" w14:textId="7F7B49A3" w:rsidR="00965181" w:rsidRDefault="006E39A8" w:rsidP="006E39A8">
      <w:pPr>
        <w:jc w:val="both"/>
        <w:rPr>
          <w:rFonts w:eastAsia="MS Mincho"/>
          <w:bCs/>
          <w:sz w:val="24"/>
          <w:szCs w:val="24"/>
        </w:rPr>
      </w:pPr>
      <w:r w:rsidRPr="006E39A8">
        <w:rPr>
          <w:rFonts w:eastAsia="MS Mincho"/>
          <w:bCs/>
          <w:sz w:val="24"/>
          <w:szCs w:val="24"/>
        </w:rPr>
        <w:t>For the District</w:t>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r>
      <w:r w:rsidRPr="006E39A8">
        <w:rPr>
          <w:rFonts w:eastAsia="MS Mincho"/>
          <w:bCs/>
          <w:sz w:val="24"/>
          <w:szCs w:val="24"/>
        </w:rPr>
        <w:tab/>
        <w:t>Date</w:t>
      </w:r>
    </w:p>
    <w:p w14:paraId="6A84C5AB" w14:textId="597418C4" w:rsidR="00965181" w:rsidRDefault="00965181" w:rsidP="006E39A8">
      <w:pPr>
        <w:jc w:val="both"/>
        <w:rPr>
          <w:rFonts w:eastAsia="MS Mincho"/>
          <w:bCs/>
          <w:sz w:val="24"/>
          <w:szCs w:val="24"/>
        </w:rPr>
      </w:pPr>
    </w:p>
    <w:p w14:paraId="55E707D2" w14:textId="340B127A" w:rsidR="00965181" w:rsidRDefault="00965181">
      <w:pPr>
        <w:rPr>
          <w:rFonts w:eastAsia="MS Mincho"/>
          <w:bCs/>
          <w:sz w:val="24"/>
          <w:szCs w:val="24"/>
        </w:rPr>
      </w:pPr>
    </w:p>
    <w:sectPr w:rsidR="00965181" w:rsidSect="00085CF0">
      <w:footerReference w:type="default" r:id="rId16"/>
      <w:endnotePr>
        <w:numFmt w:val="decimal"/>
      </w:endnotePr>
      <w:pgSz w:w="12240" w:h="15840"/>
      <w:pgMar w:top="144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6818" w14:textId="77777777" w:rsidR="001B5EEE" w:rsidRDefault="001B5EEE">
      <w:r>
        <w:separator/>
      </w:r>
    </w:p>
  </w:endnote>
  <w:endnote w:type="continuationSeparator" w:id="0">
    <w:p w14:paraId="5ECAF689" w14:textId="77777777" w:rsidR="001B5EEE" w:rsidRDefault="001B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imes New Roman,Book Antiqua">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Helvetica,Times New Roman">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C653" w14:textId="77777777" w:rsidR="001E6703" w:rsidRDefault="001E6703">
    <w:pPr>
      <w:pStyle w:val="Footer"/>
      <w:jc w:val="center"/>
    </w:pPr>
    <w:r>
      <w:fldChar w:fldCharType="begin"/>
    </w:r>
    <w:r>
      <w:instrText xml:space="preserve"> PAGE   \* MERGEFORMAT </w:instrText>
    </w:r>
    <w:r>
      <w:fldChar w:fldCharType="separate"/>
    </w:r>
    <w:r>
      <w:rPr>
        <w:noProof/>
      </w:rPr>
      <w:t>22</w:t>
    </w:r>
    <w:r>
      <w:rPr>
        <w:noProof/>
      </w:rPr>
      <w:fldChar w:fldCharType="end"/>
    </w:r>
  </w:p>
  <w:p w14:paraId="38532842" w14:textId="77777777" w:rsidR="001E6703" w:rsidRDefault="001E6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2C44" w14:textId="77777777" w:rsidR="001E6703" w:rsidRDefault="001E6703" w:rsidP="003D0764">
    <w:pPr>
      <w:pStyle w:val="Footer"/>
      <w:tabs>
        <w:tab w:val="clear" w:pos="4320"/>
        <w:tab w:val="clear" w:pos="8640"/>
        <w:tab w:val="left" w:pos="298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8B93" w14:textId="77777777" w:rsidR="001E6703" w:rsidRDefault="001E6703" w:rsidP="00EF5246">
    <w:pPr>
      <w:pStyle w:val="Footer"/>
    </w:pPr>
    <w:r>
      <w:tab/>
    </w:r>
    <w:r>
      <w:fldChar w:fldCharType="begin"/>
    </w:r>
    <w:r>
      <w:instrText xml:space="preserve"> PAGE   \* MERGEFORMAT </w:instrText>
    </w:r>
    <w:r>
      <w:fldChar w:fldCharType="separate"/>
    </w:r>
    <w:r>
      <w:rPr>
        <w:noProof/>
      </w:rPr>
      <w:t>68</w:t>
    </w:r>
    <w:r>
      <w:rPr>
        <w:noProof/>
      </w:rPr>
      <w:fldChar w:fldCharType="end"/>
    </w:r>
  </w:p>
  <w:p w14:paraId="484670CD" w14:textId="77777777" w:rsidR="001E6703" w:rsidRDefault="001E6703" w:rsidP="00EF5246">
    <w:pPr>
      <w:pStyle w:val="Footer"/>
      <w:tabs>
        <w:tab w:val="clear" w:pos="4320"/>
        <w:tab w:val="clear" w:pos="8640"/>
        <w:tab w:val="left" w:pos="4032"/>
        <w:tab w:val="center" w:pos="4680"/>
      </w:tabs>
      <w:rPr>
        <w:rFonts w:ascii="Arial" w:hAnsi="Arial"/>
      </w:rPr>
    </w:pPr>
    <w:r>
      <w:rPr>
        <w:rFonts w:ascii="Arial" w:hAnsi="Arial"/>
      </w:rPr>
      <w:tab/>
    </w: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E079" w14:textId="77777777" w:rsidR="001B5EEE" w:rsidRDefault="001B5EEE">
      <w:r>
        <w:separator/>
      </w:r>
    </w:p>
  </w:footnote>
  <w:footnote w:type="continuationSeparator" w:id="0">
    <w:p w14:paraId="6160EF0C" w14:textId="77777777" w:rsidR="001B5EEE" w:rsidRDefault="001B5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9905C0"/>
    <w:multiLevelType w:val="multilevel"/>
    <w:tmpl w:val="B0FC4F92"/>
    <w:lvl w:ilvl="0">
      <w:start w:val="1"/>
      <w:numFmt w:val="low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440"/>
        </w:tabs>
        <w:ind w:left="1080" w:hanging="36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4A03E7"/>
    <w:multiLevelType w:val="hybridMultilevel"/>
    <w:tmpl w:val="DB8C37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061A98"/>
    <w:multiLevelType w:val="hybridMultilevel"/>
    <w:tmpl w:val="DF72A3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1F3061"/>
    <w:multiLevelType w:val="hybridMultilevel"/>
    <w:tmpl w:val="6E30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540FE3"/>
    <w:multiLevelType w:val="hybridMultilevel"/>
    <w:tmpl w:val="B004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D60D06"/>
    <w:multiLevelType w:val="multilevel"/>
    <w:tmpl w:val="88F48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6F64D8E"/>
    <w:multiLevelType w:val="hybridMultilevel"/>
    <w:tmpl w:val="6B761C9C"/>
    <w:lvl w:ilvl="0" w:tplc="4E72E3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8A67EFA"/>
    <w:multiLevelType w:val="hybridMultilevel"/>
    <w:tmpl w:val="03CE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C5668FE"/>
    <w:multiLevelType w:val="hybridMultilevel"/>
    <w:tmpl w:val="6CF8E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6B6AC7"/>
    <w:multiLevelType w:val="hybridMultilevel"/>
    <w:tmpl w:val="6448A122"/>
    <w:lvl w:ilvl="0" w:tplc="CA9E8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737970"/>
    <w:multiLevelType w:val="singleLevel"/>
    <w:tmpl w:val="30DEFCB6"/>
    <w:lvl w:ilvl="0">
      <w:start w:val="1"/>
      <w:numFmt w:val="lowerLetter"/>
      <w:lvlText w:val="%1."/>
      <w:lvlJc w:val="left"/>
      <w:pPr>
        <w:tabs>
          <w:tab w:val="num" w:pos="1440"/>
        </w:tabs>
        <w:ind w:left="1440" w:hanging="720"/>
      </w:pPr>
      <w:rPr>
        <w:rFonts w:hint="default"/>
      </w:rPr>
    </w:lvl>
  </w:abstractNum>
  <w:abstractNum w:abstractNumId="12" w15:restartNumberingAfterBreak="0">
    <w:nsid w:val="0FF8473E"/>
    <w:multiLevelType w:val="hybridMultilevel"/>
    <w:tmpl w:val="AAA0513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20E5315"/>
    <w:multiLevelType w:val="hybridMultilevel"/>
    <w:tmpl w:val="250A6BA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F53A51"/>
    <w:multiLevelType w:val="hybridMultilevel"/>
    <w:tmpl w:val="EBF6EFF6"/>
    <w:lvl w:ilvl="0" w:tplc="6F9A099A">
      <w:start w:val="1"/>
      <w:numFmt w:val="lowerLetter"/>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16F726F3"/>
    <w:multiLevelType w:val="hybridMultilevel"/>
    <w:tmpl w:val="E9E0D7F0"/>
    <w:lvl w:ilvl="0" w:tplc="E75E9494">
      <w:start w:val="1"/>
      <w:numFmt w:val="decimal"/>
      <w:lvlText w:val="%1."/>
      <w:lvlJc w:val="left"/>
      <w:pPr>
        <w:ind w:left="360" w:hanging="360"/>
      </w:pPr>
      <w:rPr>
        <w:rFonts w:hint="default"/>
        <w:b w:val="0"/>
        <w:strike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19B616DE"/>
    <w:multiLevelType w:val="multilevel"/>
    <w:tmpl w:val="E06C20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3404F4"/>
    <w:multiLevelType w:val="hybridMultilevel"/>
    <w:tmpl w:val="7B0E6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F377C2"/>
    <w:multiLevelType w:val="hybridMultilevel"/>
    <w:tmpl w:val="B572624E"/>
    <w:lvl w:ilvl="0" w:tplc="B87C12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A51550"/>
    <w:multiLevelType w:val="hybridMultilevel"/>
    <w:tmpl w:val="C6A67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1576EE"/>
    <w:multiLevelType w:val="hybridMultilevel"/>
    <w:tmpl w:val="B486E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DF56E2E"/>
    <w:multiLevelType w:val="hybridMultilevel"/>
    <w:tmpl w:val="82BE58CC"/>
    <w:lvl w:ilvl="0" w:tplc="1B12097C">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E8629AC"/>
    <w:multiLevelType w:val="hybridMultilevel"/>
    <w:tmpl w:val="ECBA1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ED466D1"/>
    <w:multiLevelType w:val="hybridMultilevel"/>
    <w:tmpl w:val="8F44952A"/>
    <w:lvl w:ilvl="0" w:tplc="06846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AA7254"/>
    <w:multiLevelType w:val="hybridMultilevel"/>
    <w:tmpl w:val="C6A67E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657366"/>
    <w:multiLevelType w:val="hybridMultilevel"/>
    <w:tmpl w:val="DE9CB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12E1F72"/>
    <w:multiLevelType w:val="hybridMultilevel"/>
    <w:tmpl w:val="D2B88B76"/>
    <w:lvl w:ilvl="0" w:tplc="F4227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35B0B7B"/>
    <w:multiLevelType w:val="hybridMultilevel"/>
    <w:tmpl w:val="12DCD19A"/>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3B34E4B"/>
    <w:multiLevelType w:val="multilevel"/>
    <w:tmpl w:val="2ADA738C"/>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23E11F54"/>
    <w:multiLevelType w:val="hybridMultilevel"/>
    <w:tmpl w:val="060A0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4812331"/>
    <w:multiLevelType w:val="hybridMultilevel"/>
    <w:tmpl w:val="AE5EE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4F459B5"/>
    <w:multiLevelType w:val="hybridMultilevel"/>
    <w:tmpl w:val="57FA9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79068E7"/>
    <w:multiLevelType w:val="hybridMultilevel"/>
    <w:tmpl w:val="6F188B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279D67CD"/>
    <w:multiLevelType w:val="hybridMultilevel"/>
    <w:tmpl w:val="E062B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4771A4"/>
    <w:multiLevelType w:val="hybridMultilevel"/>
    <w:tmpl w:val="D27A0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95443C1"/>
    <w:multiLevelType w:val="hybridMultilevel"/>
    <w:tmpl w:val="2390CDAE"/>
    <w:lvl w:ilvl="0" w:tplc="235284B4">
      <w:start w:val="1"/>
      <w:numFmt w:val="lowerLetter"/>
      <w:lvlText w:val="%1."/>
      <w:lvlJc w:val="left"/>
      <w:pPr>
        <w:tabs>
          <w:tab w:val="num" w:pos="2160"/>
        </w:tabs>
        <w:ind w:left="2160" w:hanging="360"/>
      </w:pPr>
      <w:rPr>
        <w:rFonts w:ascii="Arial" w:eastAsia="Times New Roman" w:hAnsi="Arial" w:cs="Arial"/>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29C80C05"/>
    <w:multiLevelType w:val="hybridMultilevel"/>
    <w:tmpl w:val="797628D8"/>
    <w:lvl w:ilvl="0" w:tplc="AD3C5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D85690"/>
    <w:multiLevelType w:val="hybridMultilevel"/>
    <w:tmpl w:val="D920221A"/>
    <w:lvl w:ilvl="0" w:tplc="B628BCA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3D7BDD"/>
    <w:multiLevelType w:val="hybridMultilevel"/>
    <w:tmpl w:val="4D2E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B8D7FA3"/>
    <w:multiLevelType w:val="hybridMultilevel"/>
    <w:tmpl w:val="0A68B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E1E6F35"/>
    <w:multiLevelType w:val="hybridMultilevel"/>
    <w:tmpl w:val="76203478"/>
    <w:lvl w:ilvl="0" w:tplc="6936B390">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3B422C"/>
    <w:multiLevelType w:val="hybridMultilevel"/>
    <w:tmpl w:val="CC125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F407554"/>
    <w:multiLevelType w:val="hybridMultilevel"/>
    <w:tmpl w:val="85022124"/>
    <w:lvl w:ilvl="0" w:tplc="E75E949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CF67E5"/>
    <w:multiLevelType w:val="hybridMultilevel"/>
    <w:tmpl w:val="1F46404E"/>
    <w:lvl w:ilvl="0" w:tplc="30B297C2">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2A371C"/>
    <w:multiLevelType w:val="multilevel"/>
    <w:tmpl w:val="E06C20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395533D2"/>
    <w:multiLevelType w:val="hybridMultilevel"/>
    <w:tmpl w:val="5B483946"/>
    <w:lvl w:ilvl="0" w:tplc="55E807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565D9E"/>
    <w:multiLevelType w:val="hybridMultilevel"/>
    <w:tmpl w:val="402EAD5E"/>
    <w:lvl w:ilvl="0" w:tplc="7084E3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5F7D66"/>
    <w:multiLevelType w:val="hybridMultilevel"/>
    <w:tmpl w:val="041852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B9922D5"/>
    <w:multiLevelType w:val="hybridMultilevel"/>
    <w:tmpl w:val="ED020C06"/>
    <w:lvl w:ilvl="0" w:tplc="E75E949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F27269"/>
    <w:multiLevelType w:val="multilevel"/>
    <w:tmpl w:val="4D5631E8"/>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3C426082"/>
    <w:multiLevelType w:val="hybridMultilevel"/>
    <w:tmpl w:val="96E43464"/>
    <w:lvl w:ilvl="0" w:tplc="3550AE1A">
      <w:start w:val="1"/>
      <w:numFmt w:val="decimal"/>
      <w:lvlText w:val="%1."/>
      <w:lvlJc w:val="left"/>
      <w:pPr>
        <w:ind w:left="720" w:hanging="360"/>
      </w:pPr>
      <w:rPr>
        <w:b w:val="0"/>
      </w:rPr>
    </w:lvl>
    <w:lvl w:ilvl="1" w:tplc="175A4870">
      <w:start w:val="1"/>
      <w:numFmt w:val="lowerLetter"/>
      <w:lvlText w:val="%2."/>
      <w:lvlJc w:val="left"/>
      <w:pPr>
        <w:ind w:left="1440" w:hanging="360"/>
      </w:pPr>
    </w:lvl>
    <w:lvl w:ilvl="2" w:tplc="5278568E">
      <w:start w:val="1"/>
      <w:numFmt w:val="lowerRoman"/>
      <w:lvlText w:val="%3."/>
      <w:lvlJc w:val="right"/>
      <w:pPr>
        <w:ind w:left="2160" w:hanging="180"/>
      </w:pPr>
    </w:lvl>
    <w:lvl w:ilvl="3" w:tplc="E446D430">
      <w:start w:val="1"/>
      <w:numFmt w:val="decimal"/>
      <w:lvlText w:val="%4."/>
      <w:lvlJc w:val="left"/>
      <w:pPr>
        <w:ind w:left="2880" w:hanging="360"/>
      </w:pPr>
    </w:lvl>
    <w:lvl w:ilvl="4" w:tplc="BF5CE00A">
      <w:start w:val="1"/>
      <w:numFmt w:val="lowerLetter"/>
      <w:lvlText w:val="%5."/>
      <w:lvlJc w:val="left"/>
      <w:pPr>
        <w:ind w:left="3600" w:hanging="360"/>
      </w:pPr>
    </w:lvl>
    <w:lvl w:ilvl="5" w:tplc="6902F65C">
      <w:start w:val="1"/>
      <w:numFmt w:val="lowerRoman"/>
      <w:lvlText w:val="%6."/>
      <w:lvlJc w:val="right"/>
      <w:pPr>
        <w:ind w:left="4320" w:hanging="180"/>
      </w:pPr>
    </w:lvl>
    <w:lvl w:ilvl="6" w:tplc="E0E2F6D6">
      <w:start w:val="1"/>
      <w:numFmt w:val="decimal"/>
      <w:lvlText w:val="%7."/>
      <w:lvlJc w:val="left"/>
      <w:pPr>
        <w:ind w:left="5040" w:hanging="360"/>
      </w:pPr>
    </w:lvl>
    <w:lvl w:ilvl="7" w:tplc="FF2029FA">
      <w:start w:val="1"/>
      <w:numFmt w:val="lowerLetter"/>
      <w:lvlText w:val="%8."/>
      <w:lvlJc w:val="left"/>
      <w:pPr>
        <w:ind w:left="5760" w:hanging="360"/>
      </w:pPr>
    </w:lvl>
    <w:lvl w:ilvl="8" w:tplc="DA1E2D08">
      <w:start w:val="1"/>
      <w:numFmt w:val="lowerRoman"/>
      <w:lvlText w:val="%9."/>
      <w:lvlJc w:val="right"/>
      <w:pPr>
        <w:ind w:left="6480" w:hanging="180"/>
      </w:pPr>
    </w:lvl>
  </w:abstractNum>
  <w:abstractNum w:abstractNumId="51" w15:restartNumberingAfterBreak="0">
    <w:nsid w:val="3CBC2AA4"/>
    <w:multiLevelType w:val="hybridMultilevel"/>
    <w:tmpl w:val="FD22A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F8D4A9F"/>
    <w:multiLevelType w:val="hybridMultilevel"/>
    <w:tmpl w:val="8670D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0722279"/>
    <w:multiLevelType w:val="hybridMultilevel"/>
    <w:tmpl w:val="7B888408"/>
    <w:lvl w:ilvl="0" w:tplc="E75E9494">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0844988"/>
    <w:multiLevelType w:val="hybridMultilevel"/>
    <w:tmpl w:val="860843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3CC2AE1"/>
    <w:multiLevelType w:val="hybridMultilevel"/>
    <w:tmpl w:val="68341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64E6317"/>
    <w:multiLevelType w:val="hybridMultilevel"/>
    <w:tmpl w:val="606C65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471076D7"/>
    <w:multiLevelType w:val="hybridMultilevel"/>
    <w:tmpl w:val="CBC0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A9494F"/>
    <w:multiLevelType w:val="hybridMultilevel"/>
    <w:tmpl w:val="383E1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9AD238C"/>
    <w:multiLevelType w:val="hybridMultilevel"/>
    <w:tmpl w:val="C6A2BA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4AB12DA3"/>
    <w:multiLevelType w:val="hybridMultilevel"/>
    <w:tmpl w:val="F7DA1A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4AC22609"/>
    <w:multiLevelType w:val="multilevel"/>
    <w:tmpl w:val="8AD8FE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62" w15:restartNumberingAfterBreak="0">
    <w:nsid w:val="4B0A150B"/>
    <w:multiLevelType w:val="hybridMultilevel"/>
    <w:tmpl w:val="A6242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B9264D5"/>
    <w:multiLevelType w:val="multilevel"/>
    <w:tmpl w:val="F5E4D7F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D823A05"/>
    <w:multiLevelType w:val="hybridMultilevel"/>
    <w:tmpl w:val="32F8A564"/>
    <w:lvl w:ilvl="0" w:tplc="30DEFCB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E5E448B"/>
    <w:multiLevelType w:val="hybridMultilevel"/>
    <w:tmpl w:val="AF98F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F652E3D"/>
    <w:multiLevelType w:val="hybridMultilevel"/>
    <w:tmpl w:val="4FE21C72"/>
    <w:lvl w:ilvl="0" w:tplc="E8E412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50225F73"/>
    <w:multiLevelType w:val="hybridMultilevel"/>
    <w:tmpl w:val="093ED25E"/>
    <w:lvl w:ilvl="0" w:tplc="6F9A099A">
      <w:start w:val="1"/>
      <w:numFmt w:val="lowerLetter"/>
      <w:lvlText w:val="%1."/>
      <w:lvlJc w:val="left"/>
      <w:pPr>
        <w:tabs>
          <w:tab w:val="num" w:pos="1800"/>
        </w:tabs>
        <w:ind w:left="180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0F04BB6"/>
    <w:multiLevelType w:val="hybridMultilevel"/>
    <w:tmpl w:val="7130D42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511F5C3C"/>
    <w:multiLevelType w:val="hybridMultilevel"/>
    <w:tmpl w:val="2BE43D04"/>
    <w:lvl w:ilvl="0" w:tplc="E8E412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3C03C69"/>
    <w:multiLevelType w:val="hybridMultilevel"/>
    <w:tmpl w:val="DC788336"/>
    <w:lvl w:ilvl="0" w:tplc="10EA6488">
      <w:start w:val="1"/>
      <w:numFmt w:val="bullet"/>
      <w:lvlText w:val=""/>
      <w:lvlJc w:val="left"/>
      <w:pPr>
        <w:ind w:left="509" w:hanging="390"/>
      </w:pPr>
      <w:rPr>
        <w:rFonts w:ascii="Wingdings" w:eastAsia="Wingdings" w:hAnsi="Wingdings" w:hint="default"/>
        <w:w w:val="99"/>
        <w:sz w:val="28"/>
        <w:szCs w:val="28"/>
      </w:rPr>
    </w:lvl>
    <w:lvl w:ilvl="1" w:tplc="1E88A20E">
      <w:start w:val="1"/>
      <w:numFmt w:val="bullet"/>
      <w:lvlText w:val="•"/>
      <w:lvlJc w:val="left"/>
      <w:pPr>
        <w:ind w:left="1492" w:hanging="390"/>
      </w:pPr>
      <w:rPr>
        <w:rFonts w:hint="default"/>
      </w:rPr>
    </w:lvl>
    <w:lvl w:ilvl="2" w:tplc="7AE894C0">
      <w:start w:val="1"/>
      <w:numFmt w:val="bullet"/>
      <w:lvlText w:val="•"/>
      <w:lvlJc w:val="left"/>
      <w:pPr>
        <w:ind w:left="2475" w:hanging="390"/>
      </w:pPr>
      <w:rPr>
        <w:rFonts w:hint="default"/>
      </w:rPr>
    </w:lvl>
    <w:lvl w:ilvl="3" w:tplc="38965F12">
      <w:start w:val="1"/>
      <w:numFmt w:val="bullet"/>
      <w:lvlText w:val="•"/>
      <w:lvlJc w:val="left"/>
      <w:pPr>
        <w:ind w:left="3458" w:hanging="390"/>
      </w:pPr>
      <w:rPr>
        <w:rFonts w:hint="default"/>
      </w:rPr>
    </w:lvl>
    <w:lvl w:ilvl="4" w:tplc="893E8170">
      <w:start w:val="1"/>
      <w:numFmt w:val="bullet"/>
      <w:lvlText w:val="•"/>
      <w:lvlJc w:val="left"/>
      <w:pPr>
        <w:ind w:left="4441" w:hanging="390"/>
      </w:pPr>
      <w:rPr>
        <w:rFonts w:hint="default"/>
      </w:rPr>
    </w:lvl>
    <w:lvl w:ilvl="5" w:tplc="4CA48A6C">
      <w:start w:val="1"/>
      <w:numFmt w:val="bullet"/>
      <w:lvlText w:val="•"/>
      <w:lvlJc w:val="left"/>
      <w:pPr>
        <w:ind w:left="5424" w:hanging="390"/>
      </w:pPr>
      <w:rPr>
        <w:rFonts w:hint="default"/>
      </w:rPr>
    </w:lvl>
    <w:lvl w:ilvl="6" w:tplc="FD00B75E">
      <w:start w:val="1"/>
      <w:numFmt w:val="bullet"/>
      <w:lvlText w:val="•"/>
      <w:lvlJc w:val="left"/>
      <w:pPr>
        <w:ind w:left="6407" w:hanging="390"/>
      </w:pPr>
      <w:rPr>
        <w:rFonts w:hint="default"/>
      </w:rPr>
    </w:lvl>
    <w:lvl w:ilvl="7" w:tplc="382E9CF2">
      <w:start w:val="1"/>
      <w:numFmt w:val="bullet"/>
      <w:lvlText w:val="•"/>
      <w:lvlJc w:val="left"/>
      <w:pPr>
        <w:ind w:left="7390" w:hanging="390"/>
      </w:pPr>
      <w:rPr>
        <w:rFonts w:hint="default"/>
      </w:rPr>
    </w:lvl>
    <w:lvl w:ilvl="8" w:tplc="919E0574">
      <w:start w:val="1"/>
      <w:numFmt w:val="bullet"/>
      <w:lvlText w:val="•"/>
      <w:lvlJc w:val="left"/>
      <w:pPr>
        <w:ind w:left="8373" w:hanging="390"/>
      </w:pPr>
      <w:rPr>
        <w:rFonts w:hint="default"/>
      </w:rPr>
    </w:lvl>
  </w:abstractNum>
  <w:abstractNum w:abstractNumId="71" w15:restartNumberingAfterBreak="0">
    <w:nsid w:val="54186457"/>
    <w:multiLevelType w:val="hybridMultilevel"/>
    <w:tmpl w:val="933CFF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4190FDB"/>
    <w:multiLevelType w:val="hybridMultilevel"/>
    <w:tmpl w:val="F5E2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5F0242E"/>
    <w:multiLevelType w:val="hybridMultilevel"/>
    <w:tmpl w:val="476E9BB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745413B"/>
    <w:multiLevelType w:val="hybridMultilevel"/>
    <w:tmpl w:val="24EA8002"/>
    <w:lvl w:ilvl="0" w:tplc="3830DF1C">
      <w:start w:val="8"/>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74656B5"/>
    <w:multiLevelType w:val="multilevel"/>
    <w:tmpl w:val="B39C1BF8"/>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8AE5608"/>
    <w:multiLevelType w:val="multilevel"/>
    <w:tmpl w:val="90243E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58C41882"/>
    <w:multiLevelType w:val="hybridMultilevel"/>
    <w:tmpl w:val="76DEC45E"/>
    <w:lvl w:ilvl="0" w:tplc="FF3640FC">
      <w:start w:val="1"/>
      <w:numFmt w:val="lowerLetter"/>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598917A3"/>
    <w:multiLevelType w:val="hybridMultilevel"/>
    <w:tmpl w:val="0FF68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A0A0529"/>
    <w:multiLevelType w:val="hybridMultilevel"/>
    <w:tmpl w:val="9574059A"/>
    <w:lvl w:ilvl="0" w:tplc="B3D21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A6B0F83"/>
    <w:multiLevelType w:val="hybridMultilevel"/>
    <w:tmpl w:val="08D2E2EE"/>
    <w:lvl w:ilvl="0" w:tplc="3EB05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B3D0CF6"/>
    <w:multiLevelType w:val="hybridMultilevel"/>
    <w:tmpl w:val="96E43464"/>
    <w:lvl w:ilvl="0" w:tplc="3550AE1A">
      <w:start w:val="1"/>
      <w:numFmt w:val="decimal"/>
      <w:lvlText w:val="%1."/>
      <w:lvlJc w:val="left"/>
      <w:pPr>
        <w:ind w:left="720" w:hanging="360"/>
      </w:pPr>
      <w:rPr>
        <w:b w:val="0"/>
      </w:rPr>
    </w:lvl>
    <w:lvl w:ilvl="1" w:tplc="175A4870">
      <w:start w:val="1"/>
      <w:numFmt w:val="lowerLetter"/>
      <w:lvlText w:val="%2."/>
      <w:lvlJc w:val="left"/>
      <w:pPr>
        <w:ind w:left="1440" w:hanging="360"/>
      </w:pPr>
    </w:lvl>
    <w:lvl w:ilvl="2" w:tplc="5278568E">
      <w:start w:val="1"/>
      <w:numFmt w:val="lowerRoman"/>
      <w:lvlText w:val="%3."/>
      <w:lvlJc w:val="right"/>
      <w:pPr>
        <w:ind w:left="2160" w:hanging="180"/>
      </w:pPr>
    </w:lvl>
    <w:lvl w:ilvl="3" w:tplc="E446D430">
      <w:start w:val="1"/>
      <w:numFmt w:val="decimal"/>
      <w:lvlText w:val="%4."/>
      <w:lvlJc w:val="left"/>
      <w:pPr>
        <w:ind w:left="2880" w:hanging="360"/>
      </w:pPr>
    </w:lvl>
    <w:lvl w:ilvl="4" w:tplc="BF5CE00A">
      <w:start w:val="1"/>
      <w:numFmt w:val="lowerLetter"/>
      <w:lvlText w:val="%5."/>
      <w:lvlJc w:val="left"/>
      <w:pPr>
        <w:ind w:left="3600" w:hanging="360"/>
      </w:pPr>
    </w:lvl>
    <w:lvl w:ilvl="5" w:tplc="6902F65C">
      <w:start w:val="1"/>
      <w:numFmt w:val="lowerRoman"/>
      <w:lvlText w:val="%6."/>
      <w:lvlJc w:val="right"/>
      <w:pPr>
        <w:ind w:left="4320" w:hanging="180"/>
      </w:pPr>
    </w:lvl>
    <w:lvl w:ilvl="6" w:tplc="E0E2F6D6">
      <w:start w:val="1"/>
      <w:numFmt w:val="decimal"/>
      <w:lvlText w:val="%7."/>
      <w:lvlJc w:val="left"/>
      <w:pPr>
        <w:ind w:left="5040" w:hanging="360"/>
      </w:pPr>
    </w:lvl>
    <w:lvl w:ilvl="7" w:tplc="FF2029FA">
      <w:start w:val="1"/>
      <w:numFmt w:val="lowerLetter"/>
      <w:lvlText w:val="%8."/>
      <w:lvlJc w:val="left"/>
      <w:pPr>
        <w:ind w:left="5760" w:hanging="360"/>
      </w:pPr>
    </w:lvl>
    <w:lvl w:ilvl="8" w:tplc="DA1E2D08">
      <w:start w:val="1"/>
      <w:numFmt w:val="lowerRoman"/>
      <w:lvlText w:val="%9."/>
      <w:lvlJc w:val="right"/>
      <w:pPr>
        <w:ind w:left="6480" w:hanging="180"/>
      </w:pPr>
    </w:lvl>
  </w:abstractNum>
  <w:abstractNum w:abstractNumId="82" w15:restartNumberingAfterBreak="0">
    <w:nsid w:val="5B661AF7"/>
    <w:multiLevelType w:val="hybridMultilevel"/>
    <w:tmpl w:val="7922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C9B68FC"/>
    <w:multiLevelType w:val="hybridMultilevel"/>
    <w:tmpl w:val="99C80038"/>
    <w:lvl w:ilvl="0" w:tplc="C40A45BE">
      <w:start w:val="1"/>
      <w:numFmt w:val="low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BC70BE"/>
    <w:multiLevelType w:val="multilevel"/>
    <w:tmpl w:val="579447F6"/>
    <w:lvl w:ilvl="0">
      <w:start w:val="1"/>
      <w:numFmt w:val="decimal"/>
      <w:lvlText w:val="%1."/>
      <w:lvlJc w:val="left"/>
      <w:pPr>
        <w:tabs>
          <w:tab w:val="num" w:pos="360"/>
        </w:tabs>
        <w:ind w:left="360" w:hanging="360"/>
      </w:pPr>
      <w:rPr>
        <w:rFonts w:hint="default"/>
        <w:strike w:val="0"/>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440"/>
        </w:tabs>
        <w:ind w:left="1080" w:hanging="36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5D1B23EA"/>
    <w:multiLevelType w:val="hybridMultilevel"/>
    <w:tmpl w:val="C72EEE04"/>
    <w:lvl w:ilvl="0" w:tplc="1712608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5E3D0417"/>
    <w:multiLevelType w:val="hybridMultilevel"/>
    <w:tmpl w:val="33E07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5E7E4DD2"/>
    <w:multiLevelType w:val="hybridMultilevel"/>
    <w:tmpl w:val="E9E0D7F0"/>
    <w:lvl w:ilvl="0" w:tplc="E75E9494">
      <w:start w:val="1"/>
      <w:numFmt w:val="decimal"/>
      <w:lvlText w:val="%1."/>
      <w:lvlJc w:val="left"/>
      <w:pPr>
        <w:ind w:left="360" w:hanging="360"/>
      </w:pPr>
      <w:rPr>
        <w:rFonts w:hint="default"/>
        <w:b w:val="0"/>
        <w:strike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8" w15:restartNumberingAfterBreak="0">
    <w:nsid w:val="5F6862D5"/>
    <w:multiLevelType w:val="hybridMultilevel"/>
    <w:tmpl w:val="32600B2A"/>
    <w:lvl w:ilvl="0" w:tplc="8C2052D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09E4853"/>
    <w:multiLevelType w:val="hybridMultilevel"/>
    <w:tmpl w:val="DE0AE5CE"/>
    <w:lvl w:ilvl="0" w:tplc="B63C90C8">
      <w:start w:val="9"/>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18D1C23"/>
    <w:multiLevelType w:val="hybridMultilevel"/>
    <w:tmpl w:val="7F5ECDBC"/>
    <w:lvl w:ilvl="0" w:tplc="95BE3A84">
      <w:start w:val="1"/>
      <w:numFmt w:val="bullet"/>
      <w:lvlText w:val="•"/>
      <w:lvlJc w:val="left"/>
      <w:pPr>
        <w:ind w:left="104" w:hanging="1320"/>
      </w:pPr>
      <w:rPr>
        <w:rFonts w:hint="default"/>
        <w:sz w:val="24"/>
        <w:szCs w:val="24"/>
      </w:rPr>
    </w:lvl>
    <w:lvl w:ilvl="1" w:tplc="A53EB87A">
      <w:start w:val="1"/>
      <w:numFmt w:val="bullet"/>
      <w:lvlText w:val="•"/>
      <w:lvlJc w:val="left"/>
      <w:pPr>
        <w:ind w:left="1111" w:hanging="1320"/>
      </w:pPr>
      <w:rPr>
        <w:rFonts w:hint="default"/>
      </w:rPr>
    </w:lvl>
    <w:lvl w:ilvl="2" w:tplc="95BE3A84">
      <w:start w:val="1"/>
      <w:numFmt w:val="bullet"/>
      <w:lvlText w:val="•"/>
      <w:lvlJc w:val="left"/>
      <w:pPr>
        <w:ind w:left="2119" w:hanging="1320"/>
      </w:pPr>
      <w:rPr>
        <w:rFonts w:hint="default"/>
      </w:rPr>
    </w:lvl>
    <w:lvl w:ilvl="3" w:tplc="554A5098">
      <w:start w:val="1"/>
      <w:numFmt w:val="bullet"/>
      <w:lvlText w:val="•"/>
      <w:lvlJc w:val="left"/>
      <w:pPr>
        <w:ind w:left="3126" w:hanging="1320"/>
      </w:pPr>
      <w:rPr>
        <w:rFonts w:hint="default"/>
      </w:rPr>
    </w:lvl>
    <w:lvl w:ilvl="4" w:tplc="42287C7E">
      <w:start w:val="1"/>
      <w:numFmt w:val="bullet"/>
      <w:lvlText w:val="•"/>
      <w:lvlJc w:val="left"/>
      <w:pPr>
        <w:ind w:left="4134" w:hanging="1320"/>
      </w:pPr>
      <w:rPr>
        <w:rFonts w:hint="default"/>
      </w:rPr>
    </w:lvl>
    <w:lvl w:ilvl="5" w:tplc="89E8E970">
      <w:start w:val="1"/>
      <w:numFmt w:val="bullet"/>
      <w:lvlText w:val="•"/>
      <w:lvlJc w:val="left"/>
      <w:pPr>
        <w:ind w:left="5142" w:hanging="1320"/>
      </w:pPr>
      <w:rPr>
        <w:rFonts w:hint="default"/>
      </w:rPr>
    </w:lvl>
    <w:lvl w:ilvl="6" w:tplc="06FA08DC">
      <w:start w:val="1"/>
      <w:numFmt w:val="bullet"/>
      <w:lvlText w:val="•"/>
      <w:lvlJc w:val="left"/>
      <w:pPr>
        <w:ind w:left="6149" w:hanging="1320"/>
      </w:pPr>
      <w:rPr>
        <w:rFonts w:hint="default"/>
      </w:rPr>
    </w:lvl>
    <w:lvl w:ilvl="7" w:tplc="26BE9A9A">
      <w:start w:val="1"/>
      <w:numFmt w:val="bullet"/>
      <w:lvlText w:val="•"/>
      <w:lvlJc w:val="left"/>
      <w:pPr>
        <w:ind w:left="7157" w:hanging="1320"/>
      </w:pPr>
      <w:rPr>
        <w:rFonts w:hint="default"/>
      </w:rPr>
    </w:lvl>
    <w:lvl w:ilvl="8" w:tplc="84866922">
      <w:start w:val="1"/>
      <w:numFmt w:val="bullet"/>
      <w:lvlText w:val="•"/>
      <w:lvlJc w:val="left"/>
      <w:pPr>
        <w:ind w:left="8164" w:hanging="1320"/>
      </w:pPr>
      <w:rPr>
        <w:rFonts w:hint="default"/>
      </w:rPr>
    </w:lvl>
  </w:abstractNum>
  <w:abstractNum w:abstractNumId="91" w15:restartNumberingAfterBreak="0">
    <w:nsid w:val="6291124A"/>
    <w:multiLevelType w:val="multilevel"/>
    <w:tmpl w:val="BAF4C2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63C24A3B"/>
    <w:multiLevelType w:val="multilevel"/>
    <w:tmpl w:val="7DFA43F0"/>
    <w:lvl w:ilvl="0">
      <w:start w:val="1"/>
      <w:numFmt w:val="decimal"/>
      <w:lvlText w:val="%1."/>
      <w:lvlJc w:val="left"/>
      <w:pPr>
        <w:tabs>
          <w:tab w:val="num" w:pos="720"/>
        </w:tabs>
        <w:ind w:left="72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63E043CC"/>
    <w:multiLevelType w:val="hybridMultilevel"/>
    <w:tmpl w:val="493AB5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47D5FA2"/>
    <w:multiLevelType w:val="multilevel"/>
    <w:tmpl w:val="0A22218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15:restartNumberingAfterBreak="0">
    <w:nsid w:val="65E974F4"/>
    <w:multiLevelType w:val="hybridMultilevel"/>
    <w:tmpl w:val="7B9A2F10"/>
    <w:lvl w:ilvl="0" w:tplc="F82E83FA">
      <w:start w:val="7"/>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68A03ED"/>
    <w:multiLevelType w:val="hybridMultilevel"/>
    <w:tmpl w:val="81F29656"/>
    <w:lvl w:ilvl="0" w:tplc="E75E949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68C51B1"/>
    <w:multiLevelType w:val="singleLevel"/>
    <w:tmpl w:val="938C0CE4"/>
    <w:lvl w:ilvl="0">
      <w:start w:val="7"/>
      <w:numFmt w:val="decimal"/>
      <w:lvlText w:val="%1."/>
      <w:legacy w:legacy="1" w:legacySpace="120" w:legacyIndent="720"/>
      <w:lvlJc w:val="left"/>
      <w:pPr>
        <w:ind w:left="720" w:hanging="720"/>
      </w:pPr>
    </w:lvl>
  </w:abstractNum>
  <w:abstractNum w:abstractNumId="98" w15:restartNumberingAfterBreak="0">
    <w:nsid w:val="6A691824"/>
    <w:multiLevelType w:val="hybridMultilevel"/>
    <w:tmpl w:val="0A76BCAA"/>
    <w:lvl w:ilvl="0" w:tplc="438CC04A">
      <w:start w:val="1"/>
      <w:numFmt w:val="lowerLetter"/>
      <w:lvlText w:val="%1."/>
      <w:lvlJc w:val="left"/>
      <w:pPr>
        <w:ind w:left="1800" w:hanging="360"/>
      </w:pPr>
      <w:rPr>
        <w:rFonts w:hint="default"/>
        <w:b w:val="0"/>
        <w:strike w:val="0"/>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6A89541B"/>
    <w:multiLevelType w:val="hybridMultilevel"/>
    <w:tmpl w:val="CDA4985A"/>
    <w:lvl w:ilvl="0" w:tplc="642E9C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B125FBF"/>
    <w:multiLevelType w:val="hybridMultilevel"/>
    <w:tmpl w:val="DFF4465C"/>
    <w:lvl w:ilvl="0" w:tplc="E75E9494">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B16020A"/>
    <w:multiLevelType w:val="hybridMultilevel"/>
    <w:tmpl w:val="C0E48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26E7"/>
    <w:multiLevelType w:val="hybridMultilevel"/>
    <w:tmpl w:val="4AE6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D785110"/>
    <w:multiLevelType w:val="multilevel"/>
    <w:tmpl w:val="60E6CF66"/>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04" w15:restartNumberingAfterBreak="0">
    <w:nsid w:val="6EF4467A"/>
    <w:multiLevelType w:val="hybridMultilevel"/>
    <w:tmpl w:val="A91C12C2"/>
    <w:lvl w:ilvl="0" w:tplc="6D9C84F6">
      <w:start w:val="1"/>
      <w:numFmt w:val="lowerLetter"/>
      <w:lvlText w:val="%1."/>
      <w:lvlJc w:val="left"/>
      <w:pPr>
        <w:ind w:left="1080" w:hanging="360"/>
      </w:pPr>
      <w:rPr>
        <w:b w:val="0"/>
        <w:bCs w:val="0"/>
      </w:rPr>
    </w:lvl>
    <w:lvl w:ilvl="1" w:tplc="E1E46248">
      <w:start w:val="1"/>
      <w:numFmt w:val="lowerRoman"/>
      <w:lvlText w:val="%2."/>
      <w:lvlJc w:val="right"/>
      <w:pPr>
        <w:ind w:left="1800" w:hanging="360"/>
      </w:pPr>
      <w:rPr>
        <w:b w:val="0"/>
        <w:bCs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17C6F0F"/>
    <w:multiLevelType w:val="hybridMultilevel"/>
    <w:tmpl w:val="DB5CE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2382D0F"/>
    <w:multiLevelType w:val="hybridMultilevel"/>
    <w:tmpl w:val="8838363A"/>
    <w:lvl w:ilvl="0" w:tplc="E75E949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24D49D7"/>
    <w:multiLevelType w:val="hybridMultilevel"/>
    <w:tmpl w:val="99C80038"/>
    <w:lvl w:ilvl="0" w:tplc="C40A45BE">
      <w:start w:val="1"/>
      <w:numFmt w:val="low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D119A7"/>
    <w:multiLevelType w:val="hybridMultilevel"/>
    <w:tmpl w:val="DDF0C4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73E445FD"/>
    <w:multiLevelType w:val="multilevel"/>
    <w:tmpl w:val="8DD6F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741A556A"/>
    <w:multiLevelType w:val="hybridMultilevel"/>
    <w:tmpl w:val="BEA40AC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752F54AA"/>
    <w:multiLevelType w:val="multilevel"/>
    <w:tmpl w:val="AC1647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781D4641"/>
    <w:multiLevelType w:val="hybridMultilevel"/>
    <w:tmpl w:val="D63691F6"/>
    <w:lvl w:ilvl="0" w:tplc="E75E949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8442C5E"/>
    <w:multiLevelType w:val="hybridMultilevel"/>
    <w:tmpl w:val="88F0F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8D54FB7"/>
    <w:multiLevelType w:val="hybridMultilevel"/>
    <w:tmpl w:val="D49CF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7D4B084E"/>
    <w:multiLevelType w:val="hybridMultilevel"/>
    <w:tmpl w:val="E3E6AE0E"/>
    <w:lvl w:ilvl="0" w:tplc="5E72987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D5D252B"/>
    <w:multiLevelType w:val="hybridMultilevel"/>
    <w:tmpl w:val="1EF030C2"/>
    <w:lvl w:ilvl="0" w:tplc="B91CE97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6263F9"/>
    <w:multiLevelType w:val="multilevel"/>
    <w:tmpl w:val="41EE9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7DDD632E"/>
    <w:multiLevelType w:val="hybridMultilevel"/>
    <w:tmpl w:val="E96682B0"/>
    <w:lvl w:ilvl="0" w:tplc="E7D80C16">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7F14031A"/>
    <w:multiLevelType w:val="hybridMultilevel"/>
    <w:tmpl w:val="6B0060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F3B5C34"/>
    <w:multiLevelType w:val="hybridMultilevel"/>
    <w:tmpl w:val="1A185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7"/>
  </w:num>
  <w:num w:numId="2">
    <w:abstractNumId w:val="44"/>
  </w:num>
  <w:num w:numId="3">
    <w:abstractNumId w:val="92"/>
  </w:num>
  <w:num w:numId="4">
    <w:abstractNumId w:val="109"/>
  </w:num>
  <w:num w:numId="5">
    <w:abstractNumId w:val="91"/>
  </w:num>
  <w:num w:numId="6">
    <w:abstractNumId w:val="76"/>
  </w:num>
  <w:num w:numId="7">
    <w:abstractNumId w:val="94"/>
  </w:num>
  <w:num w:numId="8">
    <w:abstractNumId w:val="11"/>
  </w:num>
  <w:num w:numId="9">
    <w:abstractNumId w:val="63"/>
  </w:num>
  <w:num w:numId="10">
    <w:abstractNumId w:val="61"/>
  </w:num>
  <w:num w:numId="11">
    <w:abstractNumId w:val="28"/>
  </w:num>
  <w:num w:numId="12">
    <w:abstractNumId w:val="67"/>
  </w:num>
  <w:num w:numId="13">
    <w:abstractNumId w:val="49"/>
  </w:num>
  <w:num w:numId="14">
    <w:abstractNumId w:val="14"/>
  </w:num>
  <w:num w:numId="15">
    <w:abstractNumId w:val="16"/>
  </w:num>
  <w:num w:numId="16">
    <w:abstractNumId w:val="85"/>
  </w:num>
  <w:num w:numId="17">
    <w:abstractNumId w:val="64"/>
  </w:num>
  <w:num w:numId="18">
    <w:abstractNumId w:val="58"/>
  </w:num>
  <w:num w:numId="19">
    <w:abstractNumId w:val="62"/>
  </w:num>
  <w:num w:numId="20">
    <w:abstractNumId w:val="35"/>
  </w:num>
  <w:num w:numId="21">
    <w:abstractNumId w:val="13"/>
  </w:num>
  <w:num w:numId="22">
    <w:abstractNumId w:val="54"/>
  </w:num>
  <w:num w:numId="23">
    <w:abstractNumId w:val="103"/>
  </w:num>
  <w:num w:numId="24">
    <w:abstractNumId w:val="1"/>
  </w:num>
  <w:num w:numId="25">
    <w:abstractNumId w:val="75"/>
  </w:num>
  <w:num w:numId="26">
    <w:abstractNumId w:val="5"/>
  </w:num>
  <w:num w:numId="27">
    <w:abstractNumId w:val="23"/>
  </w:num>
  <w:num w:numId="28">
    <w:abstractNumId w:val="118"/>
  </w:num>
  <w:num w:numId="29">
    <w:abstractNumId w:val="81"/>
  </w:num>
  <w:num w:numId="30">
    <w:abstractNumId w:val="37"/>
  </w:num>
  <w:num w:numId="31">
    <w:abstractNumId w:val="21"/>
  </w:num>
  <w:num w:numId="32">
    <w:abstractNumId w:val="93"/>
  </w:num>
  <w:num w:numId="33">
    <w:abstractNumId w:val="88"/>
  </w:num>
  <w:num w:numId="34">
    <w:abstractNumId w:val="66"/>
  </w:num>
  <w:num w:numId="35">
    <w:abstractNumId w:val="71"/>
  </w:num>
  <w:num w:numId="36">
    <w:abstractNumId w:val="101"/>
  </w:num>
  <w:num w:numId="37">
    <w:abstractNumId w:val="42"/>
  </w:num>
  <w:num w:numId="38">
    <w:abstractNumId w:val="99"/>
  </w:num>
  <w:num w:numId="39">
    <w:abstractNumId w:val="19"/>
  </w:num>
  <w:num w:numId="40">
    <w:abstractNumId w:val="73"/>
  </w:num>
  <w:num w:numId="41">
    <w:abstractNumId w:val="36"/>
  </w:num>
  <w:num w:numId="42">
    <w:abstractNumId w:val="107"/>
  </w:num>
  <w:num w:numId="43">
    <w:abstractNumId w:val="90"/>
  </w:num>
  <w:num w:numId="44">
    <w:abstractNumId w:val="110"/>
  </w:num>
  <w:num w:numId="45">
    <w:abstractNumId w:val="7"/>
  </w:num>
  <w:num w:numId="46">
    <w:abstractNumId w:val="98"/>
  </w:num>
  <w:num w:numId="47">
    <w:abstractNumId w:val="70"/>
  </w:num>
  <w:num w:numId="48">
    <w:abstractNumId w:val="111"/>
  </w:num>
  <w:num w:numId="49">
    <w:abstractNumId w:val="6"/>
  </w:num>
  <w:num w:numId="50">
    <w:abstractNumId w:val="117"/>
  </w:num>
  <w:num w:numId="51">
    <w:abstractNumId w:val="50"/>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1"/>
  </w:num>
  <w:num w:numId="5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3"/>
  </w:num>
  <w:num w:numId="67">
    <w:abstractNumId w:val="34"/>
  </w:num>
  <w:num w:numId="68">
    <w:abstractNumId w:val="4"/>
  </w:num>
  <w:num w:numId="69">
    <w:abstractNumId w:val="78"/>
  </w:num>
  <w:num w:numId="70">
    <w:abstractNumId w:val="65"/>
  </w:num>
  <w:num w:numId="71">
    <w:abstractNumId w:val="72"/>
  </w:num>
  <w:num w:numId="72">
    <w:abstractNumId w:val="38"/>
  </w:num>
  <w:num w:numId="73">
    <w:abstractNumId w:val="29"/>
  </w:num>
  <w:num w:numId="74">
    <w:abstractNumId w:val="30"/>
  </w:num>
  <w:num w:numId="75">
    <w:abstractNumId w:val="25"/>
  </w:num>
  <w:num w:numId="76">
    <w:abstractNumId w:val="114"/>
  </w:num>
  <w:num w:numId="77">
    <w:abstractNumId w:val="82"/>
  </w:num>
  <w:num w:numId="78">
    <w:abstractNumId w:val="22"/>
  </w:num>
  <w:num w:numId="79">
    <w:abstractNumId w:val="20"/>
  </w:num>
  <w:num w:numId="80">
    <w:abstractNumId w:val="31"/>
  </w:num>
  <w:num w:numId="81">
    <w:abstractNumId w:val="120"/>
  </w:num>
  <w:num w:numId="82">
    <w:abstractNumId w:val="9"/>
  </w:num>
  <w:num w:numId="83">
    <w:abstractNumId w:val="8"/>
  </w:num>
  <w:num w:numId="84">
    <w:abstractNumId w:val="86"/>
  </w:num>
  <w:num w:numId="85">
    <w:abstractNumId w:val="55"/>
  </w:num>
  <w:num w:numId="86">
    <w:abstractNumId w:val="0"/>
  </w:num>
  <w:num w:numId="87">
    <w:abstractNumId w:val="108"/>
  </w:num>
  <w:num w:numId="88">
    <w:abstractNumId w:val="26"/>
  </w:num>
  <w:num w:numId="89">
    <w:abstractNumId w:val="79"/>
  </w:num>
  <w:num w:numId="90">
    <w:abstractNumId w:val="80"/>
  </w:num>
  <w:num w:numId="91">
    <w:abstractNumId w:val="18"/>
  </w:num>
  <w:num w:numId="92">
    <w:abstractNumId w:val="68"/>
  </w:num>
  <w:num w:numId="93">
    <w:abstractNumId w:val="12"/>
  </w:num>
  <w:num w:numId="94">
    <w:abstractNumId w:val="10"/>
  </w:num>
  <w:num w:numId="95">
    <w:abstractNumId w:val="40"/>
  </w:num>
  <w:num w:numId="96">
    <w:abstractNumId w:val="45"/>
  </w:num>
  <w:num w:numId="97">
    <w:abstractNumId w:val="74"/>
  </w:num>
  <w:num w:numId="98">
    <w:abstractNumId w:val="43"/>
  </w:num>
  <w:num w:numId="99">
    <w:abstractNumId w:val="2"/>
  </w:num>
  <w:num w:numId="100">
    <w:abstractNumId w:val="46"/>
  </w:num>
  <w:num w:numId="101">
    <w:abstractNumId w:val="48"/>
  </w:num>
  <w:num w:numId="102">
    <w:abstractNumId w:val="53"/>
  </w:num>
  <w:num w:numId="103">
    <w:abstractNumId w:val="106"/>
  </w:num>
  <w:num w:numId="104">
    <w:abstractNumId w:val="112"/>
  </w:num>
  <w:num w:numId="105">
    <w:abstractNumId w:val="33"/>
  </w:num>
  <w:num w:numId="106">
    <w:abstractNumId w:val="89"/>
  </w:num>
  <w:num w:numId="107">
    <w:abstractNumId w:val="116"/>
  </w:num>
  <w:num w:numId="108">
    <w:abstractNumId w:val="96"/>
  </w:num>
  <w:num w:numId="109">
    <w:abstractNumId w:val="100"/>
  </w:num>
  <w:num w:numId="110">
    <w:abstractNumId w:val="51"/>
  </w:num>
  <w:num w:numId="111">
    <w:abstractNumId w:val="52"/>
  </w:num>
  <w:num w:numId="112">
    <w:abstractNumId w:val="104"/>
  </w:num>
  <w:num w:numId="1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5"/>
  </w:num>
  <w:num w:numId="115">
    <w:abstractNumId w:val="57"/>
  </w:num>
  <w:num w:numId="116">
    <w:abstractNumId w:val="119"/>
  </w:num>
  <w:num w:numId="117">
    <w:abstractNumId w:val="115"/>
  </w:num>
  <w:num w:numId="118">
    <w:abstractNumId w:val="95"/>
  </w:num>
  <w:num w:numId="1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4"/>
  </w:num>
  <w:num w:numId="121">
    <w:abstractNumId w:val="83"/>
  </w:num>
  <w:num w:numId="122">
    <w:abstractNumId w:val="15"/>
  </w:num>
  <w:num w:numId="123">
    <w:abstractNumId w:val="87"/>
  </w:num>
  <w:num w:numId="124">
    <w:abstractNumId w:val="102"/>
  </w:num>
  <w:num w:numId="125">
    <w:abstractNumId w:val="24"/>
  </w:num>
  <w:num w:numId="126">
    <w:abstractNumId w:val="27"/>
  </w:num>
  <w:num w:numId="127">
    <w:abstractNumId w:val="69"/>
  </w:num>
  <w:num w:numId="128">
    <w:abstractNumId w:val="7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CD"/>
    <w:rsid w:val="000028D4"/>
    <w:rsid w:val="0000431C"/>
    <w:rsid w:val="00007E1E"/>
    <w:rsid w:val="000126A2"/>
    <w:rsid w:val="000145B4"/>
    <w:rsid w:val="00021C38"/>
    <w:rsid w:val="0002362E"/>
    <w:rsid w:val="00023765"/>
    <w:rsid w:val="000238AA"/>
    <w:rsid w:val="00025367"/>
    <w:rsid w:val="00025E37"/>
    <w:rsid w:val="00030AE7"/>
    <w:rsid w:val="00030C94"/>
    <w:rsid w:val="000357B3"/>
    <w:rsid w:val="00035EDF"/>
    <w:rsid w:val="00037175"/>
    <w:rsid w:val="0004591E"/>
    <w:rsid w:val="00046199"/>
    <w:rsid w:val="00050699"/>
    <w:rsid w:val="00051B14"/>
    <w:rsid w:val="00052297"/>
    <w:rsid w:val="000558B7"/>
    <w:rsid w:val="0005784D"/>
    <w:rsid w:val="00060329"/>
    <w:rsid w:val="00062BA2"/>
    <w:rsid w:val="00064B58"/>
    <w:rsid w:val="00065999"/>
    <w:rsid w:val="00071E97"/>
    <w:rsid w:val="00071F30"/>
    <w:rsid w:val="000738D6"/>
    <w:rsid w:val="00076C1F"/>
    <w:rsid w:val="00076C3C"/>
    <w:rsid w:val="00081298"/>
    <w:rsid w:val="00083E8A"/>
    <w:rsid w:val="00085CF0"/>
    <w:rsid w:val="00086F52"/>
    <w:rsid w:val="000870ED"/>
    <w:rsid w:val="00091FDB"/>
    <w:rsid w:val="000A15AE"/>
    <w:rsid w:val="000A3507"/>
    <w:rsid w:val="000B1F92"/>
    <w:rsid w:val="000B3A16"/>
    <w:rsid w:val="000B6C56"/>
    <w:rsid w:val="000B7E65"/>
    <w:rsid w:val="000C08AA"/>
    <w:rsid w:val="000C3B6A"/>
    <w:rsid w:val="000C57E9"/>
    <w:rsid w:val="000C63BB"/>
    <w:rsid w:val="000D44F0"/>
    <w:rsid w:val="000F005C"/>
    <w:rsid w:val="000F42CF"/>
    <w:rsid w:val="000F6799"/>
    <w:rsid w:val="00100943"/>
    <w:rsid w:val="00105218"/>
    <w:rsid w:val="00107971"/>
    <w:rsid w:val="001121FA"/>
    <w:rsid w:val="00114EF1"/>
    <w:rsid w:val="00122323"/>
    <w:rsid w:val="00122E71"/>
    <w:rsid w:val="00123012"/>
    <w:rsid w:val="00124F0D"/>
    <w:rsid w:val="0013497B"/>
    <w:rsid w:val="00135812"/>
    <w:rsid w:val="00137588"/>
    <w:rsid w:val="0014038C"/>
    <w:rsid w:val="00140D1A"/>
    <w:rsid w:val="00142F4A"/>
    <w:rsid w:val="00146EDD"/>
    <w:rsid w:val="00147132"/>
    <w:rsid w:val="0014778B"/>
    <w:rsid w:val="0015175C"/>
    <w:rsid w:val="00162411"/>
    <w:rsid w:val="00165E19"/>
    <w:rsid w:val="00176320"/>
    <w:rsid w:val="00180A00"/>
    <w:rsid w:val="00183FAD"/>
    <w:rsid w:val="00186647"/>
    <w:rsid w:val="00190A23"/>
    <w:rsid w:val="0019213C"/>
    <w:rsid w:val="00193054"/>
    <w:rsid w:val="00194FBF"/>
    <w:rsid w:val="001961BE"/>
    <w:rsid w:val="001971AC"/>
    <w:rsid w:val="001A2A7B"/>
    <w:rsid w:val="001A2C94"/>
    <w:rsid w:val="001A312E"/>
    <w:rsid w:val="001B16D4"/>
    <w:rsid w:val="001B1ED6"/>
    <w:rsid w:val="001B4D4B"/>
    <w:rsid w:val="001B5EEE"/>
    <w:rsid w:val="001C12C1"/>
    <w:rsid w:val="001D5ED6"/>
    <w:rsid w:val="001D757B"/>
    <w:rsid w:val="001E39F9"/>
    <w:rsid w:val="001E5681"/>
    <w:rsid w:val="001E659D"/>
    <w:rsid w:val="001E6703"/>
    <w:rsid w:val="001E6D38"/>
    <w:rsid w:val="001F3071"/>
    <w:rsid w:val="001F40A4"/>
    <w:rsid w:val="001F4583"/>
    <w:rsid w:val="001F70B1"/>
    <w:rsid w:val="001F7C9F"/>
    <w:rsid w:val="00200569"/>
    <w:rsid w:val="00200657"/>
    <w:rsid w:val="00201DE0"/>
    <w:rsid w:val="002066EB"/>
    <w:rsid w:val="00210112"/>
    <w:rsid w:val="00212DE7"/>
    <w:rsid w:val="00217D90"/>
    <w:rsid w:val="00220A8F"/>
    <w:rsid w:val="00224419"/>
    <w:rsid w:val="00224766"/>
    <w:rsid w:val="00224F13"/>
    <w:rsid w:val="00226A13"/>
    <w:rsid w:val="00226A3E"/>
    <w:rsid w:val="002307D7"/>
    <w:rsid w:val="00231B59"/>
    <w:rsid w:val="002343EC"/>
    <w:rsid w:val="002371DD"/>
    <w:rsid w:val="00237257"/>
    <w:rsid w:val="00237D39"/>
    <w:rsid w:val="002455CD"/>
    <w:rsid w:val="0024706B"/>
    <w:rsid w:val="0025022F"/>
    <w:rsid w:val="00254506"/>
    <w:rsid w:val="00254DCD"/>
    <w:rsid w:val="0025587D"/>
    <w:rsid w:val="00255C8C"/>
    <w:rsid w:val="002561FE"/>
    <w:rsid w:val="002607A6"/>
    <w:rsid w:val="00261994"/>
    <w:rsid w:val="002630A7"/>
    <w:rsid w:val="002632C6"/>
    <w:rsid w:val="0026343C"/>
    <w:rsid w:val="00271378"/>
    <w:rsid w:val="0027158D"/>
    <w:rsid w:val="00274D35"/>
    <w:rsid w:val="0028266E"/>
    <w:rsid w:val="00285822"/>
    <w:rsid w:val="00286204"/>
    <w:rsid w:val="00286206"/>
    <w:rsid w:val="00290366"/>
    <w:rsid w:val="00292293"/>
    <w:rsid w:val="002960C6"/>
    <w:rsid w:val="002964D0"/>
    <w:rsid w:val="002A5717"/>
    <w:rsid w:val="002B3672"/>
    <w:rsid w:val="002B3AB2"/>
    <w:rsid w:val="002B670F"/>
    <w:rsid w:val="002C2F8E"/>
    <w:rsid w:val="002C5B0A"/>
    <w:rsid w:val="002C70C1"/>
    <w:rsid w:val="002D0C55"/>
    <w:rsid w:val="002D1894"/>
    <w:rsid w:val="002D2987"/>
    <w:rsid w:val="002D5420"/>
    <w:rsid w:val="002D7A75"/>
    <w:rsid w:val="002E2B65"/>
    <w:rsid w:val="002F25F8"/>
    <w:rsid w:val="002F2CEC"/>
    <w:rsid w:val="00300430"/>
    <w:rsid w:val="0031552D"/>
    <w:rsid w:val="00320E19"/>
    <w:rsid w:val="00321142"/>
    <w:rsid w:val="00321E16"/>
    <w:rsid w:val="00323D56"/>
    <w:rsid w:val="00327888"/>
    <w:rsid w:val="00332A6D"/>
    <w:rsid w:val="00337D96"/>
    <w:rsid w:val="00341225"/>
    <w:rsid w:val="00342D84"/>
    <w:rsid w:val="003432CD"/>
    <w:rsid w:val="003560FA"/>
    <w:rsid w:val="0035693A"/>
    <w:rsid w:val="00356A0D"/>
    <w:rsid w:val="00356F7F"/>
    <w:rsid w:val="003577FF"/>
    <w:rsid w:val="00362E2C"/>
    <w:rsid w:val="0036398A"/>
    <w:rsid w:val="0036666A"/>
    <w:rsid w:val="0037207F"/>
    <w:rsid w:val="003736B7"/>
    <w:rsid w:val="003746C7"/>
    <w:rsid w:val="00381850"/>
    <w:rsid w:val="00385252"/>
    <w:rsid w:val="00385481"/>
    <w:rsid w:val="003859B8"/>
    <w:rsid w:val="00385BBD"/>
    <w:rsid w:val="00386AFF"/>
    <w:rsid w:val="00387514"/>
    <w:rsid w:val="0039223D"/>
    <w:rsid w:val="003960CB"/>
    <w:rsid w:val="003A3825"/>
    <w:rsid w:val="003B19F5"/>
    <w:rsid w:val="003B68EE"/>
    <w:rsid w:val="003B7C34"/>
    <w:rsid w:val="003D0764"/>
    <w:rsid w:val="003D41BA"/>
    <w:rsid w:val="003D4FF9"/>
    <w:rsid w:val="003D562B"/>
    <w:rsid w:val="003E532D"/>
    <w:rsid w:val="003F0B2F"/>
    <w:rsid w:val="003F13A5"/>
    <w:rsid w:val="003F50E4"/>
    <w:rsid w:val="00402CB3"/>
    <w:rsid w:val="00402EAB"/>
    <w:rsid w:val="004113AA"/>
    <w:rsid w:val="00414642"/>
    <w:rsid w:val="004169C0"/>
    <w:rsid w:val="00420BCC"/>
    <w:rsid w:val="0042524F"/>
    <w:rsid w:val="0042616F"/>
    <w:rsid w:val="0043061F"/>
    <w:rsid w:val="004309E2"/>
    <w:rsid w:val="004313AA"/>
    <w:rsid w:val="00433C28"/>
    <w:rsid w:val="004363F3"/>
    <w:rsid w:val="00436771"/>
    <w:rsid w:val="004444B7"/>
    <w:rsid w:val="0045635F"/>
    <w:rsid w:val="00463F5B"/>
    <w:rsid w:val="004736C2"/>
    <w:rsid w:val="00473BC4"/>
    <w:rsid w:val="0047532E"/>
    <w:rsid w:val="004762EB"/>
    <w:rsid w:val="00476E6F"/>
    <w:rsid w:val="004774EF"/>
    <w:rsid w:val="004776BA"/>
    <w:rsid w:val="00480645"/>
    <w:rsid w:val="0048074D"/>
    <w:rsid w:val="00485DB1"/>
    <w:rsid w:val="00486AC6"/>
    <w:rsid w:val="00495A24"/>
    <w:rsid w:val="004969E6"/>
    <w:rsid w:val="00497B83"/>
    <w:rsid w:val="004A2A73"/>
    <w:rsid w:val="004A49E6"/>
    <w:rsid w:val="004B27C4"/>
    <w:rsid w:val="004B2DA3"/>
    <w:rsid w:val="004B309F"/>
    <w:rsid w:val="004B60FF"/>
    <w:rsid w:val="004C2091"/>
    <w:rsid w:val="004C2BE9"/>
    <w:rsid w:val="004C3E16"/>
    <w:rsid w:val="004C7593"/>
    <w:rsid w:val="004D0269"/>
    <w:rsid w:val="004D13C0"/>
    <w:rsid w:val="004D1AB2"/>
    <w:rsid w:val="004D685C"/>
    <w:rsid w:val="004D7F42"/>
    <w:rsid w:val="004E03F7"/>
    <w:rsid w:val="004E07E1"/>
    <w:rsid w:val="004E5713"/>
    <w:rsid w:val="004E63B1"/>
    <w:rsid w:val="004E6FB5"/>
    <w:rsid w:val="004E7EA0"/>
    <w:rsid w:val="004F3646"/>
    <w:rsid w:val="004F7CCD"/>
    <w:rsid w:val="005046C4"/>
    <w:rsid w:val="00506E1F"/>
    <w:rsid w:val="0051304F"/>
    <w:rsid w:val="00515657"/>
    <w:rsid w:val="00520579"/>
    <w:rsid w:val="005240C9"/>
    <w:rsid w:val="0052465A"/>
    <w:rsid w:val="00530DDF"/>
    <w:rsid w:val="00535775"/>
    <w:rsid w:val="0053618D"/>
    <w:rsid w:val="00537752"/>
    <w:rsid w:val="00545F79"/>
    <w:rsid w:val="00546D39"/>
    <w:rsid w:val="00550F2C"/>
    <w:rsid w:val="00552FD8"/>
    <w:rsid w:val="0056180D"/>
    <w:rsid w:val="00563BD4"/>
    <w:rsid w:val="005642CE"/>
    <w:rsid w:val="00564826"/>
    <w:rsid w:val="005659E2"/>
    <w:rsid w:val="00566F86"/>
    <w:rsid w:val="00573C50"/>
    <w:rsid w:val="00574935"/>
    <w:rsid w:val="00577A8B"/>
    <w:rsid w:val="00596DED"/>
    <w:rsid w:val="00597DA4"/>
    <w:rsid w:val="005A0512"/>
    <w:rsid w:val="005A0DDD"/>
    <w:rsid w:val="005A2695"/>
    <w:rsid w:val="005A57A9"/>
    <w:rsid w:val="005A7329"/>
    <w:rsid w:val="005B1F6D"/>
    <w:rsid w:val="005B33FD"/>
    <w:rsid w:val="005B3DDE"/>
    <w:rsid w:val="005C0A0C"/>
    <w:rsid w:val="005C1B1C"/>
    <w:rsid w:val="005C1D38"/>
    <w:rsid w:val="005C1D7E"/>
    <w:rsid w:val="005C5229"/>
    <w:rsid w:val="005D55DC"/>
    <w:rsid w:val="005D78C7"/>
    <w:rsid w:val="005E0A2F"/>
    <w:rsid w:val="005E0FE8"/>
    <w:rsid w:val="005E121F"/>
    <w:rsid w:val="005E3D93"/>
    <w:rsid w:val="005F6FE0"/>
    <w:rsid w:val="00600E62"/>
    <w:rsid w:val="006034B5"/>
    <w:rsid w:val="00611225"/>
    <w:rsid w:val="00611849"/>
    <w:rsid w:val="0061556E"/>
    <w:rsid w:val="00616B50"/>
    <w:rsid w:val="00616EA8"/>
    <w:rsid w:val="00617705"/>
    <w:rsid w:val="00622DE4"/>
    <w:rsid w:val="00625EDB"/>
    <w:rsid w:val="0063271F"/>
    <w:rsid w:val="00633E34"/>
    <w:rsid w:val="00636A5F"/>
    <w:rsid w:val="00650DEE"/>
    <w:rsid w:val="00651803"/>
    <w:rsid w:val="00655551"/>
    <w:rsid w:val="00655CC9"/>
    <w:rsid w:val="00661844"/>
    <w:rsid w:val="00663159"/>
    <w:rsid w:val="00665A37"/>
    <w:rsid w:val="00666410"/>
    <w:rsid w:val="00670570"/>
    <w:rsid w:val="0067747E"/>
    <w:rsid w:val="00684943"/>
    <w:rsid w:val="00685178"/>
    <w:rsid w:val="00687B7A"/>
    <w:rsid w:val="00687D73"/>
    <w:rsid w:val="00695DDC"/>
    <w:rsid w:val="00696B86"/>
    <w:rsid w:val="006A6879"/>
    <w:rsid w:val="006A7B11"/>
    <w:rsid w:val="006B66F1"/>
    <w:rsid w:val="006C1794"/>
    <w:rsid w:val="006C2E62"/>
    <w:rsid w:val="006C6144"/>
    <w:rsid w:val="006D3750"/>
    <w:rsid w:val="006E033F"/>
    <w:rsid w:val="006E33A6"/>
    <w:rsid w:val="006E39A8"/>
    <w:rsid w:val="006E7357"/>
    <w:rsid w:val="006F11E9"/>
    <w:rsid w:val="006F1B21"/>
    <w:rsid w:val="006F574D"/>
    <w:rsid w:val="00703D1C"/>
    <w:rsid w:val="00704860"/>
    <w:rsid w:val="007136D8"/>
    <w:rsid w:val="00715C7B"/>
    <w:rsid w:val="00716D7B"/>
    <w:rsid w:val="007204D9"/>
    <w:rsid w:val="00727329"/>
    <w:rsid w:val="00733D21"/>
    <w:rsid w:val="00736E6B"/>
    <w:rsid w:val="007402B2"/>
    <w:rsid w:val="007425C1"/>
    <w:rsid w:val="007448C0"/>
    <w:rsid w:val="007460B1"/>
    <w:rsid w:val="00746CF7"/>
    <w:rsid w:val="0075008B"/>
    <w:rsid w:val="007500A6"/>
    <w:rsid w:val="0075279C"/>
    <w:rsid w:val="00753C94"/>
    <w:rsid w:val="0076004A"/>
    <w:rsid w:val="00765DD0"/>
    <w:rsid w:val="00766759"/>
    <w:rsid w:val="00766D64"/>
    <w:rsid w:val="007676C0"/>
    <w:rsid w:val="007676D3"/>
    <w:rsid w:val="0077190E"/>
    <w:rsid w:val="00773E82"/>
    <w:rsid w:val="00777F02"/>
    <w:rsid w:val="007806CC"/>
    <w:rsid w:val="00784A8B"/>
    <w:rsid w:val="00786FEC"/>
    <w:rsid w:val="00792D73"/>
    <w:rsid w:val="00793BB4"/>
    <w:rsid w:val="00795BE7"/>
    <w:rsid w:val="0079790F"/>
    <w:rsid w:val="007A1635"/>
    <w:rsid w:val="007A3F8A"/>
    <w:rsid w:val="007A5AE7"/>
    <w:rsid w:val="007A66E6"/>
    <w:rsid w:val="007A6A6A"/>
    <w:rsid w:val="007B2E5B"/>
    <w:rsid w:val="007B397C"/>
    <w:rsid w:val="007B5FA3"/>
    <w:rsid w:val="007C04F2"/>
    <w:rsid w:val="007D3919"/>
    <w:rsid w:val="007E1D49"/>
    <w:rsid w:val="007E34CF"/>
    <w:rsid w:val="007E5A8A"/>
    <w:rsid w:val="007F7D9B"/>
    <w:rsid w:val="0080542B"/>
    <w:rsid w:val="008075A1"/>
    <w:rsid w:val="0080760A"/>
    <w:rsid w:val="00823C6C"/>
    <w:rsid w:val="00831338"/>
    <w:rsid w:val="00832B10"/>
    <w:rsid w:val="00834C8A"/>
    <w:rsid w:val="008362BA"/>
    <w:rsid w:val="008366E2"/>
    <w:rsid w:val="00837BB8"/>
    <w:rsid w:val="00850081"/>
    <w:rsid w:val="00850EF4"/>
    <w:rsid w:val="00851669"/>
    <w:rsid w:val="00851CA8"/>
    <w:rsid w:val="00855C52"/>
    <w:rsid w:val="00860EFE"/>
    <w:rsid w:val="00864A70"/>
    <w:rsid w:val="008651C0"/>
    <w:rsid w:val="00866CAF"/>
    <w:rsid w:val="00867445"/>
    <w:rsid w:val="00867ADD"/>
    <w:rsid w:val="00874170"/>
    <w:rsid w:val="00874645"/>
    <w:rsid w:val="008753F8"/>
    <w:rsid w:val="0087561D"/>
    <w:rsid w:val="0087760B"/>
    <w:rsid w:val="0088558D"/>
    <w:rsid w:val="00896158"/>
    <w:rsid w:val="00897DAA"/>
    <w:rsid w:val="008A07F0"/>
    <w:rsid w:val="008A36C7"/>
    <w:rsid w:val="008A6343"/>
    <w:rsid w:val="008B1A6D"/>
    <w:rsid w:val="008B4B2B"/>
    <w:rsid w:val="008B5658"/>
    <w:rsid w:val="008C56A5"/>
    <w:rsid w:val="008C60E6"/>
    <w:rsid w:val="008C6DFC"/>
    <w:rsid w:val="008C7CA2"/>
    <w:rsid w:val="008D1C70"/>
    <w:rsid w:val="008D346B"/>
    <w:rsid w:val="008F1508"/>
    <w:rsid w:val="00907D38"/>
    <w:rsid w:val="009108C6"/>
    <w:rsid w:val="0091631F"/>
    <w:rsid w:val="00920058"/>
    <w:rsid w:val="009228E9"/>
    <w:rsid w:val="00924F1E"/>
    <w:rsid w:val="009271A8"/>
    <w:rsid w:val="00930827"/>
    <w:rsid w:val="009313F2"/>
    <w:rsid w:val="00934200"/>
    <w:rsid w:val="00941134"/>
    <w:rsid w:val="00944763"/>
    <w:rsid w:val="00946413"/>
    <w:rsid w:val="0094764C"/>
    <w:rsid w:val="00951180"/>
    <w:rsid w:val="0095123E"/>
    <w:rsid w:val="00953044"/>
    <w:rsid w:val="0095588B"/>
    <w:rsid w:val="009633DE"/>
    <w:rsid w:val="00964038"/>
    <w:rsid w:val="00964AD6"/>
    <w:rsid w:val="00965181"/>
    <w:rsid w:val="00965AC6"/>
    <w:rsid w:val="00972A46"/>
    <w:rsid w:val="009747E8"/>
    <w:rsid w:val="00981F96"/>
    <w:rsid w:val="00983329"/>
    <w:rsid w:val="00986FDD"/>
    <w:rsid w:val="00993848"/>
    <w:rsid w:val="009954BE"/>
    <w:rsid w:val="00996A34"/>
    <w:rsid w:val="00996A50"/>
    <w:rsid w:val="009A131A"/>
    <w:rsid w:val="009B03EA"/>
    <w:rsid w:val="009B1990"/>
    <w:rsid w:val="009B398C"/>
    <w:rsid w:val="009B4A65"/>
    <w:rsid w:val="009B6370"/>
    <w:rsid w:val="009B6F65"/>
    <w:rsid w:val="009C08A2"/>
    <w:rsid w:val="009C4521"/>
    <w:rsid w:val="009C4B6B"/>
    <w:rsid w:val="009D1FB7"/>
    <w:rsid w:val="009D220D"/>
    <w:rsid w:val="009D26D1"/>
    <w:rsid w:val="009D4E5F"/>
    <w:rsid w:val="009D5E16"/>
    <w:rsid w:val="009E6B0A"/>
    <w:rsid w:val="009F0964"/>
    <w:rsid w:val="00A00CD2"/>
    <w:rsid w:val="00A06D54"/>
    <w:rsid w:val="00A11BB5"/>
    <w:rsid w:val="00A13C7C"/>
    <w:rsid w:val="00A1748B"/>
    <w:rsid w:val="00A20935"/>
    <w:rsid w:val="00A24701"/>
    <w:rsid w:val="00A26B80"/>
    <w:rsid w:val="00A309A0"/>
    <w:rsid w:val="00A3767A"/>
    <w:rsid w:val="00A37C93"/>
    <w:rsid w:val="00A4102C"/>
    <w:rsid w:val="00A43CF4"/>
    <w:rsid w:val="00A45EFF"/>
    <w:rsid w:val="00A47DAF"/>
    <w:rsid w:val="00A50D63"/>
    <w:rsid w:val="00A51590"/>
    <w:rsid w:val="00A5268E"/>
    <w:rsid w:val="00A52E12"/>
    <w:rsid w:val="00A541D2"/>
    <w:rsid w:val="00A62CF5"/>
    <w:rsid w:val="00A65EF5"/>
    <w:rsid w:val="00A70713"/>
    <w:rsid w:val="00A71159"/>
    <w:rsid w:val="00A73FAB"/>
    <w:rsid w:val="00A75749"/>
    <w:rsid w:val="00A76713"/>
    <w:rsid w:val="00A808D4"/>
    <w:rsid w:val="00A8324A"/>
    <w:rsid w:val="00A93D06"/>
    <w:rsid w:val="00A93DCC"/>
    <w:rsid w:val="00AA0375"/>
    <w:rsid w:val="00AA41AE"/>
    <w:rsid w:val="00AA5C59"/>
    <w:rsid w:val="00AA63EA"/>
    <w:rsid w:val="00AA7FAF"/>
    <w:rsid w:val="00AB2F0B"/>
    <w:rsid w:val="00AB4F88"/>
    <w:rsid w:val="00AB61C3"/>
    <w:rsid w:val="00AB63A4"/>
    <w:rsid w:val="00AB74EB"/>
    <w:rsid w:val="00AC1311"/>
    <w:rsid w:val="00AC47F8"/>
    <w:rsid w:val="00AD0394"/>
    <w:rsid w:val="00AD31F1"/>
    <w:rsid w:val="00AD3284"/>
    <w:rsid w:val="00AD5B5E"/>
    <w:rsid w:val="00AD5C67"/>
    <w:rsid w:val="00AE048B"/>
    <w:rsid w:val="00AE2D94"/>
    <w:rsid w:val="00AE544C"/>
    <w:rsid w:val="00AE603A"/>
    <w:rsid w:val="00AF5416"/>
    <w:rsid w:val="00AF59CA"/>
    <w:rsid w:val="00AF5DFA"/>
    <w:rsid w:val="00B0553F"/>
    <w:rsid w:val="00B12B10"/>
    <w:rsid w:val="00B12BA6"/>
    <w:rsid w:val="00B13CF2"/>
    <w:rsid w:val="00B15D84"/>
    <w:rsid w:val="00B160EF"/>
    <w:rsid w:val="00B16B6B"/>
    <w:rsid w:val="00B2335D"/>
    <w:rsid w:val="00B246C4"/>
    <w:rsid w:val="00B24F81"/>
    <w:rsid w:val="00B25716"/>
    <w:rsid w:val="00B27DDC"/>
    <w:rsid w:val="00B27F6B"/>
    <w:rsid w:val="00B27F9F"/>
    <w:rsid w:val="00B3591B"/>
    <w:rsid w:val="00B42C4C"/>
    <w:rsid w:val="00B46F05"/>
    <w:rsid w:val="00B50909"/>
    <w:rsid w:val="00B520CB"/>
    <w:rsid w:val="00B6582E"/>
    <w:rsid w:val="00B73DD2"/>
    <w:rsid w:val="00B740A8"/>
    <w:rsid w:val="00B75232"/>
    <w:rsid w:val="00B81363"/>
    <w:rsid w:val="00B8273B"/>
    <w:rsid w:val="00B8277E"/>
    <w:rsid w:val="00B85307"/>
    <w:rsid w:val="00B8735B"/>
    <w:rsid w:val="00B90C2D"/>
    <w:rsid w:val="00B930E0"/>
    <w:rsid w:val="00B96979"/>
    <w:rsid w:val="00BB64D1"/>
    <w:rsid w:val="00BB7508"/>
    <w:rsid w:val="00BC243B"/>
    <w:rsid w:val="00BC60CB"/>
    <w:rsid w:val="00BD4A2F"/>
    <w:rsid w:val="00BD570A"/>
    <w:rsid w:val="00BE2937"/>
    <w:rsid w:val="00BE2A85"/>
    <w:rsid w:val="00BE40B4"/>
    <w:rsid w:val="00BE57E0"/>
    <w:rsid w:val="00BE6D05"/>
    <w:rsid w:val="00BE7556"/>
    <w:rsid w:val="00BF0EB1"/>
    <w:rsid w:val="00BF15C7"/>
    <w:rsid w:val="00C01408"/>
    <w:rsid w:val="00C02D2E"/>
    <w:rsid w:val="00C053BF"/>
    <w:rsid w:val="00C06B06"/>
    <w:rsid w:val="00C15C8A"/>
    <w:rsid w:val="00C17EBD"/>
    <w:rsid w:val="00C208AD"/>
    <w:rsid w:val="00C242CF"/>
    <w:rsid w:val="00C24B65"/>
    <w:rsid w:val="00C25C89"/>
    <w:rsid w:val="00C27F9A"/>
    <w:rsid w:val="00C30BE6"/>
    <w:rsid w:val="00C31C78"/>
    <w:rsid w:val="00C325DE"/>
    <w:rsid w:val="00C36F4D"/>
    <w:rsid w:val="00C429AB"/>
    <w:rsid w:val="00C42CE4"/>
    <w:rsid w:val="00C45656"/>
    <w:rsid w:val="00C46618"/>
    <w:rsid w:val="00C5147D"/>
    <w:rsid w:val="00C57C75"/>
    <w:rsid w:val="00C6142B"/>
    <w:rsid w:val="00C6390D"/>
    <w:rsid w:val="00C66EE2"/>
    <w:rsid w:val="00C70E37"/>
    <w:rsid w:val="00C71C42"/>
    <w:rsid w:val="00C76650"/>
    <w:rsid w:val="00C81320"/>
    <w:rsid w:val="00C84D45"/>
    <w:rsid w:val="00C86360"/>
    <w:rsid w:val="00C9383A"/>
    <w:rsid w:val="00C97906"/>
    <w:rsid w:val="00CA0B1B"/>
    <w:rsid w:val="00CA2C08"/>
    <w:rsid w:val="00CA5C4C"/>
    <w:rsid w:val="00CB1A3A"/>
    <w:rsid w:val="00CB5DAD"/>
    <w:rsid w:val="00CB659D"/>
    <w:rsid w:val="00CC0510"/>
    <w:rsid w:val="00CC25EB"/>
    <w:rsid w:val="00CD202B"/>
    <w:rsid w:val="00CD47B4"/>
    <w:rsid w:val="00CD52EA"/>
    <w:rsid w:val="00CE34F3"/>
    <w:rsid w:val="00CE5DE1"/>
    <w:rsid w:val="00CE6B8C"/>
    <w:rsid w:val="00CF2C5F"/>
    <w:rsid w:val="00CF67A9"/>
    <w:rsid w:val="00D019C5"/>
    <w:rsid w:val="00D01B75"/>
    <w:rsid w:val="00D055B9"/>
    <w:rsid w:val="00D05678"/>
    <w:rsid w:val="00D1413B"/>
    <w:rsid w:val="00D22B06"/>
    <w:rsid w:val="00D23A25"/>
    <w:rsid w:val="00D24E41"/>
    <w:rsid w:val="00D326A8"/>
    <w:rsid w:val="00D34134"/>
    <w:rsid w:val="00D3473A"/>
    <w:rsid w:val="00D3485F"/>
    <w:rsid w:val="00D35A29"/>
    <w:rsid w:val="00D458D6"/>
    <w:rsid w:val="00D510B9"/>
    <w:rsid w:val="00D53C0F"/>
    <w:rsid w:val="00D558EB"/>
    <w:rsid w:val="00D55FE0"/>
    <w:rsid w:val="00D57E33"/>
    <w:rsid w:val="00D62D15"/>
    <w:rsid w:val="00D62E7E"/>
    <w:rsid w:val="00D64914"/>
    <w:rsid w:val="00D658C0"/>
    <w:rsid w:val="00D72EDB"/>
    <w:rsid w:val="00D73864"/>
    <w:rsid w:val="00D74855"/>
    <w:rsid w:val="00D76377"/>
    <w:rsid w:val="00D81FBE"/>
    <w:rsid w:val="00D87248"/>
    <w:rsid w:val="00D87C6D"/>
    <w:rsid w:val="00D93E87"/>
    <w:rsid w:val="00D967A1"/>
    <w:rsid w:val="00DA1F49"/>
    <w:rsid w:val="00DA4657"/>
    <w:rsid w:val="00DB6098"/>
    <w:rsid w:val="00DB6399"/>
    <w:rsid w:val="00DC05AB"/>
    <w:rsid w:val="00DC0EEA"/>
    <w:rsid w:val="00DC3517"/>
    <w:rsid w:val="00DC4336"/>
    <w:rsid w:val="00DD5820"/>
    <w:rsid w:val="00DD79A9"/>
    <w:rsid w:val="00DE1864"/>
    <w:rsid w:val="00DE295D"/>
    <w:rsid w:val="00DF3F32"/>
    <w:rsid w:val="00DF5B2E"/>
    <w:rsid w:val="00E023A8"/>
    <w:rsid w:val="00E02DAD"/>
    <w:rsid w:val="00E07FC5"/>
    <w:rsid w:val="00E26D1C"/>
    <w:rsid w:val="00E27FC4"/>
    <w:rsid w:val="00E35A7F"/>
    <w:rsid w:val="00E360A4"/>
    <w:rsid w:val="00E54B24"/>
    <w:rsid w:val="00E551A1"/>
    <w:rsid w:val="00E65F68"/>
    <w:rsid w:val="00E70AB4"/>
    <w:rsid w:val="00E71C46"/>
    <w:rsid w:val="00E802D3"/>
    <w:rsid w:val="00E80ED7"/>
    <w:rsid w:val="00E82247"/>
    <w:rsid w:val="00E83DBD"/>
    <w:rsid w:val="00E86A8B"/>
    <w:rsid w:val="00E90B05"/>
    <w:rsid w:val="00E918E6"/>
    <w:rsid w:val="00E93118"/>
    <w:rsid w:val="00E971D6"/>
    <w:rsid w:val="00EA01CE"/>
    <w:rsid w:val="00EA128B"/>
    <w:rsid w:val="00EA1B63"/>
    <w:rsid w:val="00EA2D09"/>
    <w:rsid w:val="00EA3A2B"/>
    <w:rsid w:val="00EA45E0"/>
    <w:rsid w:val="00EA4AC7"/>
    <w:rsid w:val="00EA571B"/>
    <w:rsid w:val="00EC0CF6"/>
    <w:rsid w:val="00EC1C86"/>
    <w:rsid w:val="00ED0C79"/>
    <w:rsid w:val="00ED1CB8"/>
    <w:rsid w:val="00ED23C9"/>
    <w:rsid w:val="00ED5F79"/>
    <w:rsid w:val="00ED7E6A"/>
    <w:rsid w:val="00EE20FC"/>
    <w:rsid w:val="00EE5856"/>
    <w:rsid w:val="00EE5AEB"/>
    <w:rsid w:val="00EE7D01"/>
    <w:rsid w:val="00EF0287"/>
    <w:rsid w:val="00EF0C94"/>
    <w:rsid w:val="00EF251D"/>
    <w:rsid w:val="00EF2791"/>
    <w:rsid w:val="00EF3924"/>
    <w:rsid w:val="00EF3971"/>
    <w:rsid w:val="00EF5246"/>
    <w:rsid w:val="00EF5C32"/>
    <w:rsid w:val="00F06711"/>
    <w:rsid w:val="00F10300"/>
    <w:rsid w:val="00F1388A"/>
    <w:rsid w:val="00F1526F"/>
    <w:rsid w:val="00F15EE6"/>
    <w:rsid w:val="00F17718"/>
    <w:rsid w:val="00F240AD"/>
    <w:rsid w:val="00F2789D"/>
    <w:rsid w:val="00F30083"/>
    <w:rsid w:val="00F31E12"/>
    <w:rsid w:val="00F363AB"/>
    <w:rsid w:val="00F376B9"/>
    <w:rsid w:val="00F410CF"/>
    <w:rsid w:val="00F64F47"/>
    <w:rsid w:val="00F65495"/>
    <w:rsid w:val="00F66914"/>
    <w:rsid w:val="00F72D2E"/>
    <w:rsid w:val="00F82152"/>
    <w:rsid w:val="00F92B53"/>
    <w:rsid w:val="00F92F39"/>
    <w:rsid w:val="00F955EF"/>
    <w:rsid w:val="00F95CEC"/>
    <w:rsid w:val="00FA1A2C"/>
    <w:rsid w:val="00FA3165"/>
    <w:rsid w:val="00FA35A7"/>
    <w:rsid w:val="00FA4DD4"/>
    <w:rsid w:val="00FA5393"/>
    <w:rsid w:val="00FA627A"/>
    <w:rsid w:val="00FB1F30"/>
    <w:rsid w:val="00FC0094"/>
    <w:rsid w:val="00FC226E"/>
    <w:rsid w:val="00FC5352"/>
    <w:rsid w:val="00FC56B4"/>
    <w:rsid w:val="00FD2B3C"/>
    <w:rsid w:val="00FD2DC2"/>
    <w:rsid w:val="00FD348E"/>
    <w:rsid w:val="00FD38A0"/>
    <w:rsid w:val="00FD544B"/>
    <w:rsid w:val="00FE47D8"/>
    <w:rsid w:val="00FF2676"/>
    <w:rsid w:val="00FF3AE8"/>
    <w:rsid w:val="00FF4A93"/>
    <w:rsid w:val="00FF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9E96E"/>
  <w15:chartTrackingRefBased/>
  <w15:docId w15:val="{9281E57D-0680-44C7-8F22-F51295E7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qFormat/>
    <w:pPr>
      <w:keepNext/>
      <w:tabs>
        <w:tab w:val="left" w:pos="0"/>
        <w:tab w:val="left" w:pos="1440"/>
        <w:tab w:val="left" w:pos="2160"/>
        <w:tab w:val="left" w:pos="2880"/>
        <w:tab w:val="left" w:pos="3600"/>
        <w:tab w:val="left" w:pos="4320"/>
        <w:tab w:val="left" w:pos="5040"/>
        <w:tab w:val="left" w:pos="5760"/>
        <w:tab w:val="left" w:pos="6480"/>
        <w:tab w:val="left" w:pos="7200"/>
      </w:tabs>
      <w:outlineLvl w:val="0"/>
    </w:pPr>
    <w:rPr>
      <w:rFonts w:ascii="Arial" w:hAnsi="Arial"/>
      <w:b/>
      <w:sz w:val="22"/>
    </w:rPr>
  </w:style>
  <w:style w:type="paragraph" w:styleId="Heading2">
    <w:name w:val="heading 2"/>
    <w:basedOn w:val="Normal"/>
    <w:next w:val="Normal"/>
    <w:link w:val="Heading2Char"/>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s>
      <w:jc w:val="center"/>
      <w:outlineLvl w:val="1"/>
    </w:pPr>
    <w:rPr>
      <w:rFonts w:ascii="Arial" w:hAnsi="Arial"/>
      <w:b/>
      <w:sz w:val="22"/>
    </w:rPr>
  </w:style>
  <w:style w:type="paragraph" w:styleId="Heading3">
    <w:name w:val="heading 3"/>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2"/>
    </w:pPr>
    <w:rPr>
      <w:rFonts w:ascii="Arial" w:hAnsi="Arial"/>
      <w:b/>
      <w:sz w:val="22"/>
      <w:u w:val="single"/>
    </w:rPr>
  </w:style>
  <w:style w:type="paragraph" w:styleId="Heading4">
    <w:name w:val="heading 4"/>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3"/>
    </w:pPr>
    <w:rPr>
      <w:rFonts w:ascii="Arial" w:hAnsi="Arial"/>
      <w:b/>
      <w:sz w:val="22"/>
      <w:u w:val="single"/>
    </w:rPr>
  </w:style>
  <w:style w:type="paragraph" w:styleId="Heading5">
    <w:name w:val="heading 5"/>
    <w:basedOn w:val="Normal"/>
    <w:next w:val="Normal"/>
    <w:qFormat/>
    <w:pPr>
      <w:keepNext/>
      <w:tabs>
        <w:tab w:val="left" w:pos="1"/>
        <w:tab w:val="left" w:pos="270"/>
        <w:tab w:val="left" w:pos="720"/>
        <w:tab w:val="left" w:pos="2160"/>
        <w:tab w:val="left" w:pos="2880"/>
        <w:tab w:val="left" w:pos="3600"/>
        <w:tab w:val="left" w:pos="4320"/>
        <w:tab w:val="left" w:pos="5040"/>
        <w:tab w:val="left" w:pos="5760"/>
        <w:tab w:val="left" w:pos="6480"/>
      </w:tabs>
      <w:ind w:left="720" w:right="720" w:hanging="720"/>
      <w:jc w:val="both"/>
      <w:outlineLvl w:val="4"/>
    </w:pPr>
    <w:rPr>
      <w:rFonts w:ascii="Arial" w:hAnsi="Arial"/>
      <w:b/>
    </w:rPr>
  </w:style>
  <w:style w:type="paragraph" w:styleId="Heading6">
    <w:name w:val="heading 6"/>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right"/>
      <w:outlineLvl w:val="5"/>
    </w:pPr>
    <w:rPr>
      <w:rFonts w:ascii="Arial" w:hAnsi="Arial"/>
      <w:sz w:val="22"/>
    </w:rPr>
  </w:style>
  <w:style w:type="paragraph" w:styleId="Heading7">
    <w:name w:val="heading 7"/>
    <w:basedOn w:val="Normal"/>
    <w:next w:val="Normal"/>
    <w:qFormat/>
    <w:pPr>
      <w:keepNext/>
      <w:tabs>
        <w:tab w:val="left" w:pos="1"/>
        <w:tab w:val="left" w:pos="270"/>
        <w:tab w:val="left" w:pos="720"/>
        <w:tab w:val="left" w:pos="1440"/>
        <w:tab w:val="left" w:pos="2160"/>
        <w:tab w:val="left" w:pos="2880"/>
        <w:tab w:val="left" w:pos="3600"/>
        <w:tab w:val="left" w:pos="4320"/>
        <w:tab w:val="left" w:pos="5040"/>
        <w:tab w:val="left" w:pos="5760"/>
        <w:tab w:val="left" w:pos="6480"/>
      </w:tabs>
      <w:ind w:left="1440" w:right="720" w:hanging="1440"/>
      <w:jc w:val="both"/>
      <w:outlineLvl w:val="6"/>
    </w:pPr>
    <w:rPr>
      <w:rFonts w:ascii="Arial" w:hAnsi="Arial"/>
      <w:b/>
    </w:rPr>
  </w:style>
  <w:style w:type="paragraph" w:styleId="Heading8">
    <w:name w:val="heading 8"/>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s>
      <w:ind w:left="720" w:hanging="720"/>
      <w:outlineLvl w:val="7"/>
    </w:pPr>
    <w:rPr>
      <w:rFonts w:ascii="Arial" w:hAnsi="Arial"/>
      <w:b/>
      <w:sz w:val="22"/>
      <w:u w:val="single"/>
    </w:rPr>
  </w:style>
  <w:style w:type="paragraph" w:styleId="Heading9">
    <w:name w:val="heading 9"/>
    <w:basedOn w:val="Normal"/>
    <w:next w:val="Normal"/>
    <w:qFormat/>
    <w:pPr>
      <w:keepNext/>
      <w:tabs>
        <w:tab w:val="left" w:pos="1"/>
        <w:tab w:val="left" w:pos="990"/>
        <w:tab w:val="left" w:pos="1440"/>
        <w:tab w:val="left" w:pos="2160"/>
        <w:tab w:val="left" w:pos="2880"/>
        <w:tab w:val="left" w:pos="3600"/>
        <w:tab w:val="left" w:pos="4320"/>
        <w:tab w:val="left" w:pos="5040"/>
        <w:tab w:val="left" w:pos="5760"/>
        <w:tab w:val="left" w:pos="6480"/>
        <w:tab w:val="left" w:pos="7200"/>
      </w:tabs>
      <w:ind w:left="720" w:right="720" w:hanging="720"/>
      <w:jc w:val="both"/>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1"/>
        <w:tab w:val="center" w:pos="4320"/>
        <w:tab w:val="right" w:pos="8640"/>
      </w:tabs>
    </w:pPr>
    <w:rPr>
      <w:rFonts w:ascii="Arial" w:hAnsi="Arial"/>
      <w:sz w:val="24"/>
    </w:rPr>
  </w:style>
  <w:style w:type="paragraph" w:customStyle="1" w:styleId="Quicka">
    <w:name w:val="Quick a."/>
    <w:basedOn w:val="Normal"/>
    <w:pPr>
      <w:ind w:left="720" w:hanging="720"/>
    </w:pPr>
    <w:rPr>
      <w:rFonts w:ascii="Arial" w:hAnsi="Arial"/>
      <w:sz w:val="22"/>
    </w:rPr>
  </w:style>
  <w:style w:type="paragraph" w:customStyle="1" w:styleId="Quick1">
    <w:name w:val="Quick 1."/>
    <w:basedOn w:val="Normal"/>
    <w:pPr>
      <w:ind w:left="720" w:hanging="720"/>
    </w:pPr>
    <w:rPr>
      <w:rFonts w:ascii="Arial" w:hAnsi="Arial"/>
      <w:sz w:val="22"/>
    </w:rPr>
  </w:style>
  <w:style w:type="paragraph" w:customStyle="1" w:styleId="Quicka0">
    <w:name w:val="Quick a)"/>
    <w:basedOn w:val="Normal"/>
    <w:pPr>
      <w:ind w:left="720" w:hanging="720"/>
    </w:pPr>
    <w:rPr>
      <w:rFonts w:ascii="Arial" w:hAnsi="Arial"/>
      <w:sz w:val="24"/>
    </w:rPr>
  </w:style>
  <w:style w:type="character" w:customStyle="1" w:styleId="DefaultPara">
    <w:name w:val="Default Para"/>
    <w:rPr>
      <w:rFonts w:ascii="Courier" w:hAnsi="Courier"/>
    </w:rPr>
  </w:style>
  <w:style w:type="paragraph" w:styleId="Footer">
    <w:name w:val="footer"/>
    <w:basedOn w:val="Normal"/>
    <w:link w:val="FooterChar"/>
    <w:uiPriority w:val="99"/>
    <w:pPr>
      <w:tabs>
        <w:tab w:val="center" w:pos="4320"/>
        <w:tab w:val="right" w:pos="8640"/>
      </w:tabs>
    </w:pPr>
  </w:style>
  <w:style w:type="character" w:styleId="LineNumber">
    <w:name w:val="line number"/>
    <w:rPr>
      <w:rFonts w:ascii="Courier" w:hAnsi="Courier"/>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rFonts w:ascii="Arial" w:hAnsi="Arial"/>
    </w:rPr>
  </w:style>
  <w:style w:type="paragraph" w:styleId="BodyTextIndent">
    <w:name w:val="Body Text Inden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b/>
      <w:sz w:val="22"/>
    </w:rPr>
  </w:style>
  <w:style w:type="paragraph" w:styleId="BodyTextIndent2">
    <w:name w:val="Body Text Indent 2"/>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s>
      <w:ind w:left="2160" w:hanging="2160"/>
    </w:pPr>
    <w:rPr>
      <w:rFonts w:ascii="Arial" w:hAnsi="Arial"/>
      <w:sz w:val="22"/>
    </w:rPr>
  </w:style>
  <w:style w:type="paragraph" w:styleId="BodyTextIndent3">
    <w:name w:val="Body Text Indent 3"/>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s>
      <w:ind w:left="1440" w:hanging="1080"/>
    </w:pPr>
    <w:rPr>
      <w:rFonts w:ascii="Arial" w:hAnsi="Arial"/>
      <w:sz w:val="22"/>
    </w:rPr>
  </w:style>
  <w:style w:type="paragraph" w:styleId="BodyText">
    <w:name w:val="Body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right"/>
    </w:pPr>
    <w:rPr>
      <w:rFonts w:ascii="Arial" w:hAnsi="Arial"/>
      <w:sz w:val="22"/>
    </w:rPr>
  </w:style>
  <w:style w:type="paragraph" w:styleId="BodyText3">
    <w:name w:val="Body Text 3"/>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sz w:val="22"/>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BalloonText">
    <w:name w:val="Balloon Text"/>
    <w:basedOn w:val="Normal"/>
    <w:semiHidden/>
    <w:rsid w:val="00F31506"/>
    <w:rPr>
      <w:rFonts w:ascii="Tahoma" w:hAnsi="Tahoma" w:cs="Tahoma"/>
      <w:sz w:val="16"/>
      <w:szCs w:val="16"/>
    </w:rPr>
  </w:style>
  <w:style w:type="paragraph" w:styleId="BlockText">
    <w:name w:val="Block Text"/>
    <w:basedOn w:val="Normal"/>
    <w:rsid w:val="00210112"/>
    <w:pPr>
      <w:ind w:left="1008" w:right="864"/>
      <w:jc w:val="center"/>
    </w:pPr>
    <w:rPr>
      <w:b/>
      <w:bCs/>
      <w:color w:val="000000"/>
      <w:spacing w:val="-4"/>
      <w:sz w:val="24"/>
    </w:rPr>
  </w:style>
  <w:style w:type="paragraph" w:styleId="List">
    <w:name w:val="List"/>
    <w:basedOn w:val="Normal"/>
    <w:rsid w:val="001F7C9F"/>
    <w:pPr>
      <w:ind w:left="360" w:hanging="360"/>
    </w:pPr>
  </w:style>
  <w:style w:type="paragraph" w:styleId="List2">
    <w:name w:val="List 2"/>
    <w:basedOn w:val="Normal"/>
    <w:rsid w:val="001F7C9F"/>
    <w:pPr>
      <w:ind w:left="720" w:hanging="360"/>
    </w:pPr>
  </w:style>
  <w:style w:type="paragraph" w:styleId="List3">
    <w:name w:val="List 3"/>
    <w:basedOn w:val="Normal"/>
    <w:rsid w:val="001F7C9F"/>
    <w:pPr>
      <w:ind w:left="1080" w:hanging="360"/>
    </w:pPr>
  </w:style>
  <w:style w:type="paragraph" w:styleId="List4">
    <w:name w:val="List 4"/>
    <w:basedOn w:val="Normal"/>
    <w:rsid w:val="001F7C9F"/>
    <w:pPr>
      <w:ind w:left="1440" w:hanging="360"/>
    </w:pPr>
  </w:style>
  <w:style w:type="paragraph" w:styleId="NormalWeb">
    <w:name w:val="Normal (Web)"/>
    <w:basedOn w:val="Normal"/>
    <w:rsid w:val="00874170"/>
    <w:pPr>
      <w:spacing w:before="100" w:beforeAutospacing="1" w:after="100" w:afterAutospacing="1"/>
    </w:pPr>
    <w:rPr>
      <w:rFonts w:ascii="Arial" w:hAnsi="Arial" w:cs="Arial"/>
      <w:sz w:val="24"/>
      <w:szCs w:val="24"/>
    </w:rPr>
  </w:style>
  <w:style w:type="character" w:customStyle="1" w:styleId="HeaderChar">
    <w:name w:val="Header Char"/>
    <w:link w:val="Header"/>
    <w:uiPriority w:val="99"/>
    <w:rsid w:val="006A6879"/>
    <w:rPr>
      <w:rFonts w:ascii="Arial" w:eastAsia="Times New Roman" w:hAnsi="Arial"/>
      <w:sz w:val="24"/>
    </w:rPr>
  </w:style>
  <w:style w:type="paragraph" w:styleId="Revision">
    <w:name w:val="Revision"/>
    <w:hidden/>
    <w:uiPriority w:val="99"/>
    <w:semiHidden/>
    <w:rsid w:val="000357B3"/>
    <w:rPr>
      <w:rFonts w:ascii="Times New Roman" w:eastAsia="Times New Roman" w:hAnsi="Times New Roman"/>
    </w:rPr>
  </w:style>
  <w:style w:type="character" w:customStyle="1" w:styleId="FooterChar">
    <w:name w:val="Footer Char"/>
    <w:link w:val="Footer"/>
    <w:uiPriority w:val="99"/>
    <w:rsid w:val="000357B3"/>
    <w:rPr>
      <w:rFonts w:ascii="Times New Roman" w:eastAsia="Times New Roman" w:hAnsi="Times New Roman"/>
    </w:rPr>
  </w:style>
  <w:style w:type="paragraph" w:styleId="NoSpacing">
    <w:name w:val="No Spacing"/>
    <w:uiPriority w:val="1"/>
    <w:qFormat/>
    <w:rsid w:val="00463F5B"/>
    <w:rPr>
      <w:rFonts w:ascii="Calibri" w:eastAsia="Calibri" w:hAnsi="Calibri"/>
      <w:sz w:val="22"/>
      <w:szCs w:val="22"/>
    </w:rPr>
  </w:style>
  <w:style w:type="paragraph" w:styleId="ListParagraph">
    <w:name w:val="List Paragraph"/>
    <w:basedOn w:val="Normal"/>
    <w:uiPriority w:val="34"/>
    <w:qFormat/>
    <w:rsid w:val="00983329"/>
    <w:pPr>
      <w:ind w:left="720"/>
      <w:contextualSpacing/>
    </w:pPr>
  </w:style>
  <w:style w:type="character" w:styleId="Hyperlink">
    <w:name w:val="Hyperlink"/>
    <w:uiPriority w:val="99"/>
    <w:rsid w:val="00983329"/>
    <w:rPr>
      <w:color w:val="0000FF"/>
      <w:u w:val="single"/>
    </w:rPr>
  </w:style>
  <w:style w:type="paragraph" w:styleId="TOCHeading">
    <w:name w:val="TOC Heading"/>
    <w:basedOn w:val="Heading1"/>
    <w:next w:val="Normal"/>
    <w:uiPriority w:val="39"/>
    <w:semiHidden/>
    <w:unhideWhenUsed/>
    <w:qFormat/>
    <w:rsid w:val="003960CB"/>
    <w:pPr>
      <w:keepLines/>
      <w:tabs>
        <w:tab w:val="clear" w:pos="0"/>
        <w:tab w:val="clear" w:pos="1440"/>
        <w:tab w:val="clear" w:pos="2160"/>
        <w:tab w:val="clear" w:pos="2880"/>
        <w:tab w:val="clear" w:pos="3600"/>
        <w:tab w:val="clear" w:pos="4320"/>
        <w:tab w:val="clear" w:pos="5040"/>
        <w:tab w:val="clear" w:pos="5760"/>
        <w:tab w:val="clear" w:pos="6480"/>
        <w:tab w:val="clear" w:pos="7200"/>
      </w:tabs>
      <w:spacing w:before="48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rsid w:val="003960CB"/>
    <w:pPr>
      <w:ind w:left="200"/>
    </w:pPr>
  </w:style>
  <w:style w:type="paragraph" w:styleId="TOC3">
    <w:name w:val="toc 3"/>
    <w:basedOn w:val="Normal"/>
    <w:next w:val="Normal"/>
    <w:autoRedefine/>
    <w:uiPriority w:val="39"/>
    <w:rsid w:val="003960CB"/>
    <w:pPr>
      <w:ind w:left="400"/>
    </w:pPr>
  </w:style>
  <w:style w:type="paragraph" w:styleId="TOC1">
    <w:name w:val="toc 1"/>
    <w:basedOn w:val="Normal"/>
    <w:next w:val="Normal"/>
    <w:autoRedefine/>
    <w:uiPriority w:val="39"/>
    <w:rsid w:val="003960CB"/>
  </w:style>
  <w:style w:type="paragraph" w:customStyle="1" w:styleId="Style2">
    <w:name w:val="Style 2"/>
    <w:basedOn w:val="Heading2"/>
    <w:link w:val="Style2Char"/>
    <w:qFormat/>
    <w:rsid w:val="00356A0D"/>
    <w:pPr>
      <w:tabs>
        <w:tab w:val="clear" w:pos="1"/>
        <w:tab w:val="clear" w:pos="720"/>
        <w:tab w:val="clear" w:pos="1440"/>
        <w:tab w:val="clear" w:pos="2160"/>
        <w:tab w:val="clear" w:pos="2880"/>
        <w:tab w:val="clear" w:pos="3600"/>
        <w:tab w:val="clear" w:pos="4320"/>
        <w:tab w:val="clear" w:pos="5040"/>
        <w:tab w:val="clear" w:pos="5760"/>
        <w:tab w:val="clear" w:pos="6480"/>
        <w:tab w:val="clear" w:pos="7200"/>
      </w:tabs>
      <w:jc w:val="left"/>
    </w:pPr>
    <w:rPr>
      <w:b w:val="0"/>
      <w:u w:val="single"/>
    </w:rPr>
  </w:style>
  <w:style w:type="paragraph" w:customStyle="1" w:styleId="Style3">
    <w:name w:val="Style 3"/>
    <w:basedOn w:val="Normal"/>
    <w:link w:val="Style3Char"/>
    <w:qFormat/>
    <w:rsid w:val="00356A0D"/>
    <w:pPr>
      <w:ind w:left="720" w:hanging="720"/>
    </w:pPr>
    <w:rPr>
      <w:rFonts w:ascii="Arial" w:hAnsi="Arial" w:cs="Arial"/>
      <w:sz w:val="22"/>
      <w:u w:val="single"/>
    </w:rPr>
  </w:style>
  <w:style w:type="character" w:customStyle="1" w:styleId="Heading2Char">
    <w:name w:val="Heading 2 Char"/>
    <w:link w:val="Heading2"/>
    <w:rsid w:val="00356A0D"/>
    <w:rPr>
      <w:rFonts w:ascii="Arial" w:eastAsia="Times New Roman" w:hAnsi="Arial"/>
      <w:b/>
      <w:sz w:val="22"/>
    </w:rPr>
  </w:style>
  <w:style w:type="character" w:customStyle="1" w:styleId="Style2Char">
    <w:name w:val="Style 2 Char"/>
    <w:link w:val="Style2"/>
    <w:rsid w:val="00356A0D"/>
    <w:rPr>
      <w:rFonts w:ascii="Arial" w:eastAsia="Times New Roman" w:hAnsi="Arial"/>
      <w:b w:val="0"/>
      <w:sz w:val="22"/>
      <w:u w:val="single"/>
    </w:rPr>
  </w:style>
  <w:style w:type="paragraph" w:styleId="Subtitle">
    <w:name w:val="Subtitle"/>
    <w:basedOn w:val="Normal"/>
    <w:next w:val="Normal"/>
    <w:link w:val="SubtitleChar"/>
    <w:qFormat/>
    <w:rsid w:val="00D62E7E"/>
    <w:pPr>
      <w:spacing w:after="60"/>
      <w:jc w:val="center"/>
      <w:outlineLvl w:val="1"/>
    </w:pPr>
    <w:rPr>
      <w:rFonts w:ascii="Cambria" w:hAnsi="Cambria"/>
      <w:sz w:val="24"/>
      <w:szCs w:val="24"/>
    </w:rPr>
  </w:style>
  <w:style w:type="character" w:customStyle="1" w:styleId="Style3Char">
    <w:name w:val="Style 3 Char"/>
    <w:link w:val="Style3"/>
    <w:rsid w:val="00356A0D"/>
    <w:rPr>
      <w:rFonts w:ascii="Arial" w:eastAsia="Times New Roman" w:hAnsi="Arial" w:cs="Arial"/>
      <w:sz w:val="22"/>
      <w:u w:val="single"/>
    </w:rPr>
  </w:style>
  <w:style w:type="character" w:customStyle="1" w:styleId="SubtitleChar">
    <w:name w:val="Subtitle Char"/>
    <w:link w:val="Subtitle"/>
    <w:rsid w:val="00D62E7E"/>
    <w:rPr>
      <w:rFonts w:ascii="Cambria" w:eastAsia="Times New Roman" w:hAnsi="Cambria" w:cs="Times New Roman"/>
      <w:sz w:val="24"/>
      <w:szCs w:val="24"/>
    </w:rPr>
  </w:style>
  <w:style w:type="paragraph" w:styleId="TOC4">
    <w:name w:val="toc 4"/>
    <w:basedOn w:val="Normal"/>
    <w:next w:val="Normal"/>
    <w:autoRedefine/>
    <w:uiPriority w:val="39"/>
    <w:unhideWhenUsed/>
    <w:rsid w:val="00D62E7E"/>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D62E7E"/>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62E7E"/>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62E7E"/>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62E7E"/>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62E7E"/>
    <w:pPr>
      <w:spacing w:after="100" w:line="276" w:lineRule="auto"/>
      <w:ind w:left="1760"/>
    </w:pPr>
    <w:rPr>
      <w:rFonts w:ascii="Calibri" w:hAnsi="Calibri"/>
      <w:sz w:val="22"/>
      <w:szCs w:val="22"/>
    </w:rPr>
  </w:style>
  <w:style w:type="table" w:styleId="TableGrid">
    <w:name w:val="Table Grid"/>
    <w:basedOn w:val="TableNormal"/>
    <w:rsid w:val="00F8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B5DAD"/>
    <w:pPr>
      <w:widowControl w:val="0"/>
    </w:pPr>
    <w:rPr>
      <w:rFonts w:ascii="Calibri" w:eastAsia="Calibri" w:hAnsi="Calibri"/>
      <w:sz w:val="22"/>
      <w:szCs w:val="22"/>
    </w:rPr>
  </w:style>
  <w:style w:type="character" w:customStyle="1" w:styleId="Mention1">
    <w:name w:val="Mention1"/>
    <w:basedOn w:val="DefaultParagraphFont"/>
    <w:uiPriority w:val="99"/>
    <w:semiHidden/>
    <w:unhideWhenUsed/>
    <w:rsid w:val="00F240AD"/>
    <w:rPr>
      <w:color w:val="2B579A"/>
      <w:shd w:val="clear" w:color="auto" w:fill="E6E6E6"/>
    </w:rPr>
  </w:style>
  <w:style w:type="paragraph" w:styleId="CommentSubject">
    <w:name w:val="annotation subject"/>
    <w:basedOn w:val="CommentText"/>
    <w:next w:val="CommentText"/>
    <w:link w:val="CommentSubjectChar"/>
    <w:rsid w:val="00BF15C7"/>
    <w:rPr>
      <w:rFonts w:ascii="Times New Roman" w:hAnsi="Times New Roman"/>
      <w:b/>
      <w:bCs/>
    </w:rPr>
  </w:style>
  <w:style w:type="character" w:customStyle="1" w:styleId="CommentTextChar">
    <w:name w:val="Comment Text Char"/>
    <w:basedOn w:val="DefaultParagraphFont"/>
    <w:link w:val="CommentText"/>
    <w:semiHidden/>
    <w:rsid w:val="00BF15C7"/>
    <w:rPr>
      <w:rFonts w:ascii="Arial" w:eastAsia="Times New Roman" w:hAnsi="Arial"/>
    </w:rPr>
  </w:style>
  <w:style w:type="character" w:customStyle="1" w:styleId="CommentSubjectChar">
    <w:name w:val="Comment Subject Char"/>
    <w:basedOn w:val="CommentTextChar"/>
    <w:link w:val="CommentSubject"/>
    <w:rsid w:val="00BF15C7"/>
    <w:rPr>
      <w:rFonts w:ascii="Times New Roman" w:eastAsia="Times New Roman" w:hAnsi="Times New Roman"/>
      <w:b/>
      <w:bCs/>
    </w:rPr>
  </w:style>
  <w:style w:type="character" w:styleId="UnresolvedMention">
    <w:name w:val="Unresolved Mention"/>
    <w:basedOn w:val="DefaultParagraphFont"/>
    <w:uiPriority w:val="99"/>
    <w:semiHidden/>
    <w:unhideWhenUsed/>
    <w:rsid w:val="00AD0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82088">
      <w:bodyDiv w:val="1"/>
      <w:marLeft w:val="0"/>
      <w:marRight w:val="0"/>
      <w:marTop w:val="0"/>
      <w:marBottom w:val="0"/>
      <w:divBdr>
        <w:top w:val="none" w:sz="0" w:space="0" w:color="auto"/>
        <w:left w:val="none" w:sz="0" w:space="0" w:color="auto"/>
        <w:bottom w:val="none" w:sz="0" w:space="0" w:color="auto"/>
        <w:right w:val="none" w:sz="0" w:space="0" w:color="auto"/>
      </w:divBdr>
    </w:div>
    <w:div w:id="549610537">
      <w:bodyDiv w:val="1"/>
      <w:marLeft w:val="0"/>
      <w:marRight w:val="0"/>
      <w:marTop w:val="0"/>
      <w:marBottom w:val="0"/>
      <w:divBdr>
        <w:top w:val="none" w:sz="0" w:space="0" w:color="auto"/>
        <w:left w:val="none" w:sz="0" w:space="0" w:color="auto"/>
        <w:bottom w:val="none" w:sz="0" w:space="0" w:color="auto"/>
        <w:right w:val="none" w:sz="0" w:space="0" w:color="auto"/>
      </w:divBdr>
    </w:div>
    <w:div w:id="974139783">
      <w:bodyDiv w:val="1"/>
      <w:marLeft w:val="0"/>
      <w:marRight w:val="0"/>
      <w:marTop w:val="0"/>
      <w:marBottom w:val="0"/>
      <w:divBdr>
        <w:top w:val="none" w:sz="0" w:space="0" w:color="auto"/>
        <w:left w:val="none" w:sz="0" w:space="0" w:color="auto"/>
        <w:bottom w:val="none" w:sz="0" w:space="0" w:color="auto"/>
        <w:right w:val="none" w:sz="0" w:space="0" w:color="auto"/>
      </w:divBdr>
    </w:div>
    <w:div w:id="1086849855">
      <w:bodyDiv w:val="1"/>
      <w:marLeft w:val="0"/>
      <w:marRight w:val="0"/>
      <w:marTop w:val="0"/>
      <w:marBottom w:val="0"/>
      <w:divBdr>
        <w:top w:val="none" w:sz="0" w:space="0" w:color="auto"/>
        <w:left w:val="none" w:sz="0" w:space="0" w:color="auto"/>
        <w:bottom w:val="none" w:sz="0" w:space="0" w:color="auto"/>
        <w:right w:val="none" w:sz="0" w:space="0" w:color="auto"/>
      </w:divBdr>
    </w:div>
    <w:div w:id="1102647852">
      <w:bodyDiv w:val="1"/>
      <w:marLeft w:val="0"/>
      <w:marRight w:val="0"/>
      <w:marTop w:val="0"/>
      <w:marBottom w:val="0"/>
      <w:divBdr>
        <w:top w:val="none" w:sz="0" w:space="0" w:color="auto"/>
        <w:left w:val="none" w:sz="0" w:space="0" w:color="auto"/>
        <w:bottom w:val="none" w:sz="0" w:space="0" w:color="auto"/>
        <w:right w:val="none" w:sz="0" w:space="0" w:color="auto"/>
      </w:divBdr>
    </w:div>
    <w:div w:id="1390150961">
      <w:bodyDiv w:val="1"/>
      <w:marLeft w:val="0"/>
      <w:marRight w:val="0"/>
      <w:marTop w:val="0"/>
      <w:marBottom w:val="0"/>
      <w:divBdr>
        <w:top w:val="none" w:sz="0" w:space="0" w:color="auto"/>
        <w:left w:val="none" w:sz="0" w:space="0" w:color="auto"/>
        <w:bottom w:val="none" w:sz="0" w:space="0" w:color="auto"/>
        <w:right w:val="none" w:sz="0" w:space="0" w:color="auto"/>
      </w:divBdr>
    </w:div>
    <w:div w:id="1717922441">
      <w:bodyDiv w:val="1"/>
      <w:marLeft w:val="0"/>
      <w:marRight w:val="0"/>
      <w:marTop w:val="0"/>
      <w:marBottom w:val="0"/>
      <w:divBdr>
        <w:top w:val="none" w:sz="0" w:space="0" w:color="auto"/>
        <w:left w:val="none" w:sz="0" w:space="0" w:color="auto"/>
        <w:bottom w:val="none" w:sz="0" w:space="0" w:color="auto"/>
        <w:right w:val="none" w:sz="0" w:space="0" w:color="auto"/>
      </w:divBdr>
    </w:div>
    <w:div w:id="1962029991">
      <w:bodyDiv w:val="1"/>
      <w:marLeft w:val="0"/>
      <w:marRight w:val="0"/>
      <w:marTop w:val="0"/>
      <w:marBottom w:val="0"/>
      <w:divBdr>
        <w:top w:val="none" w:sz="0" w:space="0" w:color="auto"/>
        <w:left w:val="none" w:sz="0" w:space="0" w:color="auto"/>
        <w:bottom w:val="none" w:sz="0" w:space="0" w:color="auto"/>
        <w:right w:val="none" w:sz="0" w:space="0" w:color="auto"/>
      </w:divBdr>
    </w:div>
    <w:div w:id="2063940337">
      <w:bodyDiv w:val="1"/>
      <w:marLeft w:val="0"/>
      <w:marRight w:val="0"/>
      <w:marTop w:val="0"/>
      <w:marBottom w:val="0"/>
      <w:divBdr>
        <w:top w:val="none" w:sz="0" w:space="0" w:color="auto"/>
        <w:left w:val="none" w:sz="0" w:space="0" w:color="auto"/>
        <w:bottom w:val="none" w:sz="0" w:space="0" w:color="auto"/>
        <w:right w:val="none" w:sz="0" w:space="0" w:color="auto"/>
      </w:divBdr>
    </w:div>
    <w:div w:id="2088071801">
      <w:bodyDiv w:val="1"/>
      <w:marLeft w:val="0"/>
      <w:marRight w:val="0"/>
      <w:marTop w:val="0"/>
      <w:marBottom w:val="0"/>
      <w:divBdr>
        <w:top w:val="none" w:sz="0" w:space="0" w:color="auto"/>
        <w:left w:val="none" w:sz="0" w:space="0" w:color="auto"/>
        <w:bottom w:val="none" w:sz="0" w:space="0" w:color="auto"/>
        <w:right w:val="none" w:sz="0" w:space="0" w:color="auto"/>
      </w:divBdr>
    </w:div>
    <w:div w:id="2118718725">
      <w:bodyDiv w:val="1"/>
      <w:marLeft w:val="0"/>
      <w:marRight w:val="0"/>
      <w:marTop w:val="0"/>
      <w:marBottom w:val="0"/>
      <w:divBdr>
        <w:top w:val="none" w:sz="0" w:space="0" w:color="auto"/>
        <w:left w:val="none" w:sz="0" w:space="0" w:color="auto"/>
        <w:bottom w:val="none" w:sz="0" w:space="0" w:color="auto"/>
        <w:right w:val="none" w:sz="0" w:space="0" w:color="auto"/>
      </w:divBdr>
    </w:div>
    <w:div w:id="2134203370">
      <w:bodyDiv w:val="1"/>
      <w:marLeft w:val="0"/>
      <w:marRight w:val="0"/>
      <w:marTop w:val="0"/>
      <w:marBottom w:val="0"/>
      <w:divBdr>
        <w:top w:val="none" w:sz="0" w:space="0" w:color="auto"/>
        <w:left w:val="none" w:sz="0" w:space="0" w:color="auto"/>
        <w:bottom w:val="none" w:sz="0" w:space="0" w:color="auto"/>
        <w:right w:val="none" w:sz="0" w:space="0" w:color="auto"/>
      </w:divBdr>
    </w:div>
    <w:div w:id="213459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choolcounselor.org/content.asp?pl=325&amp;sl=134&amp;contentid=134"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fm.wa.gov/resources/trave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905898-0933-49e2-b58c-030ded7ed870">SJTCHCPD3NVZ-1071230744-50381</_dlc_DocId>
    <_dlc_DocIdUrl xmlns="da905898-0933-49e2-b58c-030ded7ed870">
      <Url>https://washingtonea.sharepoint.com/sites/NorthCentral/_layouts/15/DocIdRedir.aspx?ID=SJTCHCPD3NVZ-1071230744-50381</Url>
      <Description>SJTCHCPD3NVZ-1071230744-50381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2BD5C71FB97048859EE80544B832D2" ma:contentTypeVersion="132" ma:contentTypeDescription="Create a new document." ma:contentTypeScope="" ma:versionID="2a40427b50f6869f422b46806d46b5d3">
  <xsd:schema xmlns:xsd="http://www.w3.org/2001/XMLSchema" xmlns:xs="http://www.w3.org/2001/XMLSchema" xmlns:p="http://schemas.microsoft.com/office/2006/metadata/properties" xmlns:ns2="da905898-0933-49e2-b58c-030ded7ed870" xmlns:ns3="29c0757f-c5a3-4372-98a3-8db623938a8b" targetNamespace="http://schemas.microsoft.com/office/2006/metadata/properties" ma:root="true" ma:fieldsID="d1cbae798a59216af115b298e29ef3ca" ns2:_="" ns3:_="">
    <xsd:import namespace="da905898-0933-49e2-b58c-030ded7ed870"/>
    <xsd:import namespace="29c0757f-c5a3-4372-98a3-8db623938a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05898-0933-49e2-b58c-030ded7ed8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0757f-c5a3-4372-98a3-8db623938a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0664E-F66D-41DD-9CA1-4FAAB0C0BB68}">
  <ds:schemaRefs>
    <ds:schemaRef ds:uri="http://schemas.microsoft.com/office/2006/metadata/properties"/>
    <ds:schemaRef ds:uri="http://schemas.microsoft.com/office/infopath/2007/PartnerControls"/>
    <ds:schemaRef ds:uri="da905898-0933-49e2-b58c-030ded7ed870"/>
  </ds:schemaRefs>
</ds:datastoreItem>
</file>

<file path=customXml/itemProps2.xml><?xml version="1.0" encoding="utf-8"?>
<ds:datastoreItem xmlns:ds="http://schemas.openxmlformats.org/officeDocument/2006/customXml" ds:itemID="{72C0206A-CA91-40E5-AC0B-AF74058A84AC}">
  <ds:schemaRefs>
    <ds:schemaRef ds:uri="http://schemas.microsoft.com/sharepoint/v3/contenttype/forms"/>
  </ds:schemaRefs>
</ds:datastoreItem>
</file>

<file path=customXml/itemProps3.xml><?xml version="1.0" encoding="utf-8"?>
<ds:datastoreItem xmlns:ds="http://schemas.openxmlformats.org/officeDocument/2006/customXml" ds:itemID="{CB3A3862-E3ED-4BA4-821F-DC4B2D27175C}">
  <ds:schemaRefs>
    <ds:schemaRef ds:uri="http://schemas.microsoft.com/sharepoint/events"/>
  </ds:schemaRefs>
</ds:datastoreItem>
</file>

<file path=customXml/itemProps4.xml><?xml version="1.0" encoding="utf-8"?>
<ds:datastoreItem xmlns:ds="http://schemas.openxmlformats.org/officeDocument/2006/customXml" ds:itemID="{76B85267-655D-43AF-B78A-087D55863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05898-0933-49e2-b58c-030ded7ed870"/>
    <ds:schemaRef ds:uri="29c0757f-c5a3-4372-98a3-8db62393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FABAA3-DA9A-49A2-A65B-2AD32043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29803</Words>
  <Characters>169883</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MASTER AGREEMENT BETWEEN</vt:lpstr>
    </vt:vector>
  </TitlesOfParts>
  <Company>Brewster School District</Company>
  <LinksUpToDate>false</LinksUpToDate>
  <CharactersWithSpaces>199288</CharactersWithSpaces>
  <SharedDoc>false</SharedDoc>
  <HLinks>
    <vt:vector size="612" baseType="variant">
      <vt:variant>
        <vt:i4>8060961</vt:i4>
      </vt:variant>
      <vt:variant>
        <vt:i4>609</vt:i4>
      </vt:variant>
      <vt:variant>
        <vt:i4>0</vt:i4>
      </vt:variant>
      <vt:variant>
        <vt:i4>5</vt:i4>
      </vt:variant>
      <vt:variant>
        <vt:lpwstr>http://www.ofm.wa.gov/resources/travel.asp</vt:lpwstr>
      </vt:variant>
      <vt:variant>
        <vt:lpwstr/>
      </vt:variant>
      <vt:variant>
        <vt:i4>1703990</vt:i4>
      </vt:variant>
      <vt:variant>
        <vt:i4>602</vt:i4>
      </vt:variant>
      <vt:variant>
        <vt:i4>0</vt:i4>
      </vt:variant>
      <vt:variant>
        <vt:i4>5</vt:i4>
      </vt:variant>
      <vt:variant>
        <vt:lpwstr/>
      </vt:variant>
      <vt:variant>
        <vt:lpwstr>_Toc345418154</vt:lpwstr>
      </vt:variant>
      <vt:variant>
        <vt:i4>1703990</vt:i4>
      </vt:variant>
      <vt:variant>
        <vt:i4>596</vt:i4>
      </vt:variant>
      <vt:variant>
        <vt:i4>0</vt:i4>
      </vt:variant>
      <vt:variant>
        <vt:i4>5</vt:i4>
      </vt:variant>
      <vt:variant>
        <vt:lpwstr/>
      </vt:variant>
      <vt:variant>
        <vt:lpwstr>_Toc345418153</vt:lpwstr>
      </vt:variant>
      <vt:variant>
        <vt:i4>1703990</vt:i4>
      </vt:variant>
      <vt:variant>
        <vt:i4>590</vt:i4>
      </vt:variant>
      <vt:variant>
        <vt:i4>0</vt:i4>
      </vt:variant>
      <vt:variant>
        <vt:i4>5</vt:i4>
      </vt:variant>
      <vt:variant>
        <vt:lpwstr/>
      </vt:variant>
      <vt:variant>
        <vt:lpwstr>_Toc345418152</vt:lpwstr>
      </vt:variant>
      <vt:variant>
        <vt:i4>1703990</vt:i4>
      </vt:variant>
      <vt:variant>
        <vt:i4>584</vt:i4>
      </vt:variant>
      <vt:variant>
        <vt:i4>0</vt:i4>
      </vt:variant>
      <vt:variant>
        <vt:i4>5</vt:i4>
      </vt:variant>
      <vt:variant>
        <vt:lpwstr/>
      </vt:variant>
      <vt:variant>
        <vt:lpwstr>_Toc345418151</vt:lpwstr>
      </vt:variant>
      <vt:variant>
        <vt:i4>1703990</vt:i4>
      </vt:variant>
      <vt:variant>
        <vt:i4>578</vt:i4>
      </vt:variant>
      <vt:variant>
        <vt:i4>0</vt:i4>
      </vt:variant>
      <vt:variant>
        <vt:i4>5</vt:i4>
      </vt:variant>
      <vt:variant>
        <vt:lpwstr/>
      </vt:variant>
      <vt:variant>
        <vt:lpwstr>_Toc345418150</vt:lpwstr>
      </vt:variant>
      <vt:variant>
        <vt:i4>1769526</vt:i4>
      </vt:variant>
      <vt:variant>
        <vt:i4>572</vt:i4>
      </vt:variant>
      <vt:variant>
        <vt:i4>0</vt:i4>
      </vt:variant>
      <vt:variant>
        <vt:i4>5</vt:i4>
      </vt:variant>
      <vt:variant>
        <vt:lpwstr/>
      </vt:variant>
      <vt:variant>
        <vt:lpwstr>_Toc345418149</vt:lpwstr>
      </vt:variant>
      <vt:variant>
        <vt:i4>1769526</vt:i4>
      </vt:variant>
      <vt:variant>
        <vt:i4>566</vt:i4>
      </vt:variant>
      <vt:variant>
        <vt:i4>0</vt:i4>
      </vt:variant>
      <vt:variant>
        <vt:i4>5</vt:i4>
      </vt:variant>
      <vt:variant>
        <vt:lpwstr/>
      </vt:variant>
      <vt:variant>
        <vt:lpwstr>_Toc345418148</vt:lpwstr>
      </vt:variant>
      <vt:variant>
        <vt:i4>1769526</vt:i4>
      </vt:variant>
      <vt:variant>
        <vt:i4>560</vt:i4>
      </vt:variant>
      <vt:variant>
        <vt:i4>0</vt:i4>
      </vt:variant>
      <vt:variant>
        <vt:i4>5</vt:i4>
      </vt:variant>
      <vt:variant>
        <vt:lpwstr/>
      </vt:variant>
      <vt:variant>
        <vt:lpwstr>_Toc345418147</vt:lpwstr>
      </vt:variant>
      <vt:variant>
        <vt:i4>1769526</vt:i4>
      </vt:variant>
      <vt:variant>
        <vt:i4>554</vt:i4>
      </vt:variant>
      <vt:variant>
        <vt:i4>0</vt:i4>
      </vt:variant>
      <vt:variant>
        <vt:i4>5</vt:i4>
      </vt:variant>
      <vt:variant>
        <vt:lpwstr/>
      </vt:variant>
      <vt:variant>
        <vt:lpwstr>_Toc345418146</vt:lpwstr>
      </vt:variant>
      <vt:variant>
        <vt:i4>1769526</vt:i4>
      </vt:variant>
      <vt:variant>
        <vt:i4>548</vt:i4>
      </vt:variant>
      <vt:variant>
        <vt:i4>0</vt:i4>
      </vt:variant>
      <vt:variant>
        <vt:i4>5</vt:i4>
      </vt:variant>
      <vt:variant>
        <vt:lpwstr/>
      </vt:variant>
      <vt:variant>
        <vt:lpwstr>_Toc345418145</vt:lpwstr>
      </vt:variant>
      <vt:variant>
        <vt:i4>1769526</vt:i4>
      </vt:variant>
      <vt:variant>
        <vt:i4>542</vt:i4>
      </vt:variant>
      <vt:variant>
        <vt:i4>0</vt:i4>
      </vt:variant>
      <vt:variant>
        <vt:i4>5</vt:i4>
      </vt:variant>
      <vt:variant>
        <vt:lpwstr/>
      </vt:variant>
      <vt:variant>
        <vt:lpwstr>_Toc345418144</vt:lpwstr>
      </vt:variant>
      <vt:variant>
        <vt:i4>1769526</vt:i4>
      </vt:variant>
      <vt:variant>
        <vt:i4>536</vt:i4>
      </vt:variant>
      <vt:variant>
        <vt:i4>0</vt:i4>
      </vt:variant>
      <vt:variant>
        <vt:i4>5</vt:i4>
      </vt:variant>
      <vt:variant>
        <vt:lpwstr/>
      </vt:variant>
      <vt:variant>
        <vt:lpwstr>_Toc345418143</vt:lpwstr>
      </vt:variant>
      <vt:variant>
        <vt:i4>1769526</vt:i4>
      </vt:variant>
      <vt:variant>
        <vt:i4>530</vt:i4>
      </vt:variant>
      <vt:variant>
        <vt:i4>0</vt:i4>
      </vt:variant>
      <vt:variant>
        <vt:i4>5</vt:i4>
      </vt:variant>
      <vt:variant>
        <vt:lpwstr/>
      </vt:variant>
      <vt:variant>
        <vt:lpwstr>_Toc345418142</vt:lpwstr>
      </vt:variant>
      <vt:variant>
        <vt:i4>1769526</vt:i4>
      </vt:variant>
      <vt:variant>
        <vt:i4>524</vt:i4>
      </vt:variant>
      <vt:variant>
        <vt:i4>0</vt:i4>
      </vt:variant>
      <vt:variant>
        <vt:i4>5</vt:i4>
      </vt:variant>
      <vt:variant>
        <vt:lpwstr/>
      </vt:variant>
      <vt:variant>
        <vt:lpwstr>_Toc345418141</vt:lpwstr>
      </vt:variant>
      <vt:variant>
        <vt:i4>1769526</vt:i4>
      </vt:variant>
      <vt:variant>
        <vt:i4>518</vt:i4>
      </vt:variant>
      <vt:variant>
        <vt:i4>0</vt:i4>
      </vt:variant>
      <vt:variant>
        <vt:i4>5</vt:i4>
      </vt:variant>
      <vt:variant>
        <vt:lpwstr/>
      </vt:variant>
      <vt:variant>
        <vt:lpwstr>_Toc345418140</vt:lpwstr>
      </vt:variant>
      <vt:variant>
        <vt:i4>1835062</vt:i4>
      </vt:variant>
      <vt:variant>
        <vt:i4>512</vt:i4>
      </vt:variant>
      <vt:variant>
        <vt:i4>0</vt:i4>
      </vt:variant>
      <vt:variant>
        <vt:i4>5</vt:i4>
      </vt:variant>
      <vt:variant>
        <vt:lpwstr/>
      </vt:variant>
      <vt:variant>
        <vt:lpwstr>_Toc345418139</vt:lpwstr>
      </vt:variant>
      <vt:variant>
        <vt:i4>1835062</vt:i4>
      </vt:variant>
      <vt:variant>
        <vt:i4>506</vt:i4>
      </vt:variant>
      <vt:variant>
        <vt:i4>0</vt:i4>
      </vt:variant>
      <vt:variant>
        <vt:i4>5</vt:i4>
      </vt:variant>
      <vt:variant>
        <vt:lpwstr/>
      </vt:variant>
      <vt:variant>
        <vt:lpwstr>_Toc345418138</vt:lpwstr>
      </vt:variant>
      <vt:variant>
        <vt:i4>1835062</vt:i4>
      </vt:variant>
      <vt:variant>
        <vt:i4>500</vt:i4>
      </vt:variant>
      <vt:variant>
        <vt:i4>0</vt:i4>
      </vt:variant>
      <vt:variant>
        <vt:i4>5</vt:i4>
      </vt:variant>
      <vt:variant>
        <vt:lpwstr/>
      </vt:variant>
      <vt:variant>
        <vt:lpwstr>_Toc345418137</vt:lpwstr>
      </vt:variant>
      <vt:variant>
        <vt:i4>1835062</vt:i4>
      </vt:variant>
      <vt:variant>
        <vt:i4>494</vt:i4>
      </vt:variant>
      <vt:variant>
        <vt:i4>0</vt:i4>
      </vt:variant>
      <vt:variant>
        <vt:i4>5</vt:i4>
      </vt:variant>
      <vt:variant>
        <vt:lpwstr/>
      </vt:variant>
      <vt:variant>
        <vt:lpwstr>_Toc345418135</vt:lpwstr>
      </vt:variant>
      <vt:variant>
        <vt:i4>1835062</vt:i4>
      </vt:variant>
      <vt:variant>
        <vt:i4>488</vt:i4>
      </vt:variant>
      <vt:variant>
        <vt:i4>0</vt:i4>
      </vt:variant>
      <vt:variant>
        <vt:i4>5</vt:i4>
      </vt:variant>
      <vt:variant>
        <vt:lpwstr/>
      </vt:variant>
      <vt:variant>
        <vt:lpwstr>_Toc345418134</vt:lpwstr>
      </vt:variant>
      <vt:variant>
        <vt:i4>1835062</vt:i4>
      </vt:variant>
      <vt:variant>
        <vt:i4>482</vt:i4>
      </vt:variant>
      <vt:variant>
        <vt:i4>0</vt:i4>
      </vt:variant>
      <vt:variant>
        <vt:i4>5</vt:i4>
      </vt:variant>
      <vt:variant>
        <vt:lpwstr/>
      </vt:variant>
      <vt:variant>
        <vt:lpwstr>_Toc345418133</vt:lpwstr>
      </vt:variant>
      <vt:variant>
        <vt:i4>1835062</vt:i4>
      </vt:variant>
      <vt:variant>
        <vt:i4>476</vt:i4>
      </vt:variant>
      <vt:variant>
        <vt:i4>0</vt:i4>
      </vt:variant>
      <vt:variant>
        <vt:i4>5</vt:i4>
      </vt:variant>
      <vt:variant>
        <vt:lpwstr/>
      </vt:variant>
      <vt:variant>
        <vt:lpwstr>_Toc345418132</vt:lpwstr>
      </vt:variant>
      <vt:variant>
        <vt:i4>1835062</vt:i4>
      </vt:variant>
      <vt:variant>
        <vt:i4>470</vt:i4>
      </vt:variant>
      <vt:variant>
        <vt:i4>0</vt:i4>
      </vt:variant>
      <vt:variant>
        <vt:i4>5</vt:i4>
      </vt:variant>
      <vt:variant>
        <vt:lpwstr/>
      </vt:variant>
      <vt:variant>
        <vt:lpwstr>_Toc345418131</vt:lpwstr>
      </vt:variant>
      <vt:variant>
        <vt:i4>1835062</vt:i4>
      </vt:variant>
      <vt:variant>
        <vt:i4>464</vt:i4>
      </vt:variant>
      <vt:variant>
        <vt:i4>0</vt:i4>
      </vt:variant>
      <vt:variant>
        <vt:i4>5</vt:i4>
      </vt:variant>
      <vt:variant>
        <vt:lpwstr/>
      </vt:variant>
      <vt:variant>
        <vt:lpwstr>_Toc345418130</vt:lpwstr>
      </vt:variant>
      <vt:variant>
        <vt:i4>1900598</vt:i4>
      </vt:variant>
      <vt:variant>
        <vt:i4>458</vt:i4>
      </vt:variant>
      <vt:variant>
        <vt:i4>0</vt:i4>
      </vt:variant>
      <vt:variant>
        <vt:i4>5</vt:i4>
      </vt:variant>
      <vt:variant>
        <vt:lpwstr/>
      </vt:variant>
      <vt:variant>
        <vt:lpwstr>_Toc345418129</vt:lpwstr>
      </vt:variant>
      <vt:variant>
        <vt:i4>1900598</vt:i4>
      </vt:variant>
      <vt:variant>
        <vt:i4>452</vt:i4>
      </vt:variant>
      <vt:variant>
        <vt:i4>0</vt:i4>
      </vt:variant>
      <vt:variant>
        <vt:i4>5</vt:i4>
      </vt:variant>
      <vt:variant>
        <vt:lpwstr/>
      </vt:variant>
      <vt:variant>
        <vt:lpwstr>_Toc345418128</vt:lpwstr>
      </vt:variant>
      <vt:variant>
        <vt:i4>1900598</vt:i4>
      </vt:variant>
      <vt:variant>
        <vt:i4>446</vt:i4>
      </vt:variant>
      <vt:variant>
        <vt:i4>0</vt:i4>
      </vt:variant>
      <vt:variant>
        <vt:i4>5</vt:i4>
      </vt:variant>
      <vt:variant>
        <vt:lpwstr/>
      </vt:variant>
      <vt:variant>
        <vt:lpwstr>_Toc345418127</vt:lpwstr>
      </vt:variant>
      <vt:variant>
        <vt:i4>1900598</vt:i4>
      </vt:variant>
      <vt:variant>
        <vt:i4>440</vt:i4>
      </vt:variant>
      <vt:variant>
        <vt:i4>0</vt:i4>
      </vt:variant>
      <vt:variant>
        <vt:i4>5</vt:i4>
      </vt:variant>
      <vt:variant>
        <vt:lpwstr/>
      </vt:variant>
      <vt:variant>
        <vt:lpwstr>_Toc345418126</vt:lpwstr>
      </vt:variant>
      <vt:variant>
        <vt:i4>1900598</vt:i4>
      </vt:variant>
      <vt:variant>
        <vt:i4>434</vt:i4>
      </vt:variant>
      <vt:variant>
        <vt:i4>0</vt:i4>
      </vt:variant>
      <vt:variant>
        <vt:i4>5</vt:i4>
      </vt:variant>
      <vt:variant>
        <vt:lpwstr/>
      </vt:variant>
      <vt:variant>
        <vt:lpwstr>_Toc345418125</vt:lpwstr>
      </vt:variant>
      <vt:variant>
        <vt:i4>1900598</vt:i4>
      </vt:variant>
      <vt:variant>
        <vt:i4>428</vt:i4>
      </vt:variant>
      <vt:variant>
        <vt:i4>0</vt:i4>
      </vt:variant>
      <vt:variant>
        <vt:i4>5</vt:i4>
      </vt:variant>
      <vt:variant>
        <vt:lpwstr/>
      </vt:variant>
      <vt:variant>
        <vt:lpwstr>_Toc345418124</vt:lpwstr>
      </vt:variant>
      <vt:variant>
        <vt:i4>1900598</vt:i4>
      </vt:variant>
      <vt:variant>
        <vt:i4>422</vt:i4>
      </vt:variant>
      <vt:variant>
        <vt:i4>0</vt:i4>
      </vt:variant>
      <vt:variant>
        <vt:i4>5</vt:i4>
      </vt:variant>
      <vt:variant>
        <vt:lpwstr/>
      </vt:variant>
      <vt:variant>
        <vt:lpwstr>_Toc345418123</vt:lpwstr>
      </vt:variant>
      <vt:variant>
        <vt:i4>1900598</vt:i4>
      </vt:variant>
      <vt:variant>
        <vt:i4>416</vt:i4>
      </vt:variant>
      <vt:variant>
        <vt:i4>0</vt:i4>
      </vt:variant>
      <vt:variant>
        <vt:i4>5</vt:i4>
      </vt:variant>
      <vt:variant>
        <vt:lpwstr/>
      </vt:variant>
      <vt:variant>
        <vt:lpwstr>_Toc345418122</vt:lpwstr>
      </vt:variant>
      <vt:variant>
        <vt:i4>1900598</vt:i4>
      </vt:variant>
      <vt:variant>
        <vt:i4>410</vt:i4>
      </vt:variant>
      <vt:variant>
        <vt:i4>0</vt:i4>
      </vt:variant>
      <vt:variant>
        <vt:i4>5</vt:i4>
      </vt:variant>
      <vt:variant>
        <vt:lpwstr/>
      </vt:variant>
      <vt:variant>
        <vt:lpwstr>_Toc345418121</vt:lpwstr>
      </vt:variant>
      <vt:variant>
        <vt:i4>1900598</vt:i4>
      </vt:variant>
      <vt:variant>
        <vt:i4>404</vt:i4>
      </vt:variant>
      <vt:variant>
        <vt:i4>0</vt:i4>
      </vt:variant>
      <vt:variant>
        <vt:i4>5</vt:i4>
      </vt:variant>
      <vt:variant>
        <vt:lpwstr/>
      </vt:variant>
      <vt:variant>
        <vt:lpwstr>_Toc345418120</vt:lpwstr>
      </vt:variant>
      <vt:variant>
        <vt:i4>1966134</vt:i4>
      </vt:variant>
      <vt:variant>
        <vt:i4>398</vt:i4>
      </vt:variant>
      <vt:variant>
        <vt:i4>0</vt:i4>
      </vt:variant>
      <vt:variant>
        <vt:i4>5</vt:i4>
      </vt:variant>
      <vt:variant>
        <vt:lpwstr/>
      </vt:variant>
      <vt:variant>
        <vt:lpwstr>_Toc345418119</vt:lpwstr>
      </vt:variant>
      <vt:variant>
        <vt:i4>1966134</vt:i4>
      </vt:variant>
      <vt:variant>
        <vt:i4>392</vt:i4>
      </vt:variant>
      <vt:variant>
        <vt:i4>0</vt:i4>
      </vt:variant>
      <vt:variant>
        <vt:i4>5</vt:i4>
      </vt:variant>
      <vt:variant>
        <vt:lpwstr/>
      </vt:variant>
      <vt:variant>
        <vt:lpwstr>_Toc345418118</vt:lpwstr>
      </vt:variant>
      <vt:variant>
        <vt:i4>1966134</vt:i4>
      </vt:variant>
      <vt:variant>
        <vt:i4>386</vt:i4>
      </vt:variant>
      <vt:variant>
        <vt:i4>0</vt:i4>
      </vt:variant>
      <vt:variant>
        <vt:i4>5</vt:i4>
      </vt:variant>
      <vt:variant>
        <vt:lpwstr/>
      </vt:variant>
      <vt:variant>
        <vt:lpwstr>_Toc345418117</vt:lpwstr>
      </vt:variant>
      <vt:variant>
        <vt:i4>1966134</vt:i4>
      </vt:variant>
      <vt:variant>
        <vt:i4>380</vt:i4>
      </vt:variant>
      <vt:variant>
        <vt:i4>0</vt:i4>
      </vt:variant>
      <vt:variant>
        <vt:i4>5</vt:i4>
      </vt:variant>
      <vt:variant>
        <vt:lpwstr/>
      </vt:variant>
      <vt:variant>
        <vt:lpwstr>_Toc345418116</vt:lpwstr>
      </vt:variant>
      <vt:variant>
        <vt:i4>1966134</vt:i4>
      </vt:variant>
      <vt:variant>
        <vt:i4>374</vt:i4>
      </vt:variant>
      <vt:variant>
        <vt:i4>0</vt:i4>
      </vt:variant>
      <vt:variant>
        <vt:i4>5</vt:i4>
      </vt:variant>
      <vt:variant>
        <vt:lpwstr/>
      </vt:variant>
      <vt:variant>
        <vt:lpwstr>_Toc345418115</vt:lpwstr>
      </vt:variant>
      <vt:variant>
        <vt:i4>1966134</vt:i4>
      </vt:variant>
      <vt:variant>
        <vt:i4>368</vt:i4>
      </vt:variant>
      <vt:variant>
        <vt:i4>0</vt:i4>
      </vt:variant>
      <vt:variant>
        <vt:i4>5</vt:i4>
      </vt:variant>
      <vt:variant>
        <vt:lpwstr/>
      </vt:variant>
      <vt:variant>
        <vt:lpwstr>_Toc345418114</vt:lpwstr>
      </vt:variant>
      <vt:variant>
        <vt:i4>1966134</vt:i4>
      </vt:variant>
      <vt:variant>
        <vt:i4>362</vt:i4>
      </vt:variant>
      <vt:variant>
        <vt:i4>0</vt:i4>
      </vt:variant>
      <vt:variant>
        <vt:i4>5</vt:i4>
      </vt:variant>
      <vt:variant>
        <vt:lpwstr/>
      </vt:variant>
      <vt:variant>
        <vt:lpwstr>_Toc345418113</vt:lpwstr>
      </vt:variant>
      <vt:variant>
        <vt:i4>1966134</vt:i4>
      </vt:variant>
      <vt:variant>
        <vt:i4>356</vt:i4>
      </vt:variant>
      <vt:variant>
        <vt:i4>0</vt:i4>
      </vt:variant>
      <vt:variant>
        <vt:i4>5</vt:i4>
      </vt:variant>
      <vt:variant>
        <vt:lpwstr/>
      </vt:variant>
      <vt:variant>
        <vt:lpwstr>_Toc345418112</vt:lpwstr>
      </vt:variant>
      <vt:variant>
        <vt:i4>1966134</vt:i4>
      </vt:variant>
      <vt:variant>
        <vt:i4>350</vt:i4>
      </vt:variant>
      <vt:variant>
        <vt:i4>0</vt:i4>
      </vt:variant>
      <vt:variant>
        <vt:i4>5</vt:i4>
      </vt:variant>
      <vt:variant>
        <vt:lpwstr/>
      </vt:variant>
      <vt:variant>
        <vt:lpwstr>_Toc345418111</vt:lpwstr>
      </vt:variant>
      <vt:variant>
        <vt:i4>1966134</vt:i4>
      </vt:variant>
      <vt:variant>
        <vt:i4>344</vt:i4>
      </vt:variant>
      <vt:variant>
        <vt:i4>0</vt:i4>
      </vt:variant>
      <vt:variant>
        <vt:i4>5</vt:i4>
      </vt:variant>
      <vt:variant>
        <vt:lpwstr/>
      </vt:variant>
      <vt:variant>
        <vt:lpwstr>_Toc345418110</vt:lpwstr>
      </vt:variant>
      <vt:variant>
        <vt:i4>2031670</vt:i4>
      </vt:variant>
      <vt:variant>
        <vt:i4>338</vt:i4>
      </vt:variant>
      <vt:variant>
        <vt:i4>0</vt:i4>
      </vt:variant>
      <vt:variant>
        <vt:i4>5</vt:i4>
      </vt:variant>
      <vt:variant>
        <vt:lpwstr/>
      </vt:variant>
      <vt:variant>
        <vt:lpwstr>_Toc345418109</vt:lpwstr>
      </vt:variant>
      <vt:variant>
        <vt:i4>2031670</vt:i4>
      </vt:variant>
      <vt:variant>
        <vt:i4>332</vt:i4>
      </vt:variant>
      <vt:variant>
        <vt:i4>0</vt:i4>
      </vt:variant>
      <vt:variant>
        <vt:i4>5</vt:i4>
      </vt:variant>
      <vt:variant>
        <vt:lpwstr/>
      </vt:variant>
      <vt:variant>
        <vt:lpwstr>_Toc345418108</vt:lpwstr>
      </vt:variant>
      <vt:variant>
        <vt:i4>2031670</vt:i4>
      </vt:variant>
      <vt:variant>
        <vt:i4>326</vt:i4>
      </vt:variant>
      <vt:variant>
        <vt:i4>0</vt:i4>
      </vt:variant>
      <vt:variant>
        <vt:i4>5</vt:i4>
      </vt:variant>
      <vt:variant>
        <vt:lpwstr/>
      </vt:variant>
      <vt:variant>
        <vt:lpwstr>_Toc345418107</vt:lpwstr>
      </vt:variant>
      <vt:variant>
        <vt:i4>2031670</vt:i4>
      </vt:variant>
      <vt:variant>
        <vt:i4>320</vt:i4>
      </vt:variant>
      <vt:variant>
        <vt:i4>0</vt:i4>
      </vt:variant>
      <vt:variant>
        <vt:i4>5</vt:i4>
      </vt:variant>
      <vt:variant>
        <vt:lpwstr/>
      </vt:variant>
      <vt:variant>
        <vt:lpwstr>_Toc345418106</vt:lpwstr>
      </vt:variant>
      <vt:variant>
        <vt:i4>2031670</vt:i4>
      </vt:variant>
      <vt:variant>
        <vt:i4>314</vt:i4>
      </vt:variant>
      <vt:variant>
        <vt:i4>0</vt:i4>
      </vt:variant>
      <vt:variant>
        <vt:i4>5</vt:i4>
      </vt:variant>
      <vt:variant>
        <vt:lpwstr/>
      </vt:variant>
      <vt:variant>
        <vt:lpwstr>_Toc345418105</vt:lpwstr>
      </vt:variant>
      <vt:variant>
        <vt:i4>2031670</vt:i4>
      </vt:variant>
      <vt:variant>
        <vt:i4>308</vt:i4>
      </vt:variant>
      <vt:variant>
        <vt:i4>0</vt:i4>
      </vt:variant>
      <vt:variant>
        <vt:i4>5</vt:i4>
      </vt:variant>
      <vt:variant>
        <vt:lpwstr/>
      </vt:variant>
      <vt:variant>
        <vt:lpwstr>_Toc345418104</vt:lpwstr>
      </vt:variant>
      <vt:variant>
        <vt:i4>1441847</vt:i4>
      </vt:variant>
      <vt:variant>
        <vt:i4>302</vt:i4>
      </vt:variant>
      <vt:variant>
        <vt:i4>0</vt:i4>
      </vt:variant>
      <vt:variant>
        <vt:i4>5</vt:i4>
      </vt:variant>
      <vt:variant>
        <vt:lpwstr/>
      </vt:variant>
      <vt:variant>
        <vt:lpwstr>_Toc345418098</vt:lpwstr>
      </vt:variant>
      <vt:variant>
        <vt:i4>1441847</vt:i4>
      </vt:variant>
      <vt:variant>
        <vt:i4>296</vt:i4>
      </vt:variant>
      <vt:variant>
        <vt:i4>0</vt:i4>
      </vt:variant>
      <vt:variant>
        <vt:i4>5</vt:i4>
      </vt:variant>
      <vt:variant>
        <vt:lpwstr/>
      </vt:variant>
      <vt:variant>
        <vt:lpwstr>_Toc345418097</vt:lpwstr>
      </vt:variant>
      <vt:variant>
        <vt:i4>1441847</vt:i4>
      </vt:variant>
      <vt:variant>
        <vt:i4>290</vt:i4>
      </vt:variant>
      <vt:variant>
        <vt:i4>0</vt:i4>
      </vt:variant>
      <vt:variant>
        <vt:i4>5</vt:i4>
      </vt:variant>
      <vt:variant>
        <vt:lpwstr/>
      </vt:variant>
      <vt:variant>
        <vt:lpwstr>_Toc345418096</vt:lpwstr>
      </vt:variant>
      <vt:variant>
        <vt:i4>1441847</vt:i4>
      </vt:variant>
      <vt:variant>
        <vt:i4>284</vt:i4>
      </vt:variant>
      <vt:variant>
        <vt:i4>0</vt:i4>
      </vt:variant>
      <vt:variant>
        <vt:i4>5</vt:i4>
      </vt:variant>
      <vt:variant>
        <vt:lpwstr/>
      </vt:variant>
      <vt:variant>
        <vt:lpwstr>_Toc345418095</vt:lpwstr>
      </vt:variant>
      <vt:variant>
        <vt:i4>1441847</vt:i4>
      </vt:variant>
      <vt:variant>
        <vt:i4>278</vt:i4>
      </vt:variant>
      <vt:variant>
        <vt:i4>0</vt:i4>
      </vt:variant>
      <vt:variant>
        <vt:i4>5</vt:i4>
      </vt:variant>
      <vt:variant>
        <vt:lpwstr/>
      </vt:variant>
      <vt:variant>
        <vt:lpwstr>_Toc345418094</vt:lpwstr>
      </vt:variant>
      <vt:variant>
        <vt:i4>1441847</vt:i4>
      </vt:variant>
      <vt:variant>
        <vt:i4>272</vt:i4>
      </vt:variant>
      <vt:variant>
        <vt:i4>0</vt:i4>
      </vt:variant>
      <vt:variant>
        <vt:i4>5</vt:i4>
      </vt:variant>
      <vt:variant>
        <vt:lpwstr/>
      </vt:variant>
      <vt:variant>
        <vt:lpwstr>_Toc345418093</vt:lpwstr>
      </vt:variant>
      <vt:variant>
        <vt:i4>1441847</vt:i4>
      </vt:variant>
      <vt:variant>
        <vt:i4>266</vt:i4>
      </vt:variant>
      <vt:variant>
        <vt:i4>0</vt:i4>
      </vt:variant>
      <vt:variant>
        <vt:i4>5</vt:i4>
      </vt:variant>
      <vt:variant>
        <vt:lpwstr/>
      </vt:variant>
      <vt:variant>
        <vt:lpwstr>_Toc345418092</vt:lpwstr>
      </vt:variant>
      <vt:variant>
        <vt:i4>1441847</vt:i4>
      </vt:variant>
      <vt:variant>
        <vt:i4>260</vt:i4>
      </vt:variant>
      <vt:variant>
        <vt:i4>0</vt:i4>
      </vt:variant>
      <vt:variant>
        <vt:i4>5</vt:i4>
      </vt:variant>
      <vt:variant>
        <vt:lpwstr/>
      </vt:variant>
      <vt:variant>
        <vt:lpwstr>_Toc345418091</vt:lpwstr>
      </vt:variant>
      <vt:variant>
        <vt:i4>1441847</vt:i4>
      </vt:variant>
      <vt:variant>
        <vt:i4>254</vt:i4>
      </vt:variant>
      <vt:variant>
        <vt:i4>0</vt:i4>
      </vt:variant>
      <vt:variant>
        <vt:i4>5</vt:i4>
      </vt:variant>
      <vt:variant>
        <vt:lpwstr/>
      </vt:variant>
      <vt:variant>
        <vt:lpwstr>_Toc345418090</vt:lpwstr>
      </vt:variant>
      <vt:variant>
        <vt:i4>1507383</vt:i4>
      </vt:variant>
      <vt:variant>
        <vt:i4>248</vt:i4>
      </vt:variant>
      <vt:variant>
        <vt:i4>0</vt:i4>
      </vt:variant>
      <vt:variant>
        <vt:i4>5</vt:i4>
      </vt:variant>
      <vt:variant>
        <vt:lpwstr/>
      </vt:variant>
      <vt:variant>
        <vt:lpwstr>_Toc345418089</vt:lpwstr>
      </vt:variant>
      <vt:variant>
        <vt:i4>1507383</vt:i4>
      </vt:variant>
      <vt:variant>
        <vt:i4>242</vt:i4>
      </vt:variant>
      <vt:variant>
        <vt:i4>0</vt:i4>
      </vt:variant>
      <vt:variant>
        <vt:i4>5</vt:i4>
      </vt:variant>
      <vt:variant>
        <vt:lpwstr/>
      </vt:variant>
      <vt:variant>
        <vt:lpwstr>_Toc345418088</vt:lpwstr>
      </vt:variant>
      <vt:variant>
        <vt:i4>1507383</vt:i4>
      </vt:variant>
      <vt:variant>
        <vt:i4>236</vt:i4>
      </vt:variant>
      <vt:variant>
        <vt:i4>0</vt:i4>
      </vt:variant>
      <vt:variant>
        <vt:i4>5</vt:i4>
      </vt:variant>
      <vt:variant>
        <vt:lpwstr/>
      </vt:variant>
      <vt:variant>
        <vt:lpwstr>_Toc345418087</vt:lpwstr>
      </vt:variant>
      <vt:variant>
        <vt:i4>1507383</vt:i4>
      </vt:variant>
      <vt:variant>
        <vt:i4>230</vt:i4>
      </vt:variant>
      <vt:variant>
        <vt:i4>0</vt:i4>
      </vt:variant>
      <vt:variant>
        <vt:i4>5</vt:i4>
      </vt:variant>
      <vt:variant>
        <vt:lpwstr/>
      </vt:variant>
      <vt:variant>
        <vt:lpwstr>_Toc345418086</vt:lpwstr>
      </vt:variant>
      <vt:variant>
        <vt:i4>1507383</vt:i4>
      </vt:variant>
      <vt:variant>
        <vt:i4>224</vt:i4>
      </vt:variant>
      <vt:variant>
        <vt:i4>0</vt:i4>
      </vt:variant>
      <vt:variant>
        <vt:i4>5</vt:i4>
      </vt:variant>
      <vt:variant>
        <vt:lpwstr/>
      </vt:variant>
      <vt:variant>
        <vt:lpwstr>_Toc345418084</vt:lpwstr>
      </vt:variant>
      <vt:variant>
        <vt:i4>1507383</vt:i4>
      </vt:variant>
      <vt:variant>
        <vt:i4>218</vt:i4>
      </vt:variant>
      <vt:variant>
        <vt:i4>0</vt:i4>
      </vt:variant>
      <vt:variant>
        <vt:i4>5</vt:i4>
      </vt:variant>
      <vt:variant>
        <vt:lpwstr/>
      </vt:variant>
      <vt:variant>
        <vt:lpwstr>_Toc345418083</vt:lpwstr>
      </vt:variant>
      <vt:variant>
        <vt:i4>1507383</vt:i4>
      </vt:variant>
      <vt:variant>
        <vt:i4>212</vt:i4>
      </vt:variant>
      <vt:variant>
        <vt:i4>0</vt:i4>
      </vt:variant>
      <vt:variant>
        <vt:i4>5</vt:i4>
      </vt:variant>
      <vt:variant>
        <vt:lpwstr/>
      </vt:variant>
      <vt:variant>
        <vt:lpwstr>_Toc345418082</vt:lpwstr>
      </vt:variant>
      <vt:variant>
        <vt:i4>1507383</vt:i4>
      </vt:variant>
      <vt:variant>
        <vt:i4>206</vt:i4>
      </vt:variant>
      <vt:variant>
        <vt:i4>0</vt:i4>
      </vt:variant>
      <vt:variant>
        <vt:i4>5</vt:i4>
      </vt:variant>
      <vt:variant>
        <vt:lpwstr/>
      </vt:variant>
      <vt:variant>
        <vt:lpwstr>_Toc345418081</vt:lpwstr>
      </vt:variant>
      <vt:variant>
        <vt:i4>1507383</vt:i4>
      </vt:variant>
      <vt:variant>
        <vt:i4>200</vt:i4>
      </vt:variant>
      <vt:variant>
        <vt:i4>0</vt:i4>
      </vt:variant>
      <vt:variant>
        <vt:i4>5</vt:i4>
      </vt:variant>
      <vt:variant>
        <vt:lpwstr/>
      </vt:variant>
      <vt:variant>
        <vt:lpwstr>_Toc345418080</vt:lpwstr>
      </vt:variant>
      <vt:variant>
        <vt:i4>1572919</vt:i4>
      </vt:variant>
      <vt:variant>
        <vt:i4>194</vt:i4>
      </vt:variant>
      <vt:variant>
        <vt:i4>0</vt:i4>
      </vt:variant>
      <vt:variant>
        <vt:i4>5</vt:i4>
      </vt:variant>
      <vt:variant>
        <vt:lpwstr/>
      </vt:variant>
      <vt:variant>
        <vt:lpwstr>_Toc345418078</vt:lpwstr>
      </vt:variant>
      <vt:variant>
        <vt:i4>1572919</vt:i4>
      </vt:variant>
      <vt:variant>
        <vt:i4>188</vt:i4>
      </vt:variant>
      <vt:variant>
        <vt:i4>0</vt:i4>
      </vt:variant>
      <vt:variant>
        <vt:i4>5</vt:i4>
      </vt:variant>
      <vt:variant>
        <vt:lpwstr/>
      </vt:variant>
      <vt:variant>
        <vt:lpwstr>_Toc345418077</vt:lpwstr>
      </vt:variant>
      <vt:variant>
        <vt:i4>1572919</vt:i4>
      </vt:variant>
      <vt:variant>
        <vt:i4>182</vt:i4>
      </vt:variant>
      <vt:variant>
        <vt:i4>0</vt:i4>
      </vt:variant>
      <vt:variant>
        <vt:i4>5</vt:i4>
      </vt:variant>
      <vt:variant>
        <vt:lpwstr/>
      </vt:variant>
      <vt:variant>
        <vt:lpwstr>_Toc345418076</vt:lpwstr>
      </vt:variant>
      <vt:variant>
        <vt:i4>1572919</vt:i4>
      </vt:variant>
      <vt:variant>
        <vt:i4>176</vt:i4>
      </vt:variant>
      <vt:variant>
        <vt:i4>0</vt:i4>
      </vt:variant>
      <vt:variant>
        <vt:i4>5</vt:i4>
      </vt:variant>
      <vt:variant>
        <vt:lpwstr/>
      </vt:variant>
      <vt:variant>
        <vt:lpwstr>_Toc345418075</vt:lpwstr>
      </vt:variant>
      <vt:variant>
        <vt:i4>1572919</vt:i4>
      </vt:variant>
      <vt:variant>
        <vt:i4>170</vt:i4>
      </vt:variant>
      <vt:variant>
        <vt:i4>0</vt:i4>
      </vt:variant>
      <vt:variant>
        <vt:i4>5</vt:i4>
      </vt:variant>
      <vt:variant>
        <vt:lpwstr/>
      </vt:variant>
      <vt:variant>
        <vt:lpwstr>_Toc345418074</vt:lpwstr>
      </vt:variant>
      <vt:variant>
        <vt:i4>1572919</vt:i4>
      </vt:variant>
      <vt:variant>
        <vt:i4>164</vt:i4>
      </vt:variant>
      <vt:variant>
        <vt:i4>0</vt:i4>
      </vt:variant>
      <vt:variant>
        <vt:i4>5</vt:i4>
      </vt:variant>
      <vt:variant>
        <vt:lpwstr/>
      </vt:variant>
      <vt:variant>
        <vt:lpwstr>_Toc345418073</vt:lpwstr>
      </vt:variant>
      <vt:variant>
        <vt:i4>1572919</vt:i4>
      </vt:variant>
      <vt:variant>
        <vt:i4>158</vt:i4>
      </vt:variant>
      <vt:variant>
        <vt:i4>0</vt:i4>
      </vt:variant>
      <vt:variant>
        <vt:i4>5</vt:i4>
      </vt:variant>
      <vt:variant>
        <vt:lpwstr/>
      </vt:variant>
      <vt:variant>
        <vt:lpwstr>_Toc345418072</vt:lpwstr>
      </vt:variant>
      <vt:variant>
        <vt:i4>1572919</vt:i4>
      </vt:variant>
      <vt:variant>
        <vt:i4>152</vt:i4>
      </vt:variant>
      <vt:variant>
        <vt:i4>0</vt:i4>
      </vt:variant>
      <vt:variant>
        <vt:i4>5</vt:i4>
      </vt:variant>
      <vt:variant>
        <vt:lpwstr/>
      </vt:variant>
      <vt:variant>
        <vt:lpwstr>_Toc345418071</vt:lpwstr>
      </vt:variant>
      <vt:variant>
        <vt:i4>1572919</vt:i4>
      </vt:variant>
      <vt:variant>
        <vt:i4>146</vt:i4>
      </vt:variant>
      <vt:variant>
        <vt:i4>0</vt:i4>
      </vt:variant>
      <vt:variant>
        <vt:i4>5</vt:i4>
      </vt:variant>
      <vt:variant>
        <vt:lpwstr/>
      </vt:variant>
      <vt:variant>
        <vt:lpwstr>_Toc345418070</vt:lpwstr>
      </vt:variant>
      <vt:variant>
        <vt:i4>1638455</vt:i4>
      </vt:variant>
      <vt:variant>
        <vt:i4>140</vt:i4>
      </vt:variant>
      <vt:variant>
        <vt:i4>0</vt:i4>
      </vt:variant>
      <vt:variant>
        <vt:i4>5</vt:i4>
      </vt:variant>
      <vt:variant>
        <vt:lpwstr/>
      </vt:variant>
      <vt:variant>
        <vt:lpwstr>_Toc345418069</vt:lpwstr>
      </vt:variant>
      <vt:variant>
        <vt:i4>1638455</vt:i4>
      </vt:variant>
      <vt:variant>
        <vt:i4>134</vt:i4>
      </vt:variant>
      <vt:variant>
        <vt:i4>0</vt:i4>
      </vt:variant>
      <vt:variant>
        <vt:i4>5</vt:i4>
      </vt:variant>
      <vt:variant>
        <vt:lpwstr/>
      </vt:variant>
      <vt:variant>
        <vt:lpwstr>_Toc345418068</vt:lpwstr>
      </vt:variant>
      <vt:variant>
        <vt:i4>1638455</vt:i4>
      </vt:variant>
      <vt:variant>
        <vt:i4>128</vt:i4>
      </vt:variant>
      <vt:variant>
        <vt:i4>0</vt:i4>
      </vt:variant>
      <vt:variant>
        <vt:i4>5</vt:i4>
      </vt:variant>
      <vt:variant>
        <vt:lpwstr/>
      </vt:variant>
      <vt:variant>
        <vt:lpwstr>_Toc345418067</vt:lpwstr>
      </vt:variant>
      <vt:variant>
        <vt:i4>1638455</vt:i4>
      </vt:variant>
      <vt:variant>
        <vt:i4>122</vt:i4>
      </vt:variant>
      <vt:variant>
        <vt:i4>0</vt:i4>
      </vt:variant>
      <vt:variant>
        <vt:i4>5</vt:i4>
      </vt:variant>
      <vt:variant>
        <vt:lpwstr/>
      </vt:variant>
      <vt:variant>
        <vt:lpwstr>_Toc345418066</vt:lpwstr>
      </vt:variant>
      <vt:variant>
        <vt:i4>1638455</vt:i4>
      </vt:variant>
      <vt:variant>
        <vt:i4>116</vt:i4>
      </vt:variant>
      <vt:variant>
        <vt:i4>0</vt:i4>
      </vt:variant>
      <vt:variant>
        <vt:i4>5</vt:i4>
      </vt:variant>
      <vt:variant>
        <vt:lpwstr/>
      </vt:variant>
      <vt:variant>
        <vt:lpwstr>_Toc345418065</vt:lpwstr>
      </vt:variant>
      <vt:variant>
        <vt:i4>1638455</vt:i4>
      </vt:variant>
      <vt:variant>
        <vt:i4>110</vt:i4>
      </vt:variant>
      <vt:variant>
        <vt:i4>0</vt:i4>
      </vt:variant>
      <vt:variant>
        <vt:i4>5</vt:i4>
      </vt:variant>
      <vt:variant>
        <vt:lpwstr/>
      </vt:variant>
      <vt:variant>
        <vt:lpwstr>_Toc345418064</vt:lpwstr>
      </vt:variant>
      <vt:variant>
        <vt:i4>1638455</vt:i4>
      </vt:variant>
      <vt:variant>
        <vt:i4>104</vt:i4>
      </vt:variant>
      <vt:variant>
        <vt:i4>0</vt:i4>
      </vt:variant>
      <vt:variant>
        <vt:i4>5</vt:i4>
      </vt:variant>
      <vt:variant>
        <vt:lpwstr/>
      </vt:variant>
      <vt:variant>
        <vt:lpwstr>_Toc345418063</vt:lpwstr>
      </vt:variant>
      <vt:variant>
        <vt:i4>1638455</vt:i4>
      </vt:variant>
      <vt:variant>
        <vt:i4>98</vt:i4>
      </vt:variant>
      <vt:variant>
        <vt:i4>0</vt:i4>
      </vt:variant>
      <vt:variant>
        <vt:i4>5</vt:i4>
      </vt:variant>
      <vt:variant>
        <vt:lpwstr/>
      </vt:variant>
      <vt:variant>
        <vt:lpwstr>_Toc345418062</vt:lpwstr>
      </vt:variant>
      <vt:variant>
        <vt:i4>1638455</vt:i4>
      </vt:variant>
      <vt:variant>
        <vt:i4>92</vt:i4>
      </vt:variant>
      <vt:variant>
        <vt:i4>0</vt:i4>
      </vt:variant>
      <vt:variant>
        <vt:i4>5</vt:i4>
      </vt:variant>
      <vt:variant>
        <vt:lpwstr/>
      </vt:variant>
      <vt:variant>
        <vt:lpwstr>_Toc345418061</vt:lpwstr>
      </vt:variant>
      <vt:variant>
        <vt:i4>1638455</vt:i4>
      </vt:variant>
      <vt:variant>
        <vt:i4>86</vt:i4>
      </vt:variant>
      <vt:variant>
        <vt:i4>0</vt:i4>
      </vt:variant>
      <vt:variant>
        <vt:i4>5</vt:i4>
      </vt:variant>
      <vt:variant>
        <vt:lpwstr/>
      </vt:variant>
      <vt:variant>
        <vt:lpwstr>_Toc345418060</vt:lpwstr>
      </vt:variant>
      <vt:variant>
        <vt:i4>1703991</vt:i4>
      </vt:variant>
      <vt:variant>
        <vt:i4>80</vt:i4>
      </vt:variant>
      <vt:variant>
        <vt:i4>0</vt:i4>
      </vt:variant>
      <vt:variant>
        <vt:i4>5</vt:i4>
      </vt:variant>
      <vt:variant>
        <vt:lpwstr/>
      </vt:variant>
      <vt:variant>
        <vt:lpwstr>_Toc345418059</vt:lpwstr>
      </vt:variant>
      <vt:variant>
        <vt:i4>1703991</vt:i4>
      </vt:variant>
      <vt:variant>
        <vt:i4>74</vt:i4>
      </vt:variant>
      <vt:variant>
        <vt:i4>0</vt:i4>
      </vt:variant>
      <vt:variant>
        <vt:i4>5</vt:i4>
      </vt:variant>
      <vt:variant>
        <vt:lpwstr/>
      </vt:variant>
      <vt:variant>
        <vt:lpwstr>_Toc345418058</vt:lpwstr>
      </vt:variant>
      <vt:variant>
        <vt:i4>1703991</vt:i4>
      </vt:variant>
      <vt:variant>
        <vt:i4>68</vt:i4>
      </vt:variant>
      <vt:variant>
        <vt:i4>0</vt:i4>
      </vt:variant>
      <vt:variant>
        <vt:i4>5</vt:i4>
      </vt:variant>
      <vt:variant>
        <vt:lpwstr/>
      </vt:variant>
      <vt:variant>
        <vt:lpwstr>_Toc345418057</vt:lpwstr>
      </vt:variant>
      <vt:variant>
        <vt:i4>1703991</vt:i4>
      </vt:variant>
      <vt:variant>
        <vt:i4>62</vt:i4>
      </vt:variant>
      <vt:variant>
        <vt:i4>0</vt:i4>
      </vt:variant>
      <vt:variant>
        <vt:i4>5</vt:i4>
      </vt:variant>
      <vt:variant>
        <vt:lpwstr/>
      </vt:variant>
      <vt:variant>
        <vt:lpwstr>_Toc345418056</vt:lpwstr>
      </vt:variant>
      <vt:variant>
        <vt:i4>1703991</vt:i4>
      </vt:variant>
      <vt:variant>
        <vt:i4>56</vt:i4>
      </vt:variant>
      <vt:variant>
        <vt:i4>0</vt:i4>
      </vt:variant>
      <vt:variant>
        <vt:i4>5</vt:i4>
      </vt:variant>
      <vt:variant>
        <vt:lpwstr/>
      </vt:variant>
      <vt:variant>
        <vt:lpwstr>_Toc345418055</vt:lpwstr>
      </vt:variant>
      <vt:variant>
        <vt:i4>1703991</vt:i4>
      </vt:variant>
      <vt:variant>
        <vt:i4>50</vt:i4>
      </vt:variant>
      <vt:variant>
        <vt:i4>0</vt:i4>
      </vt:variant>
      <vt:variant>
        <vt:i4>5</vt:i4>
      </vt:variant>
      <vt:variant>
        <vt:lpwstr/>
      </vt:variant>
      <vt:variant>
        <vt:lpwstr>_Toc345418054</vt:lpwstr>
      </vt:variant>
      <vt:variant>
        <vt:i4>1703991</vt:i4>
      </vt:variant>
      <vt:variant>
        <vt:i4>44</vt:i4>
      </vt:variant>
      <vt:variant>
        <vt:i4>0</vt:i4>
      </vt:variant>
      <vt:variant>
        <vt:i4>5</vt:i4>
      </vt:variant>
      <vt:variant>
        <vt:lpwstr/>
      </vt:variant>
      <vt:variant>
        <vt:lpwstr>_Toc345418052</vt:lpwstr>
      </vt:variant>
      <vt:variant>
        <vt:i4>1703991</vt:i4>
      </vt:variant>
      <vt:variant>
        <vt:i4>38</vt:i4>
      </vt:variant>
      <vt:variant>
        <vt:i4>0</vt:i4>
      </vt:variant>
      <vt:variant>
        <vt:i4>5</vt:i4>
      </vt:variant>
      <vt:variant>
        <vt:lpwstr/>
      </vt:variant>
      <vt:variant>
        <vt:lpwstr>_Toc345418051</vt:lpwstr>
      </vt:variant>
      <vt:variant>
        <vt:i4>1703991</vt:i4>
      </vt:variant>
      <vt:variant>
        <vt:i4>32</vt:i4>
      </vt:variant>
      <vt:variant>
        <vt:i4>0</vt:i4>
      </vt:variant>
      <vt:variant>
        <vt:i4>5</vt:i4>
      </vt:variant>
      <vt:variant>
        <vt:lpwstr/>
      </vt:variant>
      <vt:variant>
        <vt:lpwstr>_Toc345418050</vt:lpwstr>
      </vt:variant>
      <vt:variant>
        <vt:i4>1769527</vt:i4>
      </vt:variant>
      <vt:variant>
        <vt:i4>26</vt:i4>
      </vt:variant>
      <vt:variant>
        <vt:i4>0</vt:i4>
      </vt:variant>
      <vt:variant>
        <vt:i4>5</vt:i4>
      </vt:variant>
      <vt:variant>
        <vt:lpwstr/>
      </vt:variant>
      <vt:variant>
        <vt:lpwstr>_Toc345418049</vt:lpwstr>
      </vt:variant>
      <vt:variant>
        <vt:i4>1769527</vt:i4>
      </vt:variant>
      <vt:variant>
        <vt:i4>20</vt:i4>
      </vt:variant>
      <vt:variant>
        <vt:i4>0</vt:i4>
      </vt:variant>
      <vt:variant>
        <vt:i4>5</vt:i4>
      </vt:variant>
      <vt:variant>
        <vt:lpwstr/>
      </vt:variant>
      <vt:variant>
        <vt:lpwstr>_Toc345418048</vt:lpwstr>
      </vt:variant>
      <vt:variant>
        <vt:i4>1769527</vt:i4>
      </vt:variant>
      <vt:variant>
        <vt:i4>14</vt:i4>
      </vt:variant>
      <vt:variant>
        <vt:i4>0</vt:i4>
      </vt:variant>
      <vt:variant>
        <vt:i4>5</vt:i4>
      </vt:variant>
      <vt:variant>
        <vt:lpwstr/>
      </vt:variant>
      <vt:variant>
        <vt:lpwstr>_Toc345418047</vt:lpwstr>
      </vt:variant>
      <vt:variant>
        <vt:i4>1769527</vt:i4>
      </vt:variant>
      <vt:variant>
        <vt:i4>8</vt:i4>
      </vt:variant>
      <vt:variant>
        <vt:i4>0</vt:i4>
      </vt:variant>
      <vt:variant>
        <vt:i4>5</vt:i4>
      </vt:variant>
      <vt:variant>
        <vt:lpwstr/>
      </vt:variant>
      <vt:variant>
        <vt:lpwstr>_Toc345418046</vt:lpwstr>
      </vt:variant>
      <vt:variant>
        <vt:i4>1769527</vt:i4>
      </vt:variant>
      <vt:variant>
        <vt:i4>2</vt:i4>
      </vt:variant>
      <vt:variant>
        <vt:i4>0</vt:i4>
      </vt:variant>
      <vt:variant>
        <vt:i4>5</vt:i4>
      </vt:variant>
      <vt:variant>
        <vt:lpwstr/>
      </vt:variant>
      <vt:variant>
        <vt:lpwstr>_Toc345418045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BETWEEN</dc:title>
  <dc:subject/>
  <dc:creator>Jim Kelly</dc:creator>
  <cp:keywords/>
  <cp:lastModifiedBy>Mike</cp:lastModifiedBy>
  <cp:revision>2</cp:revision>
  <cp:lastPrinted>2021-10-29T20:48:00Z</cp:lastPrinted>
  <dcterms:created xsi:type="dcterms:W3CDTF">2021-11-01T22:06:00Z</dcterms:created>
  <dcterms:modified xsi:type="dcterms:W3CDTF">2021-11-01T22:06:00Z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0x010100B92BD5C71FB97048859EE80544B832D2</vt:lpwstr>
  </property>
  <property fmtid="{D5CDD505-2E9C-101B-9397-08002B2CF9AE}" pid="3" name="Order">
    <vt:r8>283000</vt:r8>
  </property>
  <property fmtid="{D5CDD505-2E9C-101B-9397-08002B2CF9AE}" pid="4" name="_dlc_DocIdItemGuid">
    <vt:lpwstr>31b22ad8-cfad-4813-b80e-4a30c2db2200</vt:lpwstr>
  </property>
</Properties>
</file>