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71F4D9C" w14:textId="77777777" w:rsidR="00DD60E9" w:rsidRPr="005B26FE" w:rsidRDefault="00DD60E9" w:rsidP="00DD60E9">
      <w:pPr>
        <w:pStyle w:val="BodyText"/>
        <w:jc w:val="center"/>
        <w:rPr>
          <w:b/>
          <w:bCs/>
          <w:sz w:val="40"/>
          <w:szCs w:val="40"/>
          <w:u w:val="thick"/>
        </w:rPr>
      </w:pPr>
      <w:r w:rsidRPr="005B26FE">
        <w:rPr>
          <w:b/>
          <w:bCs/>
          <w:sz w:val="40"/>
          <w:szCs w:val="40"/>
          <w:u w:val="thick"/>
        </w:rPr>
        <w:t>Escuelas Comunitarias de South Sioux City</w:t>
      </w:r>
    </w:p>
    <w:p w14:paraId="08D0BCC1" w14:textId="76F11324" w:rsidR="00024A10" w:rsidRPr="005B26FE" w:rsidRDefault="00DD60E9" w:rsidP="00DD60E9">
      <w:pPr>
        <w:pStyle w:val="BodyText"/>
        <w:jc w:val="center"/>
        <w:rPr>
          <w:b/>
          <w:szCs w:val="28"/>
        </w:rPr>
      </w:pPr>
      <w:r w:rsidRPr="005B26FE">
        <w:rPr>
          <w:b/>
          <w:bCs/>
          <w:sz w:val="28"/>
          <w:szCs w:val="28"/>
          <w:u w:val="thick"/>
        </w:rPr>
        <w:t>Informe escrito de la revisión anual del programa para estudiantes multilingües (ML) 2025-2026</w:t>
      </w:r>
    </w:p>
    <w:p w14:paraId="4AE5F3C2" w14:textId="77777777" w:rsidR="00024A10" w:rsidRPr="005B26FE" w:rsidRDefault="00024A10">
      <w:pPr>
        <w:pStyle w:val="BodyText"/>
        <w:rPr>
          <w:b/>
          <w:szCs w:val="28"/>
        </w:rPr>
      </w:pPr>
    </w:p>
    <w:p w14:paraId="72C5236E" w14:textId="77777777" w:rsidR="00024A10" w:rsidRDefault="00024A10">
      <w:pPr>
        <w:pStyle w:val="BodyText"/>
        <w:rPr>
          <w:b/>
          <w:sz w:val="20"/>
        </w:rPr>
      </w:pPr>
    </w:p>
    <w:p w14:paraId="0FED1785" w14:textId="77777777" w:rsidR="00024A10" w:rsidRDefault="00024A10">
      <w:pPr>
        <w:pStyle w:val="BodyText"/>
        <w:rPr>
          <w:b/>
          <w:sz w:val="20"/>
        </w:rPr>
      </w:pPr>
    </w:p>
    <w:p w14:paraId="58667099" w14:textId="77777777" w:rsidR="00024A10" w:rsidRDefault="00000000" w:rsidP="002132F6">
      <w:pPr>
        <w:pStyle w:val="BodyText"/>
        <w:spacing w:before="143"/>
        <w:rPr>
          <w:b/>
          <w:sz w:val="20"/>
        </w:rPr>
        <w:sectPr w:rsidR="00024A10">
          <w:headerReference w:type="even" r:id="rId7"/>
          <w:headerReference w:type="default" r:id="rId8"/>
          <w:footerReference w:type="even" r:id="rId9"/>
          <w:footerReference w:type="default" r:id="rId10"/>
          <w:headerReference w:type="first" r:id="rId11"/>
          <w:footerReference w:type="first" r:id="rId12"/>
          <w:type w:val="continuous"/>
          <w:pgSz w:w="12240" w:h="15840"/>
          <w:pgMar w:top="1220" w:right="360" w:bottom="280" w:left="720" w:header="720" w:footer="720" w:gutter="0"/>
          <w:cols w:space="720"/>
        </w:sectPr>
      </w:pPr>
      <w:r>
        <w:rPr>
          <w:b/>
          <w:noProof/>
          <w:sz w:val="20"/>
        </w:rPr>
        <w:drawing>
          <wp:anchor distT="0" distB="0" distL="0" distR="0" simplePos="0" relativeHeight="487587840" behindDoc="1" locked="0" layoutInCell="1" allowOverlap="1" wp14:anchorId="6ABB94CB" wp14:editId="39480CF5">
            <wp:simplePos x="0" y="0"/>
            <wp:positionH relativeFrom="page">
              <wp:posOffset>1246503</wp:posOffset>
            </wp:positionH>
            <wp:positionV relativeFrom="paragraph">
              <wp:posOffset>252130</wp:posOffset>
            </wp:positionV>
            <wp:extent cx="5029199" cy="5029200"/>
            <wp:effectExtent l="0" t="0" r="0" b="0"/>
            <wp:wrapTopAndBottom/>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3" cstate="print"/>
                    <a:stretch>
                      <a:fillRect/>
                    </a:stretch>
                  </pic:blipFill>
                  <pic:spPr>
                    <a:xfrm>
                      <a:off x="0" y="0"/>
                      <a:ext cx="5029199" cy="5029200"/>
                    </a:xfrm>
                    <a:prstGeom prst="rect">
                      <a:avLst/>
                    </a:prstGeom>
                  </pic:spPr>
                </pic:pic>
              </a:graphicData>
            </a:graphic>
          </wp:anchor>
        </w:drawing>
      </w:r>
    </w:p>
    <w:p w14:paraId="0A1E78E8" w14:textId="77777777" w:rsidR="00DD60E9" w:rsidRPr="00DD60E9" w:rsidRDefault="00DD60E9" w:rsidP="00DD60E9">
      <w:pPr>
        <w:pStyle w:val="BodyText"/>
        <w:spacing w:before="75"/>
        <w:rPr>
          <w:rFonts w:ascii="Lora" w:hAnsi="Lora"/>
          <w:b/>
          <w:bCs/>
          <w:spacing w:val="-2"/>
          <w:u w:val="thick"/>
          <w:lang w:val="es-ES"/>
        </w:rPr>
      </w:pPr>
      <w:r w:rsidRPr="00DD60E9">
        <w:rPr>
          <w:rFonts w:ascii="Lora" w:hAnsi="Lora"/>
          <w:b/>
          <w:bCs/>
          <w:spacing w:val="-2"/>
          <w:u w:val="thick"/>
          <w:lang w:val="es-ES"/>
        </w:rPr>
        <w:lastRenderedPageBreak/>
        <w:t>Objetivos</w:t>
      </w:r>
    </w:p>
    <w:p w14:paraId="4E1106EA" w14:textId="77777777" w:rsidR="00DD60E9" w:rsidRPr="00DD60E9" w:rsidRDefault="00DD60E9" w:rsidP="00DD60E9">
      <w:pPr>
        <w:pStyle w:val="BodyText"/>
        <w:spacing w:before="75"/>
        <w:rPr>
          <w:rFonts w:ascii="Lora" w:hAnsi="Lora"/>
          <w:spacing w:val="-2"/>
          <w:sz w:val="20"/>
          <w:szCs w:val="20"/>
          <w:lang w:val="es-ES"/>
        </w:rPr>
      </w:pPr>
      <w:r w:rsidRPr="00DD60E9">
        <w:rPr>
          <w:rFonts w:ascii="Lora" w:hAnsi="Lora"/>
          <w:spacing w:val="-2"/>
          <w:sz w:val="20"/>
          <w:szCs w:val="20"/>
          <w:lang w:val="es-ES"/>
        </w:rPr>
        <w:t>El programa para estudiantes multilingües (ML) de las escuelas de South Sioux City:</w:t>
      </w:r>
    </w:p>
    <w:p w14:paraId="7E432668" w14:textId="77777777" w:rsidR="00DD60E9" w:rsidRPr="00DD60E9" w:rsidRDefault="00DD60E9" w:rsidP="00DD60E9">
      <w:pPr>
        <w:pStyle w:val="BodyText"/>
        <w:spacing w:before="75"/>
        <w:ind w:left="720" w:hanging="720"/>
        <w:rPr>
          <w:rFonts w:ascii="Lora" w:hAnsi="Lora"/>
          <w:spacing w:val="-2"/>
          <w:sz w:val="20"/>
          <w:szCs w:val="20"/>
          <w:lang w:val="es-ES"/>
        </w:rPr>
      </w:pPr>
      <w:r w:rsidRPr="00DD60E9">
        <w:rPr>
          <w:rFonts w:ascii="Lora" w:hAnsi="Lora"/>
          <w:spacing w:val="-2"/>
          <w:sz w:val="20"/>
          <w:szCs w:val="20"/>
          <w:lang w:val="es-ES"/>
        </w:rPr>
        <w:t>-</w:t>
      </w:r>
      <w:r w:rsidRPr="00DD60E9">
        <w:rPr>
          <w:rFonts w:ascii="Lora" w:hAnsi="Lora"/>
          <w:spacing w:val="-2"/>
          <w:sz w:val="20"/>
          <w:szCs w:val="20"/>
          <w:lang w:val="es-ES"/>
        </w:rPr>
        <w:tab/>
        <w:t>Tiene como finalidad permitir que cada estudiante multilingüe (ML) alcance la competencia en inglés en las áreas de lectura, escritura, expresión oral y comprensión auditiva.</w:t>
      </w:r>
    </w:p>
    <w:p w14:paraId="71255718" w14:textId="77777777" w:rsidR="00DD60E9" w:rsidRPr="00DD60E9" w:rsidRDefault="00DD60E9" w:rsidP="00DD60E9">
      <w:pPr>
        <w:pStyle w:val="BodyText"/>
        <w:spacing w:before="75"/>
        <w:ind w:left="720" w:hanging="720"/>
        <w:rPr>
          <w:rFonts w:ascii="Lora" w:hAnsi="Lora"/>
          <w:spacing w:val="-2"/>
          <w:sz w:val="20"/>
          <w:szCs w:val="20"/>
          <w:lang w:val="es-ES"/>
        </w:rPr>
      </w:pPr>
      <w:r w:rsidRPr="00DD60E9">
        <w:rPr>
          <w:rFonts w:ascii="Lora" w:hAnsi="Lora"/>
          <w:spacing w:val="-2"/>
          <w:sz w:val="20"/>
          <w:szCs w:val="20"/>
          <w:lang w:val="es-ES"/>
        </w:rPr>
        <w:t>-</w:t>
      </w:r>
      <w:r w:rsidRPr="00DD60E9">
        <w:rPr>
          <w:rFonts w:ascii="Lora" w:hAnsi="Lora"/>
          <w:spacing w:val="-2"/>
          <w:sz w:val="20"/>
          <w:szCs w:val="20"/>
          <w:lang w:val="es-ES"/>
        </w:rPr>
        <w:tab/>
        <w:t xml:space="preserve">Se centra en prácticas inclusivas y respalda enfoques de aprendizaje de idiomas basados </w:t>
      </w:r>
      <w:r w:rsidRPr="00DD60E9">
        <w:rPr>
          <w:rFonts w:ascii="Times New Roman" w:hAnsi="Times New Roman" w:cs="Times New Roman"/>
          <w:spacing w:val="-2"/>
          <w:sz w:val="20"/>
          <w:szCs w:val="20"/>
          <w:lang w:val="es-ES"/>
        </w:rPr>
        <w:t>​​</w:t>
      </w:r>
      <w:r w:rsidRPr="00DD60E9">
        <w:rPr>
          <w:rFonts w:ascii="Lora" w:hAnsi="Lora"/>
          <w:spacing w:val="-2"/>
          <w:sz w:val="20"/>
          <w:szCs w:val="20"/>
          <w:lang w:val="es-ES"/>
        </w:rPr>
        <w:t>en el contenido.</w:t>
      </w:r>
    </w:p>
    <w:p w14:paraId="408B228A" w14:textId="77777777" w:rsidR="00DD60E9" w:rsidRPr="00DD60E9" w:rsidRDefault="00DD60E9" w:rsidP="00DD60E9">
      <w:pPr>
        <w:pStyle w:val="BodyText"/>
        <w:spacing w:before="75"/>
        <w:ind w:left="720" w:hanging="720"/>
        <w:rPr>
          <w:rFonts w:ascii="Lora" w:hAnsi="Lora"/>
          <w:spacing w:val="-2"/>
          <w:sz w:val="20"/>
          <w:szCs w:val="20"/>
          <w:lang w:val="es-ES"/>
        </w:rPr>
      </w:pPr>
      <w:r w:rsidRPr="00DD60E9">
        <w:rPr>
          <w:rFonts w:ascii="Lora" w:hAnsi="Lora"/>
          <w:spacing w:val="-2"/>
          <w:sz w:val="20"/>
          <w:szCs w:val="20"/>
          <w:lang w:val="es-ES"/>
        </w:rPr>
        <w:t>-</w:t>
      </w:r>
      <w:r w:rsidRPr="00DD60E9">
        <w:rPr>
          <w:rFonts w:ascii="Lora" w:hAnsi="Lora"/>
          <w:spacing w:val="-2"/>
          <w:sz w:val="20"/>
          <w:szCs w:val="20"/>
          <w:lang w:val="es-ES"/>
        </w:rPr>
        <w:tab/>
        <w:t>Reconoce los antecedentes culturales, lingüísticos y educativos de los estudiantes ML para determinar los enfoques educativos necesarios para satisfacer sus necesidades académicas.</w:t>
      </w:r>
    </w:p>
    <w:p w14:paraId="34B8D47C" w14:textId="77777777" w:rsidR="00DD60E9" w:rsidRPr="00DD60E9" w:rsidRDefault="00DD60E9" w:rsidP="00DD60E9">
      <w:pPr>
        <w:pStyle w:val="BodyText"/>
        <w:spacing w:before="75"/>
        <w:ind w:left="720" w:hanging="720"/>
        <w:rPr>
          <w:rFonts w:ascii="Lora" w:hAnsi="Lora"/>
          <w:spacing w:val="-2"/>
          <w:sz w:val="20"/>
          <w:szCs w:val="20"/>
        </w:rPr>
      </w:pPr>
      <w:r w:rsidRPr="00DD60E9">
        <w:rPr>
          <w:rFonts w:ascii="Lora" w:hAnsi="Lora"/>
          <w:spacing w:val="-2"/>
          <w:sz w:val="20"/>
          <w:szCs w:val="20"/>
          <w:lang w:val="es-ES"/>
        </w:rPr>
        <w:t>-</w:t>
      </w:r>
      <w:r w:rsidRPr="00DD60E9">
        <w:rPr>
          <w:rFonts w:ascii="Lora" w:hAnsi="Lora"/>
          <w:spacing w:val="-2"/>
          <w:sz w:val="20"/>
          <w:szCs w:val="20"/>
          <w:lang w:val="es-ES"/>
        </w:rPr>
        <w:tab/>
        <w:t>Apoya objetivos alineados con las directrices estatales para estudiantes de inglés (EL) y con los estándares de competencia lingüística en inglés (ELP).</w:t>
      </w:r>
    </w:p>
    <w:p w14:paraId="3788D67C" w14:textId="77777777" w:rsidR="00024A10" w:rsidRPr="00DD60E9" w:rsidRDefault="00024A10">
      <w:pPr>
        <w:pStyle w:val="BodyText"/>
        <w:spacing w:before="75"/>
        <w:rPr>
          <w:rFonts w:ascii="Lora" w:hAnsi="Lora"/>
          <w:sz w:val="20"/>
          <w:szCs w:val="20"/>
        </w:rPr>
      </w:pPr>
    </w:p>
    <w:p w14:paraId="43BDE941" w14:textId="77777777" w:rsidR="00DD60E9" w:rsidRDefault="00DD60E9" w:rsidP="00DD60E9">
      <w:pPr>
        <w:pStyle w:val="BodyText"/>
        <w:spacing w:before="36"/>
        <w:rPr>
          <w:rFonts w:ascii="Lora" w:hAnsi="Lora"/>
          <w:b/>
          <w:u w:val="thick"/>
          <w:lang w:val="es-ES"/>
        </w:rPr>
      </w:pPr>
      <w:r w:rsidRPr="00DD60E9">
        <w:rPr>
          <w:rFonts w:ascii="Lora" w:hAnsi="Lora"/>
          <w:b/>
          <w:u w:val="thick"/>
          <w:lang w:val="es-ES"/>
        </w:rPr>
        <w:t>Equipo de revisión</w:t>
      </w:r>
    </w:p>
    <w:p w14:paraId="2B731387" w14:textId="4CABAC79" w:rsidR="00DD60E9" w:rsidRPr="00DD60E9" w:rsidRDefault="00DD60E9" w:rsidP="00DD60E9">
      <w:pPr>
        <w:pStyle w:val="BodyText"/>
        <w:spacing w:before="36"/>
        <w:rPr>
          <w:rFonts w:ascii="Lora" w:hAnsi="Lora"/>
          <w:bCs/>
          <w:sz w:val="20"/>
          <w:szCs w:val="20"/>
          <w:u w:val="single"/>
          <w:lang w:val="es-ES"/>
        </w:rPr>
      </w:pPr>
      <w:r w:rsidRPr="00DD60E9">
        <w:rPr>
          <w:rFonts w:ascii="Lora" w:hAnsi="Lora"/>
          <w:bCs/>
          <w:sz w:val="20"/>
          <w:szCs w:val="20"/>
          <w:u w:val="single"/>
          <w:lang w:val="es-ES"/>
        </w:rPr>
        <w:t>Coordinador de ML</w:t>
      </w:r>
    </w:p>
    <w:p w14:paraId="15D3A14A" w14:textId="54DECE7C" w:rsidR="00DD60E9" w:rsidRPr="00DD60E9" w:rsidRDefault="00DD60E9" w:rsidP="00DD60E9">
      <w:pPr>
        <w:pStyle w:val="BodyText"/>
        <w:spacing w:before="36"/>
        <w:rPr>
          <w:rFonts w:ascii="Lora" w:hAnsi="Lora"/>
          <w:bCs/>
          <w:sz w:val="20"/>
          <w:szCs w:val="20"/>
          <w:u w:val="single"/>
        </w:rPr>
      </w:pPr>
      <w:r w:rsidRPr="00DD60E9">
        <w:rPr>
          <w:rFonts w:ascii="Lora" w:hAnsi="Lora"/>
          <w:bCs/>
          <w:sz w:val="20"/>
          <w:szCs w:val="20"/>
          <w:u w:val="single"/>
          <w:lang w:val="es-ES"/>
        </w:rPr>
        <w:t>Docentes de ML</w:t>
      </w:r>
    </w:p>
    <w:p w14:paraId="673CB616" w14:textId="77777777" w:rsidR="00024A10" w:rsidRPr="00DD60E9" w:rsidRDefault="00024A10">
      <w:pPr>
        <w:pStyle w:val="BodyText"/>
        <w:spacing w:before="36"/>
        <w:rPr>
          <w:rFonts w:ascii="Lora" w:hAnsi="Lora"/>
          <w:sz w:val="20"/>
          <w:szCs w:val="20"/>
        </w:rPr>
      </w:pPr>
    </w:p>
    <w:p w14:paraId="629EAC0E" w14:textId="77777777" w:rsidR="00DD60E9" w:rsidRPr="00DD60E9" w:rsidRDefault="00DD60E9" w:rsidP="00DD60E9">
      <w:pPr>
        <w:pStyle w:val="BodyText"/>
        <w:spacing w:before="40" w:line="276" w:lineRule="auto"/>
        <w:ind w:right="472"/>
        <w:rPr>
          <w:rFonts w:ascii="Lora" w:hAnsi="Lora"/>
          <w:b/>
          <w:bCs/>
          <w:u w:val="thick"/>
        </w:rPr>
      </w:pPr>
      <w:r w:rsidRPr="00DD60E9">
        <w:rPr>
          <w:rFonts w:ascii="Lora" w:hAnsi="Lora"/>
          <w:b/>
          <w:bCs/>
          <w:u w:val="thick"/>
          <w:lang w:val="es-ES"/>
        </w:rPr>
        <w:t>Resumen del proceso de revisión</w:t>
      </w:r>
    </w:p>
    <w:p w14:paraId="0575E5E3" w14:textId="2DC5B445" w:rsidR="00DD60E9" w:rsidRPr="00DD60E9" w:rsidRDefault="00DD60E9" w:rsidP="00DD60E9">
      <w:pPr>
        <w:pStyle w:val="BodyText"/>
        <w:spacing w:before="38"/>
        <w:rPr>
          <w:rFonts w:ascii="Lora" w:hAnsi="Lora"/>
          <w:sz w:val="20"/>
          <w:szCs w:val="20"/>
          <w:lang w:val="es-ES"/>
        </w:rPr>
      </w:pPr>
      <w:r w:rsidRPr="00DD60E9">
        <w:rPr>
          <w:rFonts w:ascii="Lora" w:hAnsi="Lora"/>
          <w:sz w:val="20"/>
          <w:szCs w:val="20"/>
          <w:lang w:val="es-ES"/>
        </w:rPr>
        <w:t>El equipo de Aprendices Multilingües (ML) del Distrito Escolar Comunitario de South Sioux City se reunió como departamento una vez al mes durante el horario de las Comunidades de Aprendizaje Profesional (PLC) del distrito a lo largo del año escolar. Además, se ofreció capacitación profesional a los maestros de ML que actualmente no cuentan con una certificación de ESL (Inglés como Segundo Idioma). Este año, recopilamos opiniones de estudiantes, familias, personal y miembros de la comunidad para orientar las mejoras de nuestro programa de Aprendices de Inglés (EL) y la transición de nombre de dicho programa a Programa de Aprendices Multilingües (ML). Al adoptar esta nueva identidad de Aprendices Multilingües, buscamos que nuestro programa refleje mejor las fortalezas y la diversidad de nuestros estudiantes y sus familias.</w:t>
      </w:r>
    </w:p>
    <w:p w14:paraId="395E8F2B" w14:textId="77777777" w:rsidR="00024A10" w:rsidRPr="00DD60E9" w:rsidRDefault="00024A10">
      <w:pPr>
        <w:pStyle w:val="BodyText"/>
        <w:spacing w:before="38"/>
        <w:rPr>
          <w:rFonts w:ascii="Lora" w:hAnsi="Lora"/>
          <w:sz w:val="20"/>
          <w:szCs w:val="20"/>
        </w:rPr>
      </w:pPr>
    </w:p>
    <w:p w14:paraId="44C0D467" w14:textId="77777777" w:rsidR="00DD60E9" w:rsidRPr="00DD60E9" w:rsidRDefault="00DD60E9" w:rsidP="00DD60E9">
      <w:pPr>
        <w:pStyle w:val="BodyText"/>
        <w:spacing w:before="75"/>
        <w:rPr>
          <w:rFonts w:ascii="Lora" w:hAnsi="Lora"/>
          <w:sz w:val="20"/>
          <w:szCs w:val="20"/>
        </w:rPr>
      </w:pPr>
      <w:r w:rsidRPr="00DD60E9">
        <w:rPr>
          <w:rFonts w:ascii="Lora" w:hAnsi="Lora"/>
          <w:sz w:val="20"/>
          <w:szCs w:val="20"/>
        </w:rPr>
        <w:t>Las conclusiones de la encuesta FODA fueron las siguientes:</w:t>
      </w:r>
    </w:p>
    <w:p w14:paraId="34A14C82" w14:textId="77777777" w:rsidR="00DD60E9" w:rsidRPr="00DD60E9" w:rsidRDefault="00DD60E9" w:rsidP="00DD60E9">
      <w:pPr>
        <w:pStyle w:val="BodyText"/>
        <w:spacing w:before="75"/>
        <w:ind w:left="450"/>
        <w:rPr>
          <w:rFonts w:ascii="Lora" w:hAnsi="Lora"/>
          <w:sz w:val="20"/>
          <w:szCs w:val="20"/>
        </w:rPr>
      </w:pPr>
      <w:r w:rsidRPr="00DD60E9">
        <w:rPr>
          <w:rFonts w:ascii="Times New Roman" w:hAnsi="Times New Roman" w:cs="Times New Roman"/>
          <w:sz w:val="20"/>
          <w:szCs w:val="20"/>
        </w:rPr>
        <w:t>●</w:t>
      </w:r>
      <w:r w:rsidRPr="00DD60E9">
        <w:rPr>
          <w:rFonts w:ascii="Lora" w:hAnsi="Lora"/>
          <w:sz w:val="20"/>
          <w:szCs w:val="20"/>
        </w:rPr>
        <w:tab/>
        <w:t>El programa de EL (estudiantes de inglés) es muy valorado y cuenta con un amplio respaldo.</w:t>
      </w:r>
    </w:p>
    <w:p w14:paraId="069EE66A" w14:textId="77777777" w:rsidR="00DD60E9" w:rsidRPr="00DD60E9" w:rsidRDefault="00DD60E9" w:rsidP="00DD60E9">
      <w:pPr>
        <w:pStyle w:val="BodyText"/>
        <w:spacing w:before="75"/>
        <w:ind w:left="450"/>
        <w:rPr>
          <w:rFonts w:ascii="Lora" w:hAnsi="Lora"/>
          <w:sz w:val="20"/>
          <w:szCs w:val="20"/>
        </w:rPr>
      </w:pPr>
      <w:r w:rsidRPr="00DD60E9">
        <w:rPr>
          <w:rFonts w:ascii="Times New Roman" w:hAnsi="Times New Roman" w:cs="Times New Roman"/>
          <w:sz w:val="20"/>
          <w:szCs w:val="20"/>
        </w:rPr>
        <w:t>●</w:t>
      </w:r>
      <w:r w:rsidRPr="00DD60E9">
        <w:rPr>
          <w:rFonts w:ascii="Lora" w:hAnsi="Lora"/>
          <w:sz w:val="20"/>
          <w:szCs w:val="20"/>
        </w:rPr>
        <w:tab/>
        <w:t xml:space="preserve">Casi todos los grupos lo consideran esencial para el éxito estudiantil, el sentido de pertenencia y la  </w:t>
      </w:r>
    </w:p>
    <w:p w14:paraId="2B00EFF1" w14:textId="6237DE2B" w:rsidR="00DD60E9" w:rsidRPr="00DD60E9" w:rsidRDefault="00DD60E9" w:rsidP="00DD60E9">
      <w:pPr>
        <w:pStyle w:val="BodyText"/>
        <w:spacing w:before="75"/>
        <w:ind w:left="450"/>
        <w:rPr>
          <w:rFonts w:ascii="Lora" w:hAnsi="Lora"/>
          <w:sz w:val="20"/>
          <w:szCs w:val="20"/>
        </w:rPr>
      </w:pPr>
      <w:r w:rsidRPr="00DD60E9">
        <w:rPr>
          <w:rFonts w:ascii="Lora" w:hAnsi="Lora"/>
          <w:sz w:val="20"/>
          <w:szCs w:val="20"/>
        </w:rPr>
        <w:t xml:space="preserve">     identidad comunitaria.</w:t>
      </w:r>
    </w:p>
    <w:p w14:paraId="5E01CCC9" w14:textId="77777777" w:rsidR="00DD60E9" w:rsidRPr="00DD60E9" w:rsidRDefault="00DD60E9" w:rsidP="00DD60E9">
      <w:pPr>
        <w:pStyle w:val="BodyText"/>
        <w:spacing w:before="75"/>
        <w:ind w:left="450"/>
        <w:rPr>
          <w:rFonts w:ascii="Lora" w:hAnsi="Lora"/>
          <w:sz w:val="20"/>
          <w:szCs w:val="20"/>
        </w:rPr>
      </w:pPr>
      <w:r w:rsidRPr="00DD60E9">
        <w:rPr>
          <w:rFonts w:ascii="Times New Roman" w:hAnsi="Times New Roman" w:cs="Times New Roman"/>
          <w:sz w:val="20"/>
          <w:szCs w:val="20"/>
        </w:rPr>
        <w:t>●</w:t>
      </w:r>
      <w:r w:rsidRPr="00DD60E9">
        <w:rPr>
          <w:rFonts w:ascii="Lora" w:hAnsi="Lora"/>
          <w:sz w:val="20"/>
          <w:szCs w:val="20"/>
        </w:rPr>
        <w:tab/>
        <w:t>El distrito está preparado para adoptar la identidad de "estudiante multilingüe" (Multilingual Learner).</w:t>
      </w:r>
    </w:p>
    <w:p w14:paraId="14C88FFB" w14:textId="77777777" w:rsidR="00DD60E9" w:rsidRPr="00DD60E9" w:rsidRDefault="00DD60E9" w:rsidP="00DD60E9">
      <w:pPr>
        <w:pStyle w:val="BodyText"/>
        <w:spacing w:before="75"/>
        <w:ind w:left="450"/>
        <w:rPr>
          <w:rFonts w:ascii="Lora" w:hAnsi="Lora"/>
          <w:sz w:val="20"/>
          <w:szCs w:val="20"/>
        </w:rPr>
      </w:pPr>
      <w:r w:rsidRPr="00DD60E9">
        <w:rPr>
          <w:rFonts w:ascii="Times New Roman" w:hAnsi="Times New Roman" w:cs="Times New Roman"/>
          <w:sz w:val="20"/>
          <w:szCs w:val="20"/>
        </w:rPr>
        <w:t>●</w:t>
      </w:r>
      <w:r w:rsidRPr="00DD60E9">
        <w:rPr>
          <w:rFonts w:ascii="Lora" w:hAnsi="Lora"/>
          <w:sz w:val="20"/>
          <w:szCs w:val="20"/>
        </w:rPr>
        <w:tab/>
        <w:t xml:space="preserve">Los encuestados perciben este enfoque como más inclusivo, más auténtico y alineado con los valores  </w:t>
      </w:r>
    </w:p>
    <w:p w14:paraId="061A2BDE" w14:textId="01EF6BCE" w:rsidR="00DD60E9" w:rsidRPr="00DD60E9" w:rsidRDefault="00DD60E9" w:rsidP="00DD60E9">
      <w:pPr>
        <w:pStyle w:val="BodyText"/>
        <w:spacing w:before="75"/>
        <w:ind w:left="450"/>
        <w:rPr>
          <w:rFonts w:ascii="Lora" w:hAnsi="Lora"/>
          <w:sz w:val="20"/>
          <w:szCs w:val="20"/>
        </w:rPr>
      </w:pPr>
      <w:r w:rsidRPr="00DD60E9">
        <w:rPr>
          <w:rFonts w:ascii="Lora" w:hAnsi="Lora"/>
          <w:sz w:val="20"/>
          <w:szCs w:val="20"/>
        </w:rPr>
        <w:t xml:space="preserve">    de SSC.</w:t>
      </w:r>
    </w:p>
    <w:p w14:paraId="351185E4" w14:textId="77777777" w:rsidR="00DD60E9" w:rsidRPr="00DD60E9" w:rsidRDefault="00DD60E9" w:rsidP="00DD60E9">
      <w:pPr>
        <w:pStyle w:val="BodyText"/>
        <w:spacing w:before="75"/>
        <w:ind w:left="450"/>
        <w:rPr>
          <w:rFonts w:ascii="Lora" w:hAnsi="Lora"/>
          <w:sz w:val="20"/>
          <w:szCs w:val="20"/>
        </w:rPr>
      </w:pPr>
      <w:r w:rsidRPr="00DD60E9">
        <w:rPr>
          <w:rFonts w:ascii="Times New Roman" w:hAnsi="Times New Roman" w:cs="Times New Roman"/>
          <w:sz w:val="20"/>
          <w:szCs w:val="20"/>
        </w:rPr>
        <w:t>●</w:t>
      </w:r>
      <w:r w:rsidRPr="00DD60E9">
        <w:rPr>
          <w:rFonts w:ascii="Lora" w:hAnsi="Lora"/>
          <w:sz w:val="20"/>
          <w:szCs w:val="20"/>
        </w:rPr>
        <w:tab/>
        <w:t>Los desafíos de capacidad —y no la calidad del programa— representan sus mayores vulnerabilidades.</w:t>
      </w:r>
    </w:p>
    <w:p w14:paraId="0BF4EE5D" w14:textId="77777777" w:rsidR="00DD60E9" w:rsidRPr="00DD60E9" w:rsidRDefault="00DD60E9" w:rsidP="00DD60E9">
      <w:pPr>
        <w:pStyle w:val="BodyText"/>
        <w:spacing w:before="75"/>
        <w:ind w:left="450"/>
        <w:rPr>
          <w:rFonts w:ascii="Lora" w:hAnsi="Lora"/>
          <w:sz w:val="20"/>
          <w:szCs w:val="20"/>
        </w:rPr>
      </w:pPr>
      <w:r w:rsidRPr="00DD60E9">
        <w:rPr>
          <w:rFonts w:ascii="Times New Roman" w:hAnsi="Times New Roman" w:cs="Times New Roman"/>
          <w:sz w:val="20"/>
          <w:szCs w:val="20"/>
        </w:rPr>
        <w:t>●</w:t>
      </w:r>
      <w:r w:rsidRPr="00DD60E9">
        <w:rPr>
          <w:rFonts w:ascii="Lora" w:hAnsi="Lora"/>
          <w:sz w:val="20"/>
          <w:szCs w:val="20"/>
        </w:rPr>
        <w:tab/>
        <w:t xml:space="preserve">La dotación de personal, la carga de trabajo y las limitaciones de tiempo restringen la capacidad del </w:t>
      </w:r>
    </w:p>
    <w:p w14:paraId="7C4A560A" w14:textId="3F644919" w:rsidR="00DD60E9" w:rsidRPr="00DD60E9" w:rsidRDefault="00DD60E9" w:rsidP="00DD60E9">
      <w:pPr>
        <w:pStyle w:val="BodyText"/>
        <w:spacing w:before="75"/>
        <w:ind w:left="450"/>
        <w:rPr>
          <w:rFonts w:ascii="Lora" w:hAnsi="Lora"/>
          <w:sz w:val="20"/>
          <w:szCs w:val="20"/>
        </w:rPr>
      </w:pPr>
      <w:r w:rsidRPr="00DD60E9">
        <w:rPr>
          <w:rFonts w:ascii="Lora" w:hAnsi="Lora"/>
          <w:sz w:val="20"/>
          <w:szCs w:val="20"/>
        </w:rPr>
        <w:t xml:space="preserve">     programa para satisfacer plenamente las necesidades de los estudiantes.</w:t>
      </w:r>
    </w:p>
    <w:p w14:paraId="4AD3B225" w14:textId="77777777" w:rsidR="00DD60E9" w:rsidRPr="00DD60E9" w:rsidRDefault="00DD60E9" w:rsidP="00DD60E9">
      <w:pPr>
        <w:pStyle w:val="BodyText"/>
        <w:spacing w:before="75"/>
        <w:ind w:left="450"/>
        <w:rPr>
          <w:rFonts w:ascii="Lora" w:hAnsi="Lora"/>
          <w:sz w:val="20"/>
          <w:szCs w:val="20"/>
        </w:rPr>
      </w:pPr>
      <w:r w:rsidRPr="00DD60E9">
        <w:rPr>
          <w:rFonts w:ascii="Times New Roman" w:hAnsi="Times New Roman" w:cs="Times New Roman"/>
          <w:sz w:val="20"/>
          <w:szCs w:val="20"/>
        </w:rPr>
        <w:t>●</w:t>
      </w:r>
      <w:r w:rsidRPr="00DD60E9">
        <w:rPr>
          <w:rFonts w:ascii="Lora" w:hAnsi="Lora"/>
          <w:sz w:val="20"/>
          <w:szCs w:val="20"/>
        </w:rPr>
        <w:tab/>
        <w:t>La comunicación es el área que requiere mejoras de manera más urgente y evidente.</w:t>
      </w:r>
    </w:p>
    <w:p w14:paraId="25B82536" w14:textId="366620AA" w:rsidR="00024A10" w:rsidRPr="00DD60E9" w:rsidRDefault="00DD60E9" w:rsidP="00DD60E9">
      <w:pPr>
        <w:pStyle w:val="BodyText"/>
        <w:spacing w:before="75"/>
        <w:ind w:left="450"/>
        <w:rPr>
          <w:rFonts w:ascii="Lora" w:hAnsi="Lora"/>
          <w:sz w:val="20"/>
          <w:szCs w:val="20"/>
        </w:rPr>
      </w:pPr>
      <w:r w:rsidRPr="00DD60E9">
        <w:rPr>
          <w:rFonts w:ascii="Times New Roman" w:hAnsi="Times New Roman" w:cs="Times New Roman"/>
          <w:sz w:val="20"/>
          <w:szCs w:val="20"/>
        </w:rPr>
        <w:t>●</w:t>
      </w:r>
      <w:r w:rsidRPr="00DD60E9">
        <w:rPr>
          <w:rFonts w:ascii="Lora" w:hAnsi="Lora"/>
          <w:sz w:val="20"/>
          <w:szCs w:val="20"/>
        </w:rPr>
        <w:tab/>
        <w:t>Las familias, los docentes y el personal necesitan mayor claridad, coherencia y acceso multilingüe.</w:t>
      </w:r>
    </w:p>
    <w:p w14:paraId="61FC7271" w14:textId="77777777" w:rsidR="00DD60E9" w:rsidRDefault="00DD60E9">
      <w:pPr>
        <w:pStyle w:val="BodyText"/>
        <w:spacing w:line="278" w:lineRule="auto"/>
        <w:ind w:right="472"/>
        <w:rPr>
          <w:rFonts w:ascii="Lora" w:hAnsi="Lora"/>
          <w:sz w:val="20"/>
          <w:szCs w:val="20"/>
        </w:rPr>
      </w:pPr>
    </w:p>
    <w:p w14:paraId="3954B4F4" w14:textId="60B840C8" w:rsidR="00024A10" w:rsidRPr="00DD60E9" w:rsidRDefault="00DD60E9">
      <w:pPr>
        <w:pStyle w:val="BodyText"/>
        <w:spacing w:before="34"/>
        <w:rPr>
          <w:rFonts w:ascii="Lora" w:hAnsi="Lora"/>
          <w:sz w:val="20"/>
          <w:szCs w:val="20"/>
        </w:rPr>
      </w:pPr>
      <w:r w:rsidRPr="00DD60E9">
        <w:rPr>
          <w:rFonts w:ascii="Lora" w:hAnsi="Lora"/>
          <w:sz w:val="20"/>
          <w:szCs w:val="20"/>
        </w:rPr>
        <w:t>Estos hallazgos proporcionan una base sólida y unificada para fortalecer la comunicación, ampliar la capacidad del programa y elevar la identidad de los estudiantes multilingües en todo el distrito. Resultados de la encuesta del programa para estudiantes de inglés (EL) – 12/11/15</w:t>
      </w:r>
    </w:p>
    <w:p w14:paraId="11D1E99D" w14:textId="77777777" w:rsidR="00DD60E9" w:rsidRDefault="00DD60E9">
      <w:pPr>
        <w:pStyle w:val="BodyText"/>
        <w:spacing w:line="273" w:lineRule="auto"/>
        <w:rPr>
          <w:rFonts w:ascii="Lora" w:hAnsi="Lora"/>
          <w:sz w:val="20"/>
          <w:szCs w:val="20"/>
        </w:rPr>
      </w:pPr>
    </w:p>
    <w:p w14:paraId="2817AEAC" w14:textId="23715DB4" w:rsidR="00024A10" w:rsidRPr="00DD60E9" w:rsidRDefault="00DD60E9">
      <w:pPr>
        <w:pStyle w:val="BodyText"/>
        <w:spacing w:before="5"/>
        <w:rPr>
          <w:rFonts w:ascii="Lora" w:hAnsi="Lora"/>
          <w:sz w:val="20"/>
          <w:szCs w:val="20"/>
        </w:rPr>
      </w:pPr>
      <w:r w:rsidRPr="00DD60E9">
        <w:rPr>
          <w:rFonts w:ascii="Lora" w:hAnsi="Lora"/>
          <w:sz w:val="20"/>
          <w:szCs w:val="20"/>
        </w:rPr>
        <w:t xml:space="preserve">Nuestra revisión anual del programa se centra en la Norma 15 del NDE (Indicador de Calidad), SECCIÓN 008: REVISIÓN </w:t>
      </w:r>
      <w:r w:rsidRPr="00DD60E9">
        <w:rPr>
          <w:rFonts w:ascii="Lora" w:hAnsi="Lora"/>
          <w:sz w:val="20"/>
          <w:szCs w:val="20"/>
        </w:rPr>
        <w:lastRenderedPageBreak/>
        <w:t>DEL PROGRAMA DE ENSEÑANZA DE IDIOMAS.</w:t>
      </w:r>
    </w:p>
    <w:p w14:paraId="76D90BA8" w14:textId="77777777" w:rsidR="00DD60E9" w:rsidRDefault="00DD60E9" w:rsidP="002132F6">
      <w:pPr>
        <w:pStyle w:val="BodyText"/>
        <w:rPr>
          <w:rFonts w:ascii="Lora" w:hAnsi="Lora"/>
          <w:sz w:val="20"/>
          <w:szCs w:val="20"/>
        </w:rPr>
      </w:pPr>
    </w:p>
    <w:p w14:paraId="4F218777" w14:textId="77777777" w:rsidR="00DD60E9" w:rsidRPr="00DD60E9" w:rsidRDefault="00DD60E9" w:rsidP="00DD60E9">
      <w:pPr>
        <w:widowControl/>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540" w:lineRule="atLeast"/>
        <w:rPr>
          <w:rFonts w:ascii="Lora" w:eastAsia="Times New Roman" w:hAnsi="Lora" w:cs="Courier New"/>
          <w:color w:val="1F1F1F"/>
          <w:sz w:val="20"/>
          <w:szCs w:val="20"/>
        </w:rPr>
      </w:pPr>
      <w:r w:rsidRPr="00DD60E9">
        <w:rPr>
          <w:rFonts w:ascii="Lora" w:eastAsia="Times New Roman" w:hAnsi="Lora" w:cs="Courier New"/>
          <w:color w:val="1F1F1F"/>
          <w:sz w:val="20"/>
          <w:szCs w:val="20"/>
          <w:lang w:val="es-ES"/>
        </w:rPr>
        <w:t>A continuación se presenta un resumen de la revisión del programa:</w:t>
      </w:r>
    </w:p>
    <w:p w14:paraId="773D8CE2" w14:textId="77777777" w:rsidR="00024A10" w:rsidRPr="00DD60E9" w:rsidRDefault="00024A10">
      <w:pPr>
        <w:pStyle w:val="TableParagraph"/>
        <w:rPr>
          <w:rFonts w:ascii="Lora" w:hAnsi="Lora"/>
          <w:sz w:val="20"/>
          <w:szCs w:val="20"/>
        </w:rPr>
        <w:sectPr w:rsidR="00024A10" w:rsidRPr="00DD60E9">
          <w:pgSz w:w="12240" w:h="15840"/>
          <w:pgMar w:top="1800" w:right="360" w:bottom="280" w:left="720" w:header="720" w:footer="720" w:gutter="0"/>
          <w:cols w:space="720"/>
        </w:sectPr>
      </w:pPr>
    </w:p>
    <w:tbl>
      <w:tblPr>
        <w:tblW w:w="1116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left w:w="80" w:type="dxa"/>
          <w:right w:w="80" w:type="dxa"/>
        </w:tblCellMar>
        <w:tblLook w:val="04A0" w:firstRow="1" w:lastRow="0" w:firstColumn="1" w:lastColumn="0" w:noHBand="0" w:noVBand="1"/>
      </w:tblPr>
      <w:tblGrid>
        <w:gridCol w:w="2160"/>
        <w:gridCol w:w="5000"/>
        <w:gridCol w:w="4000"/>
      </w:tblGrid>
      <w:tr w:rsidR="00FD2D83" w14:paraId="32DE5B3C" w14:textId="77777777">
        <w:trPr>
          <w:cantSplit/>
          <w:tblHeader/>
        </w:trPr>
        <w:tc>
          <w:tcPr>
            <w:tcW w:w="2160" w:type="dxa"/>
            <w:shd w:val="clear" w:color="auto" w:fill="D9E2F3"/>
            <w:tcMar>
              <w:top w:w="60" w:type="dxa"/>
              <w:left w:w="80" w:type="dxa"/>
              <w:bottom w:w="60" w:type="dxa"/>
              <w:right w:w="80" w:type="dxa"/>
            </w:tcMar>
            <w:vAlign w:val="center"/>
          </w:tcPr>
          <w:p w14:paraId="0F52AD0B" w14:textId="56B671D6" w:rsidR="00FD2D83" w:rsidRDefault="00DD60E9">
            <w:pPr>
              <w:spacing w:before="40" w:after="40"/>
              <w:jc w:val="center"/>
            </w:pPr>
            <w:r w:rsidRPr="00DD60E9">
              <w:rPr>
                <w:b/>
              </w:rPr>
              <w:t>Categoría</w:t>
            </w:r>
          </w:p>
        </w:tc>
        <w:tc>
          <w:tcPr>
            <w:tcW w:w="5000" w:type="dxa"/>
            <w:shd w:val="clear" w:color="auto" w:fill="D9E2F3"/>
            <w:tcMar>
              <w:top w:w="60" w:type="dxa"/>
              <w:left w:w="80" w:type="dxa"/>
              <w:bottom w:w="60" w:type="dxa"/>
              <w:right w:w="80" w:type="dxa"/>
            </w:tcMar>
            <w:vAlign w:val="center"/>
          </w:tcPr>
          <w:p w14:paraId="4813DC56" w14:textId="77777777" w:rsidR="00DD60E9" w:rsidRPr="00DD60E9" w:rsidRDefault="00DD60E9" w:rsidP="00DD60E9">
            <w:pPr>
              <w:spacing w:before="40" w:after="40"/>
              <w:jc w:val="center"/>
              <w:rPr>
                <w:b/>
              </w:rPr>
            </w:pPr>
            <w:r w:rsidRPr="00DD60E9">
              <w:rPr>
                <w:b/>
                <w:lang w:val="es-ES"/>
              </w:rPr>
              <w:t>Resumen</w:t>
            </w:r>
          </w:p>
          <w:p w14:paraId="71C54AE5" w14:textId="1DE07C78" w:rsidR="00FD2D83" w:rsidRDefault="00FD2D83">
            <w:pPr>
              <w:spacing w:before="40" w:after="40"/>
              <w:jc w:val="center"/>
            </w:pPr>
          </w:p>
        </w:tc>
        <w:tc>
          <w:tcPr>
            <w:tcW w:w="4000" w:type="dxa"/>
            <w:shd w:val="clear" w:color="auto" w:fill="D9E2F3"/>
            <w:tcMar>
              <w:top w:w="60" w:type="dxa"/>
              <w:left w:w="80" w:type="dxa"/>
              <w:bottom w:w="60" w:type="dxa"/>
              <w:right w:w="80" w:type="dxa"/>
            </w:tcMar>
            <w:vAlign w:val="center"/>
          </w:tcPr>
          <w:p w14:paraId="055F0E84" w14:textId="77777777" w:rsidR="00DD60E9" w:rsidRPr="00DD60E9" w:rsidRDefault="00DD60E9" w:rsidP="00DD60E9">
            <w:pPr>
              <w:spacing w:before="40" w:after="40"/>
              <w:jc w:val="center"/>
              <w:rPr>
                <w:b/>
              </w:rPr>
            </w:pPr>
            <w:r w:rsidRPr="00DD60E9">
              <w:rPr>
                <w:b/>
                <w:lang w:val="es-ES"/>
              </w:rPr>
              <w:t>Resumen y recomendaciones</w:t>
            </w:r>
          </w:p>
          <w:p w14:paraId="38D73378" w14:textId="33B36CBB" w:rsidR="00FD2D83" w:rsidRDefault="00FD2D83">
            <w:pPr>
              <w:spacing w:before="40" w:after="40"/>
              <w:jc w:val="center"/>
            </w:pPr>
          </w:p>
        </w:tc>
      </w:tr>
      <w:tr w:rsidR="00FD2D83" w14:paraId="1A6211B6" w14:textId="77777777">
        <w:tc>
          <w:tcPr>
            <w:tcW w:w="2160" w:type="dxa"/>
            <w:tcMar>
              <w:top w:w="60" w:type="dxa"/>
              <w:left w:w="80" w:type="dxa"/>
              <w:bottom w:w="60" w:type="dxa"/>
              <w:right w:w="80" w:type="dxa"/>
            </w:tcMar>
          </w:tcPr>
          <w:p w14:paraId="175EE211" w14:textId="2B706007" w:rsidR="00FD2D83" w:rsidRDefault="00DD60E9">
            <w:pPr>
              <w:spacing w:before="60" w:after="40"/>
            </w:pPr>
            <w:r w:rsidRPr="00DD60E9">
              <w:rPr>
                <w:b/>
              </w:rPr>
              <w:t xml:space="preserve">Sección 003: </w:t>
            </w:r>
            <w:r w:rsidRPr="00DD60E9">
              <w:rPr>
                <w:bCs/>
              </w:rPr>
              <w:t>Identificación de estudiantes que aprenden inglés</w:t>
            </w:r>
          </w:p>
        </w:tc>
        <w:tc>
          <w:tcPr>
            <w:tcW w:w="5000" w:type="dxa"/>
            <w:tcMar>
              <w:top w:w="60" w:type="dxa"/>
              <w:left w:w="80" w:type="dxa"/>
              <w:bottom w:w="60" w:type="dxa"/>
              <w:right w:w="80" w:type="dxa"/>
            </w:tcMar>
          </w:tcPr>
          <w:p w14:paraId="364D6D71" w14:textId="311D11C1" w:rsidR="00084C03" w:rsidRDefault="00084C03" w:rsidP="00084C03">
            <w:pPr>
              <w:numPr>
                <w:ilvl w:val="0"/>
                <w:numId w:val="26"/>
              </w:numPr>
              <w:spacing w:after="40"/>
            </w:pPr>
            <w:r>
              <w:t>Todos los estudiantes que ingresan a las escuelas comunitarias de SSC deben completar una Encuesta sobre el Idioma del Hogar (HLS, por sus siglas en inglés). Nuestra secretaria del programa ML (Aprendices de Inglés) evalúa a cualquier estudiante cuyo padre o madre indique que en casa se habla un idioma distinto al inglés. Las evaluaciones iniciales (screeners) ELPA21 para estudiantes de primaria del programa ML se administran en la escuela. Los estudiantes de secundaria del programa ML son evaluados en la Oficina del Distrito. Si un estudiante reúne los requisitos para recibir servicios ML, el equipo sigue el proceso de inscripción del programa.</w:t>
            </w:r>
          </w:p>
          <w:p w14:paraId="536C65A3" w14:textId="5E88A881" w:rsidR="00084C03" w:rsidRDefault="00084C03" w:rsidP="00084C03">
            <w:pPr>
              <w:numPr>
                <w:ilvl w:val="0"/>
                <w:numId w:val="26"/>
              </w:numPr>
              <w:spacing w:after="40"/>
            </w:pPr>
            <w:r>
              <w:t>En mayo, a todos los estudiantes actuales de preescolar cuya HLS indicó un idioma distinto al inglés se les aplica la evaluación inicial ELPA21 para futuros alumnos de kínder. Esto nos permitió revisar los datos y determinar cuántos estudiantes ML ingresarán a kínder en el otoño.</w:t>
            </w:r>
          </w:p>
          <w:p w14:paraId="0083F30A" w14:textId="34564E2A" w:rsidR="00084C03" w:rsidRDefault="00084C03" w:rsidP="00084C03">
            <w:pPr>
              <w:numPr>
                <w:ilvl w:val="0"/>
                <w:numId w:val="26"/>
              </w:numPr>
              <w:spacing w:after="40"/>
            </w:pPr>
            <w:r>
              <w:t>El personal también revisa los procedimientos para notificar a los padres o tutores de los estudiantes que reúnen los requisitos para los servicios ML. Las notificaciones enviadas a casa se redactan en el idioma materno del padre o tutor y se envían dentro de los 30 días posteriores a que el estudiante califica para el programa, aunque por lo general se envían antes. El equipo destacó el uso de la plataforma Ellevation para imprimir cartas dirigidas a los padres en diversos idiomas. Este año incorporamos el componente de Comunicación Familiar, mediante el cual la carta de notificación se envía por correo electrónico directamente a la familia en su idioma materno.</w:t>
            </w:r>
          </w:p>
          <w:p w14:paraId="3D26DD44" w14:textId="47D1174B" w:rsidR="00FD2D83" w:rsidRDefault="00084C03" w:rsidP="00084C03">
            <w:pPr>
              <w:numPr>
                <w:ilvl w:val="0"/>
                <w:numId w:val="26"/>
              </w:numPr>
              <w:spacing w:after="40"/>
            </w:pPr>
            <w:r>
              <w:t xml:space="preserve">Se contrató a una secretaria del programa ML a medio tiempo para administrar las </w:t>
            </w:r>
            <w:r>
              <w:lastRenderedPageBreak/>
              <w:t>evaluaciones iniciales, enviar cartas de comunicación, cargar documentos de cumplimiento en nuestro Sistema de Información Estudiantil (SIS) y realizar tareas afines. Cualquier HLS que indique un idioma distinto al inglés se entrega a la secretaria del programa ML para que dé seguimiento a los expedientes escolares anteriores y gestione la posible evaluación inicial.</w:t>
            </w:r>
          </w:p>
        </w:tc>
        <w:tc>
          <w:tcPr>
            <w:tcW w:w="4000" w:type="dxa"/>
            <w:tcMar>
              <w:top w:w="60" w:type="dxa"/>
              <w:left w:w="80" w:type="dxa"/>
              <w:bottom w:w="60" w:type="dxa"/>
              <w:right w:w="80" w:type="dxa"/>
            </w:tcMar>
          </w:tcPr>
          <w:p w14:paraId="3AC66A91" w14:textId="77777777" w:rsidR="00084C03" w:rsidRDefault="00084C03" w:rsidP="00084C03">
            <w:pPr>
              <w:pStyle w:val="ListParagraph"/>
              <w:numPr>
                <w:ilvl w:val="0"/>
                <w:numId w:val="26"/>
              </w:numPr>
              <w:spacing w:before="60" w:after="40"/>
            </w:pPr>
            <w:r w:rsidRPr="00084C03">
              <w:lastRenderedPageBreak/>
              <w:t>Basándose en nuestro análisis del proceso de identificación, el equipo determinó que los procesos de identificación y notificación del distrito son adecuados y deben continuar.</w:t>
            </w:r>
          </w:p>
          <w:p w14:paraId="7285C052" w14:textId="77777777" w:rsidR="00084C03" w:rsidRPr="00084C03" w:rsidRDefault="00084C03" w:rsidP="00084C03">
            <w:pPr>
              <w:spacing w:before="60" w:after="40"/>
              <w:ind w:left="120"/>
              <w:rPr>
                <w:b/>
              </w:rPr>
            </w:pPr>
            <w:r w:rsidRPr="00084C03">
              <w:rPr>
                <w:b/>
                <w:lang w:val="es-ES"/>
              </w:rPr>
              <w:t>Recomendaciones</w:t>
            </w:r>
          </w:p>
          <w:p w14:paraId="5D46FFDA" w14:textId="55B28962" w:rsidR="00084C03" w:rsidRDefault="00084C03" w:rsidP="00084C03">
            <w:pPr>
              <w:numPr>
                <w:ilvl w:val="0"/>
                <w:numId w:val="26"/>
              </w:numPr>
              <w:spacing w:after="40"/>
            </w:pPr>
            <w:r>
              <w:t>Considere incluir más información del distrito para compartir con las familias durante la inscripción (p. ej., un folleto informativo del distrito, asistencia para completar formularios).</w:t>
            </w:r>
          </w:p>
          <w:p w14:paraId="07D23B38" w14:textId="5DB52975" w:rsidR="00084C03" w:rsidRDefault="00084C03" w:rsidP="00084C03">
            <w:pPr>
              <w:numPr>
                <w:ilvl w:val="0"/>
                <w:numId w:val="26"/>
              </w:numPr>
              <w:spacing w:after="40"/>
            </w:pPr>
            <w:r>
              <w:t>Añada un código QR a los folletos y formularios que enlace a una grabación de audio con la información en el idioma materno de los padres.</w:t>
            </w:r>
          </w:p>
          <w:p w14:paraId="273691D6" w14:textId="6370B2C6" w:rsidR="00084C03" w:rsidRDefault="00084C03" w:rsidP="00084C03">
            <w:pPr>
              <w:numPr>
                <w:ilvl w:val="0"/>
                <w:numId w:val="26"/>
              </w:numPr>
              <w:spacing w:after="40"/>
            </w:pPr>
            <w:r>
              <w:t>Cree un video para que las familias lo vean durante la inscripción y conozcan mejor el distrito, la escuela específica a la que asistirá el estudiante, el director o los directores, y los maestros de estudiantes aprendices del idioma inglés (EL).</w:t>
            </w:r>
          </w:p>
          <w:p w14:paraId="738584F2" w14:textId="612608DF" w:rsidR="00084C03" w:rsidRDefault="00084C03" w:rsidP="00084C03">
            <w:pPr>
              <w:numPr>
                <w:ilvl w:val="0"/>
                <w:numId w:val="26"/>
              </w:numPr>
              <w:spacing w:after="40"/>
            </w:pPr>
            <w:r>
              <w:t>Cree un video de bienvenida de los maestros de primaria para estudiantes multilingües (ML), destinado a proyectarse en pantallas durante las reuniones con padres y a difundirse en las redes sociales.</w:t>
            </w:r>
          </w:p>
          <w:p w14:paraId="2EBCC1C3" w14:textId="2D6AE6C3" w:rsidR="00FD2D83" w:rsidRDefault="00084C03" w:rsidP="00084C03">
            <w:pPr>
              <w:numPr>
                <w:ilvl w:val="0"/>
                <w:numId w:val="26"/>
              </w:numPr>
              <w:spacing w:after="40"/>
            </w:pPr>
            <w:r>
              <w:t>Refuerce el proceso de inscripción de la escuela secundaria (high school) detallando los requisitos de cursos para la graduación de manera que los estudiantes y padres puedan comprenderlos fácilmente (p. ej., mediante un plan de graduación).</w:t>
            </w:r>
          </w:p>
        </w:tc>
      </w:tr>
      <w:tr w:rsidR="00FD2D83" w14:paraId="723A80F2" w14:textId="77777777">
        <w:tc>
          <w:tcPr>
            <w:tcW w:w="2160" w:type="dxa"/>
            <w:tcMar>
              <w:top w:w="60" w:type="dxa"/>
              <w:left w:w="80" w:type="dxa"/>
              <w:bottom w:w="60" w:type="dxa"/>
              <w:right w:w="80" w:type="dxa"/>
            </w:tcMar>
          </w:tcPr>
          <w:p w14:paraId="3F4E2B9D" w14:textId="1525953A" w:rsidR="00FD2D83" w:rsidRDefault="00084C03">
            <w:pPr>
              <w:spacing w:before="60" w:after="40"/>
            </w:pPr>
            <w:r w:rsidRPr="00084C03">
              <w:rPr>
                <w:b/>
              </w:rPr>
              <w:t xml:space="preserve">Sección 004: </w:t>
            </w:r>
            <w:r w:rsidRPr="00084C03">
              <w:rPr>
                <w:bCs/>
              </w:rPr>
              <w:t>Programas educativos de enseñanza de idiomas (LIEP)</w:t>
            </w:r>
          </w:p>
        </w:tc>
        <w:tc>
          <w:tcPr>
            <w:tcW w:w="5000" w:type="dxa"/>
            <w:tcMar>
              <w:top w:w="60" w:type="dxa"/>
              <w:left w:w="80" w:type="dxa"/>
              <w:bottom w:w="60" w:type="dxa"/>
              <w:right w:w="80" w:type="dxa"/>
            </w:tcMar>
          </w:tcPr>
          <w:p w14:paraId="36D78346" w14:textId="247F3E9E" w:rsidR="00084C03" w:rsidRDefault="00084C03" w:rsidP="00084C03">
            <w:pPr>
              <w:numPr>
                <w:ilvl w:val="0"/>
                <w:numId w:val="26"/>
              </w:numPr>
              <w:spacing w:after="40"/>
            </w:pPr>
            <w:r>
              <w:t>El distrito ha implementado un Programa de Instrucción Lingüística y Educativa (LIEP, por sus siglas en inglés) que utiliza enfoques basados ​​en investigaciones y reconocidos por expertos en adquisición de idiomas.</w:t>
            </w:r>
          </w:p>
          <w:p w14:paraId="04D3F82A" w14:textId="3D26F970" w:rsidR="00084C03" w:rsidRDefault="00084C03" w:rsidP="00084C03">
            <w:pPr>
              <w:numPr>
                <w:ilvl w:val="0"/>
                <w:numId w:val="26"/>
              </w:numPr>
              <w:spacing w:after="40"/>
            </w:pPr>
            <w:r>
              <w:t>El LIEP del distrito incluye los siguientes componentes:</w:t>
            </w:r>
          </w:p>
          <w:p w14:paraId="4D3B6D8F" w14:textId="77777777" w:rsidR="00084C03" w:rsidRDefault="00084C03" w:rsidP="00084C03">
            <w:pPr>
              <w:pStyle w:val="ListParagraph"/>
              <w:numPr>
                <w:ilvl w:val="0"/>
                <w:numId w:val="27"/>
              </w:numPr>
              <w:spacing w:after="40"/>
              <w:ind w:left="731"/>
            </w:pPr>
            <w:r>
              <w:t>El Programa para Recién Llegados (*Newcomer Program*) en todos los niveles escolares.</w:t>
            </w:r>
          </w:p>
          <w:p w14:paraId="11ED2B9F" w14:textId="1DE09EDE" w:rsidR="00084C03" w:rsidRDefault="00084C03" w:rsidP="00084C03">
            <w:pPr>
              <w:pStyle w:val="ListParagraph"/>
              <w:numPr>
                <w:ilvl w:val="0"/>
                <w:numId w:val="27"/>
              </w:numPr>
              <w:spacing w:after="40"/>
              <w:ind w:left="731"/>
            </w:pPr>
            <w:r>
              <w:t>Programa de instrucción fuera del aula (*pullout*) para estudiantes de inglés (EL) con un maestro especializado en EL, basado en las necesidades de los estudiantes según los resultados de ELPA21 y los datos de MAP.</w:t>
            </w:r>
          </w:p>
          <w:p w14:paraId="52AF25B6" w14:textId="64784979" w:rsidR="00084C03" w:rsidRDefault="00084C03" w:rsidP="00084C03">
            <w:pPr>
              <w:numPr>
                <w:ilvl w:val="0"/>
                <w:numId w:val="26"/>
              </w:numPr>
              <w:spacing w:after="40"/>
            </w:pPr>
            <w:r>
              <w:t>Apoyo dentro del aula (*push-in*) por parte de maestros de EL de primaria.</w:t>
            </w:r>
          </w:p>
          <w:p w14:paraId="2446A4BD" w14:textId="3A1B34B5" w:rsidR="00084C03" w:rsidRDefault="00084C03" w:rsidP="00084C03">
            <w:pPr>
              <w:numPr>
                <w:ilvl w:val="0"/>
                <w:numId w:val="26"/>
              </w:numPr>
              <w:spacing w:after="40"/>
            </w:pPr>
            <w:r>
              <w:t>Clases de contenido adaptadas (*sheltered instruction*) en las escuelas intermedias (MS) y secundarias (HS).</w:t>
            </w:r>
          </w:p>
          <w:p w14:paraId="452AB689" w14:textId="67B82964" w:rsidR="00084C03" w:rsidRDefault="00084C03" w:rsidP="00084C03">
            <w:pPr>
              <w:numPr>
                <w:ilvl w:val="0"/>
                <w:numId w:val="26"/>
              </w:numPr>
              <w:spacing w:after="40"/>
            </w:pPr>
            <w:r>
              <w:t>La escuela intermedia incorporó una clase exploratoria de ML (estudiantes multilingües) para cada nivel de grado.</w:t>
            </w:r>
          </w:p>
          <w:p w14:paraId="12A97160" w14:textId="141323D0" w:rsidR="00084C03" w:rsidRDefault="00084C03" w:rsidP="00084C03">
            <w:pPr>
              <w:numPr>
                <w:ilvl w:val="0"/>
                <w:numId w:val="26"/>
              </w:numPr>
              <w:spacing w:after="40"/>
            </w:pPr>
            <w:r>
              <w:t>Apoyo académico.</w:t>
            </w:r>
          </w:p>
          <w:p w14:paraId="096F2DEB" w14:textId="7DB69225" w:rsidR="00084C03" w:rsidRDefault="00084C03" w:rsidP="00084C03">
            <w:pPr>
              <w:numPr>
                <w:ilvl w:val="0"/>
                <w:numId w:val="26"/>
              </w:numPr>
              <w:spacing w:after="40"/>
            </w:pPr>
            <w:r>
              <w:t>Escuela de verano y servicios de tutoría.</w:t>
            </w:r>
          </w:p>
          <w:p w14:paraId="09415323" w14:textId="1FAC1569" w:rsidR="00084C03" w:rsidRDefault="00084C03" w:rsidP="00084C03">
            <w:pPr>
              <w:numPr>
                <w:ilvl w:val="0"/>
                <w:numId w:val="26"/>
              </w:numPr>
              <w:spacing w:after="40"/>
            </w:pPr>
            <w:r>
              <w:t>Se ofrecerá escuela de verano para recién llegados en todos los niveles escolares.</w:t>
            </w:r>
          </w:p>
          <w:p w14:paraId="2A1F1320" w14:textId="465BDE36" w:rsidR="00084C03" w:rsidRDefault="00084C03" w:rsidP="00084C03">
            <w:pPr>
              <w:numPr>
                <w:ilvl w:val="0"/>
                <w:numId w:val="26"/>
              </w:numPr>
              <w:spacing w:after="40"/>
            </w:pPr>
            <w:r>
              <w:t>La instrucción está alineada con los estándares de dominio del idioma inglés (ELP) de Nebraska, así como con los estándares académicos de Nebraska.</w:t>
            </w:r>
          </w:p>
          <w:p w14:paraId="052D68F4" w14:textId="41368D4A" w:rsidR="00084C03" w:rsidRDefault="00084C03" w:rsidP="00084C03">
            <w:pPr>
              <w:numPr>
                <w:ilvl w:val="0"/>
                <w:numId w:val="26"/>
              </w:numPr>
              <w:spacing w:after="40"/>
            </w:pPr>
            <w:r>
              <w:t>El distrito proporciona los recursos adecuados para implementar el LIEP de manera efectiva.</w:t>
            </w:r>
          </w:p>
          <w:p w14:paraId="3236F852" w14:textId="77777777" w:rsidR="00084C03" w:rsidRDefault="00084C03" w:rsidP="00084C03">
            <w:pPr>
              <w:pStyle w:val="ListParagraph"/>
              <w:numPr>
                <w:ilvl w:val="1"/>
                <w:numId w:val="26"/>
              </w:numPr>
              <w:spacing w:after="40"/>
            </w:pPr>
            <w:r>
              <w:t xml:space="preserve">Se han adquirido materiales curriculares para recién llegados para todas las </w:t>
            </w:r>
            <w:r>
              <w:lastRenderedPageBreak/>
              <w:t>escuelas, junto con capacitación sobre materiales de alta calidad (HQIM).</w:t>
            </w:r>
          </w:p>
          <w:p w14:paraId="30CDB821" w14:textId="77777777" w:rsidR="00084C03" w:rsidRDefault="00084C03" w:rsidP="00084C03">
            <w:pPr>
              <w:pStyle w:val="ListParagraph"/>
              <w:numPr>
                <w:ilvl w:val="1"/>
                <w:numId w:val="26"/>
              </w:numPr>
              <w:spacing w:after="40"/>
            </w:pPr>
            <w:r>
              <w:t>Se adquirió el componente *Ellevation Strategies* y se impartió capacitación profesional a los maestros de EL.</w:t>
            </w:r>
          </w:p>
          <w:p w14:paraId="449671D0" w14:textId="792F90AA" w:rsidR="00084C03" w:rsidRDefault="00084C03" w:rsidP="00084C03">
            <w:pPr>
              <w:pStyle w:val="ListParagraph"/>
              <w:numPr>
                <w:ilvl w:val="1"/>
                <w:numId w:val="26"/>
              </w:numPr>
              <w:spacing w:after="40"/>
            </w:pPr>
            <w:r>
              <w:t>Se impartió capacitación profesional sobre la plataforma *Ellevation* a todos los maestros.</w:t>
            </w:r>
          </w:p>
          <w:p w14:paraId="5A9917F2" w14:textId="0C992AEB" w:rsidR="00084C03" w:rsidRDefault="00084C03" w:rsidP="00084C03">
            <w:pPr>
              <w:numPr>
                <w:ilvl w:val="0"/>
                <w:numId w:val="26"/>
              </w:numPr>
              <w:spacing w:after="40"/>
            </w:pPr>
            <w:r>
              <w:t>El Programa de Primaria para Recién Llegados está disponible en todas las escuelas primarias para estudiantes recién llegados de los grados 2 a 5, con una duración de 2.5 horas diarias.</w:t>
            </w:r>
          </w:p>
          <w:p w14:paraId="2C1D648E" w14:textId="681C40EA" w:rsidR="00FD2D83" w:rsidRDefault="00084C03" w:rsidP="00084C03">
            <w:pPr>
              <w:numPr>
                <w:ilvl w:val="0"/>
                <w:numId w:val="26"/>
              </w:numPr>
              <w:spacing w:after="40"/>
            </w:pPr>
            <w:r>
              <w:t>Adquirimos *National Geographic: Reach, Welcome* para el programa de primaria para recién llegados, y *HMH Language Launch* y *E3D* para los programas de secundaria para recién llegados y de instrucción adaptada (*sheltered instruction*).</w:t>
            </w:r>
          </w:p>
        </w:tc>
        <w:tc>
          <w:tcPr>
            <w:tcW w:w="4000" w:type="dxa"/>
            <w:tcMar>
              <w:top w:w="60" w:type="dxa"/>
              <w:left w:w="80" w:type="dxa"/>
              <w:bottom w:w="60" w:type="dxa"/>
              <w:right w:w="80" w:type="dxa"/>
            </w:tcMar>
          </w:tcPr>
          <w:p w14:paraId="02FE0DF5" w14:textId="6FFDB873" w:rsidR="00084C03" w:rsidRDefault="00084C03" w:rsidP="00084C03">
            <w:pPr>
              <w:numPr>
                <w:ilvl w:val="0"/>
                <w:numId w:val="26"/>
              </w:numPr>
              <w:spacing w:after="40"/>
            </w:pPr>
            <w:r>
              <w:lastRenderedPageBreak/>
              <w:t>El Departamento de ML se reunió para colaborar, revisar y analizar las necesidades de los estudiantes de ML.</w:t>
            </w:r>
          </w:p>
          <w:p w14:paraId="676A0FEC" w14:textId="77CF836E" w:rsidR="00084C03" w:rsidRDefault="00084C03" w:rsidP="00084C03">
            <w:pPr>
              <w:numPr>
                <w:ilvl w:val="0"/>
                <w:numId w:val="26"/>
              </w:numPr>
              <w:spacing w:after="40"/>
            </w:pPr>
            <w:r>
              <w:t>El departamento participó en sesiones de desarrollo profesional impartidas por HMH, NDE y ESU 1 con el fin de comprender mejor las estrategias de ML para apoyar a los estudiantes multilingües y evaluar los datos actuales.</w:t>
            </w:r>
          </w:p>
          <w:p w14:paraId="18EAF12B" w14:textId="77777777" w:rsidR="00084C03" w:rsidRDefault="00084C03" w:rsidP="00084C03">
            <w:pPr>
              <w:numPr>
                <w:ilvl w:val="0"/>
                <w:numId w:val="26"/>
              </w:numPr>
              <w:spacing w:before="60" w:after="40"/>
            </w:pPr>
            <w:r>
              <w:t>La mayoría de los maestros de ML del distrito cuentan con una certificación (endorsement) en ESL y emplean estrategias basadas en la investigación. A lo largo del año, se ofrecieron diversas oportunidades de desarrollo profesional para aquellos maestros que no poseen dicha certificación en ESL.</w:t>
            </w:r>
          </w:p>
          <w:p w14:paraId="29C2B0B4" w14:textId="77777777" w:rsidR="00084C03" w:rsidRPr="00084C03" w:rsidRDefault="00084C03" w:rsidP="00084C03">
            <w:pPr>
              <w:spacing w:after="40"/>
              <w:ind w:left="120"/>
            </w:pPr>
            <w:r w:rsidRPr="00084C03">
              <w:rPr>
                <w:b/>
              </w:rPr>
              <w:t>Recomendaciones</w:t>
            </w:r>
          </w:p>
          <w:p w14:paraId="01B36916" w14:textId="49210806" w:rsidR="00084C03" w:rsidRDefault="00084C03" w:rsidP="00084C03">
            <w:pPr>
              <w:numPr>
                <w:ilvl w:val="0"/>
                <w:numId w:val="26"/>
              </w:numPr>
              <w:spacing w:after="40"/>
            </w:pPr>
            <w:r>
              <w:t>Desarrollar un alcance, una secuencia y directrices del programa para el Programa de Recién Llegados de primaria.</w:t>
            </w:r>
          </w:p>
          <w:p w14:paraId="70CEE567" w14:textId="3D165400" w:rsidR="00084C03" w:rsidRDefault="00084C03" w:rsidP="00084C03">
            <w:pPr>
              <w:numPr>
                <w:ilvl w:val="0"/>
                <w:numId w:val="26"/>
              </w:numPr>
              <w:spacing w:after="40"/>
            </w:pPr>
            <w:r>
              <w:t>Programar desarrollo profesional enfocado en estrategias para apoyar la instrucción de Nivel 1.</w:t>
            </w:r>
          </w:p>
          <w:p w14:paraId="4C43A198" w14:textId="4169BF85" w:rsidR="00084C03" w:rsidRDefault="00084C03" w:rsidP="00084C03">
            <w:pPr>
              <w:pStyle w:val="ListParagraph"/>
              <w:numPr>
                <w:ilvl w:val="0"/>
                <w:numId w:val="28"/>
              </w:numPr>
              <w:spacing w:after="40"/>
              <w:ind w:left="771" w:hanging="180"/>
            </w:pPr>
            <w:r>
              <w:t>Utilizar al personal de Lenguas Modernas para compartir este aprendizaje con los maestros de las distintas materias durante las reuniones de la Comunidad de Aprendizaje Profesional (PLC) y del centro educativo.</w:t>
            </w:r>
          </w:p>
          <w:p w14:paraId="599B23C0" w14:textId="2B70541C" w:rsidR="00084C03" w:rsidRDefault="00084C03" w:rsidP="00084C03">
            <w:pPr>
              <w:numPr>
                <w:ilvl w:val="0"/>
                <w:numId w:val="26"/>
              </w:numPr>
              <w:spacing w:after="40"/>
            </w:pPr>
            <w:r>
              <w:t xml:space="preserve">Proporcionar estrategias de </w:t>
            </w:r>
            <w:r>
              <w:lastRenderedPageBreak/>
              <w:t>Lenguas Modernas en los cuatro dominios para quienes no cumplan con las expectativas del Nivel 1.</w:t>
            </w:r>
          </w:p>
          <w:p w14:paraId="3AB5594E" w14:textId="0D7C91B5" w:rsidR="00084C03" w:rsidRDefault="00084C03" w:rsidP="00084C03">
            <w:pPr>
              <w:numPr>
                <w:ilvl w:val="0"/>
                <w:numId w:val="26"/>
              </w:numPr>
              <w:spacing w:after="40"/>
            </w:pPr>
            <w:r>
              <w:t>Los maestros de Lenguas Modernas del distrito desean utilizar el alcance y la secuencia desarrollados para todos los niveles lingüísticos y grados.</w:t>
            </w:r>
          </w:p>
          <w:p w14:paraId="5A2FD1FC" w14:textId="1C9801AE" w:rsidR="00084C03" w:rsidRDefault="00084C03" w:rsidP="00084C03">
            <w:pPr>
              <w:numPr>
                <w:ilvl w:val="0"/>
                <w:numId w:val="26"/>
              </w:numPr>
              <w:spacing w:after="40"/>
            </w:pPr>
            <w:r>
              <w:t>Dedicar tiempo a analizar el material didáctico de HMH y otros recursos. (Sería útil poder agregar imágenes a las diapositivas).</w:t>
            </w:r>
          </w:p>
          <w:p w14:paraId="27014E3B" w14:textId="77777777" w:rsidR="00084C03" w:rsidRDefault="00084C03" w:rsidP="00084C03">
            <w:pPr>
              <w:spacing w:after="40"/>
            </w:pPr>
          </w:p>
          <w:p w14:paraId="7797A9C7" w14:textId="6D885766" w:rsidR="00084C03" w:rsidRDefault="00084C03" w:rsidP="00084C03">
            <w:pPr>
              <w:numPr>
                <w:ilvl w:val="0"/>
                <w:numId w:val="26"/>
              </w:numPr>
              <w:spacing w:after="40"/>
            </w:pPr>
            <w:r>
              <w:t>Ofrecer un curso de preparación para el ELPA21 para estudiantes con matrícula a largo plazo.</w:t>
            </w:r>
          </w:p>
          <w:p w14:paraId="5CD8DB49" w14:textId="77777777" w:rsidR="00084C03" w:rsidRDefault="00084C03" w:rsidP="00084C03">
            <w:pPr>
              <w:numPr>
                <w:ilvl w:val="0"/>
                <w:numId w:val="26"/>
              </w:numPr>
              <w:spacing w:after="40"/>
            </w:pPr>
            <w:r>
              <w:t>Proporcionar a los administradores y al personal de los centros educativos las estrategias de Elevation en los días de desarrollo profesional para integrarlas con la Brújula Cardinal.</w:t>
            </w:r>
          </w:p>
          <w:p w14:paraId="0F5CB28D" w14:textId="7EF3B4BB" w:rsidR="00FD2D83" w:rsidRDefault="00084C03" w:rsidP="00084C03">
            <w:pPr>
              <w:numPr>
                <w:ilvl w:val="0"/>
                <w:numId w:val="26"/>
              </w:numPr>
              <w:spacing w:after="40"/>
            </w:pPr>
            <w:r w:rsidRPr="00084C03">
              <w:t>El próximo año, incorpore capacitación profesional sobre la ciencia de la lectura para el personal que trabaja con estudiantes multilingües (ML), teniendo en cuenta los estándares de desarrollo del idioma inglés (ELD).</w:t>
            </w:r>
          </w:p>
        </w:tc>
      </w:tr>
      <w:tr w:rsidR="00FD2D83" w14:paraId="133E35EF" w14:textId="77777777">
        <w:tc>
          <w:tcPr>
            <w:tcW w:w="2160" w:type="dxa"/>
            <w:tcMar>
              <w:top w:w="60" w:type="dxa"/>
              <w:left w:w="80" w:type="dxa"/>
              <w:bottom w:w="60" w:type="dxa"/>
              <w:right w:w="80" w:type="dxa"/>
            </w:tcMar>
          </w:tcPr>
          <w:p w14:paraId="41DC8538" w14:textId="77777777" w:rsidR="00167518" w:rsidRPr="00167518" w:rsidRDefault="00167518" w:rsidP="00167518">
            <w:pPr>
              <w:spacing w:before="60" w:after="40"/>
              <w:rPr>
                <w:bCs/>
              </w:rPr>
            </w:pPr>
            <w:r w:rsidRPr="00167518">
              <w:rPr>
                <w:b/>
                <w:lang w:val="es-ES"/>
              </w:rPr>
              <w:lastRenderedPageBreak/>
              <w:t xml:space="preserve">Sección 005: </w:t>
            </w:r>
            <w:r w:rsidRPr="00167518">
              <w:rPr>
                <w:bCs/>
                <w:lang w:val="es-ES"/>
              </w:rPr>
              <w:t>Dotación de personal</w:t>
            </w:r>
          </w:p>
          <w:p w14:paraId="4971A6D2" w14:textId="6F4EECBA" w:rsidR="00FD2D83" w:rsidRDefault="00FD2D83">
            <w:pPr>
              <w:spacing w:before="60" w:after="40"/>
            </w:pPr>
          </w:p>
        </w:tc>
        <w:tc>
          <w:tcPr>
            <w:tcW w:w="5000" w:type="dxa"/>
            <w:tcMar>
              <w:top w:w="60" w:type="dxa"/>
              <w:left w:w="80" w:type="dxa"/>
              <w:bottom w:w="60" w:type="dxa"/>
              <w:right w:w="80" w:type="dxa"/>
            </w:tcMar>
          </w:tcPr>
          <w:p w14:paraId="0EA92321" w14:textId="306ABD6F" w:rsidR="00167518" w:rsidRDefault="00167518" w:rsidP="00167518">
            <w:pPr>
              <w:numPr>
                <w:ilvl w:val="0"/>
                <w:numId w:val="26"/>
              </w:numPr>
              <w:spacing w:after="40"/>
            </w:pPr>
            <w:r>
              <w:t>Todos los maestros del distrito poseen un certificado de enseñanza de Nebraska (NE) vigente. Todos los maestros de ML (estudiantes multilingües) cuentan con una acreditación en ESL o participan en actividades de desarrollo profesional específicas para las necesidades de los estudiantes aprendices del idioma inglés (EL).</w:t>
            </w:r>
          </w:p>
          <w:p w14:paraId="09B556C6" w14:textId="29D90A4F" w:rsidR="00167518" w:rsidRDefault="00167518" w:rsidP="00167518">
            <w:pPr>
              <w:numPr>
                <w:ilvl w:val="0"/>
                <w:numId w:val="26"/>
              </w:numPr>
              <w:spacing w:after="40"/>
            </w:pPr>
            <w:r>
              <w:t>Este es nuestro segundo año contando con un coordinador de ML para el distrito.</w:t>
            </w:r>
          </w:p>
          <w:p w14:paraId="0CCE9CBC" w14:textId="2AE78B19" w:rsidR="00167518" w:rsidRDefault="00167518" w:rsidP="00167518">
            <w:pPr>
              <w:numPr>
                <w:ilvl w:val="0"/>
                <w:numId w:val="26"/>
              </w:numPr>
              <w:spacing w:after="40"/>
            </w:pPr>
            <w:r>
              <w:t>Este año se contrató a un secretario de ML a medio tiempo.</w:t>
            </w:r>
          </w:p>
          <w:p w14:paraId="6D5F919D" w14:textId="3D8E8645" w:rsidR="00167518" w:rsidRDefault="00167518" w:rsidP="00167518">
            <w:pPr>
              <w:numPr>
                <w:ilvl w:val="0"/>
                <w:numId w:val="26"/>
              </w:numPr>
              <w:spacing w:after="40"/>
            </w:pPr>
            <w:r>
              <w:t>Se añadió un nuevo puesto de tiempo completo (FTE) en el nivel de primaria mediante una subvención de dos años.</w:t>
            </w:r>
          </w:p>
          <w:p w14:paraId="06623285" w14:textId="68FC19B2" w:rsidR="00167518" w:rsidRDefault="00167518" w:rsidP="00167518">
            <w:pPr>
              <w:numPr>
                <w:ilvl w:val="0"/>
                <w:numId w:val="26"/>
              </w:numPr>
              <w:spacing w:after="40"/>
            </w:pPr>
            <w:r>
              <w:lastRenderedPageBreak/>
              <w:t>Se cubrieron 2 puestos vacantes de tiempo completo (FTE) en el nivel de escuela secundaria superior (High School).</w:t>
            </w:r>
          </w:p>
          <w:p w14:paraId="16A87E2E" w14:textId="0DA56B7F" w:rsidR="00167518" w:rsidRDefault="00167518" w:rsidP="00167518">
            <w:pPr>
              <w:pStyle w:val="ListParagraph"/>
              <w:numPr>
                <w:ilvl w:val="0"/>
                <w:numId w:val="28"/>
              </w:numPr>
              <w:spacing w:after="40"/>
              <w:ind w:left="731" w:hanging="180"/>
            </w:pPr>
            <w:r>
              <w:t>1 Coordinador de ML del Distrito</w:t>
            </w:r>
          </w:p>
          <w:p w14:paraId="07F0673C" w14:textId="77777777" w:rsidR="00167518" w:rsidRDefault="00167518" w:rsidP="00167518">
            <w:pPr>
              <w:pStyle w:val="ListParagraph"/>
              <w:numPr>
                <w:ilvl w:val="0"/>
                <w:numId w:val="28"/>
              </w:numPr>
              <w:spacing w:after="40"/>
              <w:ind w:left="731" w:hanging="180"/>
            </w:pPr>
            <w:r>
              <w:t>1 Secretario de ML del distrito a medio tiempo</w:t>
            </w:r>
          </w:p>
          <w:p w14:paraId="0319F4F2" w14:textId="77777777" w:rsidR="00167518" w:rsidRDefault="00167518" w:rsidP="00167518">
            <w:pPr>
              <w:pStyle w:val="ListParagraph"/>
              <w:numPr>
                <w:ilvl w:val="0"/>
                <w:numId w:val="28"/>
              </w:numPr>
              <w:spacing w:after="40"/>
              <w:ind w:left="731" w:hanging="180"/>
            </w:pPr>
            <w:r>
              <w:t>16 puestos de ML de tiempo completo en primaria</w:t>
            </w:r>
          </w:p>
          <w:p w14:paraId="1C5FB8A6" w14:textId="77777777" w:rsidR="00167518" w:rsidRDefault="00167518" w:rsidP="00167518">
            <w:pPr>
              <w:pStyle w:val="ListParagraph"/>
              <w:numPr>
                <w:ilvl w:val="0"/>
                <w:numId w:val="28"/>
              </w:numPr>
              <w:spacing w:after="40"/>
              <w:ind w:left="731" w:hanging="180"/>
            </w:pPr>
            <w:r>
              <w:t>3 puestos de ML de tiempo completo en escuela intermedia (Middle School)</w:t>
            </w:r>
          </w:p>
          <w:p w14:paraId="7DC9FC03" w14:textId="77777777" w:rsidR="00FD2D83" w:rsidRDefault="00167518" w:rsidP="00167518">
            <w:pPr>
              <w:pStyle w:val="ListParagraph"/>
              <w:numPr>
                <w:ilvl w:val="0"/>
                <w:numId w:val="28"/>
              </w:numPr>
              <w:spacing w:after="40"/>
              <w:ind w:left="731" w:hanging="180"/>
            </w:pPr>
            <w:r>
              <w:t>5 puestos de ML de tiempo completo en escuela secundaria superior (High School)</w:t>
            </w:r>
          </w:p>
          <w:p w14:paraId="4CF2C490" w14:textId="77777777" w:rsidR="00167518" w:rsidRDefault="00167518" w:rsidP="00167518">
            <w:pPr>
              <w:spacing w:after="40"/>
            </w:pPr>
          </w:p>
          <w:p w14:paraId="75E7B070" w14:textId="77777777" w:rsidR="00167518" w:rsidRDefault="00167518" w:rsidP="00167518">
            <w:pPr>
              <w:spacing w:after="40"/>
            </w:pPr>
          </w:p>
          <w:p w14:paraId="78ED03E4" w14:textId="6F01351E" w:rsidR="00167518" w:rsidRDefault="00167518" w:rsidP="00167518">
            <w:pPr>
              <w:spacing w:after="40"/>
            </w:pPr>
          </w:p>
        </w:tc>
        <w:tc>
          <w:tcPr>
            <w:tcW w:w="4000" w:type="dxa"/>
            <w:tcMar>
              <w:top w:w="60" w:type="dxa"/>
              <w:left w:w="80" w:type="dxa"/>
              <w:bottom w:w="60" w:type="dxa"/>
              <w:right w:w="80" w:type="dxa"/>
            </w:tcMar>
          </w:tcPr>
          <w:p w14:paraId="71863319" w14:textId="77777777" w:rsidR="00167518" w:rsidRDefault="00167518" w:rsidP="00167518">
            <w:pPr>
              <w:pStyle w:val="ListParagraph"/>
              <w:numPr>
                <w:ilvl w:val="0"/>
                <w:numId w:val="26"/>
              </w:numPr>
              <w:spacing w:before="60" w:after="40"/>
            </w:pPr>
            <w:r w:rsidRPr="00167518">
              <w:lastRenderedPageBreak/>
              <w:t>La contratación de un secretario de ML ha mejorado nuestro proceso de registro.</w:t>
            </w:r>
          </w:p>
          <w:p w14:paraId="6CB30348" w14:textId="77777777" w:rsidR="00167518" w:rsidRPr="00167518" w:rsidRDefault="00167518" w:rsidP="00167518">
            <w:pPr>
              <w:spacing w:after="40"/>
              <w:ind w:left="120"/>
            </w:pPr>
            <w:r w:rsidRPr="00167518">
              <w:rPr>
                <w:b/>
              </w:rPr>
              <w:t>Recomendaciones</w:t>
            </w:r>
          </w:p>
          <w:p w14:paraId="7A645CD9" w14:textId="421AC6F1" w:rsidR="00167518" w:rsidRDefault="00167518" w:rsidP="00167518">
            <w:pPr>
              <w:numPr>
                <w:ilvl w:val="0"/>
                <w:numId w:val="26"/>
              </w:numPr>
              <w:spacing w:after="40"/>
            </w:pPr>
            <w:r>
              <w:t>Ofrecer más capacitación sobre estrategias eficaces para apoyar a los estudiantes aprendices del idioma inglés (EL) a todo el personal del distrito, incluidos los paraprofesionales.</w:t>
            </w:r>
          </w:p>
          <w:p w14:paraId="774AF8C0" w14:textId="27A30968" w:rsidR="00167518" w:rsidRDefault="00167518" w:rsidP="00167518">
            <w:pPr>
              <w:numPr>
                <w:ilvl w:val="0"/>
                <w:numId w:val="26"/>
              </w:numPr>
              <w:spacing w:after="40"/>
            </w:pPr>
            <w:r>
              <w:t>Obtener más información sobre las diversas culturas con las que trabajamos para comprender mejor a nuestras familias.</w:t>
            </w:r>
          </w:p>
          <w:p w14:paraId="1235CAA0" w14:textId="5B22286A" w:rsidR="00167518" w:rsidRDefault="00167518" w:rsidP="00167518">
            <w:pPr>
              <w:pStyle w:val="ListParagraph"/>
              <w:numPr>
                <w:ilvl w:val="0"/>
                <w:numId w:val="29"/>
              </w:numPr>
              <w:spacing w:after="40"/>
              <w:ind w:left="771" w:hanging="180"/>
            </w:pPr>
            <w:r>
              <w:t xml:space="preserve">Nos gustaría involucrar en esto a nuestros nuevos enlaces </w:t>
            </w:r>
            <w:r>
              <w:lastRenderedPageBreak/>
              <w:t>bilingües.</w:t>
            </w:r>
          </w:p>
          <w:p w14:paraId="0E775680" w14:textId="481E2177" w:rsidR="00FD2D83" w:rsidRDefault="00167518" w:rsidP="00167518">
            <w:pPr>
              <w:numPr>
                <w:ilvl w:val="0"/>
                <w:numId w:val="26"/>
              </w:numPr>
              <w:spacing w:after="40"/>
            </w:pPr>
            <w:r>
              <w:t>Continuar revisando la dotación de personal y las necesidades del distrito en relación con los estudiantes multilingües (ML).</w:t>
            </w:r>
          </w:p>
        </w:tc>
      </w:tr>
      <w:tr w:rsidR="00FD2D83" w14:paraId="3E6A84F9" w14:textId="77777777">
        <w:tc>
          <w:tcPr>
            <w:tcW w:w="2160" w:type="dxa"/>
            <w:tcMar>
              <w:top w:w="60" w:type="dxa"/>
              <w:left w:w="80" w:type="dxa"/>
              <w:bottom w:w="60" w:type="dxa"/>
              <w:right w:w="80" w:type="dxa"/>
            </w:tcMar>
          </w:tcPr>
          <w:p w14:paraId="482BF620" w14:textId="77777777" w:rsidR="00167518" w:rsidRPr="00167518" w:rsidRDefault="00167518" w:rsidP="00167518">
            <w:pPr>
              <w:spacing w:before="60" w:after="40"/>
              <w:rPr>
                <w:bCs/>
              </w:rPr>
            </w:pPr>
            <w:r w:rsidRPr="00167518">
              <w:rPr>
                <w:b/>
                <w:lang w:val="es-ES"/>
              </w:rPr>
              <w:lastRenderedPageBreak/>
              <w:t xml:space="preserve">Sección 006: </w:t>
            </w:r>
            <w:r w:rsidRPr="00167518">
              <w:rPr>
                <w:bCs/>
                <w:lang w:val="es-ES"/>
              </w:rPr>
              <w:t>Estándares, evaluaciones y adaptaciones para estudiantes de inglés</w:t>
            </w:r>
          </w:p>
          <w:p w14:paraId="54A7C599" w14:textId="62CC06C1" w:rsidR="00FD2D83" w:rsidRDefault="00FD2D83">
            <w:pPr>
              <w:spacing w:before="60" w:after="40"/>
            </w:pPr>
          </w:p>
        </w:tc>
        <w:tc>
          <w:tcPr>
            <w:tcW w:w="5000" w:type="dxa"/>
            <w:tcMar>
              <w:top w:w="60" w:type="dxa"/>
              <w:left w:w="80" w:type="dxa"/>
              <w:bottom w:w="60" w:type="dxa"/>
              <w:right w:w="80" w:type="dxa"/>
            </w:tcMar>
          </w:tcPr>
          <w:p w14:paraId="329E5859" w14:textId="6F4E85F0" w:rsidR="00167518" w:rsidRDefault="00167518" w:rsidP="00167518">
            <w:pPr>
              <w:numPr>
                <w:ilvl w:val="0"/>
                <w:numId w:val="26"/>
              </w:numPr>
              <w:spacing w:after="40"/>
            </w:pPr>
            <w:r>
              <w:t>El distrito garantiza que todos los estudiantes aprendices de inglés (ML) participen en las evaluaciones estatales de contenido y en la evaluación anual estatal de dominio del idioma inglés.</w:t>
            </w:r>
          </w:p>
          <w:p w14:paraId="7FB015CF" w14:textId="567E4C0F" w:rsidR="00167518" w:rsidRDefault="00167518" w:rsidP="00167518">
            <w:pPr>
              <w:numPr>
                <w:ilvl w:val="0"/>
                <w:numId w:val="26"/>
              </w:numPr>
              <w:spacing w:after="40"/>
            </w:pPr>
            <w:r>
              <w:t>El distrito asegura que se proporcionen a los estudiantes ML las adaptaciones aprobadas para las evaluaciones estatales de contenido.</w:t>
            </w:r>
          </w:p>
          <w:p w14:paraId="2141B158" w14:textId="0B0AECFA" w:rsidR="00167518" w:rsidRDefault="00167518" w:rsidP="00167518">
            <w:pPr>
              <w:pStyle w:val="ListParagraph"/>
              <w:numPr>
                <w:ilvl w:val="0"/>
                <w:numId w:val="29"/>
              </w:numPr>
              <w:spacing w:after="40"/>
              <w:ind w:left="731" w:hanging="270"/>
            </w:pPr>
            <w:r>
              <w:t>El Departamento de ML se reunió con el personal de los centros educativos antes de las pruebas estatales para informarse sobre las diversas adaptaciones y determinar cuáles asignar a estudiantes específicos.</w:t>
            </w:r>
          </w:p>
          <w:p w14:paraId="703D3C48" w14:textId="1D29B26F" w:rsidR="00167518" w:rsidRDefault="00167518" w:rsidP="00167518">
            <w:pPr>
              <w:numPr>
                <w:ilvl w:val="0"/>
                <w:numId w:val="26"/>
              </w:numPr>
              <w:spacing w:after="40"/>
            </w:pPr>
            <w:r>
              <w:t>El proceso MTSS en los niveles de primaria y escuela intermedia incluye el análisis de datos de todos los estudiantes, incluidos los ML, y la prestación de apoyo en áreas de necesidad académica.</w:t>
            </w:r>
          </w:p>
          <w:p w14:paraId="783E82A6" w14:textId="4C883258" w:rsidR="00167518" w:rsidRDefault="00167518" w:rsidP="00167518">
            <w:pPr>
              <w:numPr>
                <w:ilvl w:val="0"/>
                <w:numId w:val="26"/>
              </w:numPr>
              <w:spacing w:after="40"/>
            </w:pPr>
            <w:r>
              <w:t>El equipo encargado del proceso de datos de la escuela secundaria se reúne dos veces al año para revisar los datos de MAP y determinar la ubicación de los estudiantes en las clases.</w:t>
            </w:r>
          </w:p>
          <w:p w14:paraId="09D7DD63" w14:textId="45CCFB78" w:rsidR="00FD2D83" w:rsidRDefault="00167518" w:rsidP="00167518">
            <w:pPr>
              <w:numPr>
                <w:ilvl w:val="0"/>
                <w:numId w:val="26"/>
              </w:numPr>
              <w:spacing w:after="40"/>
            </w:pPr>
            <w:r>
              <w:t>Las escuelas primarias procesan los datos obtenidos mediante la herramienta de monitoreo del progreso AIMSWEB.</w:t>
            </w:r>
          </w:p>
        </w:tc>
        <w:tc>
          <w:tcPr>
            <w:tcW w:w="4000" w:type="dxa"/>
            <w:tcMar>
              <w:top w:w="60" w:type="dxa"/>
              <w:left w:w="80" w:type="dxa"/>
              <w:bottom w:w="60" w:type="dxa"/>
              <w:right w:w="80" w:type="dxa"/>
            </w:tcMar>
          </w:tcPr>
          <w:p w14:paraId="7B0E6E57" w14:textId="2EC5A71F" w:rsidR="00167518" w:rsidRDefault="00167518" w:rsidP="00167518">
            <w:pPr>
              <w:numPr>
                <w:ilvl w:val="0"/>
                <w:numId w:val="26"/>
              </w:numPr>
              <w:spacing w:after="40"/>
            </w:pPr>
            <w:r>
              <w:t>Durante la revisión, la evaluación de todos los estudiantes y la asignación de adaptaciones adecuadas se identificaron como fortalezas.</w:t>
            </w:r>
          </w:p>
          <w:p w14:paraId="73ABED13" w14:textId="4870513A" w:rsidR="00167518" w:rsidRDefault="00167518" w:rsidP="00167518">
            <w:pPr>
              <w:numPr>
                <w:ilvl w:val="0"/>
                <w:numId w:val="26"/>
              </w:numPr>
              <w:spacing w:after="40"/>
            </w:pPr>
            <w:r>
              <w:t>Se establecieron metas con todos los estudiantes de idiomas emergentes (ML) antes de la aplicación de las pruebas ELPA21.</w:t>
            </w:r>
          </w:p>
          <w:p w14:paraId="25B2DA48" w14:textId="61FF5A58" w:rsidR="00167518" w:rsidRDefault="00167518" w:rsidP="00167518">
            <w:pPr>
              <w:numPr>
                <w:ilvl w:val="0"/>
                <w:numId w:val="26"/>
              </w:numPr>
              <w:spacing w:after="40"/>
            </w:pPr>
            <w:r>
              <w:t>Las escuelas primarias emplearon un enfoque de colaboración generalizada (*All Hands on Deck*) para supervisar la aplicación de las pruebas ELPA21 a los estudiantes ML. Este proceso permitió realizar los exámenes en un periodo de tiempo más breve, lo que resultó en un horario con menos interrupciones para la continuidad de la enseñanza y el aprendizaje.</w:t>
            </w:r>
          </w:p>
          <w:p w14:paraId="596CB0AE" w14:textId="73394891" w:rsidR="00167518" w:rsidRDefault="00167518" w:rsidP="00167518">
            <w:pPr>
              <w:numPr>
                <w:ilvl w:val="0"/>
                <w:numId w:val="26"/>
              </w:numPr>
              <w:spacing w:after="40"/>
            </w:pPr>
            <w:r>
              <w:t>Se entregaron certificados, letreros para el jardín y una bolsa reutilizable a todos los estudiantes que demostraron alcanzar el nivel de competencia requerido en la prueba ELPA21.</w:t>
            </w:r>
          </w:p>
          <w:p w14:paraId="39C2E9B7" w14:textId="18F11ED5" w:rsidR="00167518" w:rsidRDefault="00167518" w:rsidP="00167518">
            <w:pPr>
              <w:pStyle w:val="ListParagraph"/>
              <w:numPr>
                <w:ilvl w:val="0"/>
                <w:numId w:val="29"/>
              </w:numPr>
              <w:spacing w:after="40"/>
              <w:ind w:left="771" w:hanging="180"/>
            </w:pPr>
            <w:r>
              <w:t xml:space="preserve">Como novedad este año, los estudiantes de último año que se gradúan recibieron un cordón azul y verde por haber </w:t>
            </w:r>
            <w:r>
              <w:lastRenderedPageBreak/>
              <w:t>alcanzado dicho nivel de competencia.</w:t>
            </w:r>
          </w:p>
          <w:p w14:paraId="59B6B9CC" w14:textId="77777777" w:rsidR="00167518" w:rsidRDefault="00167518" w:rsidP="00167518">
            <w:pPr>
              <w:numPr>
                <w:ilvl w:val="0"/>
                <w:numId w:val="26"/>
              </w:numPr>
              <w:spacing w:before="60" w:after="40"/>
            </w:pPr>
            <w:r>
              <w:t>Al finalizar el año, los resultados de la evaluación sumativa ELPA21 se incorporaron a la sección de pruebas del estudiante en la plataforma Synergy.</w:t>
            </w:r>
          </w:p>
          <w:p w14:paraId="47EF3E6E" w14:textId="77777777" w:rsidR="00167518" w:rsidRPr="00167518" w:rsidRDefault="00167518" w:rsidP="00167518">
            <w:pPr>
              <w:spacing w:after="40"/>
              <w:ind w:left="120"/>
            </w:pPr>
            <w:r w:rsidRPr="00167518">
              <w:rPr>
                <w:b/>
              </w:rPr>
              <w:t>Recomendaciones</w:t>
            </w:r>
          </w:p>
          <w:p w14:paraId="3EE0E85A" w14:textId="651DB471" w:rsidR="00167518" w:rsidRDefault="00167518" w:rsidP="00167518">
            <w:pPr>
              <w:numPr>
                <w:ilvl w:val="0"/>
                <w:numId w:val="26"/>
              </w:numPr>
              <w:spacing w:after="40"/>
            </w:pPr>
            <w:r>
              <w:t>Celebración a nivel de distrito y de escuela para los estudiantes con dominio de ELPA21.</w:t>
            </w:r>
          </w:p>
          <w:p w14:paraId="5CD0C7E7" w14:textId="01F4D554" w:rsidR="00167518" w:rsidRDefault="00167518" w:rsidP="00167518">
            <w:pPr>
              <w:numPr>
                <w:ilvl w:val="0"/>
                <w:numId w:val="26"/>
              </w:numPr>
              <w:spacing w:after="40"/>
            </w:pPr>
            <w:r>
              <w:t>Celebraciones en cada escuela por el progreso de ELPA.</w:t>
            </w:r>
          </w:p>
          <w:p w14:paraId="5091CC7F" w14:textId="26BD3AD4" w:rsidR="00167518" w:rsidRDefault="00167518" w:rsidP="00167518">
            <w:pPr>
              <w:numPr>
                <w:ilvl w:val="0"/>
                <w:numId w:val="26"/>
              </w:numPr>
              <w:spacing w:after="40"/>
            </w:pPr>
            <w:r>
              <w:t>La celebración a nivel de distrito está programada para el 12 de mayo de 2027, de 6:00 a 7:30 p. m.</w:t>
            </w:r>
          </w:p>
          <w:p w14:paraId="1BE26344" w14:textId="5BBAC2E6" w:rsidR="00FD2D83" w:rsidRDefault="00167518" w:rsidP="00167518">
            <w:pPr>
              <w:numPr>
                <w:ilvl w:val="0"/>
                <w:numId w:val="26"/>
              </w:numPr>
              <w:spacing w:after="40"/>
            </w:pPr>
            <w:r>
              <w:t xml:space="preserve">Al inicio del año escolar, los directores de las escuelas y todo el personal de ML revisarán el informe AQuESTT On-Track para determinar el tipo y la duración del servicio, alineándolos con el plan </w:t>
            </w:r>
            <w:r w:rsidRPr="00167518">
              <w:t>datos.</w:t>
            </w:r>
          </w:p>
          <w:p w14:paraId="73295FA3" w14:textId="3201AB28" w:rsidR="00167518" w:rsidRDefault="00167518" w:rsidP="00167518">
            <w:pPr>
              <w:numPr>
                <w:ilvl w:val="0"/>
                <w:numId w:val="26"/>
              </w:numPr>
              <w:spacing w:after="40"/>
            </w:pPr>
            <w:r>
              <w:t>El próximo año escolar se implementarán directrices sobre la asignación de tiempo para garantizar una duración del servicio equitativa en todo el distrito.</w:t>
            </w:r>
          </w:p>
          <w:p w14:paraId="40775E54" w14:textId="4DB1EA4A" w:rsidR="00FD2D83" w:rsidRDefault="00167518" w:rsidP="00167518">
            <w:pPr>
              <w:numPr>
                <w:ilvl w:val="0"/>
                <w:numId w:val="26"/>
              </w:numPr>
              <w:spacing w:after="40"/>
            </w:pPr>
            <w:r>
              <w:t>El próximo año, se implementará el proceso MTSS del SSC para los estudiantes aprendices de inglés (ML).</w:t>
            </w:r>
          </w:p>
        </w:tc>
      </w:tr>
      <w:tr w:rsidR="00FD2D83" w14:paraId="6F92ADBC" w14:textId="77777777">
        <w:tc>
          <w:tcPr>
            <w:tcW w:w="2160" w:type="dxa"/>
            <w:tcMar>
              <w:top w:w="60" w:type="dxa"/>
              <w:left w:w="80" w:type="dxa"/>
              <w:bottom w:w="60" w:type="dxa"/>
              <w:right w:w="80" w:type="dxa"/>
            </w:tcMar>
          </w:tcPr>
          <w:p w14:paraId="27ECAB1D" w14:textId="77777777" w:rsidR="00167518" w:rsidRPr="00167518" w:rsidRDefault="00167518" w:rsidP="00167518">
            <w:pPr>
              <w:spacing w:before="60" w:after="40"/>
              <w:rPr>
                <w:bCs/>
              </w:rPr>
            </w:pPr>
            <w:r w:rsidRPr="00167518">
              <w:rPr>
                <w:b/>
                <w:lang w:val="es-ES"/>
              </w:rPr>
              <w:lastRenderedPageBreak/>
              <w:t xml:space="preserve">Sección 007: </w:t>
            </w:r>
            <w:r w:rsidRPr="00167518">
              <w:rPr>
                <w:bCs/>
                <w:lang w:val="es-ES"/>
              </w:rPr>
              <w:t>Requisitos de salida</w:t>
            </w:r>
          </w:p>
          <w:p w14:paraId="177C10BD" w14:textId="233E4BBF" w:rsidR="00FD2D83" w:rsidRDefault="00FD2D83">
            <w:pPr>
              <w:spacing w:before="60" w:after="40"/>
            </w:pPr>
          </w:p>
        </w:tc>
        <w:tc>
          <w:tcPr>
            <w:tcW w:w="5000" w:type="dxa"/>
            <w:tcMar>
              <w:top w:w="60" w:type="dxa"/>
              <w:left w:w="80" w:type="dxa"/>
              <w:bottom w:w="60" w:type="dxa"/>
              <w:right w:w="80" w:type="dxa"/>
            </w:tcMar>
          </w:tcPr>
          <w:p w14:paraId="28D69E02" w14:textId="4A65DDBC" w:rsidR="00417938" w:rsidRDefault="00417938" w:rsidP="00417938">
            <w:pPr>
              <w:numPr>
                <w:ilvl w:val="0"/>
                <w:numId w:val="26"/>
              </w:numPr>
              <w:spacing w:after="40"/>
            </w:pPr>
            <w:r>
              <w:t>Se han establecido criterios distritales para la salida del programa, de conformidad con la Regla 15.</w:t>
            </w:r>
          </w:p>
          <w:p w14:paraId="4C78890B" w14:textId="10544B26" w:rsidR="00417938" w:rsidRDefault="00417938" w:rsidP="00417938">
            <w:pPr>
              <w:numPr>
                <w:ilvl w:val="0"/>
                <w:numId w:val="26"/>
              </w:numPr>
              <w:spacing w:after="40"/>
            </w:pPr>
            <w:r>
              <w:t>Cuando un estudiante alcanza un nivel de competencia en el idioma inglés calificado como "Competente" (Proficient), la escuela retira al estudiante de los servicios para estudiantes aprendices del idioma inglés (ML). Esta determinación se basa en los resultados de la evaluación anual estatal de competencia en el idioma inglés.</w:t>
            </w:r>
          </w:p>
          <w:p w14:paraId="472E4E6D" w14:textId="30D0531E" w:rsidR="00417938" w:rsidRDefault="00417938" w:rsidP="00417938">
            <w:pPr>
              <w:numPr>
                <w:ilvl w:val="0"/>
                <w:numId w:val="26"/>
              </w:numPr>
              <w:spacing w:after="40"/>
            </w:pPr>
            <w:r>
              <w:t>Para que un estudiante (de los grados K-12) salga del programa educativo de instrucción lingüística:</w:t>
            </w:r>
          </w:p>
          <w:p w14:paraId="1CA158F5" w14:textId="122D3E06" w:rsidR="00FD2D83" w:rsidRDefault="00417938" w:rsidP="00417938">
            <w:pPr>
              <w:pStyle w:val="ListParagraph"/>
              <w:numPr>
                <w:ilvl w:val="0"/>
                <w:numId w:val="29"/>
              </w:numPr>
              <w:spacing w:after="40"/>
              <w:ind w:left="731" w:hanging="180"/>
            </w:pPr>
            <w:r>
              <w:lastRenderedPageBreak/>
              <w:t>El estudiante debe obtener una puntuación compuesta de "Competente" (Proficient) en la evaluación anual de competencia en el idioma inglés (ELPA21 y/o Alt ELPA).</w:t>
            </w:r>
          </w:p>
        </w:tc>
        <w:tc>
          <w:tcPr>
            <w:tcW w:w="4000" w:type="dxa"/>
            <w:tcMar>
              <w:top w:w="60" w:type="dxa"/>
              <w:left w:w="80" w:type="dxa"/>
              <w:bottom w:w="60" w:type="dxa"/>
              <w:right w:w="80" w:type="dxa"/>
            </w:tcMar>
          </w:tcPr>
          <w:p w14:paraId="33990CFD" w14:textId="77777777" w:rsidR="00417938" w:rsidRPr="00417938" w:rsidRDefault="00417938" w:rsidP="00417938">
            <w:pPr>
              <w:numPr>
                <w:ilvl w:val="0"/>
                <w:numId w:val="26"/>
              </w:numPr>
              <w:spacing w:after="40"/>
            </w:pPr>
            <w:r w:rsidRPr="00417938">
              <w:rPr>
                <w:lang w:val="es-ES"/>
              </w:rPr>
              <w:lastRenderedPageBreak/>
              <w:t>Se revisan los resultados de ELPA21 y todos los estudiantes que alcanzan el nivel de competencia (Proficient) son dados de baja del programa LIEP.</w:t>
            </w:r>
          </w:p>
          <w:p w14:paraId="69E567AC" w14:textId="77777777" w:rsidR="00417938" w:rsidRPr="00167518" w:rsidRDefault="00417938" w:rsidP="00417938">
            <w:pPr>
              <w:spacing w:after="40"/>
              <w:ind w:left="120"/>
            </w:pPr>
            <w:r w:rsidRPr="00167518">
              <w:rPr>
                <w:b/>
              </w:rPr>
              <w:t>Recomendaciones</w:t>
            </w:r>
          </w:p>
          <w:p w14:paraId="632E8AAF" w14:textId="1E1D3115" w:rsidR="00417938" w:rsidRDefault="00417938" w:rsidP="00417938">
            <w:pPr>
              <w:numPr>
                <w:ilvl w:val="0"/>
                <w:numId w:val="26"/>
              </w:numPr>
              <w:spacing w:after="40"/>
            </w:pPr>
            <w:r>
              <w:t>El secretario de ML continuará actualizando Synergy SIS para todos los estudiantes que saldrán del programa LIEP. Asimismo, enviará a los padres las cartas de notificación sobre la salida o la continuidad en el programa.</w:t>
            </w:r>
          </w:p>
          <w:p w14:paraId="6F6778D0" w14:textId="0B43A9EF" w:rsidR="00FD2D83" w:rsidRDefault="00417938" w:rsidP="00417938">
            <w:pPr>
              <w:numPr>
                <w:ilvl w:val="0"/>
                <w:numId w:val="26"/>
              </w:numPr>
              <w:spacing w:after="40"/>
            </w:pPr>
            <w:r>
              <w:t xml:space="preserve">El seguimiento de los estudiantes </w:t>
            </w:r>
            <w:r>
              <w:lastRenderedPageBreak/>
              <w:t>ML se lleva a cabo durante cuatro años. Este año (25-26), utilizamos Ellevation para comunicarnos con los maestros de aula sobre el progreso de los estudiantes. Posteriormente, el personal de ML consultó con los maestros de aula y de asignaturas para determinar si tenían preguntas y para proporcionarles estrategias de ML.</w:t>
            </w:r>
          </w:p>
        </w:tc>
      </w:tr>
      <w:tr w:rsidR="00FD2D83" w14:paraId="239B3A3D" w14:textId="77777777">
        <w:tc>
          <w:tcPr>
            <w:tcW w:w="2160" w:type="dxa"/>
            <w:tcMar>
              <w:top w:w="60" w:type="dxa"/>
              <w:left w:w="80" w:type="dxa"/>
              <w:bottom w:w="60" w:type="dxa"/>
              <w:right w:w="80" w:type="dxa"/>
            </w:tcMar>
          </w:tcPr>
          <w:p w14:paraId="691FEDF8" w14:textId="762C3DC5" w:rsidR="00FD2D83" w:rsidRDefault="00417938">
            <w:pPr>
              <w:spacing w:before="60" w:after="40"/>
            </w:pPr>
            <w:r w:rsidRPr="00417938">
              <w:rPr>
                <w:b/>
              </w:rPr>
              <w:lastRenderedPageBreak/>
              <w:t>Análisis de datos</w:t>
            </w:r>
          </w:p>
        </w:tc>
        <w:tc>
          <w:tcPr>
            <w:tcW w:w="5000" w:type="dxa"/>
            <w:tcMar>
              <w:top w:w="60" w:type="dxa"/>
              <w:left w:w="80" w:type="dxa"/>
              <w:bottom w:w="60" w:type="dxa"/>
              <w:right w:w="80" w:type="dxa"/>
            </w:tcMar>
          </w:tcPr>
          <w:p w14:paraId="08498128" w14:textId="5C3A308E" w:rsidR="00417938" w:rsidRDefault="00417938" w:rsidP="00417938">
            <w:pPr>
              <w:numPr>
                <w:ilvl w:val="0"/>
                <w:numId w:val="26"/>
              </w:numPr>
              <w:spacing w:after="40"/>
            </w:pPr>
            <w:r>
              <w:t>El distrito se asegura de que los estudiantes sean identificados correctamente como elegibles para el programa de aprendices del idioma inglés (ML) y de que los antiguos estudiantes ML (aquellos que cumplen con los criterios estatales de salida del programa) sean identificados correctamente en el sistema estatal de registros estudiantiles como estudiantes redesignados con fluidez en inglés.</w:t>
            </w:r>
          </w:p>
          <w:p w14:paraId="06EC8CC3" w14:textId="38C1FAAA" w:rsidR="00417938" w:rsidRDefault="00417938" w:rsidP="00417938">
            <w:pPr>
              <w:numPr>
                <w:ilvl w:val="0"/>
                <w:numId w:val="26"/>
              </w:numPr>
              <w:spacing w:after="40"/>
            </w:pPr>
            <w:r>
              <w:t>El distrito analiza los datos de los estudiantes ML, incluidos los resultados de las evaluaciones anuales de rendición de cuentas.</w:t>
            </w:r>
          </w:p>
          <w:p w14:paraId="53456152" w14:textId="72A342E0" w:rsidR="00FD2D83" w:rsidRDefault="00417938" w:rsidP="00417938">
            <w:pPr>
              <w:numPr>
                <w:ilvl w:val="0"/>
                <w:numId w:val="26"/>
              </w:numPr>
              <w:spacing w:after="40"/>
            </w:pPr>
            <w:r>
              <w:t>El distrito monitorea el progreso académico de los antiguos estudiantes de inglés (EL) durante un periodo de cuatro años.</w:t>
            </w:r>
          </w:p>
        </w:tc>
        <w:tc>
          <w:tcPr>
            <w:tcW w:w="4000" w:type="dxa"/>
            <w:tcMar>
              <w:top w:w="60" w:type="dxa"/>
              <w:left w:w="80" w:type="dxa"/>
              <w:bottom w:w="60" w:type="dxa"/>
              <w:right w:w="80" w:type="dxa"/>
            </w:tcMar>
          </w:tcPr>
          <w:p w14:paraId="7C8086FB" w14:textId="38607CEA" w:rsidR="00417938" w:rsidRDefault="00417938" w:rsidP="00417938">
            <w:pPr>
              <w:numPr>
                <w:ilvl w:val="0"/>
                <w:numId w:val="26"/>
              </w:numPr>
              <w:spacing w:after="40"/>
            </w:pPr>
            <w:r>
              <w:t>Durante la revisión, se observó que los estudiantes están correctamente identificados en nuestro sistema de información estudiantil (SIS) y que contar con una sola persona para actualizar los registros ha seguido siendo beneficioso.</w:t>
            </w:r>
          </w:p>
          <w:p w14:paraId="69C74DC8" w14:textId="19EF87E8" w:rsidR="00417938" w:rsidRDefault="00417938" w:rsidP="00417938">
            <w:pPr>
              <w:numPr>
                <w:ilvl w:val="0"/>
                <w:numId w:val="26"/>
              </w:numPr>
              <w:spacing w:after="40"/>
            </w:pPr>
            <w:r>
              <w:t>Durante la revisión, se identificó como una fortaleza el análisis de los datos de los estudiantes multilingües (ML) provenientes de las evaluaciones anuales.</w:t>
            </w:r>
          </w:p>
          <w:p w14:paraId="57EEA402" w14:textId="77777777" w:rsidR="00417938" w:rsidRDefault="00417938" w:rsidP="00417938">
            <w:pPr>
              <w:numPr>
                <w:ilvl w:val="0"/>
                <w:numId w:val="26"/>
              </w:numPr>
              <w:spacing w:before="60" w:after="40"/>
            </w:pPr>
            <w:r>
              <w:t>El verano pasado, todos los directores participaron en una sesión de desarrollo profesional de medio día para analizar los datos de la evaluación ELPA21 y el informe de seguimiento del progreso académico (*On-Track*).</w:t>
            </w:r>
          </w:p>
          <w:p w14:paraId="71012CF8" w14:textId="77777777" w:rsidR="00417938" w:rsidRPr="00167518" w:rsidRDefault="00417938" w:rsidP="00417938">
            <w:pPr>
              <w:spacing w:after="40"/>
              <w:ind w:left="120"/>
            </w:pPr>
            <w:r w:rsidRPr="00167518">
              <w:rPr>
                <w:b/>
              </w:rPr>
              <w:t>Recomendaciones</w:t>
            </w:r>
          </w:p>
          <w:p w14:paraId="11488D78" w14:textId="27E36F88" w:rsidR="00417938" w:rsidRDefault="00417938" w:rsidP="00417938">
            <w:pPr>
              <w:numPr>
                <w:ilvl w:val="0"/>
                <w:numId w:val="26"/>
              </w:numPr>
              <w:spacing w:after="40"/>
            </w:pPr>
            <w:r>
              <w:t>Si bien existe un proceso a nivel de distrito para monitorear el rendimiento de los estudiantes que anteriormente fueron aprendices de idiomas (ML, por sus siglas en inglés), se podría fortalecer la comparación de datos (p. ej., tasas de graduación, asistencia, participación en programas) con los de los estudiantes que no son ML.</w:t>
            </w:r>
          </w:p>
          <w:p w14:paraId="2767F243" w14:textId="6B8A90F1" w:rsidR="00417938" w:rsidRDefault="00417938" w:rsidP="00417938">
            <w:pPr>
              <w:numPr>
                <w:ilvl w:val="0"/>
                <w:numId w:val="26"/>
              </w:numPr>
              <w:spacing w:after="40"/>
            </w:pPr>
            <w:r>
              <w:t xml:space="preserve">Al analizar el desempeño en la evaluación anual ELPA21, evalúe los resultados de los estudiantes en cada área (dominio) para determinar si existe un progreso a </w:t>
            </w:r>
            <w:r>
              <w:lastRenderedPageBreak/>
              <w:t>lo largo del tiempo, incluso en el caso de nuestros estudiantes ML de larga duración. Se requiere una mayor colaboración entre las escuelas durante la transición de los estudiantes de primaria a secundaria (middle school) y de esta a la preparatoria (high school).</w:t>
            </w:r>
          </w:p>
          <w:p w14:paraId="32DEACE2" w14:textId="7167A27F" w:rsidR="00FD2D83" w:rsidRDefault="00417938" w:rsidP="00417938">
            <w:pPr>
              <w:numPr>
                <w:ilvl w:val="0"/>
                <w:numId w:val="26"/>
              </w:numPr>
              <w:spacing w:after="40"/>
            </w:pPr>
            <w:r>
              <w:t>Adquiera un conocimiento más profundo del informe "On-Track" (en camino al éxito) de ELPA21 y de cómo utilizarlo para la planificación y el apoyo a los estudiantes.</w:t>
            </w:r>
          </w:p>
        </w:tc>
      </w:tr>
    </w:tbl>
    <w:p w14:paraId="1515EB5D" w14:textId="77777777" w:rsidR="002F6D17" w:rsidRDefault="002F6D17"/>
    <w:sectPr w:rsidR="002F6D17">
      <w:type w:val="continuous"/>
      <w:pgSz w:w="12240" w:h="15840"/>
      <w:pgMar w:top="1280" w:right="360" w:bottom="28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0721439" w14:textId="77777777" w:rsidR="002E418A" w:rsidRDefault="002E418A" w:rsidP="005B26FE">
      <w:r>
        <w:separator/>
      </w:r>
    </w:p>
  </w:endnote>
  <w:endnote w:type="continuationSeparator" w:id="0">
    <w:p w14:paraId="28AB275C" w14:textId="77777777" w:rsidR="002E418A" w:rsidRDefault="002E418A" w:rsidP="005B26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Lora">
    <w:panose1 w:val="02000503000000020004"/>
    <w:charset w:val="4D"/>
    <w:family w:val="auto"/>
    <w:pitch w:val="variable"/>
    <w:sig w:usb0="A00002FF" w:usb1="5000204B" w:usb2="00000000" w:usb3="00000000" w:csb0="00000097"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0A5AA5E" w14:textId="77777777" w:rsidR="005B26FE" w:rsidRDefault="005B26F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E42D3BB" w14:textId="60DD9B36" w:rsidR="005B26FE" w:rsidRDefault="005B26FE">
    <w:pPr>
      <w:pStyle w:val="Footer"/>
    </w:pPr>
    <w:r>
      <w:t>Spanish</w:t>
    </w:r>
  </w:p>
  <w:p w14:paraId="7ABC408F" w14:textId="77777777" w:rsidR="005B26FE" w:rsidRDefault="005B26F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BD82651" w14:textId="77777777" w:rsidR="005B26FE" w:rsidRDefault="005B26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F5ADBAB" w14:textId="77777777" w:rsidR="002E418A" w:rsidRDefault="002E418A" w:rsidP="005B26FE">
      <w:r>
        <w:separator/>
      </w:r>
    </w:p>
  </w:footnote>
  <w:footnote w:type="continuationSeparator" w:id="0">
    <w:p w14:paraId="2EB78125" w14:textId="77777777" w:rsidR="002E418A" w:rsidRDefault="002E418A" w:rsidP="005B26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F113EBE" w14:textId="77777777" w:rsidR="005B26FE" w:rsidRDefault="005B26F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8D27450" w14:textId="77777777" w:rsidR="005B26FE" w:rsidRDefault="005B26F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DD9CA30" w14:textId="77777777" w:rsidR="005B26FE" w:rsidRDefault="005B26F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94F5917"/>
    <w:multiLevelType w:val="hybridMultilevel"/>
    <w:tmpl w:val="25E656C2"/>
    <w:lvl w:ilvl="0" w:tplc="F8CA059C">
      <w:numFmt w:val="bullet"/>
      <w:lvlText w:val="●"/>
      <w:lvlJc w:val="left"/>
      <w:pPr>
        <w:ind w:left="820" w:hanging="360"/>
      </w:pPr>
      <w:rPr>
        <w:rFonts w:ascii="Arial" w:eastAsia="Arial" w:hAnsi="Arial" w:cs="Arial" w:hint="default"/>
        <w:b w:val="0"/>
        <w:bCs w:val="0"/>
        <w:i w:val="0"/>
        <w:iCs w:val="0"/>
        <w:spacing w:val="0"/>
        <w:w w:val="100"/>
        <w:sz w:val="22"/>
        <w:szCs w:val="22"/>
        <w:lang w:val="en-US" w:eastAsia="en-US" w:bidi="ar-SA"/>
      </w:rPr>
    </w:lvl>
    <w:lvl w:ilvl="1" w:tplc="6AA841DA">
      <w:numFmt w:val="bullet"/>
      <w:lvlText w:val="○"/>
      <w:lvlJc w:val="left"/>
      <w:pPr>
        <w:ind w:left="1540" w:hanging="360"/>
      </w:pPr>
      <w:rPr>
        <w:rFonts w:ascii="Arial" w:eastAsia="Arial" w:hAnsi="Arial" w:cs="Arial" w:hint="default"/>
        <w:b w:val="0"/>
        <w:bCs w:val="0"/>
        <w:i w:val="0"/>
        <w:iCs w:val="0"/>
        <w:spacing w:val="0"/>
        <w:w w:val="100"/>
        <w:sz w:val="22"/>
        <w:szCs w:val="22"/>
        <w:lang w:val="en-US" w:eastAsia="en-US" w:bidi="ar-SA"/>
      </w:rPr>
    </w:lvl>
    <w:lvl w:ilvl="2" w:tplc="D5584DDE">
      <w:numFmt w:val="bullet"/>
      <w:lvlText w:val="•"/>
      <w:lvlJc w:val="left"/>
      <w:pPr>
        <w:ind w:left="1904" w:hanging="360"/>
      </w:pPr>
      <w:rPr>
        <w:rFonts w:hint="default"/>
        <w:lang w:val="en-US" w:eastAsia="en-US" w:bidi="ar-SA"/>
      </w:rPr>
    </w:lvl>
    <w:lvl w:ilvl="3" w:tplc="93A25C94">
      <w:numFmt w:val="bullet"/>
      <w:lvlText w:val="•"/>
      <w:lvlJc w:val="left"/>
      <w:pPr>
        <w:ind w:left="2269" w:hanging="360"/>
      </w:pPr>
      <w:rPr>
        <w:rFonts w:hint="default"/>
        <w:lang w:val="en-US" w:eastAsia="en-US" w:bidi="ar-SA"/>
      </w:rPr>
    </w:lvl>
    <w:lvl w:ilvl="4" w:tplc="08701E38">
      <w:numFmt w:val="bullet"/>
      <w:lvlText w:val="•"/>
      <w:lvlJc w:val="left"/>
      <w:pPr>
        <w:ind w:left="2634" w:hanging="360"/>
      </w:pPr>
      <w:rPr>
        <w:rFonts w:hint="default"/>
        <w:lang w:val="en-US" w:eastAsia="en-US" w:bidi="ar-SA"/>
      </w:rPr>
    </w:lvl>
    <w:lvl w:ilvl="5" w:tplc="BE7E59BC">
      <w:numFmt w:val="bullet"/>
      <w:lvlText w:val="•"/>
      <w:lvlJc w:val="left"/>
      <w:pPr>
        <w:ind w:left="2999" w:hanging="360"/>
      </w:pPr>
      <w:rPr>
        <w:rFonts w:hint="default"/>
        <w:lang w:val="en-US" w:eastAsia="en-US" w:bidi="ar-SA"/>
      </w:rPr>
    </w:lvl>
    <w:lvl w:ilvl="6" w:tplc="E08CF95E">
      <w:numFmt w:val="bullet"/>
      <w:lvlText w:val="•"/>
      <w:lvlJc w:val="left"/>
      <w:pPr>
        <w:ind w:left="3363" w:hanging="360"/>
      </w:pPr>
      <w:rPr>
        <w:rFonts w:hint="default"/>
        <w:lang w:val="en-US" w:eastAsia="en-US" w:bidi="ar-SA"/>
      </w:rPr>
    </w:lvl>
    <w:lvl w:ilvl="7" w:tplc="26A63B26">
      <w:numFmt w:val="bullet"/>
      <w:lvlText w:val="•"/>
      <w:lvlJc w:val="left"/>
      <w:pPr>
        <w:ind w:left="3728" w:hanging="360"/>
      </w:pPr>
      <w:rPr>
        <w:rFonts w:hint="default"/>
        <w:lang w:val="en-US" w:eastAsia="en-US" w:bidi="ar-SA"/>
      </w:rPr>
    </w:lvl>
    <w:lvl w:ilvl="8" w:tplc="7ADA8602">
      <w:numFmt w:val="bullet"/>
      <w:lvlText w:val="•"/>
      <w:lvlJc w:val="left"/>
      <w:pPr>
        <w:ind w:left="4093" w:hanging="360"/>
      </w:pPr>
      <w:rPr>
        <w:rFonts w:hint="default"/>
        <w:lang w:val="en-US" w:eastAsia="en-US" w:bidi="ar-SA"/>
      </w:rPr>
    </w:lvl>
  </w:abstractNum>
  <w:abstractNum w:abstractNumId="1" w15:restartNumberingAfterBreak="0">
    <w:nsid w:val="0A051B31"/>
    <w:multiLevelType w:val="hybridMultilevel"/>
    <w:tmpl w:val="CEE24BA0"/>
    <w:lvl w:ilvl="0" w:tplc="BF42FBB8">
      <w:numFmt w:val="bullet"/>
      <w:lvlText w:val="●"/>
      <w:lvlJc w:val="left"/>
      <w:pPr>
        <w:ind w:left="820" w:hanging="360"/>
      </w:pPr>
      <w:rPr>
        <w:rFonts w:ascii="Arial" w:eastAsia="Arial" w:hAnsi="Arial" w:cs="Arial" w:hint="default"/>
        <w:b w:val="0"/>
        <w:bCs w:val="0"/>
        <w:i w:val="0"/>
        <w:iCs w:val="0"/>
        <w:spacing w:val="0"/>
        <w:w w:val="100"/>
        <w:sz w:val="22"/>
        <w:szCs w:val="22"/>
        <w:lang w:val="en-US" w:eastAsia="en-US" w:bidi="ar-SA"/>
      </w:rPr>
    </w:lvl>
    <w:lvl w:ilvl="1" w:tplc="5B2296CA">
      <w:numFmt w:val="bullet"/>
      <w:lvlText w:val="•"/>
      <w:lvlJc w:val="left"/>
      <w:pPr>
        <w:ind w:left="1096" w:hanging="360"/>
      </w:pPr>
      <w:rPr>
        <w:rFonts w:hint="default"/>
        <w:lang w:val="en-US" w:eastAsia="en-US" w:bidi="ar-SA"/>
      </w:rPr>
    </w:lvl>
    <w:lvl w:ilvl="2" w:tplc="699A9640">
      <w:numFmt w:val="bullet"/>
      <w:lvlText w:val="•"/>
      <w:lvlJc w:val="left"/>
      <w:pPr>
        <w:ind w:left="1372" w:hanging="360"/>
      </w:pPr>
      <w:rPr>
        <w:rFonts w:hint="default"/>
        <w:lang w:val="en-US" w:eastAsia="en-US" w:bidi="ar-SA"/>
      </w:rPr>
    </w:lvl>
    <w:lvl w:ilvl="3" w:tplc="9F840804">
      <w:numFmt w:val="bullet"/>
      <w:lvlText w:val="•"/>
      <w:lvlJc w:val="left"/>
      <w:pPr>
        <w:ind w:left="1648" w:hanging="360"/>
      </w:pPr>
      <w:rPr>
        <w:rFonts w:hint="default"/>
        <w:lang w:val="en-US" w:eastAsia="en-US" w:bidi="ar-SA"/>
      </w:rPr>
    </w:lvl>
    <w:lvl w:ilvl="4" w:tplc="F0A0B5A6">
      <w:numFmt w:val="bullet"/>
      <w:lvlText w:val="•"/>
      <w:lvlJc w:val="left"/>
      <w:pPr>
        <w:ind w:left="1924" w:hanging="360"/>
      </w:pPr>
      <w:rPr>
        <w:rFonts w:hint="default"/>
        <w:lang w:val="en-US" w:eastAsia="en-US" w:bidi="ar-SA"/>
      </w:rPr>
    </w:lvl>
    <w:lvl w:ilvl="5" w:tplc="1E04EE78">
      <w:numFmt w:val="bullet"/>
      <w:lvlText w:val="•"/>
      <w:lvlJc w:val="left"/>
      <w:pPr>
        <w:ind w:left="2200" w:hanging="360"/>
      </w:pPr>
      <w:rPr>
        <w:rFonts w:hint="default"/>
        <w:lang w:val="en-US" w:eastAsia="en-US" w:bidi="ar-SA"/>
      </w:rPr>
    </w:lvl>
    <w:lvl w:ilvl="6" w:tplc="F73A2E02">
      <w:numFmt w:val="bullet"/>
      <w:lvlText w:val="•"/>
      <w:lvlJc w:val="left"/>
      <w:pPr>
        <w:ind w:left="2476" w:hanging="360"/>
      </w:pPr>
      <w:rPr>
        <w:rFonts w:hint="default"/>
        <w:lang w:val="en-US" w:eastAsia="en-US" w:bidi="ar-SA"/>
      </w:rPr>
    </w:lvl>
    <w:lvl w:ilvl="7" w:tplc="78E44BEC">
      <w:numFmt w:val="bullet"/>
      <w:lvlText w:val="•"/>
      <w:lvlJc w:val="left"/>
      <w:pPr>
        <w:ind w:left="2752" w:hanging="360"/>
      </w:pPr>
      <w:rPr>
        <w:rFonts w:hint="default"/>
        <w:lang w:val="en-US" w:eastAsia="en-US" w:bidi="ar-SA"/>
      </w:rPr>
    </w:lvl>
    <w:lvl w:ilvl="8" w:tplc="FFA6516A">
      <w:numFmt w:val="bullet"/>
      <w:lvlText w:val="•"/>
      <w:lvlJc w:val="left"/>
      <w:pPr>
        <w:ind w:left="3028" w:hanging="360"/>
      </w:pPr>
      <w:rPr>
        <w:rFonts w:hint="default"/>
        <w:lang w:val="en-US" w:eastAsia="en-US" w:bidi="ar-SA"/>
      </w:rPr>
    </w:lvl>
  </w:abstractNum>
  <w:abstractNum w:abstractNumId="2" w15:restartNumberingAfterBreak="0">
    <w:nsid w:val="0C7221CE"/>
    <w:multiLevelType w:val="hybridMultilevel"/>
    <w:tmpl w:val="A60EE80A"/>
    <w:lvl w:ilvl="0" w:tplc="4250448C">
      <w:start w:val="1"/>
      <w:numFmt w:val="bullet"/>
      <w:lvlText w:val="•"/>
      <w:lvlJc w:val="left"/>
      <w:pPr>
        <w:ind w:left="360" w:hanging="240"/>
      </w:pPr>
      <w:rPr>
        <w:rFonts w:ascii="Symbol" w:hAnsi="Symbol" w:hint="default"/>
      </w:rPr>
    </w:lvl>
    <w:lvl w:ilvl="1" w:tplc="3DCAEE2C">
      <w:start w:val="1"/>
      <w:numFmt w:val="bullet"/>
      <w:lvlText w:val="o"/>
      <w:lvlJc w:val="left"/>
      <w:pPr>
        <w:ind w:left="720" w:hanging="240"/>
      </w:pPr>
      <w:rPr>
        <w:rFonts w:ascii="Courier New" w:hAnsi="Courier New" w:cs="Courier New" w:hint="default"/>
      </w:rPr>
    </w:lvl>
    <w:lvl w:ilvl="2" w:tplc="A502B4A0">
      <w:numFmt w:val="decimal"/>
      <w:lvlText w:val=""/>
      <w:lvlJc w:val="left"/>
    </w:lvl>
    <w:lvl w:ilvl="3" w:tplc="E7400BF8">
      <w:numFmt w:val="decimal"/>
      <w:lvlText w:val=""/>
      <w:lvlJc w:val="left"/>
    </w:lvl>
    <w:lvl w:ilvl="4" w:tplc="A86CC4A2">
      <w:numFmt w:val="decimal"/>
      <w:lvlText w:val=""/>
      <w:lvlJc w:val="left"/>
    </w:lvl>
    <w:lvl w:ilvl="5" w:tplc="F59AB81E">
      <w:numFmt w:val="decimal"/>
      <w:lvlText w:val=""/>
      <w:lvlJc w:val="left"/>
    </w:lvl>
    <w:lvl w:ilvl="6" w:tplc="06DA3F54">
      <w:numFmt w:val="decimal"/>
      <w:lvlText w:val=""/>
      <w:lvlJc w:val="left"/>
    </w:lvl>
    <w:lvl w:ilvl="7" w:tplc="E40AE122">
      <w:numFmt w:val="decimal"/>
      <w:lvlText w:val=""/>
      <w:lvlJc w:val="left"/>
    </w:lvl>
    <w:lvl w:ilvl="8" w:tplc="7C14A0D8">
      <w:numFmt w:val="decimal"/>
      <w:lvlText w:val=""/>
      <w:lvlJc w:val="left"/>
    </w:lvl>
  </w:abstractNum>
  <w:abstractNum w:abstractNumId="3" w15:restartNumberingAfterBreak="0">
    <w:nsid w:val="2B05207F"/>
    <w:multiLevelType w:val="hybridMultilevel"/>
    <w:tmpl w:val="E25ECA08"/>
    <w:lvl w:ilvl="0" w:tplc="19842ACE">
      <w:numFmt w:val="bullet"/>
      <w:lvlText w:val="○"/>
      <w:lvlJc w:val="left"/>
      <w:pPr>
        <w:ind w:left="1540" w:hanging="360"/>
      </w:pPr>
      <w:rPr>
        <w:rFonts w:ascii="Arial" w:eastAsia="Arial" w:hAnsi="Arial" w:cs="Arial" w:hint="default"/>
        <w:b w:val="0"/>
        <w:bCs w:val="0"/>
        <w:i w:val="0"/>
        <w:iCs w:val="0"/>
        <w:spacing w:val="0"/>
        <w:w w:val="100"/>
        <w:sz w:val="22"/>
        <w:szCs w:val="22"/>
        <w:lang w:val="en-US" w:eastAsia="en-US" w:bidi="ar-SA"/>
      </w:rPr>
    </w:lvl>
    <w:lvl w:ilvl="1" w:tplc="81400B08">
      <w:numFmt w:val="bullet"/>
      <w:lvlText w:val="•"/>
      <w:lvlJc w:val="left"/>
      <w:pPr>
        <w:ind w:left="1868" w:hanging="360"/>
      </w:pPr>
      <w:rPr>
        <w:rFonts w:hint="default"/>
        <w:lang w:val="en-US" w:eastAsia="en-US" w:bidi="ar-SA"/>
      </w:rPr>
    </w:lvl>
    <w:lvl w:ilvl="2" w:tplc="772445D4">
      <w:numFmt w:val="bullet"/>
      <w:lvlText w:val="•"/>
      <w:lvlJc w:val="left"/>
      <w:pPr>
        <w:ind w:left="2196" w:hanging="360"/>
      </w:pPr>
      <w:rPr>
        <w:rFonts w:hint="default"/>
        <w:lang w:val="en-US" w:eastAsia="en-US" w:bidi="ar-SA"/>
      </w:rPr>
    </w:lvl>
    <w:lvl w:ilvl="3" w:tplc="26D65DC6">
      <w:numFmt w:val="bullet"/>
      <w:lvlText w:val="•"/>
      <w:lvlJc w:val="left"/>
      <w:pPr>
        <w:ind w:left="2524" w:hanging="360"/>
      </w:pPr>
      <w:rPr>
        <w:rFonts w:hint="default"/>
        <w:lang w:val="en-US" w:eastAsia="en-US" w:bidi="ar-SA"/>
      </w:rPr>
    </w:lvl>
    <w:lvl w:ilvl="4" w:tplc="11E288F2">
      <w:numFmt w:val="bullet"/>
      <w:lvlText w:val="•"/>
      <w:lvlJc w:val="left"/>
      <w:pPr>
        <w:ind w:left="2853" w:hanging="360"/>
      </w:pPr>
      <w:rPr>
        <w:rFonts w:hint="default"/>
        <w:lang w:val="en-US" w:eastAsia="en-US" w:bidi="ar-SA"/>
      </w:rPr>
    </w:lvl>
    <w:lvl w:ilvl="5" w:tplc="437C8086">
      <w:numFmt w:val="bullet"/>
      <w:lvlText w:val="•"/>
      <w:lvlJc w:val="left"/>
      <w:pPr>
        <w:ind w:left="3181" w:hanging="360"/>
      </w:pPr>
      <w:rPr>
        <w:rFonts w:hint="default"/>
        <w:lang w:val="en-US" w:eastAsia="en-US" w:bidi="ar-SA"/>
      </w:rPr>
    </w:lvl>
    <w:lvl w:ilvl="6" w:tplc="0230589E">
      <w:numFmt w:val="bullet"/>
      <w:lvlText w:val="•"/>
      <w:lvlJc w:val="left"/>
      <w:pPr>
        <w:ind w:left="3509" w:hanging="360"/>
      </w:pPr>
      <w:rPr>
        <w:rFonts w:hint="default"/>
        <w:lang w:val="en-US" w:eastAsia="en-US" w:bidi="ar-SA"/>
      </w:rPr>
    </w:lvl>
    <w:lvl w:ilvl="7" w:tplc="310AACAA">
      <w:numFmt w:val="bullet"/>
      <w:lvlText w:val="•"/>
      <w:lvlJc w:val="left"/>
      <w:pPr>
        <w:ind w:left="3838" w:hanging="360"/>
      </w:pPr>
      <w:rPr>
        <w:rFonts w:hint="default"/>
        <w:lang w:val="en-US" w:eastAsia="en-US" w:bidi="ar-SA"/>
      </w:rPr>
    </w:lvl>
    <w:lvl w:ilvl="8" w:tplc="7BC80AAE">
      <w:numFmt w:val="bullet"/>
      <w:lvlText w:val="•"/>
      <w:lvlJc w:val="left"/>
      <w:pPr>
        <w:ind w:left="4166" w:hanging="360"/>
      </w:pPr>
      <w:rPr>
        <w:rFonts w:hint="default"/>
        <w:lang w:val="en-US" w:eastAsia="en-US" w:bidi="ar-SA"/>
      </w:rPr>
    </w:lvl>
  </w:abstractNum>
  <w:abstractNum w:abstractNumId="4" w15:restartNumberingAfterBreak="0">
    <w:nsid w:val="2E23221C"/>
    <w:multiLevelType w:val="hybridMultilevel"/>
    <w:tmpl w:val="788E5A14"/>
    <w:lvl w:ilvl="0" w:tplc="3A925954">
      <w:numFmt w:val="bullet"/>
      <w:lvlText w:val="●"/>
      <w:lvlJc w:val="left"/>
      <w:pPr>
        <w:ind w:left="820" w:hanging="360"/>
      </w:pPr>
      <w:rPr>
        <w:rFonts w:ascii="Arial" w:eastAsia="Arial" w:hAnsi="Arial" w:cs="Arial" w:hint="default"/>
        <w:b w:val="0"/>
        <w:bCs w:val="0"/>
        <w:i w:val="0"/>
        <w:iCs w:val="0"/>
        <w:spacing w:val="0"/>
        <w:w w:val="100"/>
        <w:sz w:val="22"/>
        <w:szCs w:val="22"/>
        <w:lang w:val="en-US" w:eastAsia="en-US" w:bidi="ar-SA"/>
      </w:rPr>
    </w:lvl>
    <w:lvl w:ilvl="1" w:tplc="4C18A1EA">
      <w:numFmt w:val="bullet"/>
      <w:lvlText w:val="○"/>
      <w:lvlJc w:val="left"/>
      <w:pPr>
        <w:ind w:left="1540" w:hanging="360"/>
      </w:pPr>
      <w:rPr>
        <w:rFonts w:ascii="Arial" w:eastAsia="Arial" w:hAnsi="Arial" w:cs="Arial" w:hint="default"/>
        <w:b w:val="0"/>
        <w:bCs w:val="0"/>
        <w:i w:val="0"/>
        <w:iCs w:val="0"/>
        <w:spacing w:val="0"/>
        <w:w w:val="100"/>
        <w:sz w:val="22"/>
        <w:szCs w:val="22"/>
        <w:lang w:val="en-US" w:eastAsia="en-US" w:bidi="ar-SA"/>
      </w:rPr>
    </w:lvl>
    <w:lvl w:ilvl="2" w:tplc="FE8E29A6">
      <w:numFmt w:val="bullet"/>
      <w:lvlText w:val="•"/>
      <w:lvlJc w:val="left"/>
      <w:pPr>
        <w:ind w:left="1904" w:hanging="360"/>
      </w:pPr>
      <w:rPr>
        <w:rFonts w:hint="default"/>
        <w:lang w:val="en-US" w:eastAsia="en-US" w:bidi="ar-SA"/>
      </w:rPr>
    </w:lvl>
    <w:lvl w:ilvl="3" w:tplc="238CFAC6">
      <w:numFmt w:val="bullet"/>
      <w:lvlText w:val="•"/>
      <w:lvlJc w:val="left"/>
      <w:pPr>
        <w:ind w:left="2269" w:hanging="360"/>
      </w:pPr>
      <w:rPr>
        <w:rFonts w:hint="default"/>
        <w:lang w:val="en-US" w:eastAsia="en-US" w:bidi="ar-SA"/>
      </w:rPr>
    </w:lvl>
    <w:lvl w:ilvl="4" w:tplc="02B897BC">
      <w:numFmt w:val="bullet"/>
      <w:lvlText w:val="•"/>
      <w:lvlJc w:val="left"/>
      <w:pPr>
        <w:ind w:left="2634" w:hanging="360"/>
      </w:pPr>
      <w:rPr>
        <w:rFonts w:hint="default"/>
        <w:lang w:val="en-US" w:eastAsia="en-US" w:bidi="ar-SA"/>
      </w:rPr>
    </w:lvl>
    <w:lvl w:ilvl="5" w:tplc="70D88464">
      <w:numFmt w:val="bullet"/>
      <w:lvlText w:val="•"/>
      <w:lvlJc w:val="left"/>
      <w:pPr>
        <w:ind w:left="2999" w:hanging="360"/>
      </w:pPr>
      <w:rPr>
        <w:rFonts w:hint="default"/>
        <w:lang w:val="en-US" w:eastAsia="en-US" w:bidi="ar-SA"/>
      </w:rPr>
    </w:lvl>
    <w:lvl w:ilvl="6" w:tplc="933038D4">
      <w:numFmt w:val="bullet"/>
      <w:lvlText w:val="•"/>
      <w:lvlJc w:val="left"/>
      <w:pPr>
        <w:ind w:left="3363" w:hanging="360"/>
      </w:pPr>
      <w:rPr>
        <w:rFonts w:hint="default"/>
        <w:lang w:val="en-US" w:eastAsia="en-US" w:bidi="ar-SA"/>
      </w:rPr>
    </w:lvl>
    <w:lvl w:ilvl="7" w:tplc="844A8B0A">
      <w:numFmt w:val="bullet"/>
      <w:lvlText w:val="•"/>
      <w:lvlJc w:val="left"/>
      <w:pPr>
        <w:ind w:left="3728" w:hanging="360"/>
      </w:pPr>
      <w:rPr>
        <w:rFonts w:hint="default"/>
        <w:lang w:val="en-US" w:eastAsia="en-US" w:bidi="ar-SA"/>
      </w:rPr>
    </w:lvl>
    <w:lvl w:ilvl="8" w:tplc="971C94FC">
      <w:numFmt w:val="bullet"/>
      <w:lvlText w:val="•"/>
      <w:lvlJc w:val="left"/>
      <w:pPr>
        <w:ind w:left="4093" w:hanging="360"/>
      </w:pPr>
      <w:rPr>
        <w:rFonts w:hint="default"/>
        <w:lang w:val="en-US" w:eastAsia="en-US" w:bidi="ar-SA"/>
      </w:rPr>
    </w:lvl>
  </w:abstractNum>
  <w:abstractNum w:abstractNumId="5" w15:restartNumberingAfterBreak="0">
    <w:nsid w:val="324D6615"/>
    <w:multiLevelType w:val="hybridMultilevel"/>
    <w:tmpl w:val="17C40800"/>
    <w:lvl w:ilvl="0" w:tplc="5C4087AC">
      <w:numFmt w:val="bullet"/>
      <w:lvlText w:val="●"/>
      <w:lvlJc w:val="left"/>
      <w:pPr>
        <w:ind w:left="820" w:hanging="360"/>
      </w:pPr>
      <w:rPr>
        <w:rFonts w:ascii="Arial" w:eastAsia="Arial" w:hAnsi="Arial" w:cs="Arial" w:hint="default"/>
        <w:b w:val="0"/>
        <w:bCs w:val="0"/>
        <w:i w:val="0"/>
        <w:iCs w:val="0"/>
        <w:spacing w:val="0"/>
        <w:w w:val="100"/>
        <w:sz w:val="22"/>
        <w:szCs w:val="22"/>
        <w:lang w:val="en-US" w:eastAsia="en-US" w:bidi="ar-SA"/>
      </w:rPr>
    </w:lvl>
    <w:lvl w:ilvl="1" w:tplc="4F2EEC70">
      <w:numFmt w:val="bullet"/>
      <w:lvlText w:val="○"/>
      <w:lvlJc w:val="left"/>
      <w:pPr>
        <w:ind w:left="1540" w:hanging="360"/>
      </w:pPr>
      <w:rPr>
        <w:rFonts w:ascii="Arial" w:eastAsia="Arial" w:hAnsi="Arial" w:cs="Arial" w:hint="default"/>
        <w:b w:val="0"/>
        <w:bCs w:val="0"/>
        <w:i w:val="0"/>
        <w:iCs w:val="0"/>
        <w:spacing w:val="0"/>
        <w:w w:val="100"/>
        <w:sz w:val="22"/>
        <w:szCs w:val="22"/>
        <w:lang w:val="en-US" w:eastAsia="en-US" w:bidi="ar-SA"/>
      </w:rPr>
    </w:lvl>
    <w:lvl w:ilvl="2" w:tplc="09A41D0E">
      <w:numFmt w:val="bullet"/>
      <w:lvlText w:val="•"/>
      <w:lvlJc w:val="left"/>
      <w:pPr>
        <w:ind w:left="1904" w:hanging="360"/>
      </w:pPr>
      <w:rPr>
        <w:rFonts w:hint="default"/>
        <w:lang w:val="en-US" w:eastAsia="en-US" w:bidi="ar-SA"/>
      </w:rPr>
    </w:lvl>
    <w:lvl w:ilvl="3" w:tplc="0D68B1B4">
      <w:numFmt w:val="bullet"/>
      <w:lvlText w:val="•"/>
      <w:lvlJc w:val="left"/>
      <w:pPr>
        <w:ind w:left="2269" w:hanging="360"/>
      </w:pPr>
      <w:rPr>
        <w:rFonts w:hint="default"/>
        <w:lang w:val="en-US" w:eastAsia="en-US" w:bidi="ar-SA"/>
      </w:rPr>
    </w:lvl>
    <w:lvl w:ilvl="4" w:tplc="B5FC0A00">
      <w:numFmt w:val="bullet"/>
      <w:lvlText w:val="•"/>
      <w:lvlJc w:val="left"/>
      <w:pPr>
        <w:ind w:left="2634" w:hanging="360"/>
      </w:pPr>
      <w:rPr>
        <w:rFonts w:hint="default"/>
        <w:lang w:val="en-US" w:eastAsia="en-US" w:bidi="ar-SA"/>
      </w:rPr>
    </w:lvl>
    <w:lvl w:ilvl="5" w:tplc="06621E3C">
      <w:numFmt w:val="bullet"/>
      <w:lvlText w:val="•"/>
      <w:lvlJc w:val="left"/>
      <w:pPr>
        <w:ind w:left="2999" w:hanging="360"/>
      </w:pPr>
      <w:rPr>
        <w:rFonts w:hint="default"/>
        <w:lang w:val="en-US" w:eastAsia="en-US" w:bidi="ar-SA"/>
      </w:rPr>
    </w:lvl>
    <w:lvl w:ilvl="6" w:tplc="4FF4C6D8">
      <w:numFmt w:val="bullet"/>
      <w:lvlText w:val="•"/>
      <w:lvlJc w:val="left"/>
      <w:pPr>
        <w:ind w:left="3363" w:hanging="360"/>
      </w:pPr>
      <w:rPr>
        <w:rFonts w:hint="default"/>
        <w:lang w:val="en-US" w:eastAsia="en-US" w:bidi="ar-SA"/>
      </w:rPr>
    </w:lvl>
    <w:lvl w:ilvl="7" w:tplc="0394A04C">
      <w:numFmt w:val="bullet"/>
      <w:lvlText w:val="•"/>
      <w:lvlJc w:val="left"/>
      <w:pPr>
        <w:ind w:left="3728" w:hanging="360"/>
      </w:pPr>
      <w:rPr>
        <w:rFonts w:hint="default"/>
        <w:lang w:val="en-US" w:eastAsia="en-US" w:bidi="ar-SA"/>
      </w:rPr>
    </w:lvl>
    <w:lvl w:ilvl="8" w:tplc="12B63F28">
      <w:numFmt w:val="bullet"/>
      <w:lvlText w:val="•"/>
      <w:lvlJc w:val="left"/>
      <w:pPr>
        <w:ind w:left="4093" w:hanging="360"/>
      </w:pPr>
      <w:rPr>
        <w:rFonts w:hint="default"/>
        <w:lang w:val="en-US" w:eastAsia="en-US" w:bidi="ar-SA"/>
      </w:rPr>
    </w:lvl>
  </w:abstractNum>
  <w:abstractNum w:abstractNumId="6" w15:restartNumberingAfterBreak="0">
    <w:nsid w:val="34C702B7"/>
    <w:multiLevelType w:val="hybridMultilevel"/>
    <w:tmpl w:val="90080CBA"/>
    <w:lvl w:ilvl="0" w:tplc="8AC88A10">
      <w:numFmt w:val="bullet"/>
      <w:lvlText w:val="●"/>
      <w:lvlJc w:val="left"/>
      <w:pPr>
        <w:ind w:left="820" w:hanging="360"/>
      </w:pPr>
      <w:rPr>
        <w:rFonts w:ascii="Arial" w:eastAsia="Arial" w:hAnsi="Arial" w:cs="Arial" w:hint="default"/>
        <w:b w:val="0"/>
        <w:bCs w:val="0"/>
        <w:i w:val="0"/>
        <w:iCs w:val="0"/>
        <w:spacing w:val="0"/>
        <w:w w:val="100"/>
        <w:sz w:val="22"/>
        <w:szCs w:val="22"/>
        <w:lang w:val="en-US" w:eastAsia="en-US" w:bidi="ar-SA"/>
      </w:rPr>
    </w:lvl>
    <w:lvl w:ilvl="1" w:tplc="1248C6CE">
      <w:numFmt w:val="bullet"/>
      <w:lvlText w:val="•"/>
      <w:lvlJc w:val="left"/>
      <w:pPr>
        <w:ind w:left="1096" w:hanging="360"/>
      </w:pPr>
      <w:rPr>
        <w:rFonts w:hint="default"/>
        <w:lang w:val="en-US" w:eastAsia="en-US" w:bidi="ar-SA"/>
      </w:rPr>
    </w:lvl>
    <w:lvl w:ilvl="2" w:tplc="57805F40">
      <w:numFmt w:val="bullet"/>
      <w:lvlText w:val="•"/>
      <w:lvlJc w:val="left"/>
      <w:pPr>
        <w:ind w:left="1372" w:hanging="360"/>
      </w:pPr>
      <w:rPr>
        <w:rFonts w:hint="default"/>
        <w:lang w:val="en-US" w:eastAsia="en-US" w:bidi="ar-SA"/>
      </w:rPr>
    </w:lvl>
    <w:lvl w:ilvl="3" w:tplc="96608470">
      <w:numFmt w:val="bullet"/>
      <w:lvlText w:val="•"/>
      <w:lvlJc w:val="left"/>
      <w:pPr>
        <w:ind w:left="1648" w:hanging="360"/>
      </w:pPr>
      <w:rPr>
        <w:rFonts w:hint="default"/>
        <w:lang w:val="en-US" w:eastAsia="en-US" w:bidi="ar-SA"/>
      </w:rPr>
    </w:lvl>
    <w:lvl w:ilvl="4" w:tplc="60726330">
      <w:numFmt w:val="bullet"/>
      <w:lvlText w:val="•"/>
      <w:lvlJc w:val="left"/>
      <w:pPr>
        <w:ind w:left="1924" w:hanging="360"/>
      </w:pPr>
      <w:rPr>
        <w:rFonts w:hint="default"/>
        <w:lang w:val="en-US" w:eastAsia="en-US" w:bidi="ar-SA"/>
      </w:rPr>
    </w:lvl>
    <w:lvl w:ilvl="5" w:tplc="7E642E6A">
      <w:numFmt w:val="bullet"/>
      <w:lvlText w:val="•"/>
      <w:lvlJc w:val="left"/>
      <w:pPr>
        <w:ind w:left="2200" w:hanging="360"/>
      </w:pPr>
      <w:rPr>
        <w:rFonts w:hint="default"/>
        <w:lang w:val="en-US" w:eastAsia="en-US" w:bidi="ar-SA"/>
      </w:rPr>
    </w:lvl>
    <w:lvl w:ilvl="6" w:tplc="EC90EB02">
      <w:numFmt w:val="bullet"/>
      <w:lvlText w:val="•"/>
      <w:lvlJc w:val="left"/>
      <w:pPr>
        <w:ind w:left="2476" w:hanging="360"/>
      </w:pPr>
      <w:rPr>
        <w:rFonts w:hint="default"/>
        <w:lang w:val="en-US" w:eastAsia="en-US" w:bidi="ar-SA"/>
      </w:rPr>
    </w:lvl>
    <w:lvl w:ilvl="7" w:tplc="55948594">
      <w:numFmt w:val="bullet"/>
      <w:lvlText w:val="•"/>
      <w:lvlJc w:val="left"/>
      <w:pPr>
        <w:ind w:left="2752" w:hanging="360"/>
      </w:pPr>
      <w:rPr>
        <w:rFonts w:hint="default"/>
        <w:lang w:val="en-US" w:eastAsia="en-US" w:bidi="ar-SA"/>
      </w:rPr>
    </w:lvl>
    <w:lvl w:ilvl="8" w:tplc="06400404">
      <w:numFmt w:val="bullet"/>
      <w:lvlText w:val="•"/>
      <w:lvlJc w:val="left"/>
      <w:pPr>
        <w:ind w:left="3028" w:hanging="360"/>
      </w:pPr>
      <w:rPr>
        <w:rFonts w:hint="default"/>
        <w:lang w:val="en-US" w:eastAsia="en-US" w:bidi="ar-SA"/>
      </w:rPr>
    </w:lvl>
  </w:abstractNum>
  <w:abstractNum w:abstractNumId="7" w15:restartNumberingAfterBreak="0">
    <w:nsid w:val="367D05D2"/>
    <w:multiLevelType w:val="hybridMultilevel"/>
    <w:tmpl w:val="0D0C084E"/>
    <w:lvl w:ilvl="0" w:tplc="FA7AD54C">
      <w:numFmt w:val="bullet"/>
      <w:lvlText w:val="●"/>
      <w:lvlJc w:val="left"/>
      <w:pPr>
        <w:ind w:left="820" w:hanging="360"/>
      </w:pPr>
      <w:rPr>
        <w:rFonts w:ascii="Arial" w:eastAsia="Arial" w:hAnsi="Arial" w:cs="Arial" w:hint="default"/>
        <w:b w:val="0"/>
        <w:bCs w:val="0"/>
        <w:i w:val="0"/>
        <w:iCs w:val="0"/>
        <w:spacing w:val="0"/>
        <w:w w:val="100"/>
        <w:sz w:val="22"/>
        <w:szCs w:val="22"/>
        <w:lang w:val="en-US" w:eastAsia="en-US" w:bidi="ar-SA"/>
      </w:rPr>
    </w:lvl>
    <w:lvl w:ilvl="1" w:tplc="85CC8CBC">
      <w:numFmt w:val="bullet"/>
      <w:lvlText w:val="•"/>
      <w:lvlJc w:val="left"/>
      <w:pPr>
        <w:ind w:left="1096" w:hanging="360"/>
      </w:pPr>
      <w:rPr>
        <w:rFonts w:hint="default"/>
        <w:lang w:val="en-US" w:eastAsia="en-US" w:bidi="ar-SA"/>
      </w:rPr>
    </w:lvl>
    <w:lvl w:ilvl="2" w:tplc="A774830E">
      <w:numFmt w:val="bullet"/>
      <w:lvlText w:val="•"/>
      <w:lvlJc w:val="left"/>
      <w:pPr>
        <w:ind w:left="1372" w:hanging="360"/>
      </w:pPr>
      <w:rPr>
        <w:rFonts w:hint="default"/>
        <w:lang w:val="en-US" w:eastAsia="en-US" w:bidi="ar-SA"/>
      </w:rPr>
    </w:lvl>
    <w:lvl w:ilvl="3" w:tplc="1D4A27F4">
      <w:numFmt w:val="bullet"/>
      <w:lvlText w:val="•"/>
      <w:lvlJc w:val="left"/>
      <w:pPr>
        <w:ind w:left="1648" w:hanging="360"/>
      </w:pPr>
      <w:rPr>
        <w:rFonts w:hint="default"/>
        <w:lang w:val="en-US" w:eastAsia="en-US" w:bidi="ar-SA"/>
      </w:rPr>
    </w:lvl>
    <w:lvl w:ilvl="4" w:tplc="442001CE">
      <w:numFmt w:val="bullet"/>
      <w:lvlText w:val="•"/>
      <w:lvlJc w:val="left"/>
      <w:pPr>
        <w:ind w:left="1924" w:hanging="360"/>
      </w:pPr>
      <w:rPr>
        <w:rFonts w:hint="default"/>
        <w:lang w:val="en-US" w:eastAsia="en-US" w:bidi="ar-SA"/>
      </w:rPr>
    </w:lvl>
    <w:lvl w:ilvl="5" w:tplc="ADD4528E">
      <w:numFmt w:val="bullet"/>
      <w:lvlText w:val="•"/>
      <w:lvlJc w:val="left"/>
      <w:pPr>
        <w:ind w:left="2200" w:hanging="360"/>
      </w:pPr>
      <w:rPr>
        <w:rFonts w:hint="default"/>
        <w:lang w:val="en-US" w:eastAsia="en-US" w:bidi="ar-SA"/>
      </w:rPr>
    </w:lvl>
    <w:lvl w:ilvl="6" w:tplc="70FE4A64">
      <w:numFmt w:val="bullet"/>
      <w:lvlText w:val="•"/>
      <w:lvlJc w:val="left"/>
      <w:pPr>
        <w:ind w:left="2476" w:hanging="360"/>
      </w:pPr>
      <w:rPr>
        <w:rFonts w:hint="default"/>
        <w:lang w:val="en-US" w:eastAsia="en-US" w:bidi="ar-SA"/>
      </w:rPr>
    </w:lvl>
    <w:lvl w:ilvl="7" w:tplc="75222298">
      <w:numFmt w:val="bullet"/>
      <w:lvlText w:val="•"/>
      <w:lvlJc w:val="left"/>
      <w:pPr>
        <w:ind w:left="2752" w:hanging="360"/>
      </w:pPr>
      <w:rPr>
        <w:rFonts w:hint="default"/>
        <w:lang w:val="en-US" w:eastAsia="en-US" w:bidi="ar-SA"/>
      </w:rPr>
    </w:lvl>
    <w:lvl w:ilvl="8" w:tplc="A3D6F988">
      <w:numFmt w:val="bullet"/>
      <w:lvlText w:val="•"/>
      <w:lvlJc w:val="left"/>
      <w:pPr>
        <w:ind w:left="3028" w:hanging="360"/>
      </w:pPr>
      <w:rPr>
        <w:rFonts w:hint="default"/>
        <w:lang w:val="en-US" w:eastAsia="en-US" w:bidi="ar-SA"/>
      </w:rPr>
    </w:lvl>
  </w:abstractNum>
  <w:abstractNum w:abstractNumId="8" w15:restartNumberingAfterBreak="0">
    <w:nsid w:val="36F46B0A"/>
    <w:multiLevelType w:val="hybridMultilevel"/>
    <w:tmpl w:val="36D027D4"/>
    <w:lvl w:ilvl="0" w:tplc="77F222BA">
      <w:numFmt w:val="bullet"/>
      <w:lvlText w:val="○"/>
      <w:lvlJc w:val="left"/>
      <w:pPr>
        <w:ind w:left="1540" w:hanging="360"/>
      </w:pPr>
      <w:rPr>
        <w:rFonts w:ascii="Arial" w:eastAsia="Arial" w:hAnsi="Arial" w:cs="Arial" w:hint="default"/>
        <w:b w:val="0"/>
        <w:bCs w:val="0"/>
        <w:i w:val="0"/>
        <w:iCs w:val="0"/>
        <w:spacing w:val="0"/>
        <w:w w:val="100"/>
        <w:sz w:val="22"/>
        <w:szCs w:val="22"/>
        <w:lang w:val="en-US" w:eastAsia="en-US" w:bidi="ar-SA"/>
      </w:rPr>
    </w:lvl>
    <w:lvl w:ilvl="1" w:tplc="A4FA8E84">
      <w:numFmt w:val="bullet"/>
      <w:lvlText w:val="•"/>
      <w:lvlJc w:val="left"/>
      <w:pPr>
        <w:ind w:left="1868" w:hanging="360"/>
      </w:pPr>
      <w:rPr>
        <w:rFonts w:hint="default"/>
        <w:lang w:val="en-US" w:eastAsia="en-US" w:bidi="ar-SA"/>
      </w:rPr>
    </w:lvl>
    <w:lvl w:ilvl="2" w:tplc="CF9AD82A">
      <w:numFmt w:val="bullet"/>
      <w:lvlText w:val="•"/>
      <w:lvlJc w:val="left"/>
      <w:pPr>
        <w:ind w:left="2196" w:hanging="360"/>
      </w:pPr>
      <w:rPr>
        <w:rFonts w:hint="default"/>
        <w:lang w:val="en-US" w:eastAsia="en-US" w:bidi="ar-SA"/>
      </w:rPr>
    </w:lvl>
    <w:lvl w:ilvl="3" w:tplc="51B86358">
      <w:numFmt w:val="bullet"/>
      <w:lvlText w:val="•"/>
      <w:lvlJc w:val="left"/>
      <w:pPr>
        <w:ind w:left="2524" w:hanging="360"/>
      </w:pPr>
      <w:rPr>
        <w:rFonts w:hint="default"/>
        <w:lang w:val="en-US" w:eastAsia="en-US" w:bidi="ar-SA"/>
      </w:rPr>
    </w:lvl>
    <w:lvl w:ilvl="4" w:tplc="8052514A">
      <w:numFmt w:val="bullet"/>
      <w:lvlText w:val="•"/>
      <w:lvlJc w:val="left"/>
      <w:pPr>
        <w:ind w:left="2853" w:hanging="360"/>
      </w:pPr>
      <w:rPr>
        <w:rFonts w:hint="default"/>
        <w:lang w:val="en-US" w:eastAsia="en-US" w:bidi="ar-SA"/>
      </w:rPr>
    </w:lvl>
    <w:lvl w:ilvl="5" w:tplc="F0E62904">
      <w:numFmt w:val="bullet"/>
      <w:lvlText w:val="•"/>
      <w:lvlJc w:val="left"/>
      <w:pPr>
        <w:ind w:left="3181" w:hanging="360"/>
      </w:pPr>
      <w:rPr>
        <w:rFonts w:hint="default"/>
        <w:lang w:val="en-US" w:eastAsia="en-US" w:bidi="ar-SA"/>
      </w:rPr>
    </w:lvl>
    <w:lvl w:ilvl="6" w:tplc="C9601FEC">
      <w:numFmt w:val="bullet"/>
      <w:lvlText w:val="•"/>
      <w:lvlJc w:val="left"/>
      <w:pPr>
        <w:ind w:left="3509" w:hanging="360"/>
      </w:pPr>
      <w:rPr>
        <w:rFonts w:hint="default"/>
        <w:lang w:val="en-US" w:eastAsia="en-US" w:bidi="ar-SA"/>
      </w:rPr>
    </w:lvl>
    <w:lvl w:ilvl="7" w:tplc="1CD09BBE">
      <w:numFmt w:val="bullet"/>
      <w:lvlText w:val="•"/>
      <w:lvlJc w:val="left"/>
      <w:pPr>
        <w:ind w:left="3838" w:hanging="360"/>
      </w:pPr>
      <w:rPr>
        <w:rFonts w:hint="default"/>
        <w:lang w:val="en-US" w:eastAsia="en-US" w:bidi="ar-SA"/>
      </w:rPr>
    </w:lvl>
    <w:lvl w:ilvl="8" w:tplc="62523F82">
      <w:numFmt w:val="bullet"/>
      <w:lvlText w:val="•"/>
      <w:lvlJc w:val="left"/>
      <w:pPr>
        <w:ind w:left="4166" w:hanging="360"/>
      </w:pPr>
      <w:rPr>
        <w:rFonts w:hint="default"/>
        <w:lang w:val="en-US" w:eastAsia="en-US" w:bidi="ar-SA"/>
      </w:rPr>
    </w:lvl>
  </w:abstractNum>
  <w:abstractNum w:abstractNumId="9" w15:restartNumberingAfterBreak="0">
    <w:nsid w:val="37D655CD"/>
    <w:multiLevelType w:val="hybridMultilevel"/>
    <w:tmpl w:val="E1E4AD80"/>
    <w:lvl w:ilvl="0" w:tplc="04090001">
      <w:start w:val="1"/>
      <w:numFmt w:val="bullet"/>
      <w:lvlText w:val=""/>
      <w:lvlJc w:val="left"/>
      <w:pPr>
        <w:ind w:left="1221" w:hanging="360"/>
      </w:pPr>
      <w:rPr>
        <w:rFonts w:ascii="Symbol" w:hAnsi="Symbol" w:hint="default"/>
      </w:rPr>
    </w:lvl>
    <w:lvl w:ilvl="1" w:tplc="04090003" w:tentative="1">
      <w:start w:val="1"/>
      <w:numFmt w:val="bullet"/>
      <w:lvlText w:val="o"/>
      <w:lvlJc w:val="left"/>
      <w:pPr>
        <w:ind w:left="1941" w:hanging="360"/>
      </w:pPr>
      <w:rPr>
        <w:rFonts w:ascii="Courier New" w:hAnsi="Courier New" w:cs="Courier New" w:hint="default"/>
      </w:rPr>
    </w:lvl>
    <w:lvl w:ilvl="2" w:tplc="04090005" w:tentative="1">
      <w:start w:val="1"/>
      <w:numFmt w:val="bullet"/>
      <w:lvlText w:val=""/>
      <w:lvlJc w:val="left"/>
      <w:pPr>
        <w:ind w:left="2661" w:hanging="360"/>
      </w:pPr>
      <w:rPr>
        <w:rFonts w:ascii="Wingdings" w:hAnsi="Wingdings" w:hint="default"/>
      </w:rPr>
    </w:lvl>
    <w:lvl w:ilvl="3" w:tplc="04090001" w:tentative="1">
      <w:start w:val="1"/>
      <w:numFmt w:val="bullet"/>
      <w:lvlText w:val=""/>
      <w:lvlJc w:val="left"/>
      <w:pPr>
        <w:ind w:left="3381" w:hanging="360"/>
      </w:pPr>
      <w:rPr>
        <w:rFonts w:ascii="Symbol" w:hAnsi="Symbol" w:hint="default"/>
      </w:rPr>
    </w:lvl>
    <w:lvl w:ilvl="4" w:tplc="04090003" w:tentative="1">
      <w:start w:val="1"/>
      <w:numFmt w:val="bullet"/>
      <w:lvlText w:val="o"/>
      <w:lvlJc w:val="left"/>
      <w:pPr>
        <w:ind w:left="4101" w:hanging="360"/>
      </w:pPr>
      <w:rPr>
        <w:rFonts w:ascii="Courier New" w:hAnsi="Courier New" w:cs="Courier New" w:hint="default"/>
      </w:rPr>
    </w:lvl>
    <w:lvl w:ilvl="5" w:tplc="04090005" w:tentative="1">
      <w:start w:val="1"/>
      <w:numFmt w:val="bullet"/>
      <w:lvlText w:val=""/>
      <w:lvlJc w:val="left"/>
      <w:pPr>
        <w:ind w:left="4821" w:hanging="360"/>
      </w:pPr>
      <w:rPr>
        <w:rFonts w:ascii="Wingdings" w:hAnsi="Wingdings" w:hint="default"/>
      </w:rPr>
    </w:lvl>
    <w:lvl w:ilvl="6" w:tplc="04090001" w:tentative="1">
      <w:start w:val="1"/>
      <w:numFmt w:val="bullet"/>
      <w:lvlText w:val=""/>
      <w:lvlJc w:val="left"/>
      <w:pPr>
        <w:ind w:left="5541" w:hanging="360"/>
      </w:pPr>
      <w:rPr>
        <w:rFonts w:ascii="Symbol" w:hAnsi="Symbol" w:hint="default"/>
      </w:rPr>
    </w:lvl>
    <w:lvl w:ilvl="7" w:tplc="04090003" w:tentative="1">
      <w:start w:val="1"/>
      <w:numFmt w:val="bullet"/>
      <w:lvlText w:val="o"/>
      <w:lvlJc w:val="left"/>
      <w:pPr>
        <w:ind w:left="6261" w:hanging="360"/>
      </w:pPr>
      <w:rPr>
        <w:rFonts w:ascii="Courier New" w:hAnsi="Courier New" w:cs="Courier New" w:hint="default"/>
      </w:rPr>
    </w:lvl>
    <w:lvl w:ilvl="8" w:tplc="04090005" w:tentative="1">
      <w:start w:val="1"/>
      <w:numFmt w:val="bullet"/>
      <w:lvlText w:val=""/>
      <w:lvlJc w:val="left"/>
      <w:pPr>
        <w:ind w:left="6981" w:hanging="360"/>
      </w:pPr>
      <w:rPr>
        <w:rFonts w:ascii="Wingdings" w:hAnsi="Wingdings" w:hint="default"/>
      </w:rPr>
    </w:lvl>
  </w:abstractNum>
  <w:abstractNum w:abstractNumId="10" w15:restartNumberingAfterBreak="0">
    <w:nsid w:val="3AE5328B"/>
    <w:multiLevelType w:val="hybridMultilevel"/>
    <w:tmpl w:val="9006D94A"/>
    <w:lvl w:ilvl="0" w:tplc="8758E5AC">
      <w:numFmt w:val="bullet"/>
      <w:lvlText w:val="●"/>
      <w:lvlJc w:val="left"/>
      <w:pPr>
        <w:ind w:left="820" w:hanging="360"/>
      </w:pPr>
      <w:rPr>
        <w:rFonts w:ascii="Arial" w:eastAsia="Arial" w:hAnsi="Arial" w:cs="Arial" w:hint="default"/>
        <w:b w:val="0"/>
        <w:bCs w:val="0"/>
        <w:i w:val="0"/>
        <w:iCs w:val="0"/>
        <w:spacing w:val="0"/>
        <w:w w:val="100"/>
        <w:sz w:val="22"/>
        <w:szCs w:val="22"/>
        <w:lang w:val="en-US" w:eastAsia="en-US" w:bidi="ar-SA"/>
      </w:rPr>
    </w:lvl>
    <w:lvl w:ilvl="1" w:tplc="A49C873A">
      <w:numFmt w:val="bullet"/>
      <w:lvlText w:val="•"/>
      <w:lvlJc w:val="left"/>
      <w:pPr>
        <w:ind w:left="820" w:hanging="139"/>
      </w:pPr>
      <w:rPr>
        <w:rFonts w:ascii="Arial" w:eastAsia="Arial" w:hAnsi="Arial" w:cs="Arial" w:hint="default"/>
        <w:b w:val="0"/>
        <w:bCs w:val="0"/>
        <w:i w:val="0"/>
        <w:iCs w:val="0"/>
        <w:spacing w:val="0"/>
        <w:w w:val="100"/>
        <w:sz w:val="22"/>
        <w:szCs w:val="22"/>
        <w:lang w:val="en-US" w:eastAsia="en-US" w:bidi="ar-SA"/>
      </w:rPr>
    </w:lvl>
    <w:lvl w:ilvl="2" w:tplc="5B380ECC">
      <w:numFmt w:val="bullet"/>
      <w:lvlText w:val="•"/>
      <w:lvlJc w:val="left"/>
      <w:pPr>
        <w:ind w:left="1620" w:hanging="139"/>
      </w:pPr>
      <w:rPr>
        <w:rFonts w:hint="default"/>
        <w:lang w:val="en-US" w:eastAsia="en-US" w:bidi="ar-SA"/>
      </w:rPr>
    </w:lvl>
    <w:lvl w:ilvl="3" w:tplc="15D26474">
      <w:numFmt w:val="bullet"/>
      <w:lvlText w:val="•"/>
      <w:lvlJc w:val="left"/>
      <w:pPr>
        <w:ind w:left="2020" w:hanging="139"/>
      </w:pPr>
      <w:rPr>
        <w:rFonts w:hint="default"/>
        <w:lang w:val="en-US" w:eastAsia="en-US" w:bidi="ar-SA"/>
      </w:rPr>
    </w:lvl>
    <w:lvl w:ilvl="4" w:tplc="560ED5FE">
      <w:numFmt w:val="bullet"/>
      <w:lvlText w:val="•"/>
      <w:lvlJc w:val="left"/>
      <w:pPr>
        <w:ind w:left="2421" w:hanging="139"/>
      </w:pPr>
      <w:rPr>
        <w:rFonts w:hint="default"/>
        <w:lang w:val="en-US" w:eastAsia="en-US" w:bidi="ar-SA"/>
      </w:rPr>
    </w:lvl>
    <w:lvl w:ilvl="5" w:tplc="2B48E016">
      <w:numFmt w:val="bullet"/>
      <w:lvlText w:val="•"/>
      <w:lvlJc w:val="left"/>
      <w:pPr>
        <w:ind w:left="2821" w:hanging="139"/>
      </w:pPr>
      <w:rPr>
        <w:rFonts w:hint="default"/>
        <w:lang w:val="en-US" w:eastAsia="en-US" w:bidi="ar-SA"/>
      </w:rPr>
    </w:lvl>
    <w:lvl w:ilvl="6" w:tplc="6E10C428">
      <w:numFmt w:val="bullet"/>
      <w:lvlText w:val="•"/>
      <w:lvlJc w:val="left"/>
      <w:pPr>
        <w:ind w:left="3221" w:hanging="139"/>
      </w:pPr>
      <w:rPr>
        <w:rFonts w:hint="default"/>
        <w:lang w:val="en-US" w:eastAsia="en-US" w:bidi="ar-SA"/>
      </w:rPr>
    </w:lvl>
    <w:lvl w:ilvl="7" w:tplc="E92A7A68">
      <w:numFmt w:val="bullet"/>
      <w:lvlText w:val="•"/>
      <w:lvlJc w:val="left"/>
      <w:pPr>
        <w:ind w:left="3622" w:hanging="139"/>
      </w:pPr>
      <w:rPr>
        <w:rFonts w:hint="default"/>
        <w:lang w:val="en-US" w:eastAsia="en-US" w:bidi="ar-SA"/>
      </w:rPr>
    </w:lvl>
    <w:lvl w:ilvl="8" w:tplc="45F2ADDC">
      <w:numFmt w:val="bullet"/>
      <w:lvlText w:val="•"/>
      <w:lvlJc w:val="left"/>
      <w:pPr>
        <w:ind w:left="4022" w:hanging="139"/>
      </w:pPr>
      <w:rPr>
        <w:rFonts w:hint="default"/>
        <w:lang w:val="en-US" w:eastAsia="en-US" w:bidi="ar-SA"/>
      </w:rPr>
    </w:lvl>
  </w:abstractNum>
  <w:abstractNum w:abstractNumId="11" w15:restartNumberingAfterBreak="0">
    <w:nsid w:val="3DD97712"/>
    <w:multiLevelType w:val="hybridMultilevel"/>
    <w:tmpl w:val="7E341CA8"/>
    <w:lvl w:ilvl="0" w:tplc="C2A276BA">
      <w:numFmt w:val="bullet"/>
      <w:lvlText w:val="●"/>
      <w:lvlJc w:val="left"/>
      <w:pPr>
        <w:ind w:left="820" w:hanging="360"/>
      </w:pPr>
      <w:rPr>
        <w:rFonts w:ascii="Arial" w:eastAsia="Arial" w:hAnsi="Arial" w:cs="Arial" w:hint="default"/>
        <w:b w:val="0"/>
        <w:bCs w:val="0"/>
        <w:i w:val="0"/>
        <w:iCs w:val="0"/>
        <w:spacing w:val="0"/>
        <w:w w:val="100"/>
        <w:sz w:val="22"/>
        <w:szCs w:val="22"/>
        <w:lang w:val="en-US" w:eastAsia="en-US" w:bidi="ar-SA"/>
      </w:rPr>
    </w:lvl>
    <w:lvl w:ilvl="1" w:tplc="5B6A7DF6">
      <w:numFmt w:val="bullet"/>
      <w:lvlText w:val="•"/>
      <w:lvlJc w:val="left"/>
      <w:pPr>
        <w:ind w:left="1096" w:hanging="360"/>
      </w:pPr>
      <w:rPr>
        <w:rFonts w:hint="default"/>
        <w:lang w:val="en-US" w:eastAsia="en-US" w:bidi="ar-SA"/>
      </w:rPr>
    </w:lvl>
    <w:lvl w:ilvl="2" w:tplc="E076A00A">
      <w:numFmt w:val="bullet"/>
      <w:lvlText w:val="•"/>
      <w:lvlJc w:val="left"/>
      <w:pPr>
        <w:ind w:left="1372" w:hanging="360"/>
      </w:pPr>
      <w:rPr>
        <w:rFonts w:hint="default"/>
        <w:lang w:val="en-US" w:eastAsia="en-US" w:bidi="ar-SA"/>
      </w:rPr>
    </w:lvl>
    <w:lvl w:ilvl="3" w:tplc="430E0448">
      <w:numFmt w:val="bullet"/>
      <w:lvlText w:val="•"/>
      <w:lvlJc w:val="left"/>
      <w:pPr>
        <w:ind w:left="1648" w:hanging="360"/>
      </w:pPr>
      <w:rPr>
        <w:rFonts w:hint="default"/>
        <w:lang w:val="en-US" w:eastAsia="en-US" w:bidi="ar-SA"/>
      </w:rPr>
    </w:lvl>
    <w:lvl w:ilvl="4" w:tplc="7F485176">
      <w:numFmt w:val="bullet"/>
      <w:lvlText w:val="•"/>
      <w:lvlJc w:val="left"/>
      <w:pPr>
        <w:ind w:left="1924" w:hanging="360"/>
      </w:pPr>
      <w:rPr>
        <w:rFonts w:hint="default"/>
        <w:lang w:val="en-US" w:eastAsia="en-US" w:bidi="ar-SA"/>
      </w:rPr>
    </w:lvl>
    <w:lvl w:ilvl="5" w:tplc="7408EED2">
      <w:numFmt w:val="bullet"/>
      <w:lvlText w:val="•"/>
      <w:lvlJc w:val="left"/>
      <w:pPr>
        <w:ind w:left="2200" w:hanging="360"/>
      </w:pPr>
      <w:rPr>
        <w:rFonts w:hint="default"/>
        <w:lang w:val="en-US" w:eastAsia="en-US" w:bidi="ar-SA"/>
      </w:rPr>
    </w:lvl>
    <w:lvl w:ilvl="6" w:tplc="A6A46234">
      <w:numFmt w:val="bullet"/>
      <w:lvlText w:val="•"/>
      <w:lvlJc w:val="left"/>
      <w:pPr>
        <w:ind w:left="2476" w:hanging="360"/>
      </w:pPr>
      <w:rPr>
        <w:rFonts w:hint="default"/>
        <w:lang w:val="en-US" w:eastAsia="en-US" w:bidi="ar-SA"/>
      </w:rPr>
    </w:lvl>
    <w:lvl w:ilvl="7" w:tplc="C2B058F4">
      <w:numFmt w:val="bullet"/>
      <w:lvlText w:val="•"/>
      <w:lvlJc w:val="left"/>
      <w:pPr>
        <w:ind w:left="2752" w:hanging="360"/>
      </w:pPr>
      <w:rPr>
        <w:rFonts w:hint="default"/>
        <w:lang w:val="en-US" w:eastAsia="en-US" w:bidi="ar-SA"/>
      </w:rPr>
    </w:lvl>
    <w:lvl w:ilvl="8" w:tplc="23A610CE">
      <w:numFmt w:val="bullet"/>
      <w:lvlText w:val="•"/>
      <w:lvlJc w:val="left"/>
      <w:pPr>
        <w:ind w:left="3028" w:hanging="360"/>
      </w:pPr>
      <w:rPr>
        <w:rFonts w:hint="default"/>
        <w:lang w:val="en-US" w:eastAsia="en-US" w:bidi="ar-SA"/>
      </w:rPr>
    </w:lvl>
  </w:abstractNum>
  <w:abstractNum w:abstractNumId="12" w15:restartNumberingAfterBreak="0">
    <w:nsid w:val="41077021"/>
    <w:multiLevelType w:val="hybridMultilevel"/>
    <w:tmpl w:val="E3246AE8"/>
    <w:lvl w:ilvl="0" w:tplc="B0B6BD50">
      <w:numFmt w:val="bullet"/>
      <w:lvlText w:val="●"/>
      <w:lvlJc w:val="left"/>
      <w:pPr>
        <w:ind w:left="720" w:hanging="360"/>
      </w:pPr>
      <w:rPr>
        <w:rFonts w:ascii="Arial" w:eastAsia="Arial" w:hAnsi="Arial" w:cs="Arial" w:hint="default"/>
        <w:b w:val="0"/>
        <w:bCs w:val="0"/>
        <w:i w:val="0"/>
        <w:iCs w:val="0"/>
        <w:spacing w:val="0"/>
        <w:w w:val="100"/>
        <w:sz w:val="22"/>
        <w:szCs w:val="22"/>
        <w:lang w:val="en-US" w:eastAsia="en-US" w:bidi="ar-SA"/>
      </w:rPr>
    </w:lvl>
    <w:lvl w:ilvl="1" w:tplc="41941DA4">
      <w:numFmt w:val="bullet"/>
      <w:lvlText w:val="•"/>
      <w:lvlJc w:val="left"/>
      <w:pPr>
        <w:ind w:left="1764" w:hanging="360"/>
      </w:pPr>
      <w:rPr>
        <w:rFonts w:hint="default"/>
        <w:lang w:val="en-US" w:eastAsia="en-US" w:bidi="ar-SA"/>
      </w:rPr>
    </w:lvl>
    <w:lvl w:ilvl="2" w:tplc="919C8F10">
      <w:numFmt w:val="bullet"/>
      <w:lvlText w:val="•"/>
      <w:lvlJc w:val="left"/>
      <w:pPr>
        <w:ind w:left="2808" w:hanging="360"/>
      </w:pPr>
      <w:rPr>
        <w:rFonts w:hint="default"/>
        <w:lang w:val="en-US" w:eastAsia="en-US" w:bidi="ar-SA"/>
      </w:rPr>
    </w:lvl>
    <w:lvl w:ilvl="3" w:tplc="CA8271B6">
      <w:numFmt w:val="bullet"/>
      <w:lvlText w:val="•"/>
      <w:lvlJc w:val="left"/>
      <w:pPr>
        <w:ind w:left="3852" w:hanging="360"/>
      </w:pPr>
      <w:rPr>
        <w:rFonts w:hint="default"/>
        <w:lang w:val="en-US" w:eastAsia="en-US" w:bidi="ar-SA"/>
      </w:rPr>
    </w:lvl>
    <w:lvl w:ilvl="4" w:tplc="DD661C24">
      <w:numFmt w:val="bullet"/>
      <w:lvlText w:val="•"/>
      <w:lvlJc w:val="left"/>
      <w:pPr>
        <w:ind w:left="4896" w:hanging="360"/>
      </w:pPr>
      <w:rPr>
        <w:rFonts w:hint="default"/>
        <w:lang w:val="en-US" w:eastAsia="en-US" w:bidi="ar-SA"/>
      </w:rPr>
    </w:lvl>
    <w:lvl w:ilvl="5" w:tplc="E3DE5C98">
      <w:numFmt w:val="bullet"/>
      <w:lvlText w:val="•"/>
      <w:lvlJc w:val="left"/>
      <w:pPr>
        <w:ind w:left="5940" w:hanging="360"/>
      </w:pPr>
      <w:rPr>
        <w:rFonts w:hint="default"/>
        <w:lang w:val="en-US" w:eastAsia="en-US" w:bidi="ar-SA"/>
      </w:rPr>
    </w:lvl>
    <w:lvl w:ilvl="6" w:tplc="D13A2F58">
      <w:numFmt w:val="bullet"/>
      <w:lvlText w:val="•"/>
      <w:lvlJc w:val="left"/>
      <w:pPr>
        <w:ind w:left="6984" w:hanging="360"/>
      </w:pPr>
      <w:rPr>
        <w:rFonts w:hint="default"/>
        <w:lang w:val="en-US" w:eastAsia="en-US" w:bidi="ar-SA"/>
      </w:rPr>
    </w:lvl>
    <w:lvl w:ilvl="7" w:tplc="A51CD674">
      <w:numFmt w:val="bullet"/>
      <w:lvlText w:val="•"/>
      <w:lvlJc w:val="left"/>
      <w:pPr>
        <w:ind w:left="8028" w:hanging="360"/>
      </w:pPr>
      <w:rPr>
        <w:rFonts w:hint="default"/>
        <w:lang w:val="en-US" w:eastAsia="en-US" w:bidi="ar-SA"/>
      </w:rPr>
    </w:lvl>
    <w:lvl w:ilvl="8" w:tplc="98509B62">
      <w:numFmt w:val="bullet"/>
      <w:lvlText w:val="•"/>
      <w:lvlJc w:val="left"/>
      <w:pPr>
        <w:ind w:left="9072" w:hanging="360"/>
      </w:pPr>
      <w:rPr>
        <w:rFonts w:hint="default"/>
        <w:lang w:val="en-US" w:eastAsia="en-US" w:bidi="ar-SA"/>
      </w:rPr>
    </w:lvl>
  </w:abstractNum>
  <w:abstractNum w:abstractNumId="13" w15:restartNumberingAfterBreak="0">
    <w:nsid w:val="43DC0B49"/>
    <w:multiLevelType w:val="hybridMultilevel"/>
    <w:tmpl w:val="57CE026A"/>
    <w:lvl w:ilvl="0" w:tplc="096CADF4">
      <w:numFmt w:val="bullet"/>
      <w:lvlText w:val="●"/>
      <w:lvlJc w:val="left"/>
      <w:pPr>
        <w:ind w:left="820" w:hanging="360"/>
      </w:pPr>
      <w:rPr>
        <w:rFonts w:ascii="Arial" w:eastAsia="Arial" w:hAnsi="Arial" w:cs="Arial" w:hint="default"/>
        <w:b w:val="0"/>
        <w:bCs w:val="0"/>
        <w:i w:val="0"/>
        <w:iCs w:val="0"/>
        <w:spacing w:val="0"/>
        <w:w w:val="100"/>
        <w:sz w:val="22"/>
        <w:szCs w:val="22"/>
        <w:lang w:val="en-US" w:eastAsia="en-US" w:bidi="ar-SA"/>
      </w:rPr>
    </w:lvl>
    <w:lvl w:ilvl="1" w:tplc="1870E180">
      <w:numFmt w:val="bullet"/>
      <w:lvlText w:val="○"/>
      <w:lvlJc w:val="left"/>
      <w:pPr>
        <w:ind w:left="1540" w:hanging="360"/>
      </w:pPr>
      <w:rPr>
        <w:rFonts w:ascii="Arial" w:eastAsia="Arial" w:hAnsi="Arial" w:cs="Arial" w:hint="default"/>
        <w:b w:val="0"/>
        <w:bCs w:val="0"/>
        <w:i w:val="0"/>
        <w:iCs w:val="0"/>
        <w:spacing w:val="0"/>
        <w:w w:val="100"/>
        <w:sz w:val="22"/>
        <w:szCs w:val="22"/>
        <w:lang w:val="en-US" w:eastAsia="en-US" w:bidi="ar-SA"/>
      </w:rPr>
    </w:lvl>
    <w:lvl w:ilvl="2" w:tplc="8FEA8FA2">
      <w:numFmt w:val="bullet"/>
      <w:lvlText w:val="•"/>
      <w:lvlJc w:val="left"/>
      <w:pPr>
        <w:ind w:left="1904" w:hanging="360"/>
      </w:pPr>
      <w:rPr>
        <w:rFonts w:hint="default"/>
        <w:lang w:val="en-US" w:eastAsia="en-US" w:bidi="ar-SA"/>
      </w:rPr>
    </w:lvl>
    <w:lvl w:ilvl="3" w:tplc="D09CAA8C">
      <w:numFmt w:val="bullet"/>
      <w:lvlText w:val="•"/>
      <w:lvlJc w:val="left"/>
      <w:pPr>
        <w:ind w:left="2269" w:hanging="360"/>
      </w:pPr>
      <w:rPr>
        <w:rFonts w:hint="default"/>
        <w:lang w:val="en-US" w:eastAsia="en-US" w:bidi="ar-SA"/>
      </w:rPr>
    </w:lvl>
    <w:lvl w:ilvl="4" w:tplc="40660C78">
      <w:numFmt w:val="bullet"/>
      <w:lvlText w:val="•"/>
      <w:lvlJc w:val="left"/>
      <w:pPr>
        <w:ind w:left="2634" w:hanging="360"/>
      </w:pPr>
      <w:rPr>
        <w:rFonts w:hint="default"/>
        <w:lang w:val="en-US" w:eastAsia="en-US" w:bidi="ar-SA"/>
      </w:rPr>
    </w:lvl>
    <w:lvl w:ilvl="5" w:tplc="D5445222">
      <w:numFmt w:val="bullet"/>
      <w:lvlText w:val="•"/>
      <w:lvlJc w:val="left"/>
      <w:pPr>
        <w:ind w:left="2999" w:hanging="360"/>
      </w:pPr>
      <w:rPr>
        <w:rFonts w:hint="default"/>
        <w:lang w:val="en-US" w:eastAsia="en-US" w:bidi="ar-SA"/>
      </w:rPr>
    </w:lvl>
    <w:lvl w:ilvl="6" w:tplc="415613F0">
      <w:numFmt w:val="bullet"/>
      <w:lvlText w:val="•"/>
      <w:lvlJc w:val="left"/>
      <w:pPr>
        <w:ind w:left="3363" w:hanging="360"/>
      </w:pPr>
      <w:rPr>
        <w:rFonts w:hint="default"/>
        <w:lang w:val="en-US" w:eastAsia="en-US" w:bidi="ar-SA"/>
      </w:rPr>
    </w:lvl>
    <w:lvl w:ilvl="7" w:tplc="60EA8454">
      <w:numFmt w:val="bullet"/>
      <w:lvlText w:val="•"/>
      <w:lvlJc w:val="left"/>
      <w:pPr>
        <w:ind w:left="3728" w:hanging="360"/>
      </w:pPr>
      <w:rPr>
        <w:rFonts w:hint="default"/>
        <w:lang w:val="en-US" w:eastAsia="en-US" w:bidi="ar-SA"/>
      </w:rPr>
    </w:lvl>
    <w:lvl w:ilvl="8" w:tplc="268E5E60">
      <w:numFmt w:val="bullet"/>
      <w:lvlText w:val="•"/>
      <w:lvlJc w:val="left"/>
      <w:pPr>
        <w:ind w:left="4093" w:hanging="360"/>
      </w:pPr>
      <w:rPr>
        <w:rFonts w:hint="default"/>
        <w:lang w:val="en-US" w:eastAsia="en-US" w:bidi="ar-SA"/>
      </w:rPr>
    </w:lvl>
  </w:abstractNum>
  <w:abstractNum w:abstractNumId="14" w15:restartNumberingAfterBreak="0">
    <w:nsid w:val="44FA75BF"/>
    <w:multiLevelType w:val="hybridMultilevel"/>
    <w:tmpl w:val="5EEAC196"/>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464B739E"/>
    <w:multiLevelType w:val="hybridMultilevel"/>
    <w:tmpl w:val="ABEE5176"/>
    <w:lvl w:ilvl="0" w:tplc="936E5500">
      <w:numFmt w:val="bullet"/>
      <w:lvlText w:val="●"/>
      <w:lvlJc w:val="left"/>
      <w:pPr>
        <w:ind w:left="820" w:hanging="360"/>
      </w:pPr>
      <w:rPr>
        <w:rFonts w:ascii="Arial" w:eastAsia="Arial" w:hAnsi="Arial" w:cs="Arial" w:hint="default"/>
        <w:b w:val="0"/>
        <w:bCs w:val="0"/>
        <w:i w:val="0"/>
        <w:iCs w:val="0"/>
        <w:spacing w:val="0"/>
        <w:w w:val="100"/>
        <w:sz w:val="22"/>
        <w:szCs w:val="22"/>
        <w:lang w:val="en-US" w:eastAsia="en-US" w:bidi="ar-SA"/>
      </w:rPr>
    </w:lvl>
    <w:lvl w:ilvl="1" w:tplc="65B67A94">
      <w:numFmt w:val="bullet"/>
      <w:lvlText w:val="•"/>
      <w:lvlJc w:val="left"/>
      <w:pPr>
        <w:ind w:left="1096" w:hanging="360"/>
      </w:pPr>
      <w:rPr>
        <w:rFonts w:hint="default"/>
        <w:lang w:val="en-US" w:eastAsia="en-US" w:bidi="ar-SA"/>
      </w:rPr>
    </w:lvl>
    <w:lvl w:ilvl="2" w:tplc="DEBA3954">
      <w:numFmt w:val="bullet"/>
      <w:lvlText w:val="•"/>
      <w:lvlJc w:val="left"/>
      <w:pPr>
        <w:ind w:left="1372" w:hanging="360"/>
      </w:pPr>
      <w:rPr>
        <w:rFonts w:hint="default"/>
        <w:lang w:val="en-US" w:eastAsia="en-US" w:bidi="ar-SA"/>
      </w:rPr>
    </w:lvl>
    <w:lvl w:ilvl="3" w:tplc="DE1A17C6">
      <w:numFmt w:val="bullet"/>
      <w:lvlText w:val="•"/>
      <w:lvlJc w:val="left"/>
      <w:pPr>
        <w:ind w:left="1648" w:hanging="360"/>
      </w:pPr>
      <w:rPr>
        <w:rFonts w:hint="default"/>
        <w:lang w:val="en-US" w:eastAsia="en-US" w:bidi="ar-SA"/>
      </w:rPr>
    </w:lvl>
    <w:lvl w:ilvl="4" w:tplc="57281010">
      <w:numFmt w:val="bullet"/>
      <w:lvlText w:val="•"/>
      <w:lvlJc w:val="left"/>
      <w:pPr>
        <w:ind w:left="1924" w:hanging="360"/>
      </w:pPr>
      <w:rPr>
        <w:rFonts w:hint="default"/>
        <w:lang w:val="en-US" w:eastAsia="en-US" w:bidi="ar-SA"/>
      </w:rPr>
    </w:lvl>
    <w:lvl w:ilvl="5" w:tplc="7A1C2488">
      <w:numFmt w:val="bullet"/>
      <w:lvlText w:val="•"/>
      <w:lvlJc w:val="left"/>
      <w:pPr>
        <w:ind w:left="2200" w:hanging="360"/>
      </w:pPr>
      <w:rPr>
        <w:rFonts w:hint="default"/>
        <w:lang w:val="en-US" w:eastAsia="en-US" w:bidi="ar-SA"/>
      </w:rPr>
    </w:lvl>
    <w:lvl w:ilvl="6" w:tplc="D8B07DFA">
      <w:numFmt w:val="bullet"/>
      <w:lvlText w:val="•"/>
      <w:lvlJc w:val="left"/>
      <w:pPr>
        <w:ind w:left="2476" w:hanging="360"/>
      </w:pPr>
      <w:rPr>
        <w:rFonts w:hint="default"/>
        <w:lang w:val="en-US" w:eastAsia="en-US" w:bidi="ar-SA"/>
      </w:rPr>
    </w:lvl>
    <w:lvl w:ilvl="7" w:tplc="5C06C97C">
      <w:numFmt w:val="bullet"/>
      <w:lvlText w:val="•"/>
      <w:lvlJc w:val="left"/>
      <w:pPr>
        <w:ind w:left="2752" w:hanging="360"/>
      </w:pPr>
      <w:rPr>
        <w:rFonts w:hint="default"/>
        <w:lang w:val="en-US" w:eastAsia="en-US" w:bidi="ar-SA"/>
      </w:rPr>
    </w:lvl>
    <w:lvl w:ilvl="8" w:tplc="0CC2DB9C">
      <w:numFmt w:val="bullet"/>
      <w:lvlText w:val="•"/>
      <w:lvlJc w:val="left"/>
      <w:pPr>
        <w:ind w:left="3028" w:hanging="360"/>
      </w:pPr>
      <w:rPr>
        <w:rFonts w:hint="default"/>
        <w:lang w:val="en-US" w:eastAsia="en-US" w:bidi="ar-SA"/>
      </w:rPr>
    </w:lvl>
  </w:abstractNum>
  <w:abstractNum w:abstractNumId="16" w15:restartNumberingAfterBreak="0">
    <w:nsid w:val="476C3ED9"/>
    <w:multiLevelType w:val="hybridMultilevel"/>
    <w:tmpl w:val="95B6CBF4"/>
    <w:lvl w:ilvl="0" w:tplc="CA14F13C">
      <w:numFmt w:val="bullet"/>
      <w:lvlText w:val="-"/>
      <w:lvlJc w:val="left"/>
      <w:pPr>
        <w:ind w:left="720" w:hanging="360"/>
      </w:pPr>
      <w:rPr>
        <w:rFonts w:ascii="Arial" w:eastAsia="Arial" w:hAnsi="Arial" w:cs="Arial" w:hint="default"/>
        <w:b w:val="0"/>
        <w:bCs w:val="0"/>
        <w:i w:val="0"/>
        <w:iCs w:val="0"/>
        <w:spacing w:val="0"/>
        <w:w w:val="100"/>
        <w:sz w:val="22"/>
        <w:szCs w:val="22"/>
        <w:lang w:val="en-US" w:eastAsia="en-US" w:bidi="ar-SA"/>
      </w:rPr>
    </w:lvl>
    <w:lvl w:ilvl="1" w:tplc="555AD8C6">
      <w:numFmt w:val="bullet"/>
      <w:lvlText w:val="•"/>
      <w:lvlJc w:val="left"/>
      <w:pPr>
        <w:ind w:left="1764" w:hanging="360"/>
      </w:pPr>
      <w:rPr>
        <w:rFonts w:hint="default"/>
        <w:lang w:val="en-US" w:eastAsia="en-US" w:bidi="ar-SA"/>
      </w:rPr>
    </w:lvl>
    <w:lvl w:ilvl="2" w:tplc="AC5A9DE6">
      <w:numFmt w:val="bullet"/>
      <w:lvlText w:val="•"/>
      <w:lvlJc w:val="left"/>
      <w:pPr>
        <w:ind w:left="2808" w:hanging="360"/>
      </w:pPr>
      <w:rPr>
        <w:rFonts w:hint="default"/>
        <w:lang w:val="en-US" w:eastAsia="en-US" w:bidi="ar-SA"/>
      </w:rPr>
    </w:lvl>
    <w:lvl w:ilvl="3" w:tplc="240A1832">
      <w:numFmt w:val="bullet"/>
      <w:lvlText w:val="•"/>
      <w:lvlJc w:val="left"/>
      <w:pPr>
        <w:ind w:left="3852" w:hanging="360"/>
      </w:pPr>
      <w:rPr>
        <w:rFonts w:hint="default"/>
        <w:lang w:val="en-US" w:eastAsia="en-US" w:bidi="ar-SA"/>
      </w:rPr>
    </w:lvl>
    <w:lvl w:ilvl="4" w:tplc="BDC26CFC">
      <w:numFmt w:val="bullet"/>
      <w:lvlText w:val="•"/>
      <w:lvlJc w:val="left"/>
      <w:pPr>
        <w:ind w:left="4896" w:hanging="360"/>
      </w:pPr>
      <w:rPr>
        <w:rFonts w:hint="default"/>
        <w:lang w:val="en-US" w:eastAsia="en-US" w:bidi="ar-SA"/>
      </w:rPr>
    </w:lvl>
    <w:lvl w:ilvl="5" w:tplc="6408E32A">
      <w:numFmt w:val="bullet"/>
      <w:lvlText w:val="•"/>
      <w:lvlJc w:val="left"/>
      <w:pPr>
        <w:ind w:left="5940" w:hanging="360"/>
      </w:pPr>
      <w:rPr>
        <w:rFonts w:hint="default"/>
        <w:lang w:val="en-US" w:eastAsia="en-US" w:bidi="ar-SA"/>
      </w:rPr>
    </w:lvl>
    <w:lvl w:ilvl="6" w:tplc="3D0A1CA0">
      <w:numFmt w:val="bullet"/>
      <w:lvlText w:val="•"/>
      <w:lvlJc w:val="left"/>
      <w:pPr>
        <w:ind w:left="6984" w:hanging="360"/>
      </w:pPr>
      <w:rPr>
        <w:rFonts w:hint="default"/>
        <w:lang w:val="en-US" w:eastAsia="en-US" w:bidi="ar-SA"/>
      </w:rPr>
    </w:lvl>
    <w:lvl w:ilvl="7" w:tplc="657CE162">
      <w:numFmt w:val="bullet"/>
      <w:lvlText w:val="•"/>
      <w:lvlJc w:val="left"/>
      <w:pPr>
        <w:ind w:left="8028" w:hanging="360"/>
      </w:pPr>
      <w:rPr>
        <w:rFonts w:hint="default"/>
        <w:lang w:val="en-US" w:eastAsia="en-US" w:bidi="ar-SA"/>
      </w:rPr>
    </w:lvl>
    <w:lvl w:ilvl="8" w:tplc="E834C3E4">
      <w:numFmt w:val="bullet"/>
      <w:lvlText w:val="•"/>
      <w:lvlJc w:val="left"/>
      <w:pPr>
        <w:ind w:left="9072" w:hanging="360"/>
      </w:pPr>
      <w:rPr>
        <w:rFonts w:hint="default"/>
        <w:lang w:val="en-US" w:eastAsia="en-US" w:bidi="ar-SA"/>
      </w:rPr>
    </w:lvl>
  </w:abstractNum>
  <w:abstractNum w:abstractNumId="17" w15:restartNumberingAfterBreak="0">
    <w:nsid w:val="4AC64607"/>
    <w:multiLevelType w:val="hybridMultilevel"/>
    <w:tmpl w:val="A05800E8"/>
    <w:lvl w:ilvl="0" w:tplc="000C2B96">
      <w:numFmt w:val="bullet"/>
      <w:lvlText w:val="●"/>
      <w:lvlJc w:val="left"/>
      <w:pPr>
        <w:ind w:left="820" w:hanging="360"/>
      </w:pPr>
      <w:rPr>
        <w:rFonts w:ascii="Arial" w:eastAsia="Arial" w:hAnsi="Arial" w:cs="Arial" w:hint="default"/>
        <w:b w:val="0"/>
        <w:bCs w:val="0"/>
        <w:i w:val="0"/>
        <w:iCs w:val="0"/>
        <w:spacing w:val="0"/>
        <w:w w:val="100"/>
        <w:sz w:val="22"/>
        <w:szCs w:val="22"/>
        <w:lang w:val="en-US" w:eastAsia="en-US" w:bidi="ar-SA"/>
      </w:rPr>
    </w:lvl>
    <w:lvl w:ilvl="1" w:tplc="69C2BE7E">
      <w:numFmt w:val="bullet"/>
      <w:lvlText w:val="○"/>
      <w:lvlJc w:val="left"/>
      <w:pPr>
        <w:ind w:left="1540" w:hanging="360"/>
      </w:pPr>
      <w:rPr>
        <w:rFonts w:ascii="Arial" w:eastAsia="Arial" w:hAnsi="Arial" w:cs="Arial" w:hint="default"/>
        <w:b w:val="0"/>
        <w:bCs w:val="0"/>
        <w:i w:val="0"/>
        <w:iCs w:val="0"/>
        <w:spacing w:val="0"/>
        <w:w w:val="100"/>
        <w:sz w:val="22"/>
        <w:szCs w:val="22"/>
        <w:lang w:val="en-US" w:eastAsia="en-US" w:bidi="ar-SA"/>
      </w:rPr>
    </w:lvl>
    <w:lvl w:ilvl="2" w:tplc="8A74182A">
      <w:numFmt w:val="bullet"/>
      <w:lvlText w:val="•"/>
      <w:lvlJc w:val="left"/>
      <w:pPr>
        <w:ind w:left="1766" w:hanging="360"/>
      </w:pPr>
      <w:rPr>
        <w:rFonts w:hint="default"/>
        <w:lang w:val="en-US" w:eastAsia="en-US" w:bidi="ar-SA"/>
      </w:rPr>
    </w:lvl>
    <w:lvl w:ilvl="3" w:tplc="6D8068F0">
      <w:numFmt w:val="bullet"/>
      <w:lvlText w:val="•"/>
      <w:lvlJc w:val="left"/>
      <w:pPr>
        <w:ind w:left="1993" w:hanging="360"/>
      </w:pPr>
      <w:rPr>
        <w:rFonts w:hint="default"/>
        <w:lang w:val="en-US" w:eastAsia="en-US" w:bidi="ar-SA"/>
      </w:rPr>
    </w:lvl>
    <w:lvl w:ilvl="4" w:tplc="3AC06BE0">
      <w:numFmt w:val="bullet"/>
      <w:lvlText w:val="•"/>
      <w:lvlJc w:val="left"/>
      <w:pPr>
        <w:ind w:left="2220" w:hanging="360"/>
      </w:pPr>
      <w:rPr>
        <w:rFonts w:hint="default"/>
        <w:lang w:val="en-US" w:eastAsia="en-US" w:bidi="ar-SA"/>
      </w:rPr>
    </w:lvl>
    <w:lvl w:ilvl="5" w:tplc="C6F4FA0E">
      <w:numFmt w:val="bullet"/>
      <w:lvlText w:val="•"/>
      <w:lvlJc w:val="left"/>
      <w:pPr>
        <w:ind w:left="2446" w:hanging="360"/>
      </w:pPr>
      <w:rPr>
        <w:rFonts w:hint="default"/>
        <w:lang w:val="en-US" w:eastAsia="en-US" w:bidi="ar-SA"/>
      </w:rPr>
    </w:lvl>
    <w:lvl w:ilvl="6" w:tplc="9B3E1966">
      <w:numFmt w:val="bullet"/>
      <w:lvlText w:val="•"/>
      <w:lvlJc w:val="left"/>
      <w:pPr>
        <w:ind w:left="2673" w:hanging="360"/>
      </w:pPr>
      <w:rPr>
        <w:rFonts w:hint="default"/>
        <w:lang w:val="en-US" w:eastAsia="en-US" w:bidi="ar-SA"/>
      </w:rPr>
    </w:lvl>
    <w:lvl w:ilvl="7" w:tplc="DF3C8B4A">
      <w:numFmt w:val="bullet"/>
      <w:lvlText w:val="•"/>
      <w:lvlJc w:val="left"/>
      <w:pPr>
        <w:ind w:left="2900" w:hanging="360"/>
      </w:pPr>
      <w:rPr>
        <w:rFonts w:hint="default"/>
        <w:lang w:val="en-US" w:eastAsia="en-US" w:bidi="ar-SA"/>
      </w:rPr>
    </w:lvl>
    <w:lvl w:ilvl="8" w:tplc="2DC08B80">
      <w:numFmt w:val="bullet"/>
      <w:lvlText w:val="•"/>
      <w:lvlJc w:val="left"/>
      <w:pPr>
        <w:ind w:left="3126" w:hanging="360"/>
      </w:pPr>
      <w:rPr>
        <w:rFonts w:hint="default"/>
        <w:lang w:val="en-US" w:eastAsia="en-US" w:bidi="ar-SA"/>
      </w:rPr>
    </w:lvl>
  </w:abstractNum>
  <w:abstractNum w:abstractNumId="18" w15:restartNumberingAfterBreak="0">
    <w:nsid w:val="4E8E59A5"/>
    <w:multiLevelType w:val="hybridMultilevel"/>
    <w:tmpl w:val="A2EE01A4"/>
    <w:lvl w:ilvl="0" w:tplc="36803496">
      <w:numFmt w:val="bullet"/>
      <w:lvlText w:val="●"/>
      <w:lvlJc w:val="left"/>
      <w:pPr>
        <w:ind w:left="820" w:hanging="360"/>
      </w:pPr>
      <w:rPr>
        <w:rFonts w:ascii="Arial" w:eastAsia="Arial" w:hAnsi="Arial" w:cs="Arial" w:hint="default"/>
        <w:b w:val="0"/>
        <w:bCs w:val="0"/>
        <w:i w:val="0"/>
        <w:iCs w:val="0"/>
        <w:spacing w:val="0"/>
        <w:w w:val="100"/>
        <w:sz w:val="22"/>
        <w:szCs w:val="22"/>
        <w:lang w:val="en-US" w:eastAsia="en-US" w:bidi="ar-SA"/>
      </w:rPr>
    </w:lvl>
    <w:lvl w:ilvl="1" w:tplc="B8DEACCA">
      <w:numFmt w:val="bullet"/>
      <w:lvlText w:val="•"/>
      <w:lvlJc w:val="left"/>
      <w:pPr>
        <w:ind w:left="1220" w:hanging="360"/>
      </w:pPr>
      <w:rPr>
        <w:rFonts w:hint="default"/>
        <w:lang w:val="en-US" w:eastAsia="en-US" w:bidi="ar-SA"/>
      </w:rPr>
    </w:lvl>
    <w:lvl w:ilvl="2" w:tplc="428EBC04">
      <w:numFmt w:val="bullet"/>
      <w:lvlText w:val="•"/>
      <w:lvlJc w:val="left"/>
      <w:pPr>
        <w:ind w:left="1620" w:hanging="360"/>
      </w:pPr>
      <w:rPr>
        <w:rFonts w:hint="default"/>
        <w:lang w:val="en-US" w:eastAsia="en-US" w:bidi="ar-SA"/>
      </w:rPr>
    </w:lvl>
    <w:lvl w:ilvl="3" w:tplc="5DAAA4A2">
      <w:numFmt w:val="bullet"/>
      <w:lvlText w:val="•"/>
      <w:lvlJc w:val="left"/>
      <w:pPr>
        <w:ind w:left="2020" w:hanging="360"/>
      </w:pPr>
      <w:rPr>
        <w:rFonts w:hint="default"/>
        <w:lang w:val="en-US" w:eastAsia="en-US" w:bidi="ar-SA"/>
      </w:rPr>
    </w:lvl>
    <w:lvl w:ilvl="4" w:tplc="5484D5C2">
      <w:numFmt w:val="bullet"/>
      <w:lvlText w:val="•"/>
      <w:lvlJc w:val="left"/>
      <w:pPr>
        <w:ind w:left="2421" w:hanging="360"/>
      </w:pPr>
      <w:rPr>
        <w:rFonts w:hint="default"/>
        <w:lang w:val="en-US" w:eastAsia="en-US" w:bidi="ar-SA"/>
      </w:rPr>
    </w:lvl>
    <w:lvl w:ilvl="5" w:tplc="2BCA5D36">
      <w:numFmt w:val="bullet"/>
      <w:lvlText w:val="•"/>
      <w:lvlJc w:val="left"/>
      <w:pPr>
        <w:ind w:left="2821" w:hanging="360"/>
      </w:pPr>
      <w:rPr>
        <w:rFonts w:hint="default"/>
        <w:lang w:val="en-US" w:eastAsia="en-US" w:bidi="ar-SA"/>
      </w:rPr>
    </w:lvl>
    <w:lvl w:ilvl="6" w:tplc="6904572C">
      <w:numFmt w:val="bullet"/>
      <w:lvlText w:val="•"/>
      <w:lvlJc w:val="left"/>
      <w:pPr>
        <w:ind w:left="3221" w:hanging="360"/>
      </w:pPr>
      <w:rPr>
        <w:rFonts w:hint="default"/>
        <w:lang w:val="en-US" w:eastAsia="en-US" w:bidi="ar-SA"/>
      </w:rPr>
    </w:lvl>
    <w:lvl w:ilvl="7" w:tplc="99C6D91E">
      <w:numFmt w:val="bullet"/>
      <w:lvlText w:val="•"/>
      <w:lvlJc w:val="left"/>
      <w:pPr>
        <w:ind w:left="3622" w:hanging="360"/>
      </w:pPr>
      <w:rPr>
        <w:rFonts w:hint="default"/>
        <w:lang w:val="en-US" w:eastAsia="en-US" w:bidi="ar-SA"/>
      </w:rPr>
    </w:lvl>
    <w:lvl w:ilvl="8" w:tplc="06EE42D4">
      <w:numFmt w:val="bullet"/>
      <w:lvlText w:val="•"/>
      <w:lvlJc w:val="left"/>
      <w:pPr>
        <w:ind w:left="4022" w:hanging="360"/>
      </w:pPr>
      <w:rPr>
        <w:rFonts w:hint="default"/>
        <w:lang w:val="en-US" w:eastAsia="en-US" w:bidi="ar-SA"/>
      </w:rPr>
    </w:lvl>
  </w:abstractNum>
  <w:abstractNum w:abstractNumId="19" w15:restartNumberingAfterBreak="0">
    <w:nsid w:val="52913F5E"/>
    <w:multiLevelType w:val="hybridMultilevel"/>
    <w:tmpl w:val="76CE55AA"/>
    <w:lvl w:ilvl="0" w:tplc="D80A95F8">
      <w:numFmt w:val="bullet"/>
      <w:lvlText w:val="●"/>
      <w:lvlJc w:val="left"/>
      <w:pPr>
        <w:ind w:left="820" w:hanging="360"/>
      </w:pPr>
      <w:rPr>
        <w:rFonts w:ascii="Arial" w:eastAsia="Arial" w:hAnsi="Arial" w:cs="Arial" w:hint="default"/>
        <w:b w:val="0"/>
        <w:bCs w:val="0"/>
        <w:i w:val="0"/>
        <w:iCs w:val="0"/>
        <w:spacing w:val="0"/>
        <w:w w:val="100"/>
        <w:sz w:val="22"/>
        <w:szCs w:val="22"/>
        <w:lang w:val="en-US" w:eastAsia="en-US" w:bidi="ar-SA"/>
      </w:rPr>
    </w:lvl>
    <w:lvl w:ilvl="1" w:tplc="D58E2A52">
      <w:numFmt w:val="bullet"/>
      <w:lvlText w:val="•"/>
      <w:lvlJc w:val="left"/>
      <w:pPr>
        <w:ind w:left="1096" w:hanging="360"/>
      </w:pPr>
      <w:rPr>
        <w:rFonts w:hint="default"/>
        <w:lang w:val="en-US" w:eastAsia="en-US" w:bidi="ar-SA"/>
      </w:rPr>
    </w:lvl>
    <w:lvl w:ilvl="2" w:tplc="F0FCB518">
      <w:numFmt w:val="bullet"/>
      <w:lvlText w:val="•"/>
      <w:lvlJc w:val="left"/>
      <w:pPr>
        <w:ind w:left="1372" w:hanging="360"/>
      </w:pPr>
      <w:rPr>
        <w:rFonts w:hint="default"/>
        <w:lang w:val="en-US" w:eastAsia="en-US" w:bidi="ar-SA"/>
      </w:rPr>
    </w:lvl>
    <w:lvl w:ilvl="3" w:tplc="D6DE8D12">
      <w:numFmt w:val="bullet"/>
      <w:lvlText w:val="•"/>
      <w:lvlJc w:val="left"/>
      <w:pPr>
        <w:ind w:left="1648" w:hanging="360"/>
      </w:pPr>
      <w:rPr>
        <w:rFonts w:hint="default"/>
        <w:lang w:val="en-US" w:eastAsia="en-US" w:bidi="ar-SA"/>
      </w:rPr>
    </w:lvl>
    <w:lvl w:ilvl="4" w:tplc="6F78E9EC">
      <w:numFmt w:val="bullet"/>
      <w:lvlText w:val="•"/>
      <w:lvlJc w:val="left"/>
      <w:pPr>
        <w:ind w:left="1924" w:hanging="360"/>
      </w:pPr>
      <w:rPr>
        <w:rFonts w:hint="default"/>
        <w:lang w:val="en-US" w:eastAsia="en-US" w:bidi="ar-SA"/>
      </w:rPr>
    </w:lvl>
    <w:lvl w:ilvl="5" w:tplc="967448EA">
      <w:numFmt w:val="bullet"/>
      <w:lvlText w:val="•"/>
      <w:lvlJc w:val="left"/>
      <w:pPr>
        <w:ind w:left="2200" w:hanging="360"/>
      </w:pPr>
      <w:rPr>
        <w:rFonts w:hint="default"/>
        <w:lang w:val="en-US" w:eastAsia="en-US" w:bidi="ar-SA"/>
      </w:rPr>
    </w:lvl>
    <w:lvl w:ilvl="6" w:tplc="B1F45162">
      <w:numFmt w:val="bullet"/>
      <w:lvlText w:val="•"/>
      <w:lvlJc w:val="left"/>
      <w:pPr>
        <w:ind w:left="2476" w:hanging="360"/>
      </w:pPr>
      <w:rPr>
        <w:rFonts w:hint="default"/>
        <w:lang w:val="en-US" w:eastAsia="en-US" w:bidi="ar-SA"/>
      </w:rPr>
    </w:lvl>
    <w:lvl w:ilvl="7" w:tplc="8B1A0CEE">
      <w:numFmt w:val="bullet"/>
      <w:lvlText w:val="•"/>
      <w:lvlJc w:val="left"/>
      <w:pPr>
        <w:ind w:left="2752" w:hanging="360"/>
      </w:pPr>
      <w:rPr>
        <w:rFonts w:hint="default"/>
        <w:lang w:val="en-US" w:eastAsia="en-US" w:bidi="ar-SA"/>
      </w:rPr>
    </w:lvl>
    <w:lvl w:ilvl="8" w:tplc="85CAFFBC">
      <w:numFmt w:val="bullet"/>
      <w:lvlText w:val="•"/>
      <w:lvlJc w:val="left"/>
      <w:pPr>
        <w:ind w:left="3028" w:hanging="360"/>
      </w:pPr>
      <w:rPr>
        <w:rFonts w:hint="default"/>
        <w:lang w:val="en-US" w:eastAsia="en-US" w:bidi="ar-SA"/>
      </w:rPr>
    </w:lvl>
  </w:abstractNum>
  <w:abstractNum w:abstractNumId="20" w15:restartNumberingAfterBreak="0">
    <w:nsid w:val="58754AF7"/>
    <w:multiLevelType w:val="hybridMultilevel"/>
    <w:tmpl w:val="36E67C34"/>
    <w:lvl w:ilvl="0" w:tplc="5216A05E">
      <w:numFmt w:val="bullet"/>
      <w:lvlText w:val="●"/>
      <w:lvlJc w:val="left"/>
      <w:pPr>
        <w:ind w:left="820" w:hanging="360"/>
      </w:pPr>
      <w:rPr>
        <w:rFonts w:ascii="Arial" w:eastAsia="Arial" w:hAnsi="Arial" w:cs="Arial" w:hint="default"/>
        <w:b w:val="0"/>
        <w:bCs w:val="0"/>
        <w:i w:val="0"/>
        <w:iCs w:val="0"/>
        <w:spacing w:val="0"/>
        <w:w w:val="100"/>
        <w:sz w:val="22"/>
        <w:szCs w:val="22"/>
        <w:lang w:val="en-US" w:eastAsia="en-US" w:bidi="ar-SA"/>
      </w:rPr>
    </w:lvl>
    <w:lvl w:ilvl="1" w:tplc="E06C506A">
      <w:numFmt w:val="bullet"/>
      <w:lvlText w:val="○"/>
      <w:lvlJc w:val="left"/>
      <w:pPr>
        <w:ind w:left="1540" w:hanging="360"/>
      </w:pPr>
      <w:rPr>
        <w:rFonts w:ascii="Arial" w:eastAsia="Arial" w:hAnsi="Arial" w:cs="Arial" w:hint="default"/>
        <w:b w:val="0"/>
        <w:bCs w:val="0"/>
        <w:i w:val="0"/>
        <w:iCs w:val="0"/>
        <w:spacing w:val="0"/>
        <w:w w:val="100"/>
        <w:sz w:val="22"/>
        <w:szCs w:val="22"/>
        <w:lang w:val="en-US" w:eastAsia="en-US" w:bidi="ar-SA"/>
      </w:rPr>
    </w:lvl>
    <w:lvl w:ilvl="2" w:tplc="836C5E40">
      <w:numFmt w:val="bullet"/>
      <w:lvlText w:val="•"/>
      <w:lvlJc w:val="left"/>
      <w:pPr>
        <w:ind w:left="1766" w:hanging="360"/>
      </w:pPr>
      <w:rPr>
        <w:rFonts w:hint="default"/>
        <w:lang w:val="en-US" w:eastAsia="en-US" w:bidi="ar-SA"/>
      </w:rPr>
    </w:lvl>
    <w:lvl w:ilvl="3" w:tplc="152801FA">
      <w:numFmt w:val="bullet"/>
      <w:lvlText w:val="•"/>
      <w:lvlJc w:val="left"/>
      <w:pPr>
        <w:ind w:left="1993" w:hanging="360"/>
      </w:pPr>
      <w:rPr>
        <w:rFonts w:hint="default"/>
        <w:lang w:val="en-US" w:eastAsia="en-US" w:bidi="ar-SA"/>
      </w:rPr>
    </w:lvl>
    <w:lvl w:ilvl="4" w:tplc="5560A37A">
      <w:numFmt w:val="bullet"/>
      <w:lvlText w:val="•"/>
      <w:lvlJc w:val="left"/>
      <w:pPr>
        <w:ind w:left="2220" w:hanging="360"/>
      </w:pPr>
      <w:rPr>
        <w:rFonts w:hint="default"/>
        <w:lang w:val="en-US" w:eastAsia="en-US" w:bidi="ar-SA"/>
      </w:rPr>
    </w:lvl>
    <w:lvl w:ilvl="5" w:tplc="29C261A2">
      <w:numFmt w:val="bullet"/>
      <w:lvlText w:val="•"/>
      <w:lvlJc w:val="left"/>
      <w:pPr>
        <w:ind w:left="2446" w:hanging="360"/>
      </w:pPr>
      <w:rPr>
        <w:rFonts w:hint="default"/>
        <w:lang w:val="en-US" w:eastAsia="en-US" w:bidi="ar-SA"/>
      </w:rPr>
    </w:lvl>
    <w:lvl w:ilvl="6" w:tplc="16A4F564">
      <w:numFmt w:val="bullet"/>
      <w:lvlText w:val="•"/>
      <w:lvlJc w:val="left"/>
      <w:pPr>
        <w:ind w:left="2673" w:hanging="360"/>
      </w:pPr>
      <w:rPr>
        <w:rFonts w:hint="default"/>
        <w:lang w:val="en-US" w:eastAsia="en-US" w:bidi="ar-SA"/>
      </w:rPr>
    </w:lvl>
    <w:lvl w:ilvl="7" w:tplc="C358BF9E">
      <w:numFmt w:val="bullet"/>
      <w:lvlText w:val="•"/>
      <w:lvlJc w:val="left"/>
      <w:pPr>
        <w:ind w:left="2900" w:hanging="360"/>
      </w:pPr>
      <w:rPr>
        <w:rFonts w:hint="default"/>
        <w:lang w:val="en-US" w:eastAsia="en-US" w:bidi="ar-SA"/>
      </w:rPr>
    </w:lvl>
    <w:lvl w:ilvl="8" w:tplc="AF5628D4">
      <w:numFmt w:val="bullet"/>
      <w:lvlText w:val="•"/>
      <w:lvlJc w:val="left"/>
      <w:pPr>
        <w:ind w:left="3126" w:hanging="360"/>
      </w:pPr>
      <w:rPr>
        <w:rFonts w:hint="default"/>
        <w:lang w:val="en-US" w:eastAsia="en-US" w:bidi="ar-SA"/>
      </w:rPr>
    </w:lvl>
  </w:abstractNum>
  <w:abstractNum w:abstractNumId="21" w15:restartNumberingAfterBreak="0">
    <w:nsid w:val="5DBD6EB4"/>
    <w:multiLevelType w:val="hybridMultilevel"/>
    <w:tmpl w:val="767AC5F0"/>
    <w:lvl w:ilvl="0" w:tplc="397EF6F4">
      <w:numFmt w:val="bullet"/>
      <w:lvlText w:val="●"/>
      <w:lvlJc w:val="left"/>
      <w:pPr>
        <w:ind w:left="820" w:hanging="360"/>
      </w:pPr>
      <w:rPr>
        <w:rFonts w:ascii="Arial" w:eastAsia="Arial" w:hAnsi="Arial" w:cs="Arial" w:hint="default"/>
        <w:b w:val="0"/>
        <w:bCs w:val="0"/>
        <w:i w:val="0"/>
        <w:iCs w:val="0"/>
        <w:spacing w:val="0"/>
        <w:w w:val="100"/>
        <w:sz w:val="22"/>
        <w:szCs w:val="22"/>
        <w:lang w:val="en-US" w:eastAsia="en-US" w:bidi="ar-SA"/>
      </w:rPr>
    </w:lvl>
    <w:lvl w:ilvl="1" w:tplc="8BEE9F4A">
      <w:numFmt w:val="bullet"/>
      <w:lvlText w:val="•"/>
      <w:lvlJc w:val="left"/>
      <w:pPr>
        <w:ind w:left="1096" w:hanging="360"/>
      </w:pPr>
      <w:rPr>
        <w:rFonts w:hint="default"/>
        <w:lang w:val="en-US" w:eastAsia="en-US" w:bidi="ar-SA"/>
      </w:rPr>
    </w:lvl>
    <w:lvl w:ilvl="2" w:tplc="8B585002">
      <w:numFmt w:val="bullet"/>
      <w:lvlText w:val="•"/>
      <w:lvlJc w:val="left"/>
      <w:pPr>
        <w:ind w:left="1372" w:hanging="360"/>
      </w:pPr>
      <w:rPr>
        <w:rFonts w:hint="default"/>
        <w:lang w:val="en-US" w:eastAsia="en-US" w:bidi="ar-SA"/>
      </w:rPr>
    </w:lvl>
    <w:lvl w:ilvl="3" w:tplc="D5465CF6">
      <w:numFmt w:val="bullet"/>
      <w:lvlText w:val="•"/>
      <w:lvlJc w:val="left"/>
      <w:pPr>
        <w:ind w:left="1648" w:hanging="360"/>
      </w:pPr>
      <w:rPr>
        <w:rFonts w:hint="default"/>
        <w:lang w:val="en-US" w:eastAsia="en-US" w:bidi="ar-SA"/>
      </w:rPr>
    </w:lvl>
    <w:lvl w:ilvl="4" w:tplc="E0C22CA8">
      <w:numFmt w:val="bullet"/>
      <w:lvlText w:val="•"/>
      <w:lvlJc w:val="left"/>
      <w:pPr>
        <w:ind w:left="1924" w:hanging="360"/>
      </w:pPr>
      <w:rPr>
        <w:rFonts w:hint="default"/>
        <w:lang w:val="en-US" w:eastAsia="en-US" w:bidi="ar-SA"/>
      </w:rPr>
    </w:lvl>
    <w:lvl w:ilvl="5" w:tplc="816C8886">
      <w:numFmt w:val="bullet"/>
      <w:lvlText w:val="•"/>
      <w:lvlJc w:val="left"/>
      <w:pPr>
        <w:ind w:left="2200" w:hanging="360"/>
      </w:pPr>
      <w:rPr>
        <w:rFonts w:hint="default"/>
        <w:lang w:val="en-US" w:eastAsia="en-US" w:bidi="ar-SA"/>
      </w:rPr>
    </w:lvl>
    <w:lvl w:ilvl="6" w:tplc="F716B88C">
      <w:numFmt w:val="bullet"/>
      <w:lvlText w:val="•"/>
      <w:lvlJc w:val="left"/>
      <w:pPr>
        <w:ind w:left="2476" w:hanging="360"/>
      </w:pPr>
      <w:rPr>
        <w:rFonts w:hint="default"/>
        <w:lang w:val="en-US" w:eastAsia="en-US" w:bidi="ar-SA"/>
      </w:rPr>
    </w:lvl>
    <w:lvl w:ilvl="7" w:tplc="78DCEFA6">
      <w:numFmt w:val="bullet"/>
      <w:lvlText w:val="•"/>
      <w:lvlJc w:val="left"/>
      <w:pPr>
        <w:ind w:left="2752" w:hanging="360"/>
      </w:pPr>
      <w:rPr>
        <w:rFonts w:hint="default"/>
        <w:lang w:val="en-US" w:eastAsia="en-US" w:bidi="ar-SA"/>
      </w:rPr>
    </w:lvl>
    <w:lvl w:ilvl="8" w:tplc="35C67C8C">
      <w:numFmt w:val="bullet"/>
      <w:lvlText w:val="•"/>
      <w:lvlJc w:val="left"/>
      <w:pPr>
        <w:ind w:left="3028" w:hanging="360"/>
      </w:pPr>
      <w:rPr>
        <w:rFonts w:hint="default"/>
        <w:lang w:val="en-US" w:eastAsia="en-US" w:bidi="ar-SA"/>
      </w:rPr>
    </w:lvl>
  </w:abstractNum>
  <w:abstractNum w:abstractNumId="22" w15:restartNumberingAfterBreak="0">
    <w:nsid w:val="5F0333D7"/>
    <w:multiLevelType w:val="hybridMultilevel"/>
    <w:tmpl w:val="2D50B5BA"/>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686B1747"/>
    <w:multiLevelType w:val="hybridMultilevel"/>
    <w:tmpl w:val="511C0F1C"/>
    <w:lvl w:ilvl="0" w:tplc="252EC7CC">
      <w:numFmt w:val="bullet"/>
      <w:lvlText w:val="●"/>
      <w:lvlJc w:val="left"/>
      <w:pPr>
        <w:ind w:left="820" w:hanging="360"/>
      </w:pPr>
      <w:rPr>
        <w:rFonts w:ascii="Arial" w:eastAsia="Arial" w:hAnsi="Arial" w:cs="Arial" w:hint="default"/>
        <w:b w:val="0"/>
        <w:bCs w:val="0"/>
        <w:i w:val="0"/>
        <w:iCs w:val="0"/>
        <w:spacing w:val="0"/>
        <w:w w:val="100"/>
        <w:sz w:val="22"/>
        <w:szCs w:val="22"/>
        <w:lang w:val="en-US" w:eastAsia="en-US" w:bidi="ar-SA"/>
      </w:rPr>
    </w:lvl>
    <w:lvl w:ilvl="1" w:tplc="543E57B2">
      <w:numFmt w:val="bullet"/>
      <w:lvlText w:val="•"/>
      <w:lvlJc w:val="left"/>
      <w:pPr>
        <w:ind w:left="1096" w:hanging="360"/>
      </w:pPr>
      <w:rPr>
        <w:rFonts w:hint="default"/>
        <w:lang w:val="en-US" w:eastAsia="en-US" w:bidi="ar-SA"/>
      </w:rPr>
    </w:lvl>
    <w:lvl w:ilvl="2" w:tplc="BBD46398">
      <w:numFmt w:val="bullet"/>
      <w:lvlText w:val="•"/>
      <w:lvlJc w:val="left"/>
      <w:pPr>
        <w:ind w:left="1372" w:hanging="360"/>
      </w:pPr>
      <w:rPr>
        <w:rFonts w:hint="default"/>
        <w:lang w:val="en-US" w:eastAsia="en-US" w:bidi="ar-SA"/>
      </w:rPr>
    </w:lvl>
    <w:lvl w:ilvl="3" w:tplc="204EBFC0">
      <w:numFmt w:val="bullet"/>
      <w:lvlText w:val="•"/>
      <w:lvlJc w:val="left"/>
      <w:pPr>
        <w:ind w:left="1648" w:hanging="360"/>
      </w:pPr>
      <w:rPr>
        <w:rFonts w:hint="default"/>
        <w:lang w:val="en-US" w:eastAsia="en-US" w:bidi="ar-SA"/>
      </w:rPr>
    </w:lvl>
    <w:lvl w:ilvl="4" w:tplc="E2CAEB42">
      <w:numFmt w:val="bullet"/>
      <w:lvlText w:val="•"/>
      <w:lvlJc w:val="left"/>
      <w:pPr>
        <w:ind w:left="1924" w:hanging="360"/>
      </w:pPr>
      <w:rPr>
        <w:rFonts w:hint="default"/>
        <w:lang w:val="en-US" w:eastAsia="en-US" w:bidi="ar-SA"/>
      </w:rPr>
    </w:lvl>
    <w:lvl w:ilvl="5" w:tplc="F1DAD36E">
      <w:numFmt w:val="bullet"/>
      <w:lvlText w:val="•"/>
      <w:lvlJc w:val="left"/>
      <w:pPr>
        <w:ind w:left="2200" w:hanging="360"/>
      </w:pPr>
      <w:rPr>
        <w:rFonts w:hint="default"/>
        <w:lang w:val="en-US" w:eastAsia="en-US" w:bidi="ar-SA"/>
      </w:rPr>
    </w:lvl>
    <w:lvl w:ilvl="6" w:tplc="C67E4A50">
      <w:numFmt w:val="bullet"/>
      <w:lvlText w:val="•"/>
      <w:lvlJc w:val="left"/>
      <w:pPr>
        <w:ind w:left="2476" w:hanging="360"/>
      </w:pPr>
      <w:rPr>
        <w:rFonts w:hint="default"/>
        <w:lang w:val="en-US" w:eastAsia="en-US" w:bidi="ar-SA"/>
      </w:rPr>
    </w:lvl>
    <w:lvl w:ilvl="7" w:tplc="2CB68A90">
      <w:numFmt w:val="bullet"/>
      <w:lvlText w:val="•"/>
      <w:lvlJc w:val="left"/>
      <w:pPr>
        <w:ind w:left="2752" w:hanging="360"/>
      </w:pPr>
      <w:rPr>
        <w:rFonts w:hint="default"/>
        <w:lang w:val="en-US" w:eastAsia="en-US" w:bidi="ar-SA"/>
      </w:rPr>
    </w:lvl>
    <w:lvl w:ilvl="8" w:tplc="3CFC0220">
      <w:numFmt w:val="bullet"/>
      <w:lvlText w:val="•"/>
      <w:lvlJc w:val="left"/>
      <w:pPr>
        <w:ind w:left="3028" w:hanging="360"/>
      </w:pPr>
      <w:rPr>
        <w:rFonts w:hint="default"/>
        <w:lang w:val="en-US" w:eastAsia="en-US" w:bidi="ar-SA"/>
      </w:rPr>
    </w:lvl>
  </w:abstractNum>
  <w:abstractNum w:abstractNumId="24" w15:restartNumberingAfterBreak="0">
    <w:nsid w:val="70B9489B"/>
    <w:multiLevelType w:val="hybridMultilevel"/>
    <w:tmpl w:val="5BC872A8"/>
    <w:lvl w:ilvl="0" w:tplc="25E420B4">
      <w:numFmt w:val="bullet"/>
      <w:lvlText w:val="●"/>
      <w:lvlJc w:val="left"/>
      <w:pPr>
        <w:ind w:left="820" w:hanging="360"/>
      </w:pPr>
      <w:rPr>
        <w:rFonts w:ascii="Arial" w:eastAsia="Arial" w:hAnsi="Arial" w:cs="Arial" w:hint="default"/>
        <w:b w:val="0"/>
        <w:bCs w:val="0"/>
        <w:i w:val="0"/>
        <w:iCs w:val="0"/>
        <w:spacing w:val="0"/>
        <w:w w:val="100"/>
        <w:sz w:val="22"/>
        <w:szCs w:val="22"/>
        <w:lang w:val="en-US" w:eastAsia="en-US" w:bidi="ar-SA"/>
      </w:rPr>
    </w:lvl>
    <w:lvl w:ilvl="1" w:tplc="20A825C0">
      <w:numFmt w:val="bullet"/>
      <w:lvlText w:val="•"/>
      <w:lvlJc w:val="left"/>
      <w:pPr>
        <w:ind w:left="1096" w:hanging="360"/>
      </w:pPr>
      <w:rPr>
        <w:rFonts w:hint="default"/>
        <w:lang w:val="en-US" w:eastAsia="en-US" w:bidi="ar-SA"/>
      </w:rPr>
    </w:lvl>
    <w:lvl w:ilvl="2" w:tplc="90CEDB5C">
      <w:numFmt w:val="bullet"/>
      <w:lvlText w:val="•"/>
      <w:lvlJc w:val="left"/>
      <w:pPr>
        <w:ind w:left="1372" w:hanging="360"/>
      </w:pPr>
      <w:rPr>
        <w:rFonts w:hint="default"/>
        <w:lang w:val="en-US" w:eastAsia="en-US" w:bidi="ar-SA"/>
      </w:rPr>
    </w:lvl>
    <w:lvl w:ilvl="3" w:tplc="0E84383C">
      <w:numFmt w:val="bullet"/>
      <w:lvlText w:val="•"/>
      <w:lvlJc w:val="left"/>
      <w:pPr>
        <w:ind w:left="1648" w:hanging="360"/>
      </w:pPr>
      <w:rPr>
        <w:rFonts w:hint="default"/>
        <w:lang w:val="en-US" w:eastAsia="en-US" w:bidi="ar-SA"/>
      </w:rPr>
    </w:lvl>
    <w:lvl w:ilvl="4" w:tplc="A44A2C26">
      <w:numFmt w:val="bullet"/>
      <w:lvlText w:val="•"/>
      <w:lvlJc w:val="left"/>
      <w:pPr>
        <w:ind w:left="1924" w:hanging="360"/>
      </w:pPr>
      <w:rPr>
        <w:rFonts w:hint="default"/>
        <w:lang w:val="en-US" w:eastAsia="en-US" w:bidi="ar-SA"/>
      </w:rPr>
    </w:lvl>
    <w:lvl w:ilvl="5" w:tplc="2FD202EC">
      <w:numFmt w:val="bullet"/>
      <w:lvlText w:val="•"/>
      <w:lvlJc w:val="left"/>
      <w:pPr>
        <w:ind w:left="2200" w:hanging="360"/>
      </w:pPr>
      <w:rPr>
        <w:rFonts w:hint="default"/>
        <w:lang w:val="en-US" w:eastAsia="en-US" w:bidi="ar-SA"/>
      </w:rPr>
    </w:lvl>
    <w:lvl w:ilvl="6" w:tplc="4F2808F6">
      <w:numFmt w:val="bullet"/>
      <w:lvlText w:val="•"/>
      <w:lvlJc w:val="left"/>
      <w:pPr>
        <w:ind w:left="2476" w:hanging="360"/>
      </w:pPr>
      <w:rPr>
        <w:rFonts w:hint="default"/>
        <w:lang w:val="en-US" w:eastAsia="en-US" w:bidi="ar-SA"/>
      </w:rPr>
    </w:lvl>
    <w:lvl w:ilvl="7" w:tplc="1218700C">
      <w:numFmt w:val="bullet"/>
      <w:lvlText w:val="•"/>
      <w:lvlJc w:val="left"/>
      <w:pPr>
        <w:ind w:left="2752" w:hanging="360"/>
      </w:pPr>
      <w:rPr>
        <w:rFonts w:hint="default"/>
        <w:lang w:val="en-US" w:eastAsia="en-US" w:bidi="ar-SA"/>
      </w:rPr>
    </w:lvl>
    <w:lvl w:ilvl="8" w:tplc="EF7897E4">
      <w:numFmt w:val="bullet"/>
      <w:lvlText w:val="•"/>
      <w:lvlJc w:val="left"/>
      <w:pPr>
        <w:ind w:left="3028" w:hanging="360"/>
      </w:pPr>
      <w:rPr>
        <w:rFonts w:hint="default"/>
        <w:lang w:val="en-US" w:eastAsia="en-US" w:bidi="ar-SA"/>
      </w:rPr>
    </w:lvl>
  </w:abstractNum>
  <w:abstractNum w:abstractNumId="25" w15:restartNumberingAfterBreak="0">
    <w:nsid w:val="78D251CB"/>
    <w:multiLevelType w:val="hybridMultilevel"/>
    <w:tmpl w:val="5DFE6948"/>
    <w:lvl w:ilvl="0" w:tplc="C8ACF9D2">
      <w:numFmt w:val="bullet"/>
      <w:lvlText w:val="●"/>
      <w:lvlJc w:val="left"/>
      <w:pPr>
        <w:ind w:left="820" w:hanging="360"/>
      </w:pPr>
      <w:rPr>
        <w:rFonts w:ascii="Arial" w:eastAsia="Arial" w:hAnsi="Arial" w:cs="Arial" w:hint="default"/>
        <w:b w:val="0"/>
        <w:bCs w:val="0"/>
        <w:i w:val="0"/>
        <w:iCs w:val="0"/>
        <w:spacing w:val="0"/>
        <w:w w:val="100"/>
        <w:sz w:val="22"/>
        <w:szCs w:val="22"/>
        <w:lang w:val="en-US" w:eastAsia="en-US" w:bidi="ar-SA"/>
      </w:rPr>
    </w:lvl>
    <w:lvl w:ilvl="1" w:tplc="7C2C4416">
      <w:numFmt w:val="bullet"/>
      <w:lvlText w:val="•"/>
      <w:lvlJc w:val="left"/>
      <w:pPr>
        <w:ind w:left="1220" w:hanging="360"/>
      </w:pPr>
      <w:rPr>
        <w:rFonts w:hint="default"/>
        <w:lang w:val="en-US" w:eastAsia="en-US" w:bidi="ar-SA"/>
      </w:rPr>
    </w:lvl>
    <w:lvl w:ilvl="2" w:tplc="5DD29734">
      <w:numFmt w:val="bullet"/>
      <w:lvlText w:val="•"/>
      <w:lvlJc w:val="left"/>
      <w:pPr>
        <w:ind w:left="1620" w:hanging="360"/>
      </w:pPr>
      <w:rPr>
        <w:rFonts w:hint="default"/>
        <w:lang w:val="en-US" w:eastAsia="en-US" w:bidi="ar-SA"/>
      </w:rPr>
    </w:lvl>
    <w:lvl w:ilvl="3" w:tplc="1C2060E8">
      <w:numFmt w:val="bullet"/>
      <w:lvlText w:val="•"/>
      <w:lvlJc w:val="left"/>
      <w:pPr>
        <w:ind w:left="2020" w:hanging="360"/>
      </w:pPr>
      <w:rPr>
        <w:rFonts w:hint="default"/>
        <w:lang w:val="en-US" w:eastAsia="en-US" w:bidi="ar-SA"/>
      </w:rPr>
    </w:lvl>
    <w:lvl w:ilvl="4" w:tplc="31E81F80">
      <w:numFmt w:val="bullet"/>
      <w:lvlText w:val="•"/>
      <w:lvlJc w:val="left"/>
      <w:pPr>
        <w:ind w:left="2421" w:hanging="360"/>
      </w:pPr>
      <w:rPr>
        <w:rFonts w:hint="default"/>
        <w:lang w:val="en-US" w:eastAsia="en-US" w:bidi="ar-SA"/>
      </w:rPr>
    </w:lvl>
    <w:lvl w:ilvl="5" w:tplc="C896D4D6">
      <w:numFmt w:val="bullet"/>
      <w:lvlText w:val="•"/>
      <w:lvlJc w:val="left"/>
      <w:pPr>
        <w:ind w:left="2821" w:hanging="360"/>
      </w:pPr>
      <w:rPr>
        <w:rFonts w:hint="default"/>
        <w:lang w:val="en-US" w:eastAsia="en-US" w:bidi="ar-SA"/>
      </w:rPr>
    </w:lvl>
    <w:lvl w:ilvl="6" w:tplc="C208524A">
      <w:numFmt w:val="bullet"/>
      <w:lvlText w:val="•"/>
      <w:lvlJc w:val="left"/>
      <w:pPr>
        <w:ind w:left="3221" w:hanging="360"/>
      </w:pPr>
      <w:rPr>
        <w:rFonts w:hint="default"/>
        <w:lang w:val="en-US" w:eastAsia="en-US" w:bidi="ar-SA"/>
      </w:rPr>
    </w:lvl>
    <w:lvl w:ilvl="7" w:tplc="5A4A3A2A">
      <w:numFmt w:val="bullet"/>
      <w:lvlText w:val="•"/>
      <w:lvlJc w:val="left"/>
      <w:pPr>
        <w:ind w:left="3622" w:hanging="360"/>
      </w:pPr>
      <w:rPr>
        <w:rFonts w:hint="default"/>
        <w:lang w:val="en-US" w:eastAsia="en-US" w:bidi="ar-SA"/>
      </w:rPr>
    </w:lvl>
    <w:lvl w:ilvl="8" w:tplc="EFF07C3C">
      <w:numFmt w:val="bullet"/>
      <w:lvlText w:val="•"/>
      <w:lvlJc w:val="left"/>
      <w:pPr>
        <w:ind w:left="4022" w:hanging="360"/>
      </w:pPr>
      <w:rPr>
        <w:rFonts w:hint="default"/>
        <w:lang w:val="en-US" w:eastAsia="en-US" w:bidi="ar-SA"/>
      </w:rPr>
    </w:lvl>
  </w:abstractNum>
  <w:abstractNum w:abstractNumId="26" w15:restartNumberingAfterBreak="0">
    <w:nsid w:val="7B31612D"/>
    <w:multiLevelType w:val="hybridMultilevel"/>
    <w:tmpl w:val="7F7C45D4"/>
    <w:lvl w:ilvl="0" w:tplc="4246079A">
      <w:numFmt w:val="bullet"/>
      <w:lvlText w:val="●"/>
      <w:lvlJc w:val="left"/>
      <w:pPr>
        <w:ind w:left="820" w:hanging="360"/>
      </w:pPr>
      <w:rPr>
        <w:rFonts w:ascii="Arial" w:eastAsia="Arial" w:hAnsi="Arial" w:cs="Arial" w:hint="default"/>
        <w:b w:val="0"/>
        <w:bCs w:val="0"/>
        <w:i w:val="0"/>
        <w:iCs w:val="0"/>
        <w:spacing w:val="0"/>
        <w:w w:val="100"/>
        <w:sz w:val="22"/>
        <w:szCs w:val="22"/>
        <w:lang w:val="en-US" w:eastAsia="en-US" w:bidi="ar-SA"/>
      </w:rPr>
    </w:lvl>
    <w:lvl w:ilvl="1" w:tplc="0D98ED3A">
      <w:numFmt w:val="bullet"/>
      <w:lvlText w:val="•"/>
      <w:lvlJc w:val="left"/>
      <w:pPr>
        <w:ind w:left="1220" w:hanging="360"/>
      </w:pPr>
      <w:rPr>
        <w:rFonts w:hint="default"/>
        <w:lang w:val="en-US" w:eastAsia="en-US" w:bidi="ar-SA"/>
      </w:rPr>
    </w:lvl>
    <w:lvl w:ilvl="2" w:tplc="565EB0E4">
      <w:numFmt w:val="bullet"/>
      <w:lvlText w:val="•"/>
      <w:lvlJc w:val="left"/>
      <w:pPr>
        <w:ind w:left="1620" w:hanging="360"/>
      </w:pPr>
      <w:rPr>
        <w:rFonts w:hint="default"/>
        <w:lang w:val="en-US" w:eastAsia="en-US" w:bidi="ar-SA"/>
      </w:rPr>
    </w:lvl>
    <w:lvl w:ilvl="3" w:tplc="A45CCA3C">
      <w:numFmt w:val="bullet"/>
      <w:lvlText w:val="•"/>
      <w:lvlJc w:val="left"/>
      <w:pPr>
        <w:ind w:left="2020" w:hanging="360"/>
      </w:pPr>
      <w:rPr>
        <w:rFonts w:hint="default"/>
        <w:lang w:val="en-US" w:eastAsia="en-US" w:bidi="ar-SA"/>
      </w:rPr>
    </w:lvl>
    <w:lvl w:ilvl="4" w:tplc="D756A712">
      <w:numFmt w:val="bullet"/>
      <w:lvlText w:val="•"/>
      <w:lvlJc w:val="left"/>
      <w:pPr>
        <w:ind w:left="2421" w:hanging="360"/>
      </w:pPr>
      <w:rPr>
        <w:rFonts w:hint="default"/>
        <w:lang w:val="en-US" w:eastAsia="en-US" w:bidi="ar-SA"/>
      </w:rPr>
    </w:lvl>
    <w:lvl w:ilvl="5" w:tplc="F13E81F2">
      <w:numFmt w:val="bullet"/>
      <w:lvlText w:val="•"/>
      <w:lvlJc w:val="left"/>
      <w:pPr>
        <w:ind w:left="2821" w:hanging="360"/>
      </w:pPr>
      <w:rPr>
        <w:rFonts w:hint="default"/>
        <w:lang w:val="en-US" w:eastAsia="en-US" w:bidi="ar-SA"/>
      </w:rPr>
    </w:lvl>
    <w:lvl w:ilvl="6" w:tplc="84C26BB8">
      <w:numFmt w:val="bullet"/>
      <w:lvlText w:val="•"/>
      <w:lvlJc w:val="left"/>
      <w:pPr>
        <w:ind w:left="3221" w:hanging="360"/>
      </w:pPr>
      <w:rPr>
        <w:rFonts w:hint="default"/>
        <w:lang w:val="en-US" w:eastAsia="en-US" w:bidi="ar-SA"/>
      </w:rPr>
    </w:lvl>
    <w:lvl w:ilvl="7" w:tplc="0F7EC49E">
      <w:numFmt w:val="bullet"/>
      <w:lvlText w:val="•"/>
      <w:lvlJc w:val="left"/>
      <w:pPr>
        <w:ind w:left="3622" w:hanging="360"/>
      </w:pPr>
      <w:rPr>
        <w:rFonts w:hint="default"/>
        <w:lang w:val="en-US" w:eastAsia="en-US" w:bidi="ar-SA"/>
      </w:rPr>
    </w:lvl>
    <w:lvl w:ilvl="8" w:tplc="753E2BA4">
      <w:numFmt w:val="bullet"/>
      <w:lvlText w:val="•"/>
      <w:lvlJc w:val="left"/>
      <w:pPr>
        <w:ind w:left="4022" w:hanging="360"/>
      </w:pPr>
      <w:rPr>
        <w:rFonts w:hint="default"/>
        <w:lang w:val="en-US" w:eastAsia="en-US" w:bidi="ar-SA"/>
      </w:rPr>
    </w:lvl>
  </w:abstractNum>
  <w:abstractNum w:abstractNumId="27" w15:restartNumberingAfterBreak="0">
    <w:nsid w:val="7CC84D84"/>
    <w:multiLevelType w:val="hybridMultilevel"/>
    <w:tmpl w:val="7FF8ACDA"/>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7D186103"/>
    <w:multiLevelType w:val="hybridMultilevel"/>
    <w:tmpl w:val="11286832"/>
    <w:lvl w:ilvl="0" w:tplc="A3741D82">
      <w:numFmt w:val="bullet"/>
      <w:lvlText w:val="●"/>
      <w:lvlJc w:val="left"/>
      <w:pPr>
        <w:ind w:left="820" w:hanging="360"/>
      </w:pPr>
      <w:rPr>
        <w:rFonts w:ascii="Arial" w:eastAsia="Arial" w:hAnsi="Arial" w:cs="Arial" w:hint="default"/>
        <w:b w:val="0"/>
        <w:bCs w:val="0"/>
        <w:i w:val="0"/>
        <w:iCs w:val="0"/>
        <w:spacing w:val="0"/>
        <w:w w:val="100"/>
        <w:sz w:val="22"/>
        <w:szCs w:val="22"/>
        <w:lang w:val="en-US" w:eastAsia="en-US" w:bidi="ar-SA"/>
      </w:rPr>
    </w:lvl>
    <w:lvl w:ilvl="1" w:tplc="616E1C1A">
      <w:numFmt w:val="bullet"/>
      <w:lvlText w:val="○"/>
      <w:lvlJc w:val="left"/>
      <w:pPr>
        <w:ind w:left="1540" w:hanging="360"/>
      </w:pPr>
      <w:rPr>
        <w:rFonts w:ascii="Arial" w:eastAsia="Arial" w:hAnsi="Arial" w:cs="Arial" w:hint="default"/>
        <w:b w:val="0"/>
        <w:bCs w:val="0"/>
        <w:i w:val="0"/>
        <w:iCs w:val="0"/>
        <w:spacing w:val="0"/>
        <w:w w:val="100"/>
        <w:sz w:val="22"/>
        <w:szCs w:val="22"/>
        <w:lang w:val="en-US" w:eastAsia="en-US" w:bidi="ar-SA"/>
      </w:rPr>
    </w:lvl>
    <w:lvl w:ilvl="2" w:tplc="93BAD5BE">
      <w:numFmt w:val="bullet"/>
      <w:lvlText w:val="•"/>
      <w:lvlJc w:val="left"/>
      <w:pPr>
        <w:ind w:left="1766" w:hanging="360"/>
      </w:pPr>
      <w:rPr>
        <w:rFonts w:hint="default"/>
        <w:lang w:val="en-US" w:eastAsia="en-US" w:bidi="ar-SA"/>
      </w:rPr>
    </w:lvl>
    <w:lvl w:ilvl="3" w:tplc="6A8E4344">
      <w:numFmt w:val="bullet"/>
      <w:lvlText w:val="•"/>
      <w:lvlJc w:val="left"/>
      <w:pPr>
        <w:ind w:left="1993" w:hanging="360"/>
      </w:pPr>
      <w:rPr>
        <w:rFonts w:hint="default"/>
        <w:lang w:val="en-US" w:eastAsia="en-US" w:bidi="ar-SA"/>
      </w:rPr>
    </w:lvl>
    <w:lvl w:ilvl="4" w:tplc="19A4136A">
      <w:numFmt w:val="bullet"/>
      <w:lvlText w:val="•"/>
      <w:lvlJc w:val="left"/>
      <w:pPr>
        <w:ind w:left="2220" w:hanging="360"/>
      </w:pPr>
      <w:rPr>
        <w:rFonts w:hint="default"/>
        <w:lang w:val="en-US" w:eastAsia="en-US" w:bidi="ar-SA"/>
      </w:rPr>
    </w:lvl>
    <w:lvl w:ilvl="5" w:tplc="4A86898A">
      <w:numFmt w:val="bullet"/>
      <w:lvlText w:val="•"/>
      <w:lvlJc w:val="left"/>
      <w:pPr>
        <w:ind w:left="2446" w:hanging="360"/>
      </w:pPr>
      <w:rPr>
        <w:rFonts w:hint="default"/>
        <w:lang w:val="en-US" w:eastAsia="en-US" w:bidi="ar-SA"/>
      </w:rPr>
    </w:lvl>
    <w:lvl w:ilvl="6" w:tplc="0F6E2A8C">
      <w:numFmt w:val="bullet"/>
      <w:lvlText w:val="•"/>
      <w:lvlJc w:val="left"/>
      <w:pPr>
        <w:ind w:left="2673" w:hanging="360"/>
      </w:pPr>
      <w:rPr>
        <w:rFonts w:hint="default"/>
        <w:lang w:val="en-US" w:eastAsia="en-US" w:bidi="ar-SA"/>
      </w:rPr>
    </w:lvl>
    <w:lvl w:ilvl="7" w:tplc="B5AE4108">
      <w:numFmt w:val="bullet"/>
      <w:lvlText w:val="•"/>
      <w:lvlJc w:val="left"/>
      <w:pPr>
        <w:ind w:left="2900" w:hanging="360"/>
      </w:pPr>
      <w:rPr>
        <w:rFonts w:hint="default"/>
        <w:lang w:val="en-US" w:eastAsia="en-US" w:bidi="ar-SA"/>
      </w:rPr>
    </w:lvl>
    <w:lvl w:ilvl="8" w:tplc="19B8F4D2">
      <w:numFmt w:val="bullet"/>
      <w:lvlText w:val="•"/>
      <w:lvlJc w:val="left"/>
      <w:pPr>
        <w:ind w:left="3126" w:hanging="360"/>
      </w:pPr>
      <w:rPr>
        <w:rFonts w:hint="default"/>
        <w:lang w:val="en-US" w:eastAsia="en-US" w:bidi="ar-SA"/>
      </w:rPr>
    </w:lvl>
  </w:abstractNum>
  <w:num w:numId="1" w16cid:durableId="1940402999">
    <w:abstractNumId w:val="7"/>
  </w:num>
  <w:num w:numId="2" w16cid:durableId="1883395832">
    <w:abstractNumId w:val="24"/>
  </w:num>
  <w:num w:numId="3" w16cid:durableId="1952122331">
    <w:abstractNumId w:val="15"/>
  </w:num>
  <w:num w:numId="4" w16cid:durableId="1124038383">
    <w:abstractNumId w:val="18"/>
  </w:num>
  <w:num w:numId="5" w16cid:durableId="609553368">
    <w:abstractNumId w:val="19"/>
  </w:num>
  <w:num w:numId="6" w16cid:durableId="1115246176">
    <w:abstractNumId w:val="10"/>
  </w:num>
  <w:num w:numId="7" w16cid:durableId="1902906383">
    <w:abstractNumId w:val="6"/>
  </w:num>
  <w:num w:numId="8" w16cid:durableId="1752773963">
    <w:abstractNumId w:val="28"/>
  </w:num>
  <w:num w:numId="9" w16cid:durableId="1944066774">
    <w:abstractNumId w:val="13"/>
  </w:num>
  <w:num w:numId="10" w16cid:durableId="1355031280">
    <w:abstractNumId w:val="17"/>
  </w:num>
  <w:num w:numId="11" w16cid:durableId="1631784918">
    <w:abstractNumId w:val="11"/>
  </w:num>
  <w:num w:numId="12" w16cid:durableId="1119567152">
    <w:abstractNumId w:val="4"/>
  </w:num>
  <w:num w:numId="13" w16cid:durableId="864178129">
    <w:abstractNumId w:val="20"/>
  </w:num>
  <w:num w:numId="14" w16cid:durableId="2119174047">
    <w:abstractNumId w:val="5"/>
  </w:num>
  <w:num w:numId="15" w16cid:durableId="1603609488">
    <w:abstractNumId w:val="8"/>
  </w:num>
  <w:num w:numId="16" w16cid:durableId="1587030689">
    <w:abstractNumId w:val="23"/>
  </w:num>
  <w:num w:numId="17" w16cid:durableId="1856117818">
    <w:abstractNumId w:val="0"/>
  </w:num>
  <w:num w:numId="18" w16cid:durableId="1760324993">
    <w:abstractNumId w:val="1"/>
  </w:num>
  <w:num w:numId="19" w16cid:durableId="2032871203">
    <w:abstractNumId w:val="25"/>
  </w:num>
  <w:num w:numId="20" w16cid:durableId="1229606326">
    <w:abstractNumId w:val="3"/>
  </w:num>
  <w:num w:numId="21" w16cid:durableId="1025791870">
    <w:abstractNumId w:val="21"/>
  </w:num>
  <w:num w:numId="22" w16cid:durableId="1782262744">
    <w:abstractNumId w:val="26"/>
  </w:num>
  <w:num w:numId="23" w16cid:durableId="1907959867">
    <w:abstractNumId w:val="12"/>
  </w:num>
  <w:num w:numId="24" w16cid:durableId="1411149257">
    <w:abstractNumId w:val="16"/>
  </w:num>
  <w:num w:numId="25" w16cid:durableId="1591042365">
    <w:abstractNumId w:val="9"/>
  </w:num>
  <w:num w:numId="26" w16cid:durableId="1161389619">
    <w:abstractNumId w:val="2"/>
  </w:num>
  <w:num w:numId="27" w16cid:durableId="1081299021">
    <w:abstractNumId w:val="22"/>
  </w:num>
  <w:num w:numId="28" w16cid:durableId="624966060">
    <w:abstractNumId w:val="14"/>
  </w:num>
  <w:num w:numId="29" w16cid:durableId="212892202">
    <w:abstractNumId w:val="27"/>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4A10"/>
    <w:rsid w:val="00024A10"/>
    <w:rsid w:val="00084C03"/>
    <w:rsid w:val="00167518"/>
    <w:rsid w:val="002132F6"/>
    <w:rsid w:val="00225D22"/>
    <w:rsid w:val="002376EF"/>
    <w:rsid w:val="002D1904"/>
    <w:rsid w:val="002E418A"/>
    <w:rsid w:val="002F6D17"/>
    <w:rsid w:val="00411288"/>
    <w:rsid w:val="00417938"/>
    <w:rsid w:val="004543E8"/>
    <w:rsid w:val="005B26FE"/>
    <w:rsid w:val="00771580"/>
    <w:rsid w:val="0082459B"/>
    <w:rsid w:val="008A56BC"/>
    <w:rsid w:val="009376C0"/>
    <w:rsid w:val="00DD60E9"/>
    <w:rsid w:val="00FD2D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B9DF69B"/>
  <w15:docId w15:val="{798EF6B5-EF57-3B4E-91CD-90F35529E4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81"/>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spacing w:before="40"/>
      <w:ind w:left="719" w:hanging="359"/>
    </w:pPr>
  </w:style>
  <w:style w:type="paragraph" w:customStyle="1" w:styleId="TableParagraph">
    <w:name w:val="Table Paragraph"/>
    <w:basedOn w:val="Normal"/>
    <w:uiPriority w:val="1"/>
    <w:qFormat/>
    <w:pPr>
      <w:ind w:left="820" w:hanging="360"/>
    </w:pPr>
  </w:style>
  <w:style w:type="paragraph" w:styleId="HTMLPreformatted">
    <w:name w:val="HTML Preformatted"/>
    <w:basedOn w:val="Normal"/>
    <w:link w:val="HTMLPreformattedChar"/>
    <w:uiPriority w:val="99"/>
    <w:semiHidden/>
    <w:unhideWhenUsed/>
    <w:rsid w:val="00DD60E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DD60E9"/>
    <w:rPr>
      <w:rFonts w:ascii="Courier New" w:eastAsia="Times New Roman" w:hAnsi="Courier New" w:cs="Courier New"/>
      <w:sz w:val="20"/>
      <w:szCs w:val="20"/>
    </w:rPr>
  </w:style>
  <w:style w:type="character" w:customStyle="1" w:styleId="y2iqfc">
    <w:name w:val="y2iqfc"/>
    <w:basedOn w:val="DefaultParagraphFont"/>
    <w:rsid w:val="00DD60E9"/>
  </w:style>
  <w:style w:type="paragraph" w:styleId="Header">
    <w:name w:val="header"/>
    <w:basedOn w:val="Normal"/>
    <w:link w:val="HeaderChar"/>
    <w:uiPriority w:val="99"/>
    <w:unhideWhenUsed/>
    <w:rsid w:val="005B26FE"/>
    <w:pPr>
      <w:tabs>
        <w:tab w:val="center" w:pos="4680"/>
        <w:tab w:val="right" w:pos="9360"/>
      </w:tabs>
    </w:pPr>
  </w:style>
  <w:style w:type="character" w:customStyle="1" w:styleId="HeaderChar">
    <w:name w:val="Header Char"/>
    <w:basedOn w:val="DefaultParagraphFont"/>
    <w:link w:val="Header"/>
    <w:uiPriority w:val="99"/>
    <w:rsid w:val="005B26FE"/>
    <w:rPr>
      <w:rFonts w:ascii="Arial" w:eastAsia="Arial" w:hAnsi="Arial" w:cs="Arial"/>
    </w:rPr>
  </w:style>
  <w:style w:type="paragraph" w:styleId="Footer">
    <w:name w:val="footer"/>
    <w:basedOn w:val="Normal"/>
    <w:link w:val="FooterChar"/>
    <w:uiPriority w:val="99"/>
    <w:unhideWhenUsed/>
    <w:rsid w:val="005B26FE"/>
    <w:pPr>
      <w:tabs>
        <w:tab w:val="center" w:pos="4680"/>
        <w:tab w:val="right" w:pos="9360"/>
      </w:tabs>
    </w:pPr>
  </w:style>
  <w:style w:type="character" w:customStyle="1" w:styleId="FooterChar">
    <w:name w:val="Footer Char"/>
    <w:basedOn w:val="DefaultParagraphFont"/>
    <w:link w:val="Footer"/>
    <w:uiPriority w:val="99"/>
    <w:rsid w:val="005B26FE"/>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9</Pages>
  <Words>2900</Words>
  <Characters>16013</Characters>
  <Application>Microsoft Office Word</Application>
  <DocSecurity>0</DocSecurity>
  <Lines>552</Lines>
  <Paragraphs>153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Pam Daly</cp:lastModifiedBy>
  <cp:revision>3</cp:revision>
  <dcterms:created xsi:type="dcterms:W3CDTF">2026-08-17T21:37:00Z</dcterms:created>
  <dcterms:modified xsi:type="dcterms:W3CDTF">2026-08-19T16:11:00Z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2026-07-29T00:00:00Z</vt:filetime>
  </property>
  <property fmtid="{D5CDD505-2E9C-101B-9397-08002B2CF9AE}" pid="3" name="LastSaved">
    <vt:filetime>2026-08-08T00:00:00Z</vt:filetime>
  </property>
  <property fmtid="{D5CDD505-2E9C-101B-9397-08002B2CF9AE}" pid="4" name="Producer">
    <vt:lpwstr>macOS Version 26.5.2 (Build 25F84) Quartz PDFContext</vt:lpwstr>
  </property>
</Properties>
</file>