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2788E" w14:textId="77777777" w:rsidR="00831721" w:rsidRDefault="00831721" w:rsidP="00831721">
      <w:pPr>
        <w:spacing w:before="120" w:after="0"/>
      </w:pPr>
      <w:r w:rsidRPr="0041428F">
        <w:rPr>
          <w:noProof/>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B72A24"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4C306B">
        <w:trPr>
          <w:trHeight w:val="194"/>
          <w:jc w:val="center"/>
        </w:trPr>
        <w:tc>
          <w:tcPr>
            <w:tcW w:w="0" w:type="auto"/>
          </w:tcPr>
          <w:p w14:paraId="5186808D" w14:textId="4B4E9A29" w:rsidR="00F900C3" w:rsidRPr="0009718B" w:rsidRDefault="00B15D34" w:rsidP="00A66B18">
            <w:pPr>
              <w:pStyle w:val="ContactInfo"/>
              <w:rPr>
                <w:rFonts w:ascii="Calibri" w:hAnsi="Calibri" w:cs="Calibri"/>
                <w:b/>
                <w:bCs/>
                <w:i/>
                <w:iCs/>
                <w:sz w:val="52"/>
                <w:szCs w:val="52"/>
              </w:rPr>
            </w:pPr>
            <w:r w:rsidRPr="008D2858">
              <w:rPr>
                <w:rFonts w:ascii="Calibri" w:hAnsi="Calibri" w:cs="Calibri"/>
                <w:noProof/>
                <w:color w:val="000000" w:themeColor="text1"/>
                <w:sz w:val="23"/>
                <w:szCs w:val="23"/>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8D2858">
              <w:rPr>
                <w:rFonts w:ascii="Calibri" w:hAnsi="Calibri" w:cs="Calibri"/>
                <w:b/>
                <w:bCs/>
                <w:i/>
                <w:iCs/>
                <w:sz w:val="23"/>
                <w:szCs w:val="23"/>
              </w:rPr>
              <w:t xml:space="preserve"> </w:t>
            </w:r>
            <w:r w:rsidR="008D2858" w:rsidRPr="0009718B">
              <w:rPr>
                <w:rFonts w:ascii="Calibri" w:hAnsi="Calibri" w:cs="Calibri"/>
                <w:b/>
                <w:bCs/>
                <w:i/>
                <w:iCs/>
                <w:sz w:val="52"/>
                <w:szCs w:val="52"/>
              </w:rPr>
              <w:t>August</w:t>
            </w:r>
            <w:r w:rsidR="00156D76" w:rsidRPr="0009718B">
              <w:rPr>
                <w:rFonts w:ascii="Calibri" w:hAnsi="Calibri" w:cs="Calibri"/>
                <w:b/>
                <w:bCs/>
                <w:i/>
                <w:iCs/>
                <w:sz w:val="52"/>
                <w:szCs w:val="52"/>
              </w:rPr>
              <w:t xml:space="preserve">/September </w:t>
            </w:r>
            <w:r w:rsidRPr="0009718B">
              <w:rPr>
                <w:rFonts w:ascii="Calibri" w:hAnsi="Calibri" w:cs="Calibri"/>
                <w:b/>
                <w:bCs/>
                <w:i/>
                <w:iCs/>
                <w:sz w:val="52"/>
                <w:szCs w:val="52"/>
              </w:rPr>
              <w:t>202</w:t>
            </w:r>
            <w:r w:rsidR="00157ED1" w:rsidRPr="0009718B">
              <w:rPr>
                <w:rFonts w:ascii="Calibri" w:hAnsi="Calibri" w:cs="Calibri"/>
                <w:b/>
                <w:bCs/>
                <w:i/>
                <w:iCs/>
                <w:sz w:val="52"/>
                <w:szCs w:val="52"/>
              </w:rPr>
              <w:t>5</w:t>
            </w:r>
          </w:p>
          <w:p w14:paraId="0DBAA50C" w14:textId="74A2847F" w:rsidR="00B15D34" w:rsidRPr="0009718B" w:rsidRDefault="00B15D34" w:rsidP="00A66B18">
            <w:pPr>
              <w:pStyle w:val="ContactInfo"/>
              <w:rPr>
                <w:rFonts w:ascii="Calibri" w:hAnsi="Calibri" w:cs="Calibri"/>
                <w:b/>
                <w:bCs/>
                <w:i/>
                <w:iCs/>
                <w:sz w:val="52"/>
                <w:szCs w:val="52"/>
              </w:rPr>
            </w:pPr>
            <w:r w:rsidRPr="0009718B">
              <w:rPr>
                <w:rFonts w:ascii="Calibri" w:hAnsi="Calibri" w:cs="Calibri"/>
                <w:b/>
                <w:bCs/>
                <w:i/>
                <w:iCs/>
                <w:sz w:val="52"/>
                <w:szCs w:val="52"/>
              </w:rPr>
              <w:t xml:space="preserve"> EAP </w:t>
            </w:r>
            <w:r w:rsidR="00F900C3" w:rsidRPr="0009718B">
              <w:rPr>
                <w:rFonts w:ascii="Calibri" w:hAnsi="Calibri" w:cs="Calibri"/>
                <w:b/>
                <w:bCs/>
                <w:i/>
                <w:iCs/>
                <w:sz w:val="52"/>
                <w:szCs w:val="52"/>
              </w:rPr>
              <w:t>PROMOTIONAL EMAIL</w:t>
            </w:r>
          </w:p>
          <w:p w14:paraId="6287AAE3" w14:textId="19C1F812" w:rsidR="00A66B18" w:rsidRPr="008D2858" w:rsidRDefault="00A66B18" w:rsidP="00F900C3">
            <w:pPr>
              <w:pStyle w:val="ContactInfo"/>
              <w:ind w:left="0"/>
              <w:rPr>
                <w:rFonts w:ascii="Calibri" w:hAnsi="Calibri" w:cs="Calibri"/>
                <w:color w:val="000000" w:themeColor="text1"/>
                <w:sz w:val="23"/>
                <w:szCs w:val="23"/>
              </w:rPr>
            </w:pPr>
          </w:p>
        </w:tc>
      </w:tr>
      <w:tr w:rsidR="00615018" w:rsidRPr="00EC2551" w14:paraId="1AE9FB45" w14:textId="77777777" w:rsidTr="004C306B">
        <w:trPr>
          <w:trHeight w:val="1955"/>
          <w:jc w:val="center"/>
        </w:trPr>
        <w:tc>
          <w:tcPr>
            <w:tcW w:w="0" w:type="auto"/>
            <w:vAlign w:val="bottom"/>
          </w:tcPr>
          <w:p w14:paraId="09147032" w14:textId="5B86046F" w:rsidR="00AC50D3" w:rsidRPr="008D2858" w:rsidRDefault="00AC50D3" w:rsidP="00ED5B0F">
            <w:pPr>
              <w:spacing w:line="276" w:lineRule="auto"/>
              <w:rPr>
                <w:rFonts w:ascii="Calibri" w:hAnsi="Calibri" w:cs="Calibri"/>
                <w:iCs/>
                <w:color w:val="FF0000"/>
                <w:sz w:val="23"/>
                <w:szCs w:val="23"/>
              </w:rPr>
            </w:pPr>
          </w:p>
          <w:p w14:paraId="37802DA2" w14:textId="77777777" w:rsidR="00AC50D3" w:rsidRPr="008D2858" w:rsidRDefault="00AC50D3" w:rsidP="00ED5B0F">
            <w:pPr>
              <w:spacing w:line="276" w:lineRule="auto"/>
              <w:rPr>
                <w:rFonts w:ascii="Calibri" w:hAnsi="Calibri" w:cs="Calibri"/>
                <w:iCs/>
                <w:color w:val="FF0000"/>
                <w:sz w:val="23"/>
                <w:szCs w:val="23"/>
              </w:rPr>
            </w:pPr>
          </w:p>
          <w:p w14:paraId="08ABE6AC" w14:textId="77777777" w:rsidR="002E4332" w:rsidRDefault="002E4332" w:rsidP="004508E7">
            <w:pPr>
              <w:spacing w:line="276" w:lineRule="auto"/>
              <w:ind w:left="0"/>
              <w:rPr>
                <w:rFonts w:ascii="Calibri" w:hAnsi="Calibri" w:cs="Calibri"/>
                <w:color w:val="auto"/>
                <w:sz w:val="23"/>
                <w:szCs w:val="23"/>
              </w:rPr>
            </w:pPr>
          </w:p>
          <w:p w14:paraId="6BF2C973" w14:textId="10E9C654" w:rsidR="004508E7" w:rsidRDefault="004508E7" w:rsidP="004508E7">
            <w:pPr>
              <w:spacing w:line="276" w:lineRule="auto"/>
              <w:ind w:left="0"/>
              <w:rPr>
                <w:rFonts w:ascii="Calibri" w:hAnsi="Calibri" w:cs="Calibri"/>
                <w:color w:val="auto"/>
                <w:sz w:val="23"/>
                <w:szCs w:val="23"/>
              </w:rPr>
            </w:pPr>
            <w:r w:rsidRPr="008D2858">
              <w:rPr>
                <w:rFonts w:ascii="Calibri" w:hAnsi="Calibri" w:cs="Calibri"/>
                <w:color w:val="auto"/>
                <w:sz w:val="23"/>
                <w:szCs w:val="23"/>
              </w:rPr>
              <w:t xml:space="preserve">Hello everyone – As </w:t>
            </w:r>
            <w:r w:rsidR="00156D76" w:rsidRPr="008D2858">
              <w:rPr>
                <w:rFonts w:ascii="Calibri" w:hAnsi="Calibri" w:cs="Calibri"/>
                <w:color w:val="auto"/>
                <w:sz w:val="23"/>
                <w:szCs w:val="23"/>
              </w:rPr>
              <w:t>August</w:t>
            </w:r>
            <w:r w:rsidR="00271341" w:rsidRPr="008D2858">
              <w:rPr>
                <w:rFonts w:ascii="Calibri" w:hAnsi="Calibri" w:cs="Calibri"/>
                <w:color w:val="auto"/>
                <w:sz w:val="23"/>
                <w:szCs w:val="23"/>
              </w:rPr>
              <w:t xml:space="preserve"> </w:t>
            </w:r>
            <w:r w:rsidRPr="008D2858">
              <w:rPr>
                <w:rFonts w:ascii="Calibri" w:hAnsi="Calibri" w:cs="Calibri"/>
                <w:color w:val="auto"/>
                <w:sz w:val="23"/>
                <w:szCs w:val="23"/>
              </w:rPr>
              <w:t xml:space="preserve">begins, our </w:t>
            </w:r>
            <w:hyperlink r:id="rId11" w:history="1">
              <w:r w:rsidRPr="008D2858">
                <w:rPr>
                  <w:rStyle w:val="Hyperlink"/>
                  <w:rFonts w:ascii="Calibri" w:hAnsi="Calibri" w:cs="Calibri"/>
                  <w:sz w:val="23"/>
                  <w:szCs w:val="23"/>
                </w:rPr>
                <w:t>Washington State Employee Assistance Program (EAP)</w:t>
              </w:r>
            </w:hyperlink>
            <w:r w:rsidRPr="008D2858">
              <w:rPr>
                <w:rFonts w:ascii="Calibri" w:hAnsi="Calibri" w:cs="Calibri"/>
                <w:sz w:val="23"/>
                <w:szCs w:val="23"/>
              </w:rPr>
              <w:t xml:space="preserve"> </w:t>
            </w:r>
            <w:r w:rsidRPr="008D2858">
              <w:rPr>
                <w:rFonts w:ascii="Calibri" w:hAnsi="Calibri" w:cs="Calibri"/>
                <w:color w:val="auto"/>
                <w:sz w:val="23"/>
                <w:szCs w:val="23"/>
              </w:rPr>
              <w:t>is offering the following resources to support you and your family</w:t>
            </w:r>
            <w:r w:rsidR="00E50593">
              <w:rPr>
                <w:rFonts w:ascii="Calibri" w:hAnsi="Calibri" w:cs="Calibri"/>
                <w:color w:val="auto"/>
                <w:sz w:val="23"/>
                <w:szCs w:val="23"/>
              </w:rPr>
              <w:t xml:space="preserve"> during August and September</w:t>
            </w:r>
            <w:r w:rsidRPr="008D2858">
              <w:rPr>
                <w:rFonts w:ascii="Calibri" w:hAnsi="Calibri" w:cs="Calibri"/>
                <w:color w:val="auto"/>
                <w:sz w:val="23"/>
                <w:szCs w:val="23"/>
              </w:rPr>
              <w:t>:</w:t>
            </w:r>
          </w:p>
          <w:p w14:paraId="4F9E8A56" w14:textId="77777777" w:rsidR="002E4332" w:rsidRPr="00B971E3" w:rsidRDefault="002E4332" w:rsidP="002E4332">
            <w:pPr>
              <w:spacing w:line="276" w:lineRule="auto"/>
              <w:ind w:left="0"/>
              <w:rPr>
                <w:rFonts w:ascii="Calibri" w:hAnsi="Calibri" w:cs="Calibri"/>
                <w:sz w:val="23"/>
                <w:szCs w:val="23"/>
              </w:rPr>
            </w:pPr>
            <w:r w:rsidRPr="00D43ACD">
              <w:rPr>
                <w:rFonts w:ascii="Calibri" w:hAnsi="Calibri" w:cs="Calibri"/>
                <w:b/>
                <w:bCs/>
                <w:iCs/>
                <w:color w:val="0070C0"/>
                <w:sz w:val="36"/>
                <w:szCs w:val="36"/>
              </w:rPr>
              <w:t>Events and Webinars</w:t>
            </w:r>
          </w:p>
          <w:p w14:paraId="66987658" w14:textId="77777777" w:rsidR="0045733B" w:rsidRDefault="0045733B" w:rsidP="0045733B">
            <w:pPr>
              <w:spacing w:line="276" w:lineRule="auto"/>
              <w:ind w:left="0"/>
              <w:rPr>
                <w:rFonts w:ascii="Calibri" w:hAnsi="Calibri" w:cs="Calibri"/>
                <w:color w:val="auto"/>
                <w:sz w:val="23"/>
                <w:szCs w:val="23"/>
              </w:rPr>
            </w:pPr>
            <w:r w:rsidRPr="00C10259">
              <w:rPr>
                <w:rFonts w:ascii="Calibri" w:hAnsi="Calibri" w:cs="Calibri"/>
                <w:color w:val="auto"/>
                <w:sz w:val="23"/>
                <w:szCs w:val="23"/>
              </w:rPr>
              <w:t xml:space="preserve">The Washington State EAP is excited to share our expanded roster of </w:t>
            </w:r>
            <w:r w:rsidRPr="00C10259">
              <w:rPr>
                <w:color w:val="auto"/>
              </w:rPr>
              <w:t>*</w:t>
            </w:r>
            <w:r w:rsidRPr="00C10259">
              <w:rPr>
                <w:b/>
                <w:bCs/>
                <w:color w:val="auto"/>
              </w:rPr>
              <w:t>live</w:t>
            </w:r>
            <w:r w:rsidRPr="00C10259">
              <w:rPr>
                <w:color w:val="auto"/>
              </w:rPr>
              <w:t>*</w:t>
            </w:r>
            <w:r w:rsidRPr="00C10259">
              <w:rPr>
                <w:rFonts w:ascii="Calibri" w:hAnsi="Calibri" w:cs="Calibri"/>
                <w:color w:val="auto"/>
                <w:sz w:val="23"/>
                <w:szCs w:val="23"/>
              </w:rPr>
              <w:t xml:space="preserve"> </w:t>
            </w:r>
            <w:hyperlink r:id="rId12" w:history="1">
              <w:r w:rsidRPr="00C10259">
                <w:rPr>
                  <w:rStyle w:val="Hyperlink"/>
                  <w:rFonts w:ascii="Calibri" w:hAnsi="Calibri" w:cs="Calibri"/>
                  <w:b/>
                  <w:bCs/>
                  <w:color w:val="0070C0"/>
                  <w:sz w:val="23"/>
                  <w:szCs w:val="23"/>
                </w:rPr>
                <w:t>events and webinars</w:t>
              </w:r>
            </w:hyperlink>
            <w:r w:rsidRPr="00C10259">
              <w:rPr>
                <w:rFonts w:ascii="Calibri" w:hAnsi="Calibri" w:cs="Calibri"/>
                <w:color w:val="auto"/>
                <w:sz w:val="23"/>
                <w:szCs w:val="23"/>
              </w:rPr>
              <w:t>! We hope that you will be able to join us for the following events:</w:t>
            </w:r>
          </w:p>
          <w:p w14:paraId="426E7AEB" w14:textId="2310570F" w:rsidR="0045733B" w:rsidRPr="0045733B" w:rsidRDefault="0045733B" w:rsidP="0045733B">
            <w:pPr>
              <w:pStyle w:val="ListParagraph"/>
              <w:numPr>
                <w:ilvl w:val="0"/>
                <w:numId w:val="39"/>
              </w:numPr>
              <w:spacing w:line="276" w:lineRule="auto"/>
              <w:rPr>
                <w:sz w:val="23"/>
                <w:szCs w:val="23"/>
              </w:rPr>
            </w:pPr>
            <w:r>
              <w:rPr>
                <w:sz w:val="23"/>
                <w:szCs w:val="23"/>
              </w:rPr>
              <w:t xml:space="preserve">Join us for Wellness Wednesdays – </w:t>
            </w:r>
            <w:r w:rsidRPr="0045733B">
              <w:rPr>
                <w:b/>
                <w:bCs/>
                <w:sz w:val="23"/>
                <w:szCs w:val="23"/>
              </w:rPr>
              <w:t>every Wednesday at 12-12:30 pm or 4-4:30 pm</w:t>
            </w:r>
            <w:r>
              <w:rPr>
                <w:sz w:val="23"/>
                <w:szCs w:val="23"/>
              </w:rPr>
              <w:t>, whichever fits your schedule best!</w:t>
            </w:r>
          </w:p>
          <w:p w14:paraId="66D8473E" w14:textId="77777777" w:rsidR="004508E7" w:rsidRPr="008D2858" w:rsidRDefault="004508E7" w:rsidP="004508E7">
            <w:pPr>
              <w:pStyle w:val="ListParagraph"/>
              <w:spacing w:line="276" w:lineRule="auto"/>
              <w:ind w:left="360"/>
              <w:rPr>
                <w:rStyle w:val="Strong"/>
                <w:b w:val="0"/>
                <w:sz w:val="23"/>
                <w:szCs w:val="23"/>
              </w:rPr>
            </w:pPr>
          </w:p>
          <w:p w14:paraId="692B2927" w14:textId="58D4AC95" w:rsidR="004C306B" w:rsidRPr="008D2858" w:rsidRDefault="0009718B" w:rsidP="004C306B">
            <w:pPr>
              <w:rPr>
                <w:rFonts w:ascii="Calibri" w:hAnsi="Calibri" w:cs="Calibri"/>
                <w:sz w:val="23"/>
                <w:szCs w:val="23"/>
              </w:rPr>
            </w:pPr>
            <w:r>
              <w:rPr>
                <w:rFonts w:ascii="Calibri" w:hAnsi="Calibri" w:cs="Calibri"/>
                <w:b/>
                <w:bCs/>
                <w:color w:val="auto"/>
                <w:sz w:val="23"/>
                <w:szCs w:val="23"/>
              </w:rPr>
              <w:t>August Wellness Wednesday:</w:t>
            </w:r>
            <w:r w:rsidR="00156D76" w:rsidRPr="008D2858">
              <w:rPr>
                <w:rFonts w:ascii="Calibri" w:hAnsi="Calibri" w:cs="Calibri"/>
                <w:b/>
                <w:bCs/>
                <w:color w:val="auto"/>
                <w:sz w:val="23"/>
                <w:szCs w:val="23"/>
              </w:rPr>
              <w:t xml:space="preserve"> Back to School for Your Brain – Learning, Growth, and Mental Wellness</w:t>
            </w:r>
            <w:r w:rsidR="00156D76" w:rsidRPr="008D2858">
              <w:rPr>
                <w:rFonts w:ascii="Calibri" w:hAnsi="Calibri" w:cs="Calibri"/>
                <w:b/>
                <w:bCs/>
                <w:color w:val="auto"/>
                <w:sz w:val="23"/>
                <w:szCs w:val="23"/>
              </w:rPr>
              <w:br/>
            </w:r>
            <w:r w:rsidR="00156D76" w:rsidRPr="008D2858">
              <w:rPr>
                <w:rFonts w:ascii="Calibri" w:hAnsi="Calibri" w:cs="Calibri"/>
                <w:sz w:val="23"/>
                <w:szCs w:val="23"/>
              </w:rPr>
              <w:t xml:space="preserve">This August, we're embracing the “Back to School” season with a renewed focus on growth, optimism, and emotional wellness. Each of this month’s sessions is designed to spark curiosity, build inner strength, and help you cultivate joy in your daily routine. To make these workshops more accessible, we’re now offering two Wellness Wednesday sessions each week—join us at </w:t>
            </w:r>
            <w:r w:rsidR="00156D76" w:rsidRPr="008D2858">
              <w:rPr>
                <w:rFonts w:ascii="Calibri" w:hAnsi="Calibri" w:cs="Calibri"/>
                <w:b/>
                <w:bCs/>
                <w:sz w:val="23"/>
                <w:szCs w:val="23"/>
              </w:rPr>
              <w:t>12:00 pm or 4:00 pm</w:t>
            </w:r>
            <w:r w:rsidR="00156D76" w:rsidRPr="008D2858">
              <w:rPr>
                <w:rFonts w:ascii="Calibri" w:hAnsi="Calibri" w:cs="Calibri"/>
                <w:sz w:val="23"/>
                <w:szCs w:val="23"/>
              </w:rPr>
              <w:t>, whichever fits your schedule best!</w:t>
            </w:r>
          </w:p>
          <w:p w14:paraId="58F21C96" w14:textId="39BED62C" w:rsidR="00156D76" w:rsidRPr="0009718B" w:rsidRDefault="00156D76" w:rsidP="0045733B">
            <w:pPr>
              <w:pStyle w:val="ListParagraph"/>
              <w:numPr>
                <w:ilvl w:val="0"/>
                <w:numId w:val="10"/>
              </w:numPr>
              <w:rPr>
                <w:sz w:val="23"/>
                <w:szCs w:val="23"/>
              </w:rPr>
            </w:pPr>
            <w:r w:rsidRPr="0009718B">
              <w:rPr>
                <w:b/>
                <w:bCs/>
                <w:sz w:val="23"/>
                <w:szCs w:val="23"/>
              </w:rPr>
              <w:t>August</w:t>
            </w:r>
            <w:r w:rsidR="00B01F4C" w:rsidRPr="0009718B">
              <w:rPr>
                <w:b/>
                <w:bCs/>
                <w:sz w:val="23"/>
                <w:szCs w:val="23"/>
              </w:rPr>
              <w:t xml:space="preserve"> </w:t>
            </w:r>
            <w:r w:rsidRPr="0009718B">
              <w:rPr>
                <w:b/>
                <w:bCs/>
                <w:sz w:val="23"/>
                <w:szCs w:val="23"/>
              </w:rPr>
              <w:t>6</w:t>
            </w:r>
            <w:r w:rsidR="002B2621" w:rsidRPr="0009718B">
              <w:rPr>
                <w:b/>
                <w:bCs/>
                <w:sz w:val="23"/>
                <w:szCs w:val="23"/>
              </w:rPr>
              <w:t xml:space="preserve">, 2025: </w:t>
            </w:r>
            <w:r w:rsidRPr="0009718B">
              <w:rPr>
                <w:b/>
                <w:bCs/>
                <w:sz w:val="23"/>
                <w:szCs w:val="23"/>
              </w:rPr>
              <w:t>The Science of Happiness</w:t>
            </w:r>
          </w:p>
          <w:p w14:paraId="60AB356D" w14:textId="56126E82" w:rsidR="00A2721F" w:rsidRPr="008D2858" w:rsidRDefault="00156D76" w:rsidP="0045733B">
            <w:pPr>
              <w:pStyle w:val="ListParagraph"/>
              <w:spacing w:line="276" w:lineRule="auto"/>
              <w:ind w:left="1440"/>
              <w:rPr>
                <w:b/>
                <w:bCs/>
                <w:sz w:val="23"/>
                <w:szCs w:val="23"/>
              </w:rPr>
            </w:pPr>
            <w:r w:rsidRPr="008D2858">
              <w:rPr>
                <w:sz w:val="23"/>
                <w:szCs w:val="23"/>
              </w:rPr>
              <w:t>Explore what positive psychology teaches us about lasting happiness. In this session, we’ll look at research-backed practices that can help you increase joy, build stronger connections, and improve your overall well-being</w:t>
            </w:r>
            <w:r w:rsidR="00993ACC" w:rsidRPr="008D2858">
              <w:rPr>
                <w:sz w:val="23"/>
                <w:szCs w:val="23"/>
              </w:rPr>
              <w:t xml:space="preserve">, </w:t>
            </w:r>
            <w:r w:rsidRPr="008D2858">
              <w:rPr>
                <w:sz w:val="23"/>
                <w:szCs w:val="23"/>
              </w:rPr>
              <w:t xml:space="preserve">no toxic positivity required! Learn small shifts that can lead to a more meaningful and satisfying life. </w:t>
            </w:r>
            <w:r w:rsidR="00A2721F" w:rsidRPr="008D2858">
              <w:rPr>
                <w:sz w:val="23"/>
                <w:szCs w:val="23"/>
              </w:rPr>
              <w:br/>
            </w:r>
          </w:p>
          <w:p w14:paraId="31029861" w14:textId="77777777" w:rsidR="004C306B" w:rsidRPr="008D2858" w:rsidRDefault="00156D76" w:rsidP="0045733B">
            <w:pPr>
              <w:pStyle w:val="ListParagraph"/>
              <w:numPr>
                <w:ilvl w:val="0"/>
                <w:numId w:val="10"/>
              </w:numPr>
              <w:spacing w:line="276" w:lineRule="auto"/>
              <w:rPr>
                <w:b/>
                <w:bCs/>
                <w:sz w:val="23"/>
                <w:szCs w:val="23"/>
              </w:rPr>
            </w:pPr>
            <w:r w:rsidRPr="008D2858">
              <w:rPr>
                <w:b/>
                <w:bCs/>
                <w:sz w:val="23"/>
                <w:szCs w:val="23"/>
              </w:rPr>
              <w:t xml:space="preserve">August </w:t>
            </w:r>
            <w:r w:rsidR="00B01F4C" w:rsidRPr="008D2858">
              <w:rPr>
                <w:b/>
                <w:bCs/>
                <w:sz w:val="23"/>
                <w:szCs w:val="23"/>
              </w:rPr>
              <w:t>1</w:t>
            </w:r>
            <w:r w:rsidRPr="008D2858">
              <w:rPr>
                <w:b/>
                <w:bCs/>
                <w:sz w:val="23"/>
                <w:szCs w:val="23"/>
              </w:rPr>
              <w:t>3</w:t>
            </w:r>
            <w:r w:rsidR="00C853B8" w:rsidRPr="008D2858">
              <w:rPr>
                <w:b/>
                <w:bCs/>
                <w:sz w:val="23"/>
                <w:szCs w:val="23"/>
              </w:rPr>
              <w:t>, 2025:</w:t>
            </w:r>
            <w:r w:rsidR="00B01F4C" w:rsidRPr="008D2858">
              <w:rPr>
                <w:b/>
                <w:bCs/>
                <w:sz w:val="23"/>
                <w:szCs w:val="23"/>
              </w:rPr>
              <w:t xml:space="preserve"> </w:t>
            </w:r>
            <w:r w:rsidR="004C306B" w:rsidRPr="008D2858">
              <w:rPr>
                <w:b/>
                <w:bCs/>
                <w:sz w:val="23"/>
                <w:szCs w:val="23"/>
              </w:rPr>
              <w:t xml:space="preserve">Everyday Joy: Habits That Lift Your Mood </w:t>
            </w:r>
          </w:p>
          <w:p w14:paraId="21A424B8" w14:textId="27B24AA5" w:rsidR="00247D36" w:rsidRPr="008D2858" w:rsidRDefault="004C306B" w:rsidP="0045733B">
            <w:pPr>
              <w:pStyle w:val="ListParagraph"/>
              <w:spacing w:line="276" w:lineRule="auto"/>
              <w:ind w:left="1440"/>
              <w:rPr>
                <w:b/>
                <w:bCs/>
                <w:sz w:val="23"/>
                <w:szCs w:val="23"/>
              </w:rPr>
            </w:pPr>
            <w:r w:rsidRPr="008D2858">
              <w:rPr>
                <w:sz w:val="23"/>
                <w:szCs w:val="23"/>
              </w:rPr>
              <w:t xml:space="preserve">Happiness isn’t always about big moments—it’s often found in daily habits. Discover how routines, rituals, and intentional choices can shape your mood, protect your mental health, and help you create a more fulfilling day-to-day life. </w:t>
            </w:r>
            <w:r w:rsidR="00694C73" w:rsidRPr="008D2858">
              <w:rPr>
                <w:sz w:val="23"/>
                <w:szCs w:val="23"/>
              </w:rPr>
              <w:br/>
            </w:r>
          </w:p>
          <w:p w14:paraId="1DF34BC4" w14:textId="1467D06E" w:rsidR="004C306B" w:rsidRPr="008D2858" w:rsidRDefault="004C306B" w:rsidP="0045733B">
            <w:pPr>
              <w:pStyle w:val="ListParagraph"/>
              <w:numPr>
                <w:ilvl w:val="0"/>
                <w:numId w:val="10"/>
              </w:numPr>
              <w:spacing w:line="276" w:lineRule="auto"/>
              <w:rPr>
                <w:b/>
                <w:bCs/>
                <w:sz w:val="23"/>
                <w:szCs w:val="23"/>
              </w:rPr>
            </w:pPr>
            <w:r w:rsidRPr="008D2858">
              <w:rPr>
                <w:b/>
                <w:bCs/>
                <w:sz w:val="23"/>
                <w:szCs w:val="23"/>
              </w:rPr>
              <w:lastRenderedPageBreak/>
              <w:t>August</w:t>
            </w:r>
            <w:r w:rsidR="00B01F4C" w:rsidRPr="008D2858">
              <w:rPr>
                <w:b/>
                <w:bCs/>
                <w:sz w:val="23"/>
                <w:szCs w:val="23"/>
              </w:rPr>
              <w:t xml:space="preserve"> 2</w:t>
            </w:r>
            <w:r w:rsidRPr="008D2858">
              <w:rPr>
                <w:b/>
                <w:bCs/>
                <w:sz w:val="23"/>
                <w:szCs w:val="23"/>
              </w:rPr>
              <w:t>0</w:t>
            </w:r>
            <w:r w:rsidR="0094295B" w:rsidRPr="008D2858">
              <w:rPr>
                <w:b/>
                <w:bCs/>
                <w:sz w:val="23"/>
                <w:szCs w:val="23"/>
              </w:rPr>
              <w:t xml:space="preserve">, 2025: </w:t>
            </w:r>
            <w:r w:rsidRPr="008D2858">
              <w:rPr>
                <w:b/>
                <w:bCs/>
                <w:sz w:val="23"/>
                <w:szCs w:val="23"/>
              </w:rPr>
              <w:t xml:space="preserve">The Happiness Myth: Rethinking What Makes Us Thrive </w:t>
            </w:r>
          </w:p>
          <w:p w14:paraId="7E5032FF" w14:textId="77777777" w:rsidR="004C306B" w:rsidRPr="008D2858" w:rsidRDefault="004C306B" w:rsidP="0045733B">
            <w:pPr>
              <w:spacing w:before="0" w:after="0"/>
              <w:ind w:left="1440" w:right="0"/>
              <w:rPr>
                <w:rFonts w:ascii="Calibri" w:hAnsi="Calibri" w:cs="Calibri"/>
                <w:sz w:val="23"/>
                <w:szCs w:val="23"/>
              </w:rPr>
            </w:pPr>
            <w:r w:rsidRPr="008D2858">
              <w:rPr>
                <w:rFonts w:ascii="Calibri" w:hAnsi="Calibri" w:cs="Calibri"/>
                <w:sz w:val="23"/>
                <w:szCs w:val="23"/>
              </w:rPr>
              <w:t xml:space="preserve">We’ve been told that success leads to happiness—but what if we’ve had it backward? In this thought-provoking session, we’ll challenge outdated ideas about happiness and explore what it really means to thrive in today’s world. You’ll walk away with a fresh perspective and new tools to define happiness on your terms. </w:t>
            </w:r>
          </w:p>
          <w:p w14:paraId="7332E236" w14:textId="5D0F5355" w:rsidR="004D415E" w:rsidRPr="008D2858" w:rsidRDefault="004D415E" w:rsidP="0009718B">
            <w:pPr>
              <w:pStyle w:val="ListParagraph"/>
              <w:spacing w:line="276" w:lineRule="auto"/>
              <w:ind w:left="1166"/>
              <w:rPr>
                <w:b/>
                <w:bCs/>
                <w:sz w:val="23"/>
                <w:szCs w:val="23"/>
              </w:rPr>
            </w:pPr>
          </w:p>
          <w:p w14:paraId="491DD6D3" w14:textId="77777777" w:rsidR="004C306B" w:rsidRPr="008D2858" w:rsidRDefault="004C306B" w:rsidP="0045733B">
            <w:pPr>
              <w:pStyle w:val="ListParagraph"/>
              <w:numPr>
                <w:ilvl w:val="0"/>
                <w:numId w:val="10"/>
              </w:numPr>
              <w:spacing w:line="276" w:lineRule="auto"/>
              <w:rPr>
                <w:b/>
                <w:bCs/>
                <w:sz w:val="23"/>
                <w:szCs w:val="23"/>
              </w:rPr>
            </w:pPr>
            <w:r w:rsidRPr="008D2858">
              <w:rPr>
                <w:b/>
                <w:bCs/>
                <w:sz w:val="23"/>
                <w:szCs w:val="23"/>
              </w:rPr>
              <w:t>August 27</w:t>
            </w:r>
            <w:r w:rsidR="0094295B" w:rsidRPr="008D2858">
              <w:rPr>
                <w:b/>
                <w:bCs/>
                <w:sz w:val="23"/>
                <w:szCs w:val="23"/>
              </w:rPr>
              <w:t xml:space="preserve">, 2025: </w:t>
            </w:r>
            <w:r w:rsidR="00F624ED" w:rsidRPr="008D2858">
              <w:rPr>
                <w:b/>
                <w:bCs/>
                <w:sz w:val="23"/>
                <w:szCs w:val="23"/>
              </w:rPr>
              <w:t xml:space="preserve"> </w:t>
            </w:r>
            <w:r w:rsidRPr="008D2858">
              <w:rPr>
                <w:b/>
                <w:bCs/>
                <w:sz w:val="23"/>
                <w:szCs w:val="23"/>
              </w:rPr>
              <w:t xml:space="preserve">Tapping Into Optimism During Difficult Times </w:t>
            </w:r>
          </w:p>
          <w:p w14:paraId="3471DE05" w14:textId="4B1A90D7" w:rsidR="004D415E" w:rsidRPr="008D2858" w:rsidRDefault="004C306B" w:rsidP="0045733B">
            <w:pPr>
              <w:pStyle w:val="ListParagraph"/>
              <w:spacing w:line="276" w:lineRule="auto"/>
              <w:ind w:left="1440"/>
              <w:rPr>
                <w:b/>
                <w:bCs/>
                <w:sz w:val="23"/>
                <w:szCs w:val="23"/>
              </w:rPr>
            </w:pPr>
            <w:r w:rsidRPr="008D2858">
              <w:rPr>
                <w:sz w:val="23"/>
                <w:szCs w:val="23"/>
              </w:rPr>
              <w:t>When things feel heavy or uncertain, optimism can feel out of reach. But it’s not about pretending things are okay—it’s about learning how to hold hope and hardship at the same time. This session explores the science of optimistic thinking and offers practical tools for staying grounded, future-focused, and emotionally resilient.</w:t>
            </w:r>
            <w:r w:rsidR="00B01F4C" w:rsidRPr="008D2858">
              <w:rPr>
                <w:sz w:val="23"/>
                <w:szCs w:val="23"/>
              </w:rPr>
              <w:br/>
            </w:r>
            <w:r w:rsidR="00A2721F" w:rsidRPr="008D2858">
              <w:rPr>
                <w:b/>
                <w:bCs/>
                <w:sz w:val="23"/>
                <w:szCs w:val="23"/>
              </w:rPr>
              <w:br/>
            </w:r>
            <w:r w:rsidR="0094295B" w:rsidRPr="008D2858">
              <w:rPr>
                <w:b/>
                <w:bCs/>
                <w:sz w:val="23"/>
                <w:szCs w:val="23"/>
              </w:rPr>
              <w:t xml:space="preserve">Join us every Wednesday in </w:t>
            </w:r>
            <w:r w:rsidR="00815513">
              <w:rPr>
                <w:b/>
                <w:bCs/>
                <w:sz w:val="23"/>
                <w:szCs w:val="23"/>
              </w:rPr>
              <w:t xml:space="preserve">August </w:t>
            </w:r>
            <w:r w:rsidR="0094295B" w:rsidRPr="008D2858">
              <w:rPr>
                <w:b/>
                <w:bCs/>
                <w:sz w:val="23"/>
                <w:szCs w:val="23"/>
              </w:rPr>
              <w:t>at noon</w:t>
            </w:r>
            <w:r w:rsidRPr="008D2858">
              <w:rPr>
                <w:b/>
                <w:bCs/>
                <w:sz w:val="23"/>
                <w:szCs w:val="23"/>
              </w:rPr>
              <w:t xml:space="preserve"> or 4:00 pm</w:t>
            </w:r>
            <w:r w:rsidR="0094295B" w:rsidRPr="008D2858">
              <w:rPr>
                <w:b/>
                <w:bCs/>
                <w:sz w:val="23"/>
                <w:szCs w:val="23"/>
              </w:rPr>
              <w:t>!</w:t>
            </w:r>
            <w:r w:rsidR="00A2721F" w:rsidRPr="008D2858">
              <w:rPr>
                <w:b/>
                <w:bCs/>
                <w:sz w:val="23"/>
                <w:szCs w:val="23"/>
              </w:rPr>
              <w:t xml:space="preserve"> </w:t>
            </w:r>
            <w:r w:rsidR="00B01F4C" w:rsidRPr="008D2858">
              <w:rPr>
                <w:b/>
                <w:bCs/>
                <w:sz w:val="23"/>
                <w:szCs w:val="23"/>
              </w:rPr>
              <w:t xml:space="preserve">To register for this series, click </w:t>
            </w:r>
            <w:hyperlink r:id="rId13" w:history="1">
              <w:r w:rsidR="00B01F4C" w:rsidRPr="008D2858">
                <w:rPr>
                  <w:rStyle w:val="Hyperlink"/>
                  <w:b/>
                  <w:bCs/>
                  <w:sz w:val="23"/>
                  <w:szCs w:val="23"/>
                </w:rPr>
                <w:t>HERE</w:t>
              </w:r>
            </w:hyperlink>
            <w:r w:rsidR="00B01F4C" w:rsidRPr="008D2858">
              <w:rPr>
                <w:b/>
                <w:bCs/>
                <w:sz w:val="23"/>
                <w:szCs w:val="23"/>
              </w:rPr>
              <w:t>!</w:t>
            </w:r>
          </w:p>
          <w:p w14:paraId="7B8C9331" w14:textId="77777777" w:rsidR="00514AB5" w:rsidRDefault="00514AB5" w:rsidP="00514AB5">
            <w:pPr>
              <w:pStyle w:val="ListParagraph"/>
              <w:spacing w:line="276" w:lineRule="auto"/>
              <w:ind w:left="1080"/>
              <w:rPr>
                <w:b/>
                <w:bCs/>
                <w:sz w:val="23"/>
                <w:szCs w:val="23"/>
              </w:rPr>
            </w:pPr>
          </w:p>
          <w:p w14:paraId="5C8AC446" w14:textId="02DD529E" w:rsidR="00FB27CB" w:rsidRDefault="00993ACC" w:rsidP="0045733B">
            <w:pPr>
              <w:pStyle w:val="ListParagraph"/>
              <w:numPr>
                <w:ilvl w:val="0"/>
                <w:numId w:val="10"/>
              </w:numPr>
              <w:spacing w:line="276" w:lineRule="auto"/>
              <w:ind w:left="360"/>
              <w:rPr>
                <w:b/>
                <w:bCs/>
                <w:sz w:val="23"/>
                <w:szCs w:val="23"/>
              </w:rPr>
            </w:pPr>
            <w:hyperlink r:id="rId14" w:history="1">
              <w:r w:rsidRPr="0045733B">
                <w:rPr>
                  <w:rStyle w:val="Hyperlink"/>
                  <w:b/>
                  <w:bCs/>
                  <w:sz w:val="23"/>
                  <w:szCs w:val="23"/>
                </w:rPr>
                <w:t>Boundaries 101 – Saying No Without Guil</w:t>
              </w:r>
              <w:r w:rsidR="0045733B">
                <w:rPr>
                  <w:rStyle w:val="Hyperlink"/>
                  <w:b/>
                  <w:bCs/>
                  <w:sz w:val="23"/>
                  <w:szCs w:val="23"/>
                </w:rPr>
                <w:t>t</w:t>
              </w:r>
            </w:hyperlink>
            <w:r w:rsidRPr="008D2858">
              <w:rPr>
                <w:b/>
                <w:bCs/>
                <w:sz w:val="23"/>
                <w:szCs w:val="23"/>
              </w:rPr>
              <w:t xml:space="preserve"> </w:t>
            </w:r>
            <w:r w:rsidR="0045733B">
              <w:rPr>
                <w:b/>
                <w:bCs/>
                <w:sz w:val="23"/>
                <w:szCs w:val="23"/>
              </w:rPr>
              <w:t>– micro-webinar #1</w:t>
            </w:r>
          </w:p>
          <w:p w14:paraId="101BFBF4" w14:textId="77777777" w:rsidR="00FB27CB" w:rsidRDefault="00993ACC" w:rsidP="0045733B">
            <w:pPr>
              <w:pStyle w:val="ListParagraph"/>
              <w:spacing w:line="276" w:lineRule="auto"/>
              <w:ind w:left="360"/>
              <w:rPr>
                <w:sz w:val="23"/>
                <w:szCs w:val="23"/>
              </w:rPr>
            </w:pPr>
            <w:r w:rsidRPr="00FB27CB">
              <w:rPr>
                <w:sz w:val="23"/>
                <w:szCs w:val="23"/>
              </w:rPr>
              <w:t xml:space="preserve">Feeling stretched thin? This practical session teaches you how to say no clearly and kindly. Learn how boundaries reduce stress, protect your energy, and improve communication—without damaging relationships. This is one of our most requested sessions for a reason! </w:t>
            </w:r>
          </w:p>
          <w:p w14:paraId="35E799E7" w14:textId="7375FA9B" w:rsidR="00514AB5" w:rsidRPr="00FB27CB" w:rsidRDefault="00993ACC" w:rsidP="0045733B">
            <w:pPr>
              <w:pStyle w:val="ListParagraph"/>
              <w:spacing w:line="276" w:lineRule="auto"/>
              <w:ind w:left="360"/>
              <w:rPr>
                <w:b/>
                <w:bCs/>
                <w:sz w:val="23"/>
                <w:szCs w:val="23"/>
              </w:rPr>
            </w:pPr>
            <w:r w:rsidRPr="00FB27CB">
              <w:rPr>
                <w:b/>
                <w:bCs/>
                <w:sz w:val="23"/>
                <w:szCs w:val="23"/>
              </w:rPr>
              <w:t>Tuesday, August 12, 2025, 2:30 pm – 3:00 pm</w:t>
            </w:r>
          </w:p>
          <w:p w14:paraId="78E1CE0E" w14:textId="77777777" w:rsidR="00514AB5" w:rsidRPr="008D2858" w:rsidRDefault="00514AB5" w:rsidP="00514AB5">
            <w:pPr>
              <w:pStyle w:val="ListParagraph"/>
              <w:spacing w:line="276" w:lineRule="auto"/>
              <w:ind w:left="806"/>
              <w:rPr>
                <w:sz w:val="23"/>
                <w:szCs w:val="23"/>
              </w:rPr>
            </w:pPr>
          </w:p>
          <w:p w14:paraId="57CD5BA1" w14:textId="68CFB19A" w:rsidR="0009718B" w:rsidRPr="0009718B" w:rsidRDefault="00993ACC" w:rsidP="0045733B">
            <w:pPr>
              <w:pStyle w:val="ListParagraph"/>
              <w:numPr>
                <w:ilvl w:val="0"/>
                <w:numId w:val="10"/>
              </w:numPr>
              <w:spacing w:line="276" w:lineRule="auto"/>
              <w:ind w:left="360"/>
              <w:rPr>
                <w:b/>
                <w:bCs/>
                <w:sz w:val="23"/>
                <w:szCs w:val="23"/>
              </w:rPr>
            </w:pPr>
            <w:hyperlink r:id="rId15" w:history="1">
              <w:r w:rsidRPr="0045733B">
                <w:rPr>
                  <w:rStyle w:val="Hyperlink"/>
                  <w:b/>
                  <w:bCs/>
                  <w:sz w:val="23"/>
                  <w:szCs w:val="23"/>
                </w:rPr>
                <w:t>Refresh Your Routine for a New Season</w:t>
              </w:r>
            </w:hyperlink>
            <w:r w:rsidRPr="008D2858">
              <w:rPr>
                <w:sz w:val="23"/>
                <w:szCs w:val="23"/>
              </w:rPr>
              <w:t xml:space="preserve"> </w:t>
            </w:r>
            <w:r w:rsidR="0045733B">
              <w:rPr>
                <w:sz w:val="23"/>
                <w:szCs w:val="23"/>
              </w:rPr>
              <w:t xml:space="preserve">– </w:t>
            </w:r>
            <w:r w:rsidR="0045733B" w:rsidRPr="0045733B">
              <w:rPr>
                <w:b/>
                <w:bCs/>
                <w:sz w:val="23"/>
                <w:szCs w:val="23"/>
              </w:rPr>
              <w:t>micro-webinar #2</w:t>
            </w:r>
            <w:r w:rsidR="00EE443C" w:rsidRPr="008D2858">
              <w:rPr>
                <w:sz w:val="23"/>
                <w:szCs w:val="23"/>
              </w:rPr>
              <w:br/>
            </w:r>
            <w:r w:rsidR="00514AB5" w:rsidRPr="008D2858">
              <w:rPr>
                <w:sz w:val="23"/>
                <w:szCs w:val="23"/>
              </w:rPr>
              <w:t xml:space="preserve">Back to school means back to structure—but your routine should support your well-being, not just your to-do list. This session will help you refresh your daily habits with intention. Learn how to add ease, joy, and focus to your days as we move into fall. </w:t>
            </w:r>
          </w:p>
          <w:p w14:paraId="75FD98C6" w14:textId="2955B354" w:rsidR="00302138" w:rsidRPr="0009718B" w:rsidRDefault="00514AB5" w:rsidP="0045733B">
            <w:pPr>
              <w:pStyle w:val="ListParagraph"/>
              <w:spacing w:line="276" w:lineRule="auto"/>
              <w:ind w:left="360"/>
              <w:rPr>
                <w:b/>
                <w:bCs/>
                <w:sz w:val="23"/>
                <w:szCs w:val="23"/>
              </w:rPr>
            </w:pPr>
            <w:r w:rsidRPr="0009718B">
              <w:rPr>
                <w:b/>
                <w:bCs/>
                <w:sz w:val="23"/>
                <w:szCs w:val="23"/>
              </w:rPr>
              <w:t>Friday</w:t>
            </w:r>
            <w:r w:rsidR="00A74A9F" w:rsidRPr="0009718B">
              <w:rPr>
                <w:b/>
                <w:bCs/>
                <w:sz w:val="23"/>
                <w:szCs w:val="23"/>
              </w:rPr>
              <w:t xml:space="preserve">, </w:t>
            </w:r>
            <w:r w:rsidRPr="0009718B">
              <w:rPr>
                <w:b/>
                <w:bCs/>
                <w:sz w:val="23"/>
                <w:szCs w:val="23"/>
              </w:rPr>
              <w:t xml:space="preserve">August </w:t>
            </w:r>
            <w:r w:rsidR="00B01F4C" w:rsidRPr="0009718B">
              <w:rPr>
                <w:b/>
                <w:bCs/>
                <w:sz w:val="23"/>
                <w:szCs w:val="23"/>
              </w:rPr>
              <w:t>29</w:t>
            </w:r>
            <w:r w:rsidR="00A74A9F" w:rsidRPr="0009718B">
              <w:rPr>
                <w:b/>
                <w:bCs/>
                <w:sz w:val="23"/>
                <w:szCs w:val="23"/>
              </w:rPr>
              <w:t xml:space="preserve">, 2025, </w:t>
            </w:r>
            <w:r w:rsidR="009E259E" w:rsidRPr="0009718B">
              <w:rPr>
                <w:b/>
                <w:bCs/>
                <w:sz w:val="23"/>
                <w:szCs w:val="23"/>
              </w:rPr>
              <w:t>1</w:t>
            </w:r>
            <w:r w:rsidRPr="0009718B">
              <w:rPr>
                <w:b/>
                <w:bCs/>
                <w:sz w:val="23"/>
                <w:szCs w:val="23"/>
              </w:rPr>
              <w:t>:00 pm – 1:30 pm</w:t>
            </w:r>
          </w:p>
          <w:p w14:paraId="6373F600" w14:textId="77777777" w:rsidR="00514AB5" w:rsidRPr="008D2858" w:rsidRDefault="00514AB5" w:rsidP="00514AB5">
            <w:pPr>
              <w:pStyle w:val="ListParagraph"/>
              <w:spacing w:line="276" w:lineRule="auto"/>
              <w:ind w:left="806"/>
              <w:rPr>
                <w:b/>
                <w:bCs/>
                <w:sz w:val="23"/>
                <w:szCs w:val="23"/>
              </w:rPr>
            </w:pPr>
          </w:p>
          <w:p w14:paraId="4A1A13F6" w14:textId="690F23C4" w:rsidR="0045733B" w:rsidRDefault="00514AB5" w:rsidP="005654CA">
            <w:pPr>
              <w:pStyle w:val="ListParagraph"/>
              <w:spacing w:line="276" w:lineRule="auto"/>
              <w:ind w:left="360"/>
              <w:rPr>
                <w:rStyle w:val="Hyperlink"/>
                <w:b/>
                <w:color w:val="auto"/>
                <w:sz w:val="23"/>
                <w:szCs w:val="23"/>
                <w:u w:val="none"/>
              </w:rPr>
            </w:pPr>
            <w:r w:rsidRPr="008D2858">
              <w:rPr>
                <w:b/>
                <w:bCs/>
                <w:sz w:val="23"/>
                <w:szCs w:val="23"/>
              </w:rPr>
              <w:t xml:space="preserve">Join us this August for these exciting micro-webinars! To register, click </w:t>
            </w:r>
            <w:hyperlink r:id="rId16" w:history="1">
              <w:r w:rsidRPr="008D2858">
                <w:rPr>
                  <w:rStyle w:val="Hyperlink"/>
                  <w:b/>
                  <w:bCs/>
                  <w:sz w:val="23"/>
                  <w:szCs w:val="23"/>
                </w:rPr>
                <w:t>HERE</w:t>
              </w:r>
            </w:hyperlink>
            <w:r w:rsidRPr="008D2858">
              <w:rPr>
                <w:b/>
                <w:bCs/>
                <w:sz w:val="23"/>
                <w:szCs w:val="23"/>
              </w:rPr>
              <w:t xml:space="preserve">! </w:t>
            </w:r>
            <w:r w:rsidRPr="00780D00">
              <w:rPr>
                <w:b/>
                <w:bCs/>
                <w:sz w:val="23"/>
                <w:szCs w:val="23"/>
              </w:rPr>
              <w:br/>
            </w:r>
          </w:p>
          <w:p w14:paraId="127987FE" w14:textId="73ECFB28" w:rsidR="00780D00" w:rsidRPr="00780D00" w:rsidRDefault="00780D00" w:rsidP="00780D00">
            <w:pPr>
              <w:pStyle w:val="ListParagraph"/>
              <w:numPr>
                <w:ilvl w:val="0"/>
                <w:numId w:val="39"/>
              </w:numPr>
              <w:spacing w:line="276" w:lineRule="auto"/>
              <w:rPr>
                <w:rStyle w:val="Hyperlink"/>
                <w:b/>
                <w:bCs/>
                <w:color w:val="auto"/>
                <w:u w:val="none"/>
              </w:rPr>
            </w:pPr>
            <w:r w:rsidRPr="00780D00">
              <w:rPr>
                <w:rStyle w:val="Strong"/>
                <w:sz w:val="23"/>
                <w:szCs w:val="23"/>
              </w:rPr>
              <w:t>Can’t attend the live webinars</w:t>
            </w:r>
            <w:r>
              <w:rPr>
                <w:rStyle w:val="Strong"/>
                <w:sz w:val="23"/>
                <w:szCs w:val="23"/>
              </w:rPr>
              <w:t xml:space="preserve"> this month</w:t>
            </w:r>
            <w:r w:rsidRPr="00780D00">
              <w:rPr>
                <w:rStyle w:val="Strong"/>
                <w:b w:val="0"/>
                <w:bCs w:val="0"/>
                <w:sz w:val="23"/>
                <w:szCs w:val="23"/>
              </w:rPr>
              <w:t>? EAP offers</w:t>
            </w:r>
            <w:r w:rsidRPr="00780D00">
              <w:rPr>
                <w:rStyle w:val="Strong"/>
                <w:sz w:val="23"/>
                <w:szCs w:val="23"/>
              </w:rPr>
              <w:t xml:space="preserve"> </w:t>
            </w:r>
            <w:hyperlink r:id="rId17" w:history="1">
              <w:r w:rsidRPr="00780D00">
                <w:rPr>
                  <w:rStyle w:val="Hyperlink"/>
                  <w:sz w:val="23"/>
                  <w:szCs w:val="23"/>
                </w:rPr>
                <w:t>on-demand webinars</w:t>
              </w:r>
            </w:hyperlink>
            <w:r w:rsidRPr="00780D00">
              <w:rPr>
                <w:rStyle w:val="Strong"/>
                <w:sz w:val="23"/>
                <w:szCs w:val="23"/>
              </w:rPr>
              <w:t xml:space="preserve"> </w:t>
            </w:r>
            <w:r w:rsidRPr="00780D00">
              <w:rPr>
                <w:rStyle w:val="Strong"/>
                <w:b w:val="0"/>
                <w:bCs w:val="0"/>
                <w:sz w:val="23"/>
                <w:szCs w:val="23"/>
              </w:rPr>
              <w:t xml:space="preserve">on a variety of subjects, which can be found in our new </w:t>
            </w:r>
            <w:hyperlink r:id="rId18" w:history="1">
              <w:r w:rsidRPr="00780D00">
                <w:rPr>
                  <w:rStyle w:val="Hyperlink"/>
                  <w:sz w:val="23"/>
                  <w:szCs w:val="23"/>
                </w:rPr>
                <w:t>Resource Library</w:t>
              </w:r>
            </w:hyperlink>
            <w:r w:rsidRPr="00780D00">
              <w:rPr>
                <w:rStyle w:val="Hyperlink"/>
                <w:color w:val="595959" w:themeColor="text1" w:themeTint="A6"/>
                <w:sz w:val="23"/>
                <w:szCs w:val="23"/>
              </w:rPr>
              <w:t>.</w:t>
            </w:r>
          </w:p>
          <w:p w14:paraId="04CF3433" w14:textId="77777777" w:rsidR="00780D00" w:rsidRDefault="00780D00" w:rsidP="00780D00">
            <w:pPr>
              <w:pStyle w:val="ListParagraph"/>
              <w:spacing w:line="276" w:lineRule="auto"/>
              <w:ind w:left="360"/>
              <w:rPr>
                <w:rStyle w:val="Strong"/>
              </w:rPr>
            </w:pPr>
          </w:p>
          <w:p w14:paraId="478BD9A9" w14:textId="3791E07C" w:rsidR="00780D00" w:rsidRPr="00780D00" w:rsidRDefault="00780D00" w:rsidP="00780D00">
            <w:pPr>
              <w:pStyle w:val="ListParagraph"/>
              <w:numPr>
                <w:ilvl w:val="0"/>
                <w:numId w:val="39"/>
              </w:numPr>
              <w:spacing w:line="276" w:lineRule="auto"/>
              <w:rPr>
                <w:b/>
                <w:bCs/>
                <w:sz w:val="23"/>
                <w:szCs w:val="23"/>
              </w:rPr>
            </w:pPr>
            <w:r w:rsidRPr="00780D00">
              <w:rPr>
                <w:b/>
                <w:bCs/>
                <w:sz w:val="23"/>
                <w:szCs w:val="23"/>
              </w:rPr>
              <w:t>Want to know when new Wellness Wednesday, live EAP workshops, or on-demand webinars are available?</w:t>
            </w:r>
          </w:p>
          <w:p w14:paraId="0C8433CB" w14:textId="2193A033" w:rsidR="00780D00" w:rsidRDefault="00780D00" w:rsidP="00780D00">
            <w:pPr>
              <w:spacing w:line="276" w:lineRule="auto"/>
              <w:ind w:left="360"/>
              <w:rPr>
                <w:rFonts w:ascii="Calibri" w:hAnsi="Calibri" w:cs="Calibri"/>
                <w:b/>
                <w:bCs/>
                <w:sz w:val="23"/>
                <w:szCs w:val="23"/>
              </w:rPr>
            </w:pPr>
            <w:r w:rsidRPr="00780D00">
              <w:rPr>
                <w:rFonts w:ascii="Calibri" w:hAnsi="Calibri" w:cs="Calibri"/>
                <w:sz w:val="23"/>
                <w:szCs w:val="23"/>
              </w:rPr>
              <w:t xml:space="preserve">You can now subscribe to our Webinars Bulletin! It's the easiest way to stay up to date with upcoming topics, session launches, and fresh tools to support your well-being, all delivered straight to your inbox! </w:t>
            </w:r>
            <w:r w:rsidRPr="00780D00">
              <w:rPr>
                <w:rFonts w:ascii="Calibri" w:hAnsi="Calibri" w:cs="Calibri"/>
                <w:b/>
                <w:bCs/>
                <w:sz w:val="23"/>
                <w:szCs w:val="23"/>
              </w:rPr>
              <w:t xml:space="preserve">Click </w:t>
            </w:r>
            <w:hyperlink r:id="rId19" w:history="1">
              <w:r w:rsidRPr="00780D00">
                <w:rPr>
                  <w:rStyle w:val="Hyperlink"/>
                  <w:rFonts w:ascii="Calibri" w:hAnsi="Calibri" w:cs="Calibri"/>
                  <w:b/>
                  <w:bCs/>
                  <w:color w:val="0070C0"/>
                  <w:sz w:val="23"/>
                  <w:szCs w:val="23"/>
                </w:rPr>
                <w:t>HERE</w:t>
              </w:r>
            </w:hyperlink>
            <w:r w:rsidRPr="00780D00">
              <w:rPr>
                <w:rFonts w:ascii="Calibri" w:hAnsi="Calibri" w:cs="Calibri"/>
                <w:b/>
                <w:bCs/>
                <w:color w:val="0070C0"/>
                <w:sz w:val="23"/>
                <w:szCs w:val="23"/>
              </w:rPr>
              <w:t xml:space="preserve"> </w:t>
            </w:r>
            <w:r w:rsidRPr="00780D00">
              <w:rPr>
                <w:rFonts w:ascii="Calibri" w:hAnsi="Calibri" w:cs="Calibri"/>
                <w:b/>
                <w:bCs/>
                <w:sz w:val="23"/>
                <w:szCs w:val="23"/>
              </w:rPr>
              <w:t>to subscribe</w:t>
            </w:r>
            <w:r>
              <w:rPr>
                <w:rFonts w:ascii="Calibri" w:hAnsi="Calibri" w:cs="Calibri"/>
                <w:b/>
                <w:bCs/>
                <w:sz w:val="23"/>
                <w:szCs w:val="23"/>
              </w:rPr>
              <w:t>.</w:t>
            </w:r>
          </w:p>
          <w:p w14:paraId="4255F4AC" w14:textId="77777777" w:rsidR="00C25E66" w:rsidRDefault="00C25E66" w:rsidP="00C25E66">
            <w:pPr>
              <w:pStyle w:val="ListParagraph"/>
              <w:numPr>
                <w:ilvl w:val="0"/>
                <w:numId w:val="39"/>
              </w:numPr>
              <w:spacing w:line="276" w:lineRule="auto"/>
              <w:rPr>
                <w:b/>
                <w:bCs/>
                <w:sz w:val="23"/>
                <w:szCs w:val="23"/>
              </w:rPr>
            </w:pPr>
            <w:r w:rsidRPr="00E50593">
              <w:rPr>
                <w:b/>
                <w:bCs/>
                <w:sz w:val="23"/>
                <w:szCs w:val="23"/>
                <w:highlight w:val="green"/>
              </w:rPr>
              <w:t>Coming Soon:</w:t>
            </w:r>
            <w:r>
              <w:rPr>
                <w:b/>
                <w:bCs/>
                <w:sz w:val="23"/>
                <w:szCs w:val="23"/>
              </w:rPr>
              <w:t xml:space="preserve"> *September* Wellness Wednesday Series – on demand</w:t>
            </w:r>
          </w:p>
          <w:p w14:paraId="76983CE7" w14:textId="7581513E" w:rsidR="00C25E66" w:rsidRPr="00C25E66" w:rsidRDefault="00C25E66" w:rsidP="00C25E66">
            <w:pPr>
              <w:pStyle w:val="ListParagraph"/>
              <w:spacing w:line="276" w:lineRule="auto"/>
              <w:ind w:left="360"/>
              <w:rPr>
                <w:b/>
                <w:bCs/>
                <w:sz w:val="23"/>
                <w:szCs w:val="23"/>
              </w:rPr>
            </w:pPr>
            <w:r w:rsidRPr="00C25E66">
              <w:rPr>
                <w:b/>
                <w:bCs/>
                <w:sz w:val="23"/>
                <w:szCs w:val="23"/>
              </w:rPr>
              <w:t xml:space="preserve">Theme: </w:t>
            </w:r>
            <w:r>
              <w:rPr>
                <w:b/>
                <w:bCs/>
                <w:sz w:val="23"/>
                <w:szCs w:val="23"/>
              </w:rPr>
              <w:t>“</w:t>
            </w:r>
            <w:r w:rsidRPr="00C25E66">
              <w:rPr>
                <w:b/>
                <w:bCs/>
                <w:sz w:val="23"/>
                <w:szCs w:val="23"/>
              </w:rPr>
              <w:t>Navigating Change with Compassion</w:t>
            </w:r>
            <w:r>
              <w:rPr>
                <w:b/>
                <w:bCs/>
                <w:sz w:val="23"/>
                <w:szCs w:val="23"/>
              </w:rPr>
              <w:t>”</w:t>
            </w:r>
          </w:p>
          <w:p w14:paraId="496562A1" w14:textId="6A67092A" w:rsidR="00C25E66" w:rsidRPr="00C25E66" w:rsidRDefault="00C25E66" w:rsidP="00C25E66">
            <w:pPr>
              <w:pStyle w:val="ListParagraph"/>
              <w:spacing w:line="276" w:lineRule="auto"/>
              <w:ind w:left="360"/>
              <w:rPr>
                <w:sz w:val="23"/>
                <w:szCs w:val="23"/>
              </w:rPr>
            </w:pPr>
            <w:r w:rsidRPr="00C25E66">
              <w:rPr>
                <w:sz w:val="23"/>
                <w:szCs w:val="23"/>
              </w:rPr>
              <w:t xml:space="preserve">Our September series explores how to move through life’s transitions with resilience, empathy, and emotional agility. New on-demand presentations will be posted to the </w:t>
            </w:r>
            <w:hyperlink r:id="rId20" w:history="1">
              <w:r w:rsidR="00EA2263" w:rsidRPr="00EA2263">
                <w:rPr>
                  <w:rStyle w:val="Hyperlink"/>
                  <w:sz w:val="23"/>
                  <w:szCs w:val="23"/>
                </w:rPr>
                <w:t>W</w:t>
              </w:r>
              <w:r w:rsidRPr="00EA2263">
                <w:rPr>
                  <w:rStyle w:val="Hyperlink"/>
                  <w:sz w:val="23"/>
                  <w:szCs w:val="23"/>
                </w:rPr>
                <w:t>ebinars</w:t>
              </w:r>
            </w:hyperlink>
            <w:r w:rsidRPr="00C25E66">
              <w:rPr>
                <w:sz w:val="23"/>
                <w:szCs w:val="23"/>
              </w:rPr>
              <w:t xml:space="preserve"> </w:t>
            </w:r>
            <w:r w:rsidR="00EA2263">
              <w:rPr>
                <w:sz w:val="23"/>
                <w:szCs w:val="23"/>
              </w:rPr>
              <w:t xml:space="preserve">page </w:t>
            </w:r>
            <w:r w:rsidRPr="00EA2263">
              <w:rPr>
                <w:b/>
                <w:bCs/>
                <w:sz w:val="23"/>
                <w:szCs w:val="23"/>
              </w:rPr>
              <w:t>by September 1</w:t>
            </w:r>
            <w:r w:rsidRPr="00C25E66">
              <w:rPr>
                <w:sz w:val="23"/>
                <w:szCs w:val="23"/>
              </w:rPr>
              <w:t>. No registration required—just watch whenever it works for you!</w:t>
            </w:r>
          </w:p>
          <w:p w14:paraId="38F8F82F" w14:textId="77777777" w:rsidR="00C25E66" w:rsidRDefault="00C25E66" w:rsidP="00780D00">
            <w:pPr>
              <w:spacing w:line="276" w:lineRule="auto"/>
              <w:ind w:left="360"/>
              <w:rPr>
                <w:rFonts w:ascii="Calibri" w:hAnsi="Calibri" w:cs="Calibri"/>
                <w:b/>
                <w:bCs/>
                <w:sz w:val="23"/>
                <w:szCs w:val="23"/>
              </w:rPr>
            </w:pPr>
          </w:p>
          <w:p w14:paraId="304BEB1C" w14:textId="4B8B5DF6" w:rsidR="0045733B" w:rsidRDefault="0045733B" w:rsidP="0045733B">
            <w:pPr>
              <w:spacing w:line="276" w:lineRule="auto"/>
              <w:ind w:left="0"/>
              <w:rPr>
                <w:rFonts w:ascii="Calibri" w:hAnsi="Calibri" w:cs="Calibri"/>
                <w:b/>
                <w:bCs/>
                <w:iCs/>
                <w:color w:val="0070C0"/>
                <w:sz w:val="36"/>
                <w:szCs w:val="36"/>
              </w:rPr>
            </w:pPr>
            <w:r w:rsidRPr="00D43ACD">
              <w:rPr>
                <w:rFonts w:ascii="Calibri" w:hAnsi="Calibri" w:cs="Calibri"/>
                <w:b/>
                <w:bCs/>
                <w:iCs/>
                <w:color w:val="0070C0"/>
                <w:sz w:val="36"/>
                <w:szCs w:val="36"/>
              </w:rPr>
              <w:lastRenderedPageBreak/>
              <w:t>Work/Life</w:t>
            </w:r>
          </w:p>
          <w:p w14:paraId="50510E46" w14:textId="29974975" w:rsidR="0045733B" w:rsidRDefault="0045733B" w:rsidP="0045733B">
            <w:pPr>
              <w:spacing w:before="100" w:beforeAutospacing="1" w:after="100" w:afterAutospacing="1"/>
              <w:ind w:left="0"/>
              <w:rPr>
                <w:b/>
                <w:bCs/>
                <w:iCs/>
                <w:sz w:val="23"/>
                <w:szCs w:val="23"/>
              </w:rPr>
            </w:pPr>
            <w:r w:rsidRPr="005C305B">
              <w:rPr>
                <w:rFonts w:ascii="Calibri" w:hAnsi="Calibri" w:cs="Calibri"/>
                <w:b/>
                <w:bCs/>
                <w:iCs/>
                <w:color w:val="auto"/>
                <w:sz w:val="23"/>
                <w:szCs w:val="23"/>
              </w:rPr>
              <w:t xml:space="preserve">In </w:t>
            </w:r>
            <w:r w:rsidR="005C305B" w:rsidRPr="005C305B">
              <w:rPr>
                <w:rFonts w:ascii="Calibri" w:hAnsi="Calibri" w:cs="Calibri"/>
                <w:b/>
                <w:bCs/>
                <w:iCs/>
                <w:color w:val="auto"/>
                <w:sz w:val="23"/>
                <w:szCs w:val="23"/>
              </w:rPr>
              <w:t>August</w:t>
            </w:r>
            <w:r w:rsidRPr="005C305B">
              <w:rPr>
                <w:rFonts w:ascii="Calibri" w:hAnsi="Calibri" w:cs="Calibri"/>
                <w:iCs/>
                <w:color w:val="auto"/>
                <w:sz w:val="23"/>
                <w:szCs w:val="23"/>
              </w:rPr>
              <w:t xml:space="preserve">, the </w:t>
            </w:r>
            <w:hyperlink r:id="rId21" w:history="1">
              <w:r w:rsidRPr="005C305B">
                <w:rPr>
                  <w:rStyle w:val="Hyperlink"/>
                  <w:rFonts w:ascii="Calibri" w:hAnsi="Calibri" w:cs="Calibri"/>
                  <w:b/>
                  <w:bCs/>
                  <w:iCs/>
                  <w:sz w:val="23"/>
                  <w:szCs w:val="23"/>
                </w:rPr>
                <w:t>EAP Work/Life site</w:t>
              </w:r>
            </w:hyperlink>
            <w:r w:rsidRPr="00391974">
              <w:rPr>
                <w:rFonts w:ascii="Calibri" w:hAnsi="Calibri" w:cs="Calibri"/>
                <w:iCs/>
                <w:sz w:val="23"/>
                <w:szCs w:val="23"/>
              </w:rPr>
              <w:t xml:space="preserve"> </w:t>
            </w:r>
            <w:r w:rsidR="00391974" w:rsidRPr="00391974">
              <w:rPr>
                <w:rFonts w:ascii="Calibri" w:hAnsi="Calibri" w:cs="Calibri"/>
                <w:iCs/>
                <w:color w:val="auto"/>
                <w:sz w:val="23"/>
                <w:szCs w:val="23"/>
              </w:rPr>
              <w:t xml:space="preserve">is offering tools and resources to help you explore </w:t>
            </w:r>
            <w:r w:rsidR="00391974" w:rsidRPr="00700608">
              <w:rPr>
                <w:rFonts w:ascii="Calibri" w:hAnsi="Calibri" w:cs="Calibri"/>
                <w:b/>
                <w:bCs/>
                <w:iCs/>
                <w:color w:val="auto"/>
                <w:sz w:val="23"/>
                <w:szCs w:val="23"/>
              </w:rPr>
              <w:t>the importance of</w:t>
            </w:r>
            <w:r w:rsidR="00391974" w:rsidRPr="00391974">
              <w:rPr>
                <w:rFonts w:ascii="Calibri" w:hAnsi="Calibri" w:cs="Calibri"/>
                <w:iCs/>
                <w:color w:val="auto"/>
                <w:sz w:val="23"/>
                <w:szCs w:val="23"/>
              </w:rPr>
              <w:t xml:space="preserve"> </w:t>
            </w:r>
            <w:r w:rsidR="00391974" w:rsidRPr="00700608">
              <w:rPr>
                <w:rFonts w:ascii="Calibri" w:hAnsi="Calibri" w:cs="Calibri"/>
                <w:b/>
                <w:bCs/>
                <w:iCs/>
                <w:color w:val="auto"/>
                <w:sz w:val="23"/>
                <w:szCs w:val="23"/>
              </w:rPr>
              <w:t xml:space="preserve">strong social connections </w:t>
            </w:r>
            <w:r w:rsidR="00391974" w:rsidRPr="00700608">
              <w:rPr>
                <w:rFonts w:ascii="Calibri" w:hAnsi="Calibri" w:cs="Calibri"/>
                <w:iCs/>
                <w:color w:val="auto"/>
                <w:sz w:val="23"/>
                <w:szCs w:val="23"/>
              </w:rPr>
              <w:t>and understand how to build better relationships with friends, family, and coworkers to live a</w:t>
            </w:r>
            <w:r w:rsidR="00391974" w:rsidRPr="00391974">
              <w:rPr>
                <w:rFonts w:ascii="Calibri" w:hAnsi="Calibri" w:cs="Calibri"/>
                <w:iCs/>
                <w:color w:val="auto"/>
                <w:sz w:val="23"/>
                <w:szCs w:val="23"/>
              </w:rPr>
              <w:t xml:space="preserve"> more fulfilling life. </w:t>
            </w:r>
            <w:r w:rsidRPr="00391974">
              <w:rPr>
                <w:rFonts w:ascii="Calibri" w:hAnsi="Calibri" w:cs="Calibri"/>
                <w:iCs/>
                <w:color w:val="auto"/>
                <w:sz w:val="23"/>
                <w:szCs w:val="23"/>
              </w:rPr>
              <w:t>To get started</w:t>
            </w:r>
            <w:r w:rsidRPr="007E173C">
              <w:rPr>
                <w:rFonts w:ascii="Calibri" w:hAnsi="Calibri" w:cs="Calibri"/>
                <w:iCs/>
                <w:color w:val="auto"/>
                <w:sz w:val="23"/>
                <w:szCs w:val="23"/>
              </w:rPr>
              <w:t xml:space="preserve">, view this month’s on-demand seminar, </w:t>
            </w:r>
            <w:r w:rsidRPr="007E173C">
              <w:rPr>
                <w:rFonts w:ascii="Calibri" w:hAnsi="Calibri" w:cs="Calibri"/>
                <w:b/>
                <w:bCs/>
                <w:iCs/>
                <w:color w:val="auto"/>
                <w:sz w:val="23"/>
                <w:szCs w:val="23"/>
              </w:rPr>
              <w:t>“</w:t>
            </w:r>
            <w:r w:rsidR="007E173C" w:rsidRPr="007E173C">
              <w:rPr>
                <w:rFonts w:ascii="Calibri" w:hAnsi="Calibri" w:cs="Calibri"/>
                <w:b/>
                <w:bCs/>
                <w:iCs/>
                <w:color w:val="auto"/>
                <w:sz w:val="23"/>
                <w:szCs w:val="23"/>
              </w:rPr>
              <w:t>Connectedness: Cultivating Meaningful Social Connections</w:t>
            </w:r>
            <w:r w:rsidRPr="007E173C">
              <w:rPr>
                <w:rFonts w:ascii="Calibri" w:hAnsi="Calibri" w:cs="Calibri"/>
                <w:b/>
                <w:bCs/>
                <w:iCs/>
                <w:color w:val="auto"/>
                <w:sz w:val="23"/>
                <w:szCs w:val="23"/>
              </w:rPr>
              <w:t>”</w:t>
            </w:r>
            <w:r w:rsidRPr="007E173C">
              <w:rPr>
                <w:rFonts w:ascii="Calibri" w:hAnsi="Calibri" w:cs="Calibri"/>
                <w:iCs/>
                <w:color w:val="auto"/>
                <w:sz w:val="23"/>
                <w:szCs w:val="23"/>
              </w:rPr>
              <w:t xml:space="preserve"> – it’s available beginning Tuesday, </w:t>
            </w:r>
            <w:r w:rsidR="007E173C" w:rsidRPr="007E173C">
              <w:rPr>
                <w:rFonts w:ascii="Calibri" w:hAnsi="Calibri" w:cs="Calibri"/>
                <w:iCs/>
                <w:color w:val="auto"/>
                <w:sz w:val="23"/>
                <w:szCs w:val="23"/>
              </w:rPr>
              <w:t>August</w:t>
            </w:r>
            <w:r w:rsidRPr="007E173C">
              <w:rPr>
                <w:rFonts w:ascii="Calibri" w:hAnsi="Calibri" w:cs="Calibri"/>
                <w:iCs/>
                <w:color w:val="auto"/>
                <w:sz w:val="23"/>
                <w:szCs w:val="23"/>
              </w:rPr>
              <w:t xml:space="preserve"> 1</w:t>
            </w:r>
            <w:r w:rsidR="007E173C" w:rsidRPr="007E173C">
              <w:rPr>
                <w:rFonts w:ascii="Calibri" w:hAnsi="Calibri" w:cs="Calibri"/>
                <w:iCs/>
                <w:color w:val="auto"/>
                <w:sz w:val="23"/>
                <w:szCs w:val="23"/>
              </w:rPr>
              <w:t>9</w:t>
            </w:r>
            <w:r w:rsidRPr="007E173C">
              <w:rPr>
                <w:rFonts w:ascii="Calibri" w:hAnsi="Calibri" w:cs="Calibri"/>
                <w:iCs/>
                <w:color w:val="auto"/>
                <w:sz w:val="23"/>
                <w:szCs w:val="23"/>
              </w:rPr>
              <w:t>th through the Work/Life site: just</w:t>
            </w:r>
            <w:r w:rsidRPr="007E173C">
              <w:rPr>
                <w:rFonts w:ascii="Calibri" w:hAnsi="Calibri" w:cs="Calibri"/>
                <w:iCs/>
                <w:sz w:val="23"/>
                <w:szCs w:val="23"/>
              </w:rPr>
              <w:t xml:space="preserve"> </w:t>
            </w:r>
            <w:hyperlink r:id="rId22" w:history="1">
              <w:r w:rsidRPr="007E173C">
                <w:rPr>
                  <w:rStyle w:val="Hyperlink"/>
                  <w:rFonts w:ascii="Calibri" w:hAnsi="Calibri" w:cs="Calibri"/>
                  <w:iCs/>
                  <w:sz w:val="23"/>
                  <w:szCs w:val="23"/>
                </w:rPr>
                <w:t>login</w:t>
              </w:r>
            </w:hyperlink>
            <w:r w:rsidRPr="007E173C">
              <w:rPr>
                <w:rFonts w:ascii="Calibri" w:hAnsi="Calibri" w:cs="Calibri"/>
                <w:iCs/>
                <w:sz w:val="23"/>
                <w:szCs w:val="23"/>
              </w:rPr>
              <w:t xml:space="preserve"> with your Work/Life Access Code,</w:t>
            </w:r>
            <w:r w:rsidRPr="0044207C">
              <w:rPr>
                <w:rFonts w:ascii="Calibri" w:hAnsi="Calibri" w:cs="Calibri"/>
                <w:iCs/>
                <w:sz w:val="23"/>
                <w:szCs w:val="23"/>
              </w:rPr>
              <w:t xml:space="preserve"> </w:t>
            </w:r>
            <w:r w:rsidRPr="0044207C">
              <w:rPr>
                <w:rFonts w:ascii="Calibri" w:hAnsi="Calibri" w:cs="Calibri"/>
                <w:iCs/>
                <w:sz w:val="23"/>
                <w:szCs w:val="23"/>
                <w:highlight w:val="yellow"/>
              </w:rPr>
              <w:t>&lt;</w:t>
            </w:r>
            <w:r w:rsidR="00F64090">
              <w:rPr>
                <w:rFonts w:ascii="Calibri" w:hAnsi="Calibri" w:cs="Calibri"/>
                <w:iCs/>
                <w:sz w:val="23"/>
                <w:szCs w:val="23"/>
                <w:highlight w:val="yellow"/>
              </w:rPr>
              <w:t>ASD</w:t>
            </w:r>
            <w:r w:rsidRPr="0044207C">
              <w:rPr>
                <w:rFonts w:ascii="Calibri" w:hAnsi="Calibri" w:cs="Calibri"/>
                <w:iCs/>
                <w:sz w:val="23"/>
                <w:szCs w:val="23"/>
                <w:highlight w:val="yellow"/>
              </w:rPr>
              <w:t>&gt;.</w:t>
            </w:r>
          </w:p>
          <w:p w14:paraId="5D404603" w14:textId="49353CF6" w:rsidR="005C305B" w:rsidRDefault="005C305B" w:rsidP="005C305B">
            <w:pPr>
              <w:spacing w:before="100" w:beforeAutospacing="1" w:after="100" w:afterAutospacing="1"/>
              <w:ind w:left="0"/>
              <w:rPr>
                <w:b/>
                <w:bCs/>
                <w:iCs/>
                <w:sz w:val="23"/>
                <w:szCs w:val="23"/>
              </w:rPr>
            </w:pPr>
            <w:r w:rsidRPr="005C305B">
              <w:rPr>
                <w:rFonts w:ascii="Calibri" w:hAnsi="Calibri" w:cs="Calibri"/>
                <w:b/>
                <w:bCs/>
                <w:iCs/>
                <w:color w:val="auto"/>
                <w:sz w:val="23"/>
                <w:szCs w:val="23"/>
              </w:rPr>
              <w:t>In September</w:t>
            </w:r>
            <w:r w:rsidRPr="005C305B">
              <w:rPr>
                <w:rFonts w:ascii="Calibri" w:hAnsi="Calibri" w:cs="Calibri"/>
                <w:iCs/>
                <w:color w:val="auto"/>
                <w:sz w:val="23"/>
                <w:szCs w:val="23"/>
              </w:rPr>
              <w:t xml:space="preserve">, </w:t>
            </w:r>
            <w:r w:rsidRPr="00391974">
              <w:rPr>
                <w:rFonts w:ascii="Calibri" w:hAnsi="Calibri" w:cs="Calibri"/>
                <w:iCs/>
                <w:color w:val="auto"/>
                <w:sz w:val="23"/>
                <w:szCs w:val="23"/>
              </w:rPr>
              <w:t xml:space="preserve">the </w:t>
            </w:r>
            <w:hyperlink r:id="rId23" w:history="1">
              <w:r w:rsidRPr="00391974">
                <w:rPr>
                  <w:rStyle w:val="Hyperlink"/>
                  <w:rFonts w:ascii="Calibri" w:hAnsi="Calibri" w:cs="Calibri"/>
                  <w:b/>
                  <w:bCs/>
                  <w:iCs/>
                  <w:sz w:val="23"/>
                  <w:szCs w:val="23"/>
                </w:rPr>
                <w:t>EAP Work/Life site</w:t>
              </w:r>
            </w:hyperlink>
            <w:r w:rsidRPr="00391974">
              <w:rPr>
                <w:rFonts w:ascii="Calibri" w:hAnsi="Calibri" w:cs="Calibri"/>
                <w:iCs/>
                <w:sz w:val="23"/>
                <w:szCs w:val="23"/>
              </w:rPr>
              <w:t xml:space="preserve"> </w:t>
            </w:r>
            <w:r w:rsidRPr="00391974">
              <w:rPr>
                <w:rFonts w:ascii="Calibri" w:hAnsi="Calibri" w:cs="Calibri"/>
                <w:iCs/>
                <w:color w:val="auto"/>
                <w:sz w:val="23"/>
                <w:szCs w:val="23"/>
              </w:rPr>
              <w:t xml:space="preserve">is offering tools and resources </w:t>
            </w:r>
            <w:bookmarkStart w:id="0" w:name="_Hlk204849600"/>
            <w:r w:rsidRPr="00391974">
              <w:rPr>
                <w:rFonts w:ascii="Calibri" w:hAnsi="Calibri" w:cs="Calibri"/>
                <w:iCs/>
                <w:color w:val="auto"/>
                <w:sz w:val="23"/>
                <w:szCs w:val="23"/>
              </w:rPr>
              <w:t xml:space="preserve">to help you </w:t>
            </w:r>
            <w:r w:rsidR="00391974" w:rsidRPr="00391974">
              <w:rPr>
                <w:rFonts w:ascii="Calibri" w:hAnsi="Calibri" w:cs="Calibri"/>
                <w:iCs/>
                <w:color w:val="auto"/>
                <w:sz w:val="23"/>
                <w:szCs w:val="23"/>
              </w:rPr>
              <w:t xml:space="preserve">better understand </w:t>
            </w:r>
            <w:r w:rsidR="00391974" w:rsidRPr="00700608">
              <w:rPr>
                <w:rFonts w:ascii="Calibri" w:hAnsi="Calibri" w:cs="Calibri"/>
                <w:b/>
                <w:bCs/>
                <w:iCs/>
                <w:color w:val="auto"/>
                <w:sz w:val="23"/>
                <w:szCs w:val="23"/>
              </w:rPr>
              <w:t>how</w:t>
            </w:r>
            <w:r w:rsidR="00391974" w:rsidRPr="00391974">
              <w:rPr>
                <w:rFonts w:ascii="Calibri" w:hAnsi="Calibri" w:cs="Calibri"/>
                <w:iCs/>
                <w:color w:val="auto"/>
                <w:sz w:val="23"/>
                <w:szCs w:val="23"/>
              </w:rPr>
              <w:t xml:space="preserve"> </w:t>
            </w:r>
            <w:r w:rsidR="00391974" w:rsidRPr="00700608">
              <w:rPr>
                <w:rFonts w:ascii="Calibri" w:hAnsi="Calibri" w:cs="Calibri"/>
                <w:b/>
                <w:bCs/>
                <w:iCs/>
                <w:color w:val="auto"/>
                <w:sz w:val="23"/>
                <w:szCs w:val="23"/>
              </w:rPr>
              <w:t>social media affects your mental wellbeing</w:t>
            </w:r>
            <w:bookmarkEnd w:id="0"/>
            <w:r w:rsidR="00391974" w:rsidRPr="00391974">
              <w:rPr>
                <w:rFonts w:ascii="Calibri" w:hAnsi="Calibri" w:cs="Calibri"/>
                <w:iCs/>
                <w:color w:val="auto"/>
                <w:sz w:val="23"/>
                <w:szCs w:val="23"/>
              </w:rPr>
              <w:t xml:space="preserve">, including how to set boundaries on social media usage and mitigating other drawbacks as well as leveraging the benefits, so you can maintain a healthy balance.  </w:t>
            </w:r>
            <w:r w:rsidRPr="00391974">
              <w:rPr>
                <w:rFonts w:ascii="Calibri" w:hAnsi="Calibri" w:cs="Calibri"/>
                <w:iCs/>
                <w:color w:val="auto"/>
                <w:sz w:val="23"/>
                <w:szCs w:val="23"/>
              </w:rPr>
              <w:t>To get started, view this</w:t>
            </w:r>
            <w:r w:rsidRPr="007E173C">
              <w:rPr>
                <w:rFonts w:ascii="Calibri" w:hAnsi="Calibri" w:cs="Calibri"/>
                <w:iCs/>
                <w:color w:val="auto"/>
                <w:sz w:val="23"/>
                <w:szCs w:val="23"/>
              </w:rPr>
              <w:t xml:space="preserve"> month’s on-demand seminar, </w:t>
            </w:r>
            <w:r w:rsidRPr="007E173C">
              <w:rPr>
                <w:rFonts w:ascii="Calibri" w:hAnsi="Calibri" w:cs="Calibri"/>
                <w:b/>
                <w:bCs/>
                <w:iCs/>
                <w:color w:val="auto"/>
                <w:sz w:val="23"/>
                <w:szCs w:val="23"/>
              </w:rPr>
              <w:t>“</w:t>
            </w:r>
            <w:r w:rsidR="007E173C" w:rsidRPr="007E173C">
              <w:rPr>
                <w:rFonts w:ascii="Calibri" w:hAnsi="Calibri" w:cs="Calibri"/>
                <w:b/>
                <w:bCs/>
                <w:iCs/>
                <w:color w:val="auto"/>
                <w:sz w:val="23"/>
                <w:szCs w:val="23"/>
              </w:rPr>
              <w:t>Navigating Social Media for Mental Wellness</w:t>
            </w:r>
            <w:r w:rsidRPr="007E173C">
              <w:rPr>
                <w:rFonts w:ascii="Calibri" w:hAnsi="Calibri" w:cs="Calibri"/>
                <w:b/>
                <w:bCs/>
                <w:iCs/>
                <w:color w:val="auto"/>
                <w:sz w:val="23"/>
                <w:szCs w:val="23"/>
              </w:rPr>
              <w:t>”</w:t>
            </w:r>
            <w:r w:rsidRPr="007E173C">
              <w:rPr>
                <w:rFonts w:ascii="Calibri" w:hAnsi="Calibri" w:cs="Calibri"/>
                <w:iCs/>
                <w:color w:val="auto"/>
                <w:sz w:val="23"/>
                <w:szCs w:val="23"/>
              </w:rPr>
              <w:t xml:space="preserve"> – it’s available beginning Tuesday, </w:t>
            </w:r>
            <w:r w:rsidR="007E173C" w:rsidRPr="007E173C">
              <w:rPr>
                <w:rFonts w:ascii="Calibri" w:hAnsi="Calibri" w:cs="Calibri"/>
                <w:iCs/>
                <w:color w:val="auto"/>
                <w:sz w:val="23"/>
                <w:szCs w:val="23"/>
              </w:rPr>
              <w:t>September</w:t>
            </w:r>
            <w:r w:rsidRPr="007E173C">
              <w:rPr>
                <w:rFonts w:ascii="Calibri" w:hAnsi="Calibri" w:cs="Calibri"/>
                <w:iCs/>
                <w:color w:val="auto"/>
                <w:sz w:val="23"/>
                <w:szCs w:val="23"/>
              </w:rPr>
              <w:t xml:space="preserve"> 1</w:t>
            </w:r>
            <w:r w:rsidR="007E173C" w:rsidRPr="007E173C">
              <w:rPr>
                <w:rFonts w:ascii="Calibri" w:hAnsi="Calibri" w:cs="Calibri"/>
                <w:iCs/>
                <w:color w:val="auto"/>
                <w:sz w:val="23"/>
                <w:szCs w:val="23"/>
              </w:rPr>
              <w:t>6</w:t>
            </w:r>
            <w:r w:rsidRPr="007E173C">
              <w:rPr>
                <w:rFonts w:ascii="Calibri" w:hAnsi="Calibri" w:cs="Calibri"/>
                <w:iCs/>
                <w:color w:val="auto"/>
                <w:sz w:val="23"/>
                <w:szCs w:val="23"/>
              </w:rPr>
              <w:t>th through the Work/Life site: just</w:t>
            </w:r>
            <w:r w:rsidRPr="007E173C">
              <w:rPr>
                <w:rFonts w:ascii="Calibri" w:hAnsi="Calibri" w:cs="Calibri"/>
                <w:iCs/>
                <w:sz w:val="23"/>
                <w:szCs w:val="23"/>
              </w:rPr>
              <w:t xml:space="preserve"> </w:t>
            </w:r>
            <w:hyperlink r:id="rId24" w:history="1">
              <w:r w:rsidRPr="007E173C">
                <w:rPr>
                  <w:rStyle w:val="Hyperlink"/>
                  <w:rFonts w:ascii="Calibri" w:hAnsi="Calibri" w:cs="Calibri"/>
                  <w:iCs/>
                  <w:sz w:val="23"/>
                  <w:szCs w:val="23"/>
                </w:rPr>
                <w:t>login</w:t>
              </w:r>
            </w:hyperlink>
            <w:r w:rsidRPr="007E173C">
              <w:rPr>
                <w:rFonts w:ascii="Calibri" w:hAnsi="Calibri" w:cs="Calibri"/>
                <w:iCs/>
                <w:sz w:val="23"/>
                <w:szCs w:val="23"/>
              </w:rPr>
              <w:t xml:space="preserve"> with your Work/Life Access Code,</w:t>
            </w:r>
            <w:r w:rsidRPr="0044207C">
              <w:rPr>
                <w:rFonts w:ascii="Calibri" w:hAnsi="Calibri" w:cs="Calibri"/>
                <w:iCs/>
                <w:sz w:val="23"/>
                <w:szCs w:val="23"/>
              </w:rPr>
              <w:t xml:space="preserve"> </w:t>
            </w:r>
            <w:r w:rsidRPr="0044207C">
              <w:rPr>
                <w:rFonts w:ascii="Calibri" w:hAnsi="Calibri" w:cs="Calibri"/>
                <w:iCs/>
                <w:sz w:val="23"/>
                <w:szCs w:val="23"/>
                <w:highlight w:val="yellow"/>
              </w:rPr>
              <w:t>&lt;</w:t>
            </w:r>
            <w:r w:rsidR="00F64090">
              <w:rPr>
                <w:rFonts w:ascii="Calibri" w:hAnsi="Calibri" w:cs="Calibri"/>
                <w:iCs/>
                <w:sz w:val="23"/>
                <w:szCs w:val="23"/>
                <w:highlight w:val="yellow"/>
              </w:rPr>
              <w:t>ASD</w:t>
            </w:r>
            <w:r w:rsidRPr="0044207C">
              <w:rPr>
                <w:rFonts w:ascii="Calibri" w:hAnsi="Calibri" w:cs="Calibri"/>
                <w:iCs/>
                <w:sz w:val="23"/>
                <w:szCs w:val="23"/>
                <w:highlight w:val="yellow"/>
              </w:rPr>
              <w:t>&gt;.</w:t>
            </w:r>
          </w:p>
          <w:p w14:paraId="12E176EB" w14:textId="55B8CAD4" w:rsidR="0045733B" w:rsidRPr="0045733B" w:rsidRDefault="0045733B" w:rsidP="0045733B">
            <w:pPr>
              <w:spacing w:before="100" w:beforeAutospacing="1" w:after="100" w:afterAutospacing="1"/>
              <w:ind w:left="0"/>
              <w:rPr>
                <w:b/>
                <w:bCs/>
                <w:iCs/>
                <w:sz w:val="23"/>
                <w:szCs w:val="23"/>
              </w:rPr>
            </w:pPr>
            <w:r w:rsidRPr="006603CB">
              <w:rPr>
                <w:rFonts w:ascii="Calibri" w:hAnsi="Calibri" w:cs="Calibri"/>
                <w:b/>
                <w:bCs/>
                <w:iCs/>
                <w:color w:val="0070C0"/>
                <w:sz w:val="36"/>
                <w:szCs w:val="36"/>
              </w:rPr>
              <w:t xml:space="preserve">Monthly Resources for </w:t>
            </w:r>
            <w:r>
              <w:rPr>
                <w:rFonts w:ascii="Calibri" w:hAnsi="Calibri" w:cs="Calibri"/>
                <w:b/>
                <w:bCs/>
                <w:iCs/>
                <w:color w:val="0070C0"/>
                <w:sz w:val="36"/>
                <w:szCs w:val="36"/>
              </w:rPr>
              <w:t>August &amp; September</w:t>
            </w:r>
            <w:r w:rsidRPr="006603CB">
              <w:rPr>
                <w:rFonts w:ascii="Calibri" w:hAnsi="Calibri" w:cs="Calibri"/>
                <w:b/>
                <w:bCs/>
                <w:iCs/>
                <w:color w:val="0070C0"/>
                <w:sz w:val="36"/>
                <w:szCs w:val="36"/>
              </w:rPr>
              <w:t xml:space="preserve"> 2025</w:t>
            </w:r>
          </w:p>
          <w:p w14:paraId="75C6BF41" w14:textId="759271A6" w:rsidR="00735110" w:rsidRPr="008D2858" w:rsidRDefault="008D518C" w:rsidP="00F00E18">
            <w:pPr>
              <w:pStyle w:val="ListParagraph"/>
              <w:spacing w:before="100" w:beforeAutospacing="1" w:after="100" w:afterAutospacing="1"/>
              <w:ind w:left="0"/>
              <w:rPr>
                <w:b/>
                <w:bCs/>
                <w:iCs/>
                <w:sz w:val="23"/>
                <w:szCs w:val="23"/>
              </w:rPr>
            </w:pPr>
            <w:r>
              <w:rPr>
                <w:b/>
                <w:bCs/>
                <w:iCs/>
                <w:sz w:val="23"/>
                <w:szCs w:val="23"/>
              </w:rPr>
              <w:t xml:space="preserve">Back to School Season: </w:t>
            </w:r>
            <w:r w:rsidR="00735110" w:rsidRPr="008D2858">
              <w:rPr>
                <w:b/>
                <w:bCs/>
                <w:iCs/>
                <w:sz w:val="23"/>
                <w:szCs w:val="23"/>
              </w:rPr>
              <w:t>T</w:t>
            </w:r>
            <w:r>
              <w:rPr>
                <w:b/>
                <w:bCs/>
                <w:iCs/>
                <w:sz w:val="23"/>
                <w:szCs w:val="23"/>
              </w:rPr>
              <w:t>ransitions Through August and September</w:t>
            </w:r>
          </w:p>
          <w:p w14:paraId="79A4F94C" w14:textId="77777777" w:rsidR="00C25E66" w:rsidRPr="00C25E66" w:rsidRDefault="00C25E66" w:rsidP="00C25E66">
            <w:pPr>
              <w:spacing w:before="0" w:after="200" w:line="276" w:lineRule="auto"/>
              <w:ind w:left="0"/>
              <w:rPr>
                <w:rFonts w:ascii="Calibri" w:hAnsi="Calibri" w:cs="Calibri"/>
                <w:sz w:val="23"/>
                <w:szCs w:val="23"/>
              </w:rPr>
            </w:pPr>
            <w:r w:rsidRPr="00C25E66">
              <w:rPr>
                <w:rFonts w:ascii="Calibri" w:hAnsi="Calibri" w:cs="Calibri"/>
                <w:sz w:val="23"/>
                <w:szCs w:val="23"/>
              </w:rPr>
              <w:t>As we transition into late summer, August and September offer the perfect moment to pause, reflect, and realign. These months bring timely observances like Black Business Month, National Wellness Month, and Civility Month, and soon, National Suicide Prevention Awareness Month in September. Together, they invite us to check in with ourselves, mentally, physically, and emotionally. Whether you’re savoring the slower pace of summer or preparing for the energy of a new season, this season is full of opportunities to deepen your well-being and strengthen your sense of connection.</w:t>
            </w:r>
          </w:p>
          <w:p w14:paraId="21E715FD" w14:textId="52D6C925" w:rsidR="005A39C7" w:rsidRPr="008D2858" w:rsidRDefault="005A39C7" w:rsidP="00F00E18">
            <w:pPr>
              <w:spacing w:before="0" w:after="200" w:line="276" w:lineRule="auto"/>
              <w:ind w:left="0"/>
              <w:rPr>
                <w:rFonts w:ascii="Calibri" w:hAnsi="Calibri" w:cs="Calibri"/>
                <w:sz w:val="23"/>
                <w:szCs w:val="23"/>
              </w:rPr>
            </w:pPr>
            <w:r w:rsidRPr="008D2858">
              <w:rPr>
                <w:rFonts w:ascii="Calibri" w:hAnsi="Calibri" w:cs="Calibri"/>
                <w:sz w:val="23"/>
                <w:szCs w:val="23"/>
              </w:rPr>
              <w:t>We begin the month with the</w:t>
            </w:r>
            <w:r w:rsidR="009637CE" w:rsidRPr="008D2858">
              <w:rPr>
                <w:rFonts w:ascii="Calibri" w:hAnsi="Calibri" w:cs="Calibri"/>
                <w:sz w:val="23"/>
                <w:szCs w:val="23"/>
              </w:rPr>
              <w:t xml:space="preserve"> </w:t>
            </w:r>
            <w:r w:rsidRPr="008D2858">
              <w:rPr>
                <w:rFonts w:ascii="Calibri" w:hAnsi="Calibri" w:cs="Calibri"/>
                <w:b/>
                <w:bCs/>
                <w:sz w:val="23"/>
                <w:szCs w:val="23"/>
              </w:rPr>
              <w:t>International Allyship Day (August 4</w:t>
            </w:r>
            <w:r w:rsidR="009637CE" w:rsidRPr="008D2858">
              <w:rPr>
                <w:rFonts w:ascii="Calibri" w:hAnsi="Calibri" w:cs="Calibri"/>
                <w:b/>
                <w:bCs/>
                <w:sz w:val="23"/>
                <w:szCs w:val="23"/>
              </w:rPr>
              <w:t>th</w:t>
            </w:r>
            <w:r w:rsidRPr="008D2858">
              <w:rPr>
                <w:rFonts w:ascii="Calibri" w:hAnsi="Calibri" w:cs="Calibri"/>
                <w:b/>
                <w:bCs/>
                <w:sz w:val="23"/>
                <w:szCs w:val="23"/>
              </w:rPr>
              <w:t>)</w:t>
            </w:r>
            <w:r w:rsidR="009637CE" w:rsidRPr="008D2858">
              <w:rPr>
                <w:rFonts w:ascii="Calibri" w:hAnsi="Calibri" w:cs="Calibri"/>
                <w:b/>
                <w:bCs/>
                <w:sz w:val="23"/>
                <w:szCs w:val="23"/>
              </w:rPr>
              <w:t>, National Back-to-School Prep Day (August 15th), and National Relaxation Day (August 15</w:t>
            </w:r>
            <w:r w:rsidR="009637CE" w:rsidRPr="008D2858">
              <w:rPr>
                <w:rFonts w:ascii="Calibri" w:hAnsi="Calibri" w:cs="Calibri"/>
                <w:b/>
                <w:bCs/>
                <w:sz w:val="23"/>
                <w:szCs w:val="23"/>
                <w:vertAlign w:val="superscript"/>
              </w:rPr>
              <w:t>th</w:t>
            </w:r>
            <w:r w:rsidR="009637CE" w:rsidRPr="008D2858">
              <w:rPr>
                <w:rFonts w:ascii="Calibri" w:hAnsi="Calibri" w:cs="Calibri"/>
                <w:b/>
                <w:bCs/>
                <w:sz w:val="23"/>
                <w:szCs w:val="23"/>
              </w:rPr>
              <w:t xml:space="preserve">), </w:t>
            </w:r>
            <w:r w:rsidRPr="008D2858">
              <w:rPr>
                <w:rFonts w:ascii="Calibri" w:hAnsi="Calibri" w:cs="Calibri"/>
                <w:sz w:val="23"/>
                <w:szCs w:val="23"/>
              </w:rPr>
              <w:t xml:space="preserve">observances that encourage us to reach beyond ourselves and build communities rooted in trust, belonging, and solidarity. These reminders are especially timely as </w:t>
            </w:r>
            <w:r w:rsidRPr="008D2858">
              <w:rPr>
                <w:rFonts w:ascii="Calibri" w:hAnsi="Calibri" w:cs="Calibri"/>
                <w:b/>
                <w:bCs/>
                <w:sz w:val="23"/>
                <w:szCs w:val="23"/>
              </w:rPr>
              <w:t>Back-to-School Season</w:t>
            </w:r>
            <w:r w:rsidRPr="008D2858">
              <w:rPr>
                <w:rFonts w:ascii="Calibri" w:hAnsi="Calibri" w:cs="Calibri"/>
                <w:sz w:val="23"/>
                <w:szCs w:val="23"/>
              </w:rPr>
              <w:t xml:space="preserve"> gets underway, bringing new routines, fresh challenges, and the need for extra care (for kids </w:t>
            </w:r>
            <w:r w:rsidRPr="008D2858">
              <w:rPr>
                <w:rFonts w:ascii="Calibri" w:hAnsi="Calibri" w:cs="Calibri"/>
                <w:i/>
                <w:iCs/>
                <w:sz w:val="23"/>
                <w:szCs w:val="23"/>
              </w:rPr>
              <w:t>and</w:t>
            </w:r>
            <w:r w:rsidRPr="008D2858">
              <w:rPr>
                <w:rFonts w:ascii="Calibri" w:hAnsi="Calibri" w:cs="Calibri"/>
                <w:sz w:val="23"/>
                <w:szCs w:val="23"/>
              </w:rPr>
              <w:t xml:space="preserve"> adults).</w:t>
            </w:r>
          </w:p>
          <w:p w14:paraId="273440E2" w14:textId="77777777" w:rsidR="005A39C7" w:rsidRPr="008D2858" w:rsidRDefault="00735110" w:rsidP="00F00E18">
            <w:pPr>
              <w:pStyle w:val="ListParagraph"/>
              <w:spacing w:before="100" w:beforeAutospacing="1" w:after="100" w:afterAutospacing="1"/>
              <w:ind w:left="0"/>
              <w:rPr>
                <w:b/>
                <w:bCs/>
                <w:iCs/>
                <w:sz w:val="23"/>
                <w:szCs w:val="23"/>
              </w:rPr>
            </w:pPr>
            <w:r w:rsidRPr="008D2858">
              <w:rPr>
                <w:b/>
                <w:bCs/>
                <w:iCs/>
                <w:sz w:val="23"/>
                <w:szCs w:val="23"/>
              </w:rPr>
              <w:t>Explore and Reflect:</w:t>
            </w:r>
          </w:p>
          <w:p w14:paraId="64928C07" w14:textId="108D3559" w:rsidR="005A39C7" w:rsidRDefault="005A39C7" w:rsidP="00F00E18">
            <w:pPr>
              <w:pStyle w:val="ListParagraph"/>
              <w:spacing w:before="100" w:beforeAutospacing="1" w:after="100" w:afterAutospacing="1"/>
              <w:ind w:left="0"/>
              <w:rPr>
                <w:bCs/>
                <w:iCs/>
                <w:sz w:val="23"/>
                <w:szCs w:val="23"/>
              </w:rPr>
            </w:pPr>
            <w:r w:rsidRPr="008D2858">
              <w:rPr>
                <w:bCs/>
                <w:iCs/>
                <w:sz w:val="23"/>
                <w:szCs w:val="23"/>
              </w:rPr>
              <w:t>Whether you’re looking to refresh your self-care routine, foster stronger relationships, or simply find your footing during a season of transition, these resources can help you get started:</w:t>
            </w:r>
          </w:p>
          <w:p w14:paraId="195DB913" w14:textId="237AD9BF" w:rsidR="008D518C" w:rsidRPr="008D2858" w:rsidRDefault="008D518C" w:rsidP="008D518C">
            <w:pPr>
              <w:spacing w:before="0" w:after="200" w:line="276" w:lineRule="auto"/>
              <w:ind w:left="0" w:right="0"/>
              <w:rPr>
                <w:rFonts w:ascii="Calibri" w:hAnsi="Calibri" w:cs="Calibri"/>
                <w:sz w:val="23"/>
                <w:szCs w:val="23"/>
              </w:rPr>
            </w:pPr>
            <w:r w:rsidRPr="008D2858">
              <w:rPr>
                <w:rFonts w:ascii="Calibri" w:hAnsi="Calibri" w:cs="Calibri"/>
                <w:b/>
                <w:bCs/>
                <w:iCs/>
                <w:color w:val="auto"/>
                <w:sz w:val="23"/>
                <w:szCs w:val="23"/>
              </w:rPr>
              <w:t xml:space="preserve">Back-to-School </w:t>
            </w:r>
            <w:r>
              <w:rPr>
                <w:rFonts w:ascii="Calibri" w:hAnsi="Calibri" w:cs="Calibri"/>
                <w:b/>
                <w:bCs/>
                <w:iCs/>
                <w:color w:val="auto"/>
                <w:sz w:val="23"/>
                <w:szCs w:val="23"/>
              </w:rPr>
              <w:t xml:space="preserve">Season and National Back to School </w:t>
            </w:r>
            <w:r w:rsidRPr="008D2858">
              <w:rPr>
                <w:rFonts w:ascii="Calibri" w:hAnsi="Calibri" w:cs="Calibri"/>
                <w:b/>
                <w:bCs/>
                <w:iCs/>
                <w:color w:val="auto"/>
                <w:sz w:val="23"/>
                <w:szCs w:val="23"/>
              </w:rPr>
              <w:t>Prep Day – August 15, 2025</w:t>
            </w:r>
          </w:p>
          <w:p w14:paraId="3B91D862" w14:textId="5E199EC7" w:rsidR="008D518C" w:rsidRPr="008D2858" w:rsidRDefault="008D518C" w:rsidP="008D518C">
            <w:pPr>
              <w:ind w:left="0"/>
              <w:rPr>
                <w:rFonts w:ascii="Calibri" w:hAnsi="Calibri" w:cs="Calibri"/>
                <w:sz w:val="23"/>
                <w:szCs w:val="23"/>
              </w:rPr>
            </w:pPr>
            <w:r w:rsidRPr="008D518C">
              <w:rPr>
                <w:rFonts w:ascii="Calibri" w:hAnsi="Calibri" w:cs="Calibri"/>
                <w:b/>
                <w:bCs/>
                <w:sz w:val="23"/>
                <w:szCs w:val="23"/>
              </w:rPr>
              <w:t>National Back to School Prep Day</w:t>
            </w:r>
            <w:r w:rsidRPr="008D2858">
              <w:rPr>
                <w:rFonts w:ascii="Calibri" w:hAnsi="Calibri" w:cs="Calibri"/>
                <w:sz w:val="23"/>
                <w:szCs w:val="23"/>
              </w:rPr>
              <w:t xml:space="preserve"> is the perfect reminder to get organized</w:t>
            </w:r>
            <w:r>
              <w:rPr>
                <w:rFonts w:ascii="Calibri" w:hAnsi="Calibri" w:cs="Calibri"/>
                <w:sz w:val="23"/>
                <w:szCs w:val="23"/>
              </w:rPr>
              <w:t xml:space="preserve"> for </w:t>
            </w:r>
            <w:r w:rsidRPr="008D518C">
              <w:rPr>
                <w:rFonts w:ascii="Calibri" w:hAnsi="Calibri" w:cs="Calibri"/>
                <w:b/>
                <w:bCs/>
                <w:sz w:val="23"/>
                <w:szCs w:val="23"/>
              </w:rPr>
              <w:t>Back-to-School Season</w:t>
            </w:r>
            <w:r>
              <w:rPr>
                <w:rFonts w:ascii="Calibri" w:hAnsi="Calibri" w:cs="Calibri"/>
                <w:sz w:val="23"/>
                <w:szCs w:val="23"/>
              </w:rPr>
              <w:t xml:space="preserve">: </w:t>
            </w:r>
            <w:r w:rsidRPr="008D2858">
              <w:rPr>
                <w:rFonts w:ascii="Calibri" w:hAnsi="Calibri" w:cs="Calibri"/>
                <w:sz w:val="23"/>
                <w:szCs w:val="23"/>
              </w:rPr>
              <w:t>mentally, emotionally, and logistically. Whether you're a caregiver, educator, student, or simply adjusting to shifting routines, this day encourages thoughtful preparation and intentional transitions. Use it as a cue to reflect on what you need to start the fall strong.</w:t>
            </w:r>
          </w:p>
          <w:p w14:paraId="6526F035" w14:textId="77777777" w:rsidR="008D518C" w:rsidRDefault="008D518C" w:rsidP="008D518C">
            <w:pPr>
              <w:pStyle w:val="ListParagraph"/>
              <w:numPr>
                <w:ilvl w:val="0"/>
                <w:numId w:val="10"/>
              </w:numPr>
              <w:spacing w:after="200" w:line="259" w:lineRule="auto"/>
              <w:ind w:left="806"/>
              <w:contextualSpacing/>
              <w:rPr>
                <w:rFonts w:cstheme="minorHAnsi"/>
                <w:sz w:val="23"/>
                <w:szCs w:val="23"/>
              </w:rPr>
            </w:pPr>
            <w:hyperlink r:id="rId25" w:history="1">
              <w:r>
                <w:rPr>
                  <w:rStyle w:val="Hyperlink"/>
                  <w:rFonts w:cstheme="minorHAnsi"/>
                  <w:sz w:val="23"/>
                  <w:szCs w:val="23"/>
                </w:rPr>
                <w:t>A Guide for Working Caregivers During the Back-to-School Transition</w:t>
              </w:r>
            </w:hyperlink>
          </w:p>
          <w:p w14:paraId="21D9FB78" w14:textId="77777777" w:rsidR="008D518C" w:rsidRDefault="008D518C" w:rsidP="008D518C">
            <w:pPr>
              <w:pStyle w:val="ListParagraph"/>
              <w:numPr>
                <w:ilvl w:val="0"/>
                <w:numId w:val="10"/>
              </w:numPr>
              <w:spacing w:after="200" w:line="259" w:lineRule="auto"/>
              <w:ind w:left="806"/>
              <w:contextualSpacing/>
              <w:rPr>
                <w:rFonts w:cstheme="minorHAnsi"/>
                <w:sz w:val="23"/>
                <w:szCs w:val="23"/>
              </w:rPr>
            </w:pPr>
            <w:hyperlink r:id="rId26" w:history="1">
              <w:r>
                <w:rPr>
                  <w:rStyle w:val="Hyperlink"/>
                  <w:rFonts w:cstheme="minorHAnsi"/>
                  <w:sz w:val="23"/>
                  <w:szCs w:val="23"/>
                </w:rPr>
                <w:t>Back-to-School Tips for Working Parents</w:t>
              </w:r>
            </w:hyperlink>
          </w:p>
          <w:p w14:paraId="4290F8BE" w14:textId="77777777" w:rsidR="008D518C" w:rsidRDefault="008D518C" w:rsidP="008D518C">
            <w:pPr>
              <w:pStyle w:val="ListParagraph"/>
              <w:numPr>
                <w:ilvl w:val="0"/>
                <w:numId w:val="10"/>
              </w:numPr>
              <w:spacing w:after="200" w:line="259" w:lineRule="auto"/>
              <w:ind w:left="806"/>
              <w:contextualSpacing/>
              <w:rPr>
                <w:rFonts w:cstheme="minorHAnsi"/>
                <w:sz w:val="23"/>
                <w:szCs w:val="23"/>
              </w:rPr>
            </w:pPr>
            <w:hyperlink r:id="rId27" w:history="1">
              <w:r>
                <w:rPr>
                  <w:rStyle w:val="Hyperlink"/>
                  <w:rFonts w:cstheme="minorHAnsi"/>
                  <w:sz w:val="23"/>
                  <w:szCs w:val="23"/>
                </w:rPr>
                <w:t>Addressing Working Parents’ Back-to-School Worries: Expert Advice from a Therapist</w:t>
              </w:r>
            </w:hyperlink>
          </w:p>
          <w:p w14:paraId="4EA37C2C" w14:textId="77777777" w:rsidR="008D518C" w:rsidRDefault="008D518C" w:rsidP="008D518C">
            <w:pPr>
              <w:pStyle w:val="ListParagraph"/>
              <w:numPr>
                <w:ilvl w:val="0"/>
                <w:numId w:val="10"/>
              </w:numPr>
              <w:spacing w:after="200" w:line="259" w:lineRule="auto"/>
              <w:ind w:left="806"/>
              <w:contextualSpacing/>
              <w:rPr>
                <w:rFonts w:cstheme="minorHAnsi"/>
                <w:sz w:val="23"/>
                <w:szCs w:val="23"/>
              </w:rPr>
            </w:pPr>
            <w:hyperlink r:id="rId28" w:history="1">
              <w:r w:rsidRPr="0035653A">
                <w:rPr>
                  <w:rStyle w:val="Hyperlink"/>
                  <w:rFonts w:cstheme="minorHAnsi"/>
                  <w:sz w:val="23"/>
                  <w:szCs w:val="23"/>
                </w:rPr>
                <w:t>How to Support Working Parents Amid Back-to-School Season</w:t>
              </w:r>
            </w:hyperlink>
          </w:p>
          <w:p w14:paraId="70DF7414" w14:textId="77777777" w:rsidR="008D518C" w:rsidRPr="002B2789" w:rsidRDefault="008D518C" w:rsidP="008D518C">
            <w:pPr>
              <w:pStyle w:val="ListParagraph"/>
              <w:numPr>
                <w:ilvl w:val="0"/>
                <w:numId w:val="10"/>
              </w:numPr>
              <w:spacing w:after="200" w:line="259" w:lineRule="auto"/>
              <w:ind w:left="806"/>
              <w:contextualSpacing/>
              <w:rPr>
                <w:rFonts w:cstheme="minorHAnsi"/>
                <w:sz w:val="23"/>
                <w:szCs w:val="23"/>
              </w:rPr>
            </w:pPr>
            <w:hyperlink r:id="rId29" w:history="1">
              <w:r w:rsidRPr="0035653A">
                <w:rPr>
                  <w:rStyle w:val="Hyperlink"/>
                  <w:rFonts w:cstheme="minorHAnsi"/>
                  <w:sz w:val="23"/>
                  <w:szCs w:val="23"/>
                </w:rPr>
                <w:t>How Employers Can Help Working Parents Navigate Back-to-School Season</w:t>
              </w:r>
            </w:hyperlink>
          </w:p>
          <w:p w14:paraId="47752A23" w14:textId="77777777" w:rsidR="008D518C" w:rsidRPr="002B2789" w:rsidRDefault="008D518C" w:rsidP="008D518C">
            <w:pPr>
              <w:pStyle w:val="ListParagraph"/>
              <w:numPr>
                <w:ilvl w:val="0"/>
                <w:numId w:val="10"/>
              </w:numPr>
              <w:spacing w:after="200" w:line="259" w:lineRule="auto"/>
              <w:ind w:left="806"/>
              <w:contextualSpacing/>
              <w:rPr>
                <w:rFonts w:cstheme="minorHAnsi"/>
                <w:sz w:val="23"/>
                <w:szCs w:val="23"/>
              </w:rPr>
            </w:pPr>
            <w:hyperlink r:id="rId30" w:history="1">
              <w:r w:rsidRPr="0035653A">
                <w:rPr>
                  <w:rStyle w:val="Hyperlink"/>
                  <w:rFonts w:cstheme="minorHAnsi"/>
                  <w:sz w:val="23"/>
                  <w:szCs w:val="23"/>
                </w:rPr>
                <w:t>5 Ways HR Can Support Working Parents During a Busy Back-to-School Season</w:t>
              </w:r>
            </w:hyperlink>
          </w:p>
          <w:p w14:paraId="74DE58C1" w14:textId="77777777" w:rsidR="008D518C" w:rsidRDefault="008D518C" w:rsidP="008D518C">
            <w:pPr>
              <w:pStyle w:val="ListParagraph"/>
              <w:numPr>
                <w:ilvl w:val="0"/>
                <w:numId w:val="10"/>
              </w:numPr>
              <w:spacing w:after="200" w:line="259" w:lineRule="auto"/>
              <w:ind w:left="806"/>
              <w:contextualSpacing/>
              <w:rPr>
                <w:rFonts w:cstheme="minorHAnsi"/>
                <w:sz w:val="23"/>
                <w:szCs w:val="23"/>
              </w:rPr>
            </w:pPr>
            <w:hyperlink r:id="rId31" w:history="1">
              <w:r w:rsidRPr="0035653A">
                <w:rPr>
                  <w:rStyle w:val="Hyperlink"/>
                  <w:rFonts w:cstheme="minorHAnsi"/>
                  <w:sz w:val="23"/>
                  <w:szCs w:val="23"/>
                </w:rPr>
                <w:t xml:space="preserve">2025 Back to School Articles for </w:t>
              </w:r>
              <w:proofErr w:type="spellStart"/>
              <w:r w:rsidRPr="0035653A">
                <w:rPr>
                  <w:rStyle w:val="Hyperlink"/>
                  <w:rFonts w:cstheme="minorHAnsi"/>
                  <w:sz w:val="23"/>
                  <w:szCs w:val="23"/>
                </w:rPr>
                <w:t>Educators</w:t>
              </w:r>
            </w:hyperlink>
            <w:hyperlink r:id="rId32" w:history="1">
              <w:r>
                <w:rPr>
                  <w:rStyle w:val="Hyperlink"/>
                  <w:rFonts w:cstheme="minorHAnsi"/>
                  <w:sz w:val="23"/>
                  <w:szCs w:val="23"/>
                </w:rPr>
                <w:t>z</w:t>
              </w:r>
              <w:proofErr w:type="spellEnd"/>
            </w:hyperlink>
          </w:p>
          <w:p w14:paraId="10FFCE5D" w14:textId="77777777" w:rsidR="008D518C" w:rsidRPr="00BC7492" w:rsidRDefault="008D518C" w:rsidP="008D518C">
            <w:pPr>
              <w:pStyle w:val="ListParagraph"/>
              <w:numPr>
                <w:ilvl w:val="0"/>
                <w:numId w:val="10"/>
              </w:numPr>
              <w:spacing w:after="200" w:line="259" w:lineRule="auto"/>
              <w:ind w:left="806"/>
              <w:contextualSpacing/>
              <w:rPr>
                <w:rFonts w:cstheme="minorHAnsi"/>
                <w:sz w:val="23"/>
                <w:szCs w:val="23"/>
              </w:rPr>
            </w:pPr>
            <w:hyperlink r:id="rId33" w:history="1">
              <w:r w:rsidRPr="0035653A">
                <w:rPr>
                  <w:rStyle w:val="Hyperlink"/>
                  <w:rFonts w:cstheme="minorHAnsi"/>
                  <w:sz w:val="23"/>
                  <w:szCs w:val="23"/>
                </w:rPr>
                <w:t>Well-Being/Mental Health Literacy Training for Educators and School Staff</w:t>
              </w:r>
            </w:hyperlink>
            <w:r>
              <w:rPr>
                <w:rFonts w:cstheme="minorHAnsi"/>
                <w:sz w:val="23"/>
                <w:szCs w:val="23"/>
              </w:rPr>
              <w:t xml:space="preserve"> </w:t>
            </w:r>
          </w:p>
          <w:p w14:paraId="409C8F24" w14:textId="77777777" w:rsidR="008D518C" w:rsidRDefault="008D518C" w:rsidP="008D518C">
            <w:pPr>
              <w:pStyle w:val="ListParagraph"/>
              <w:numPr>
                <w:ilvl w:val="0"/>
                <w:numId w:val="10"/>
              </w:numPr>
              <w:spacing w:after="200" w:line="259" w:lineRule="auto"/>
              <w:ind w:left="806"/>
              <w:contextualSpacing/>
              <w:rPr>
                <w:rFonts w:cstheme="minorHAnsi"/>
                <w:sz w:val="23"/>
                <w:szCs w:val="23"/>
              </w:rPr>
            </w:pPr>
            <w:hyperlink r:id="rId34" w:history="1">
              <w:r w:rsidRPr="0035653A">
                <w:rPr>
                  <w:rStyle w:val="Hyperlink"/>
                  <w:rFonts w:cstheme="minorHAnsi"/>
                  <w:sz w:val="23"/>
                  <w:szCs w:val="23"/>
                </w:rPr>
                <w:t>What Teachers Really Need to Thrive</w:t>
              </w:r>
            </w:hyperlink>
          </w:p>
          <w:p w14:paraId="512C2B3F" w14:textId="77777777" w:rsidR="008D518C" w:rsidRDefault="008D518C" w:rsidP="008D518C">
            <w:pPr>
              <w:pStyle w:val="ListParagraph"/>
              <w:numPr>
                <w:ilvl w:val="0"/>
                <w:numId w:val="10"/>
              </w:numPr>
              <w:spacing w:after="200" w:line="259" w:lineRule="auto"/>
              <w:ind w:left="806"/>
              <w:contextualSpacing/>
              <w:rPr>
                <w:rFonts w:cstheme="minorHAnsi"/>
                <w:sz w:val="23"/>
                <w:szCs w:val="23"/>
              </w:rPr>
            </w:pPr>
            <w:hyperlink r:id="rId35" w:history="1">
              <w:r>
                <w:rPr>
                  <w:rStyle w:val="Hyperlink"/>
                  <w:rFonts w:cstheme="minorHAnsi"/>
                  <w:sz w:val="23"/>
                  <w:szCs w:val="23"/>
                </w:rPr>
                <w:t>Educators’ Self-Care Ideas</w:t>
              </w:r>
            </w:hyperlink>
          </w:p>
          <w:p w14:paraId="2684018E" w14:textId="77777777" w:rsidR="008D518C" w:rsidRPr="0017475B" w:rsidRDefault="008D518C" w:rsidP="008D518C">
            <w:pPr>
              <w:pStyle w:val="ListParagraph"/>
              <w:numPr>
                <w:ilvl w:val="0"/>
                <w:numId w:val="10"/>
              </w:numPr>
              <w:spacing w:after="200" w:line="259" w:lineRule="auto"/>
              <w:ind w:left="806"/>
              <w:contextualSpacing/>
              <w:rPr>
                <w:rFonts w:cstheme="minorHAnsi"/>
                <w:sz w:val="23"/>
                <w:szCs w:val="23"/>
              </w:rPr>
            </w:pPr>
            <w:hyperlink r:id="rId36" w:history="1">
              <w:r w:rsidRPr="0035653A">
                <w:rPr>
                  <w:rStyle w:val="Hyperlink"/>
                  <w:rFonts w:cstheme="minorHAnsi"/>
                  <w:sz w:val="23"/>
                  <w:szCs w:val="23"/>
                </w:rPr>
                <w:t>5 Ways Schools Can Retain More Black Educators</w:t>
              </w:r>
            </w:hyperlink>
          </w:p>
          <w:p w14:paraId="313C6D1E" w14:textId="77777777" w:rsidR="008D518C" w:rsidRPr="0017475B" w:rsidRDefault="008D518C" w:rsidP="008D518C">
            <w:pPr>
              <w:pStyle w:val="ListParagraph"/>
              <w:numPr>
                <w:ilvl w:val="0"/>
                <w:numId w:val="10"/>
              </w:numPr>
              <w:spacing w:after="200" w:line="259" w:lineRule="auto"/>
              <w:ind w:left="806"/>
              <w:contextualSpacing/>
              <w:rPr>
                <w:rFonts w:cstheme="minorHAnsi"/>
                <w:sz w:val="23"/>
                <w:szCs w:val="23"/>
              </w:rPr>
            </w:pPr>
            <w:hyperlink r:id="rId37" w:history="1">
              <w:r w:rsidRPr="0035653A">
                <w:rPr>
                  <w:rStyle w:val="Hyperlink"/>
                  <w:rFonts w:cstheme="minorHAnsi"/>
                  <w:sz w:val="23"/>
                  <w:szCs w:val="23"/>
                </w:rPr>
                <w:t>LGBTQ+ Youth Mental Health Resource Collection</w:t>
              </w:r>
            </w:hyperlink>
          </w:p>
          <w:p w14:paraId="7632EB24" w14:textId="77777777" w:rsidR="008D518C" w:rsidRPr="0017475B" w:rsidRDefault="008D518C" w:rsidP="008D518C">
            <w:pPr>
              <w:pStyle w:val="ListParagraph"/>
              <w:numPr>
                <w:ilvl w:val="0"/>
                <w:numId w:val="10"/>
              </w:numPr>
              <w:spacing w:after="200" w:line="259" w:lineRule="auto"/>
              <w:ind w:left="806"/>
              <w:contextualSpacing/>
              <w:rPr>
                <w:rFonts w:cstheme="minorHAnsi"/>
                <w:sz w:val="23"/>
                <w:szCs w:val="23"/>
              </w:rPr>
            </w:pPr>
            <w:hyperlink r:id="rId38" w:history="1">
              <w:r w:rsidRPr="0035653A">
                <w:rPr>
                  <w:rStyle w:val="Hyperlink"/>
                  <w:rFonts w:cstheme="minorHAnsi"/>
                  <w:sz w:val="23"/>
                  <w:szCs w:val="23"/>
                </w:rPr>
                <w:t>GLSEN Educator Resources (to support LGBTQ+ students)</w:t>
              </w:r>
            </w:hyperlink>
          </w:p>
          <w:p w14:paraId="1A73BCB7" w14:textId="77777777" w:rsidR="008D518C" w:rsidRDefault="008D518C" w:rsidP="008D518C">
            <w:pPr>
              <w:pStyle w:val="ListParagraph"/>
              <w:numPr>
                <w:ilvl w:val="0"/>
                <w:numId w:val="10"/>
              </w:numPr>
              <w:spacing w:after="200" w:line="259" w:lineRule="auto"/>
              <w:ind w:left="806"/>
              <w:contextualSpacing/>
              <w:rPr>
                <w:rFonts w:cstheme="minorHAnsi"/>
                <w:sz w:val="23"/>
                <w:szCs w:val="23"/>
              </w:rPr>
            </w:pPr>
            <w:hyperlink r:id="rId39" w:history="1">
              <w:r w:rsidRPr="0035653A">
                <w:rPr>
                  <w:rStyle w:val="Hyperlink"/>
                  <w:rFonts w:cstheme="minorHAnsi"/>
                  <w:sz w:val="23"/>
                  <w:szCs w:val="23"/>
                </w:rPr>
                <w:t>How Schools Can Support Neurodiverse Students</w:t>
              </w:r>
            </w:hyperlink>
          </w:p>
          <w:p w14:paraId="651B7D0A" w14:textId="77777777" w:rsidR="008D518C" w:rsidRPr="0035653A" w:rsidRDefault="008D518C" w:rsidP="008D518C">
            <w:pPr>
              <w:pStyle w:val="ListParagraph"/>
              <w:numPr>
                <w:ilvl w:val="0"/>
                <w:numId w:val="10"/>
              </w:numPr>
              <w:spacing w:after="200" w:line="259" w:lineRule="auto"/>
              <w:ind w:left="806"/>
              <w:contextualSpacing/>
              <w:rPr>
                <w:rFonts w:cstheme="minorHAnsi"/>
                <w:sz w:val="23"/>
                <w:szCs w:val="23"/>
              </w:rPr>
            </w:pPr>
            <w:hyperlink r:id="rId40" w:history="1">
              <w:proofErr w:type="spellStart"/>
              <w:r w:rsidRPr="0035653A">
                <w:rPr>
                  <w:rStyle w:val="Hyperlink"/>
                  <w:sz w:val="23"/>
                  <w:szCs w:val="23"/>
                </w:rPr>
                <w:t>Stimpunks</w:t>
              </w:r>
              <w:proofErr w:type="spellEnd"/>
              <w:r w:rsidRPr="0035653A">
                <w:rPr>
                  <w:rStyle w:val="Hyperlink"/>
                  <w:sz w:val="23"/>
                  <w:szCs w:val="23"/>
                </w:rPr>
                <w:t xml:space="preserve"> Foundation: Mutual Aid and Human-Centered Learning for Neurodivergent and Disabled People</w:t>
              </w:r>
            </w:hyperlink>
          </w:p>
          <w:p w14:paraId="6A98CA30" w14:textId="77777777" w:rsidR="008D518C" w:rsidRPr="005657A1" w:rsidRDefault="008D518C" w:rsidP="008D518C">
            <w:pPr>
              <w:pStyle w:val="ListParagraph"/>
              <w:numPr>
                <w:ilvl w:val="0"/>
                <w:numId w:val="10"/>
              </w:numPr>
              <w:spacing w:after="200" w:line="259" w:lineRule="auto"/>
              <w:ind w:left="806"/>
              <w:contextualSpacing/>
              <w:rPr>
                <w:rFonts w:cstheme="minorHAnsi"/>
                <w:sz w:val="23"/>
                <w:szCs w:val="23"/>
              </w:rPr>
            </w:pPr>
            <w:hyperlink r:id="rId41" w:history="1">
              <w:r w:rsidRPr="0035653A">
                <w:rPr>
                  <w:rStyle w:val="Hyperlink"/>
                  <w:rFonts w:cstheme="minorHAnsi"/>
                  <w:sz w:val="23"/>
                  <w:szCs w:val="23"/>
                </w:rPr>
                <w:t>Wellbeing Tools for Youth and Teens</w:t>
              </w:r>
            </w:hyperlink>
          </w:p>
          <w:p w14:paraId="02918050" w14:textId="77777777" w:rsidR="008D518C" w:rsidRDefault="008D518C" w:rsidP="008D518C">
            <w:pPr>
              <w:pStyle w:val="ListParagraph"/>
              <w:numPr>
                <w:ilvl w:val="0"/>
                <w:numId w:val="10"/>
              </w:numPr>
              <w:spacing w:after="200" w:line="259" w:lineRule="auto"/>
              <w:ind w:left="806"/>
              <w:contextualSpacing/>
              <w:rPr>
                <w:rFonts w:cstheme="minorHAnsi"/>
                <w:sz w:val="23"/>
                <w:szCs w:val="23"/>
              </w:rPr>
            </w:pPr>
            <w:r>
              <w:rPr>
                <w:rFonts w:cstheme="minorHAnsi"/>
                <w:sz w:val="23"/>
                <w:szCs w:val="23"/>
              </w:rPr>
              <w:t xml:space="preserve">School Success Kits for Kids with </w:t>
            </w:r>
          </w:p>
          <w:p w14:paraId="22F42D9E" w14:textId="77777777" w:rsidR="008D518C" w:rsidRDefault="008D518C" w:rsidP="008D518C">
            <w:pPr>
              <w:pStyle w:val="ListParagraph"/>
              <w:numPr>
                <w:ilvl w:val="1"/>
                <w:numId w:val="10"/>
              </w:numPr>
              <w:spacing w:after="200" w:line="259" w:lineRule="auto"/>
              <w:ind w:left="1526"/>
              <w:contextualSpacing/>
              <w:rPr>
                <w:rFonts w:cstheme="minorHAnsi"/>
                <w:sz w:val="23"/>
                <w:szCs w:val="23"/>
              </w:rPr>
            </w:pPr>
            <w:hyperlink r:id="rId42" w:history="1">
              <w:r w:rsidRPr="0035653A">
                <w:rPr>
                  <w:rStyle w:val="Hyperlink"/>
                  <w:rFonts w:cstheme="minorHAnsi"/>
                  <w:sz w:val="23"/>
                  <w:szCs w:val="23"/>
                </w:rPr>
                <w:t>ADHD</w:t>
              </w:r>
            </w:hyperlink>
          </w:p>
          <w:p w14:paraId="0C86D4DB" w14:textId="77777777" w:rsidR="008D518C" w:rsidRDefault="008D518C" w:rsidP="008D518C">
            <w:pPr>
              <w:pStyle w:val="ListParagraph"/>
              <w:numPr>
                <w:ilvl w:val="1"/>
                <w:numId w:val="10"/>
              </w:numPr>
              <w:spacing w:after="200" w:line="259" w:lineRule="auto"/>
              <w:ind w:left="1526"/>
              <w:contextualSpacing/>
              <w:rPr>
                <w:rFonts w:cstheme="minorHAnsi"/>
                <w:sz w:val="23"/>
                <w:szCs w:val="23"/>
              </w:rPr>
            </w:pPr>
            <w:hyperlink r:id="rId43" w:history="1">
              <w:r w:rsidRPr="0035653A">
                <w:rPr>
                  <w:rStyle w:val="Hyperlink"/>
                  <w:rFonts w:cstheme="minorHAnsi"/>
                  <w:sz w:val="23"/>
                  <w:szCs w:val="23"/>
                </w:rPr>
                <w:t>Executive Functioning Issues</w:t>
              </w:r>
            </w:hyperlink>
          </w:p>
          <w:p w14:paraId="2BA0807E" w14:textId="77777777" w:rsidR="008D518C" w:rsidRDefault="008D518C" w:rsidP="008D518C">
            <w:pPr>
              <w:pStyle w:val="ListParagraph"/>
              <w:numPr>
                <w:ilvl w:val="1"/>
                <w:numId w:val="10"/>
              </w:numPr>
              <w:spacing w:after="200" w:line="259" w:lineRule="auto"/>
              <w:ind w:left="1526"/>
              <w:contextualSpacing/>
              <w:rPr>
                <w:rFonts w:cstheme="minorHAnsi"/>
                <w:sz w:val="23"/>
                <w:szCs w:val="23"/>
              </w:rPr>
            </w:pPr>
            <w:hyperlink r:id="rId44" w:history="1">
              <w:r w:rsidRPr="0035653A">
                <w:rPr>
                  <w:rStyle w:val="Hyperlink"/>
                  <w:rFonts w:cstheme="minorHAnsi"/>
                  <w:sz w:val="23"/>
                  <w:szCs w:val="23"/>
                </w:rPr>
                <w:t>Sensory Processing Issues</w:t>
              </w:r>
            </w:hyperlink>
          </w:p>
          <w:p w14:paraId="476E3EAF" w14:textId="77777777" w:rsidR="008D518C" w:rsidRDefault="008D518C" w:rsidP="008D518C">
            <w:pPr>
              <w:pStyle w:val="ListParagraph"/>
              <w:numPr>
                <w:ilvl w:val="0"/>
                <w:numId w:val="10"/>
              </w:numPr>
              <w:spacing w:after="200" w:line="259" w:lineRule="auto"/>
              <w:ind w:left="806"/>
              <w:contextualSpacing/>
              <w:rPr>
                <w:rFonts w:cstheme="minorHAnsi"/>
                <w:sz w:val="23"/>
                <w:szCs w:val="23"/>
              </w:rPr>
            </w:pPr>
            <w:hyperlink r:id="rId45" w:history="1">
              <w:r>
                <w:rPr>
                  <w:rStyle w:val="Hyperlink"/>
                  <w:rFonts w:cstheme="minorHAnsi"/>
                  <w:sz w:val="23"/>
                  <w:szCs w:val="23"/>
                </w:rPr>
                <w:t>10 Back-to-School Tips for LGBTQ+ Students</w:t>
              </w:r>
            </w:hyperlink>
          </w:p>
          <w:p w14:paraId="6B67A267" w14:textId="77777777" w:rsidR="008D518C" w:rsidRPr="00754BAF" w:rsidRDefault="008D518C" w:rsidP="008D518C">
            <w:pPr>
              <w:pStyle w:val="ListParagraph"/>
              <w:numPr>
                <w:ilvl w:val="0"/>
                <w:numId w:val="10"/>
              </w:numPr>
              <w:spacing w:after="200" w:line="259" w:lineRule="auto"/>
              <w:ind w:left="806"/>
              <w:contextualSpacing/>
              <w:rPr>
                <w:rFonts w:cstheme="minorHAnsi"/>
                <w:sz w:val="23"/>
                <w:szCs w:val="23"/>
              </w:rPr>
            </w:pPr>
            <w:hyperlink r:id="rId46" w:history="1">
              <w:r w:rsidRPr="0035653A">
                <w:rPr>
                  <w:rStyle w:val="Hyperlink"/>
                  <w:rFonts w:cstheme="minorHAnsi"/>
                  <w:sz w:val="23"/>
                  <w:szCs w:val="23"/>
                </w:rPr>
                <w:t>In Their Own Words: LGBTQ+ Young People Head Back to School</w:t>
              </w:r>
            </w:hyperlink>
          </w:p>
          <w:p w14:paraId="01CE39AA" w14:textId="77777777" w:rsidR="008D518C" w:rsidRDefault="008D518C" w:rsidP="008D518C">
            <w:pPr>
              <w:pStyle w:val="ListParagraph"/>
              <w:numPr>
                <w:ilvl w:val="0"/>
                <w:numId w:val="10"/>
              </w:numPr>
              <w:spacing w:after="200" w:line="259" w:lineRule="auto"/>
              <w:ind w:left="806"/>
              <w:contextualSpacing/>
              <w:rPr>
                <w:rFonts w:cstheme="minorHAnsi"/>
                <w:sz w:val="23"/>
                <w:szCs w:val="23"/>
              </w:rPr>
            </w:pPr>
            <w:hyperlink r:id="rId47" w:history="1">
              <w:r w:rsidRPr="0035653A">
                <w:rPr>
                  <w:rStyle w:val="Hyperlink"/>
                  <w:rFonts w:cstheme="minorHAnsi"/>
                  <w:sz w:val="23"/>
                  <w:szCs w:val="23"/>
                </w:rPr>
                <w:t>For LGBTQ+ Students: Your Back-to-School Advice</w:t>
              </w:r>
            </w:hyperlink>
          </w:p>
          <w:p w14:paraId="5F86E621" w14:textId="77777777" w:rsidR="008D518C" w:rsidRPr="00DB46A1" w:rsidRDefault="008D518C" w:rsidP="008D518C">
            <w:pPr>
              <w:pStyle w:val="ListParagraph"/>
              <w:numPr>
                <w:ilvl w:val="0"/>
                <w:numId w:val="10"/>
              </w:numPr>
              <w:spacing w:after="200" w:line="259" w:lineRule="auto"/>
              <w:ind w:left="806"/>
              <w:contextualSpacing/>
              <w:rPr>
                <w:rFonts w:cstheme="minorHAnsi"/>
                <w:sz w:val="23"/>
                <w:szCs w:val="23"/>
              </w:rPr>
            </w:pPr>
            <w:hyperlink r:id="rId48" w:history="1">
              <w:r w:rsidRPr="0035653A">
                <w:rPr>
                  <w:rStyle w:val="Hyperlink"/>
                  <w:rFonts w:cstheme="minorHAnsi"/>
                  <w:sz w:val="23"/>
                  <w:szCs w:val="23"/>
                </w:rPr>
                <w:t>Immigrant Students and Schools: Know Your Rights</w:t>
              </w:r>
            </w:hyperlink>
          </w:p>
          <w:p w14:paraId="2C1E16CE" w14:textId="77777777" w:rsidR="008D518C" w:rsidRPr="00FB27CB" w:rsidRDefault="008D518C" w:rsidP="00F00E18">
            <w:pPr>
              <w:pStyle w:val="ListParagraph"/>
              <w:spacing w:before="100" w:beforeAutospacing="1" w:after="100" w:afterAutospacing="1"/>
              <w:ind w:left="0"/>
              <w:rPr>
                <w:bCs/>
                <w:iCs/>
                <w:sz w:val="23"/>
                <w:szCs w:val="23"/>
              </w:rPr>
            </w:pPr>
          </w:p>
          <w:p w14:paraId="2671D872" w14:textId="279ACEA8" w:rsidR="009637CE" w:rsidRPr="008D2858" w:rsidRDefault="00D85EE1" w:rsidP="00F00E18">
            <w:pPr>
              <w:spacing w:before="100" w:beforeAutospacing="1" w:after="100" w:afterAutospacing="1"/>
              <w:ind w:left="0"/>
              <w:rPr>
                <w:rFonts w:ascii="Calibri" w:hAnsi="Calibri" w:cs="Calibri"/>
                <w:b/>
                <w:bCs/>
                <w:iCs/>
                <w:sz w:val="23"/>
                <w:szCs w:val="23"/>
              </w:rPr>
            </w:pPr>
            <w:r w:rsidRPr="008D2858">
              <w:rPr>
                <w:rFonts w:ascii="Calibri" w:hAnsi="Calibri" w:cs="Calibri"/>
                <w:b/>
                <w:bCs/>
                <w:iCs/>
                <w:sz w:val="23"/>
                <w:szCs w:val="23"/>
              </w:rPr>
              <w:t xml:space="preserve">International Allyship Day – August </w:t>
            </w:r>
            <w:r w:rsidR="00CD51DE">
              <w:rPr>
                <w:rFonts w:ascii="Calibri" w:hAnsi="Calibri" w:cs="Calibri"/>
                <w:b/>
                <w:bCs/>
                <w:iCs/>
                <w:sz w:val="23"/>
                <w:szCs w:val="23"/>
              </w:rPr>
              <w:t>8</w:t>
            </w:r>
            <w:r w:rsidRPr="008D2858">
              <w:rPr>
                <w:rFonts w:ascii="Calibri" w:hAnsi="Calibri" w:cs="Calibri"/>
                <w:b/>
                <w:bCs/>
                <w:iCs/>
                <w:sz w:val="23"/>
                <w:szCs w:val="23"/>
              </w:rPr>
              <w:t>, 2025</w:t>
            </w:r>
          </w:p>
          <w:p w14:paraId="18EB4A58" w14:textId="4D6B3F8D" w:rsidR="00D85EE1" w:rsidRPr="008D2858" w:rsidRDefault="00D85EE1" w:rsidP="00F00E18">
            <w:pPr>
              <w:spacing w:before="100" w:beforeAutospacing="1" w:after="100" w:afterAutospacing="1"/>
              <w:ind w:left="0"/>
              <w:rPr>
                <w:rFonts w:ascii="Calibri" w:hAnsi="Calibri" w:cs="Calibri"/>
                <w:iCs/>
                <w:sz w:val="23"/>
                <w:szCs w:val="23"/>
              </w:rPr>
            </w:pPr>
            <w:r w:rsidRPr="008D2858">
              <w:rPr>
                <w:rFonts w:ascii="Calibri" w:hAnsi="Calibri" w:cs="Calibri"/>
                <w:iCs/>
                <w:sz w:val="23"/>
                <w:szCs w:val="23"/>
              </w:rPr>
              <w:t xml:space="preserve">Allyship isn’t just about standing beside others—it’s about taking intentional, ongoing action to build more inclusive, equitable spaces for everyone. Observed on August 4, </w:t>
            </w:r>
            <w:r w:rsidRPr="008D2858">
              <w:rPr>
                <w:rFonts w:ascii="Calibri" w:hAnsi="Calibri" w:cs="Calibri"/>
                <w:b/>
                <w:bCs/>
                <w:iCs/>
                <w:sz w:val="23"/>
                <w:szCs w:val="23"/>
              </w:rPr>
              <w:t>International Allyship Day</w:t>
            </w:r>
            <w:r w:rsidRPr="008D2858">
              <w:rPr>
                <w:rFonts w:ascii="Calibri" w:hAnsi="Calibri" w:cs="Calibri"/>
                <w:iCs/>
                <w:sz w:val="23"/>
                <w:szCs w:val="23"/>
              </w:rPr>
              <w:t xml:space="preserve"> invites us to reflect on how we can show up for marginalized communities, challenge biases, and cultivate a culture of belonging.</w:t>
            </w:r>
          </w:p>
          <w:p w14:paraId="7658929F" w14:textId="77777777" w:rsidR="00D85EE1" w:rsidRPr="008D2858" w:rsidRDefault="00D85EE1" w:rsidP="00F00E18">
            <w:pPr>
              <w:spacing w:before="0" w:after="160" w:line="278" w:lineRule="auto"/>
              <w:ind w:left="0"/>
              <w:rPr>
                <w:rFonts w:ascii="Calibri" w:hAnsi="Calibri" w:cs="Calibri"/>
                <w:sz w:val="23"/>
                <w:szCs w:val="23"/>
              </w:rPr>
            </w:pPr>
            <w:r w:rsidRPr="008D2858">
              <w:rPr>
                <w:rFonts w:ascii="Calibri" w:hAnsi="Calibri" w:cs="Calibri"/>
                <w:b/>
                <w:bCs/>
                <w:sz w:val="23"/>
                <w:szCs w:val="23"/>
              </w:rPr>
              <w:t>Explore more:</w:t>
            </w:r>
          </w:p>
          <w:p w14:paraId="3EFDC816" w14:textId="5AA98537" w:rsidR="00D85EE1" w:rsidRPr="00CD51DE" w:rsidRDefault="00CD51DE" w:rsidP="00F00E18">
            <w:pPr>
              <w:numPr>
                <w:ilvl w:val="0"/>
                <w:numId w:val="10"/>
              </w:numPr>
              <w:spacing w:before="0" w:after="160" w:line="278" w:lineRule="auto"/>
              <w:ind w:left="806" w:right="0"/>
              <w:rPr>
                <w:rStyle w:val="Hyperlink"/>
                <w:rFonts w:ascii="Calibri" w:hAnsi="Calibri" w:cs="Calibri"/>
                <w:sz w:val="23"/>
                <w:szCs w:val="23"/>
              </w:rPr>
            </w:pPr>
            <w:r>
              <w:rPr>
                <w:rFonts w:ascii="Calibri" w:hAnsi="Calibri" w:cs="Calibri"/>
                <w:sz w:val="23"/>
                <w:szCs w:val="23"/>
              </w:rPr>
              <w:fldChar w:fldCharType="begin"/>
            </w:r>
            <w:r>
              <w:rPr>
                <w:rFonts w:ascii="Calibri" w:hAnsi="Calibri" w:cs="Calibri"/>
                <w:sz w:val="23"/>
                <w:szCs w:val="23"/>
              </w:rPr>
              <w:instrText>HYPERLINK "https://www.linkedin.com/pulse/promoting-unity-belonging-daily-international-allyship-mignon-early-fbmme?trk=public_post_main-feed-card_feed-article-content" \t "_new"</w:instrText>
            </w:r>
            <w:r>
              <w:rPr>
                <w:rFonts w:ascii="Calibri" w:hAnsi="Calibri" w:cs="Calibri"/>
                <w:sz w:val="23"/>
                <w:szCs w:val="23"/>
              </w:rPr>
            </w:r>
            <w:r>
              <w:rPr>
                <w:rFonts w:ascii="Calibri" w:hAnsi="Calibri" w:cs="Calibri"/>
                <w:sz w:val="23"/>
                <w:szCs w:val="23"/>
              </w:rPr>
              <w:fldChar w:fldCharType="separate"/>
            </w:r>
            <w:r w:rsidRPr="00CD51DE">
              <w:rPr>
                <w:rStyle w:val="Hyperlink"/>
                <w:rFonts w:ascii="Calibri" w:hAnsi="Calibri" w:cs="Calibri"/>
                <w:sz w:val="23"/>
                <w:szCs w:val="23"/>
              </w:rPr>
              <w:t>P</w:t>
            </w:r>
            <w:r w:rsidRPr="00CD51DE">
              <w:rPr>
                <w:rStyle w:val="Hyperlink"/>
              </w:rPr>
              <w:t>romoting</w:t>
            </w:r>
            <w:r w:rsidRPr="00CD51DE">
              <w:rPr>
                <w:rStyle w:val="Hyperlink"/>
                <w:rFonts w:ascii="Calibri" w:hAnsi="Calibri" w:cs="Calibri"/>
                <w:sz w:val="23"/>
                <w:szCs w:val="23"/>
              </w:rPr>
              <w:t xml:space="preserve"> Unity &amp; Belonging Daily</w:t>
            </w:r>
          </w:p>
          <w:p w14:paraId="28F1C43E" w14:textId="757A1E06" w:rsidR="00D85EE1" w:rsidRDefault="00CD51DE" w:rsidP="00F00E18">
            <w:pPr>
              <w:numPr>
                <w:ilvl w:val="0"/>
                <w:numId w:val="10"/>
              </w:numPr>
              <w:spacing w:before="0" w:after="160" w:line="278" w:lineRule="auto"/>
              <w:ind w:left="806" w:right="0"/>
              <w:rPr>
                <w:rFonts w:ascii="Calibri" w:hAnsi="Calibri" w:cs="Calibri"/>
                <w:sz w:val="23"/>
                <w:szCs w:val="23"/>
              </w:rPr>
            </w:pPr>
            <w:r>
              <w:rPr>
                <w:rFonts w:ascii="Calibri" w:hAnsi="Calibri" w:cs="Calibri"/>
                <w:sz w:val="23"/>
                <w:szCs w:val="23"/>
              </w:rPr>
              <w:fldChar w:fldCharType="end"/>
            </w:r>
            <w:hyperlink r:id="rId49" w:history="1">
              <w:r w:rsidR="00D85EE1" w:rsidRPr="00AB411B">
                <w:rPr>
                  <w:rStyle w:val="Hyperlink"/>
                  <w:rFonts w:ascii="Calibri" w:hAnsi="Calibri" w:cs="Calibri"/>
                  <w:sz w:val="23"/>
                  <w:szCs w:val="23"/>
                </w:rPr>
                <w:t>How to Show Up for Marginalized Communities</w:t>
              </w:r>
            </w:hyperlink>
          </w:p>
          <w:p w14:paraId="0339C908" w14:textId="6DB4C6BD" w:rsidR="00AB411B" w:rsidRPr="008D2858" w:rsidRDefault="00AB411B" w:rsidP="00F00E18">
            <w:pPr>
              <w:numPr>
                <w:ilvl w:val="0"/>
                <w:numId w:val="10"/>
              </w:numPr>
              <w:spacing w:before="0" w:after="160" w:line="278" w:lineRule="auto"/>
              <w:ind w:left="806" w:right="0"/>
              <w:rPr>
                <w:rFonts w:ascii="Calibri" w:hAnsi="Calibri" w:cs="Calibri"/>
                <w:sz w:val="23"/>
                <w:szCs w:val="23"/>
              </w:rPr>
            </w:pPr>
            <w:hyperlink r:id="rId50" w:history="1">
              <w:r w:rsidRPr="00AB411B">
                <w:rPr>
                  <w:rStyle w:val="Hyperlink"/>
                  <w:rFonts w:ascii="Calibri" w:hAnsi="Calibri" w:cs="Calibri"/>
                  <w:sz w:val="23"/>
                  <w:szCs w:val="23"/>
                </w:rPr>
                <w:t>A Quick Guide: What is Allyship?</w:t>
              </w:r>
            </w:hyperlink>
          </w:p>
          <w:p w14:paraId="5A66B446" w14:textId="68DEC33D" w:rsidR="00733DB3" w:rsidRPr="00CD51DE" w:rsidRDefault="00CD51DE" w:rsidP="00F00E18">
            <w:pPr>
              <w:numPr>
                <w:ilvl w:val="0"/>
                <w:numId w:val="10"/>
              </w:numPr>
              <w:spacing w:before="0" w:after="160" w:line="278" w:lineRule="auto"/>
              <w:ind w:left="806" w:right="0"/>
              <w:rPr>
                <w:rStyle w:val="Hyperlink"/>
                <w:rFonts w:ascii="Calibri" w:hAnsi="Calibri" w:cs="Calibri"/>
                <w:sz w:val="23"/>
                <w:szCs w:val="23"/>
              </w:rPr>
            </w:pPr>
            <w:r>
              <w:rPr>
                <w:rFonts w:ascii="Calibri" w:hAnsi="Calibri" w:cs="Calibri"/>
                <w:sz w:val="23"/>
                <w:szCs w:val="23"/>
              </w:rPr>
              <w:fldChar w:fldCharType="begin"/>
            </w:r>
            <w:r>
              <w:rPr>
                <w:rFonts w:ascii="Calibri" w:hAnsi="Calibri" w:cs="Calibri"/>
                <w:sz w:val="23"/>
                <w:szCs w:val="23"/>
              </w:rPr>
              <w:instrText>HYPERLINK "https://www.transfamilyalliance.com/trans-ally-in-2025/" \t "_new"</w:instrText>
            </w:r>
            <w:r>
              <w:rPr>
                <w:rFonts w:ascii="Calibri" w:hAnsi="Calibri" w:cs="Calibri"/>
                <w:sz w:val="23"/>
                <w:szCs w:val="23"/>
              </w:rPr>
            </w:r>
            <w:r>
              <w:rPr>
                <w:rFonts w:ascii="Calibri" w:hAnsi="Calibri" w:cs="Calibri"/>
                <w:sz w:val="23"/>
                <w:szCs w:val="23"/>
              </w:rPr>
              <w:fldChar w:fldCharType="separate"/>
            </w:r>
            <w:r w:rsidRPr="00CD51DE">
              <w:rPr>
                <w:rStyle w:val="Hyperlink"/>
                <w:rFonts w:ascii="Calibri" w:hAnsi="Calibri" w:cs="Calibri"/>
                <w:sz w:val="23"/>
                <w:szCs w:val="23"/>
              </w:rPr>
              <w:t>H</w:t>
            </w:r>
            <w:r w:rsidRPr="00CD51DE">
              <w:rPr>
                <w:rStyle w:val="Hyperlink"/>
              </w:rPr>
              <w:t>ow</w:t>
            </w:r>
            <w:r w:rsidRPr="00CD51DE">
              <w:rPr>
                <w:rStyle w:val="Hyperlink"/>
                <w:rFonts w:ascii="Calibri" w:hAnsi="Calibri" w:cs="Calibri"/>
                <w:sz w:val="23"/>
                <w:szCs w:val="23"/>
              </w:rPr>
              <w:t xml:space="preserve"> to Be a Trans Ally in 2025</w:t>
            </w:r>
            <w:r w:rsidR="00AB411B">
              <w:rPr>
                <w:rStyle w:val="Hyperlink"/>
                <w:rFonts w:ascii="Calibri" w:hAnsi="Calibri" w:cs="Calibri"/>
                <w:sz w:val="23"/>
                <w:szCs w:val="23"/>
              </w:rPr>
              <w:t xml:space="preserve"> </w:t>
            </w:r>
          </w:p>
          <w:p w14:paraId="37103FFA" w14:textId="77777777" w:rsidR="008D518C" w:rsidRDefault="00CD51DE" w:rsidP="00F00E18">
            <w:pPr>
              <w:spacing w:before="0" w:after="160" w:line="278" w:lineRule="auto"/>
              <w:ind w:left="0" w:right="0"/>
              <w:rPr>
                <w:rFonts w:ascii="Calibri" w:hAnsi="Calibri" w:cs="Calibri"/>
                <w:sz w:val="23"/>
                <w:szCs w:val="23"/>
              </w:rPr>
            </w:pPr>
            <w:r>
              <w:rPr>
                <w:rFonts w:ascii="Calibri" w:hAnsi="Calibri" w:cs="Calibri"/>
                <w:sz w:val="23"/>
                <w:szCs w:val="23"/>
              </w:rPr>
              <w:fldChar w:fldCharType="end"/>
            </w:r>
          </w:p>
          <w:p w14:paraId="0AECAE42" w14:textId="6A78CAFD" w:rsidR="009637CE" w:rsidRPr="008D2858" w:rsidRDefault="009637CE" w:rsidP="00F00E18">
            <w:pPr>
              <w:spacing w:before="0" w:after="160" w:line="278" w:lineRule="auto"/>
              <w:ind w:left="0" w:right="0"/>
              <w:rPr>
                <w:rFonts w:ascii="Calibri" w:hAnsi="Calibri" w:cs="Calibri"/>
                <w:b/>
                <w:bCs/>
                <w:sz w:val="23"/>
                <w:szCs w:val="23"/>
              </w:rPr>
            </w:pPr>
            <w:r w:rsidRPr="001A34DB">
              <w:rPr>
                <w:rFonts w:ascii="Calibri" w:hAnsi="Calibri" w:cs="Calibri"/>
                <w:b/>
                <w:bCs/>
                <w:sz w:val="23"/>
                <w:szCs w:val="23"/>
              </w:rPr>
              <w:t xml:space="preserve">National Relaxation Day </w:t>
            </w:r>
            <w:r w:rsidRPr="008D2858">
              <w:rPr>
                <w:rFonts w:ascii="Calibri" w:hAnsi="Calibri" w:cs="Calibri"/>
                <w:b/>
                <w:bCs/>
                <w:sz w:val="23"/>
                <w:szCs w:val="23"/>
              </w:rPr>
              <w:t>– August 15, 2025</w:t>
            </w:r>
          </w:p>
          <w:p w14:paraId="0DBD6AC4" w14:textId="32A024B8" w:rsidR="00DB49EA" w:rsidRPr="008D2858" w:rsidRDefault="009637CE" w:rsidP="00F00E18">
            <w:pPr>
              <w:spacing w:before="0" w:after="160" w:line="278" w:lineRule="auto"/>
              <w:ind w:left="0" w:right="0"/>
              <w:rPr>
                <w:rFonts w:ascii="Calibri" w:hAnsi="Calibri" w:cs="Calibri"/>
                <w:iCs/>
                <w:sz w:val="23"/>
                <w:szCs w:val="23"/>
              </w:rPr>
            </w:pPr>
            <w:r w:rsidRPr="008D2858">
              <w:rPr>
                <w:rFonts w:ascii="Calibri" w:hAnsi="Calibri" w:cs="Calibri"/>
                <w:sz w:val="23"/>
                <w:szCs w:val="23"/>
              </w:rPr>
              <w:t xml:space="preserve">This day </w:t>
            </w:r>
            <w:r w:rsidRPr="001A34DB">
              <w:rPr>
                <w:rFonts w:ascii="Calibri" w:hAnsi="Calibri" w:cs="Calibri"/>
                <w:sz w:val="23"/>
                <w:szCs w:val="23"/>
              </w:rPr>
              <w:t>reminds us that rest is not a luxury—it’s essential to our health. Taking intentional time to relax helps reduce stress, regulate emotions, and restore energy. Whether you unwind through mindfulness, movement, or time outdoors, this day encourages us to slow down and br</w:t>
            </w:r>
            <w:r w:rsidRPr="008D2858">
              <w:rPr>
                <w:rFonts w:ascii="Calibri" w:hAnsi="Calibri" w:cs="Calibri"/>
                <w:sz w:val="23"/>
                <w:szCs w:val="23"/>
              </w:rPr>
              <w:t xml:space="preserve">eathe. </w:t>
            </w:r>
            <w:r w:rsidR="00B05C5D" w:rsidRPr="008D2858">
              <w:rPr>
                <w:rFonts w:ascii="Calibri" w:hAnsi="Calibri" w:cs="Calibri"/>
                <w:iCs/>
                <w:sz w:val="23"/>
                <w:szCs w:val="23"/>
              </w:rPr>
              <w:t xml:space="preserve">Celebrate by exploring ideas for </w:t>
            </w:r>
            <w:r w:rsidRPr="008D2858">
              <w:rPr>
                <w:rFonts w:ascii="Calibri" w:hAnsi="Calibri" w:cs="Calibri"/>
                <w:iCs/>
                <w:sz w:val="23"/>
                <w:szCs w:val="23"/>
              </w:rPr>
              <w:t>relaxation</w:t>
            </w:r>
            <w:r w:rsidR="00B05C5D" w:rsidRPr="008D2858">
              <w:rPr>
                <w:rFonts w:ascii="Calibri" w:hAnsi="Calibri" w:cs="Calibri"/>
                <w:iCs/>
                <w:sz w:val="23"/>
                <w:szCs w:val="23"/>
              </w:rPr>
              <w:t>:</w:t>
            </w:r>
          </w:p>
          <w:p w14:paraId="7BC73C69" w14:textId="32E6F2AF" w:rsidR="009637CE" w:rsidRPr="001A34DB" w:rsidRDefault="00AB411B" w:rsidP="00F00E18">
            <w:pPr>
              <w:numPr>
                <w:ilvl w:val="0"/>
                <w:numId w:val="10"/>
              </w:numPr>
              <w:spacing w:before="0" w:after="200" w:line="276" w:lineRule="auto"/>
              <w:ind w:left="806" w:right="0"/>
              <w:rPr>
                <w:rFonts w:ascii="Calibri" w:hAnsi="Calibri" w:cs="Calibri"/>
                <w:sz w:val="23"/>
                <w:szCs w:val="23"/>
              </w:rPr>
            </w:pPr>
            <w:hyperlink r:id="rId51" w:history="1">
              <w:r w:rsidRPr="00AB411B">
                <w:rPr>
                  <w:rStyle w:val="Hyperlink"/>
                  <w:rFonts w:ascii="Calibri" w:hAnsi="Calibri" w:cs="Calibri"/>
                  <w:sz w:val="23"/>
                  <w:szCs w:val="23"/>
                </w:rPr>
                <w:t>International Day of Relaxation</w:t>
              </w:r>
            </w:hyperlink>
          </w:p>
          <w:p w14:paraId="25657039" w14:textId="68BA2FEF" w:rsidR="009637CE" w:rsidRDefault="00AB411B" w:rsidP="00F00E18">
            <w:pPr>
              <w:numPr>
                <w:ilvl w:val="0"/>
                <w:numId w:val="10"/>
              </w:numPr>
              <w:spacing w:before="0" w:after="200" w:line="276" w:lineRule="auto"/>
              <w:ind w:left="806" w:right="0"/>
              <w:rPr>
                <w:rFonts w:ascii="Calibri" w:hAnsi="Calibri" w:cs="Calibri"/>
                <w:sz w:val="23"/>
                <w:szCs w:val="23"/>
              </w:rPr>
            </w:pPr>
            <w:hyperlink r:id="rId52" w:history="1">
              <w:r w:rsidRPr="00AB411B">
                <w:rPr>
                  <w:rStyle w:val="Hyperlink"/>
                  <w:rFonts w:ascii="Calibri" w:hAnsi="Calibri" w:cs="Calibri"/>
                  <w:sz w:val="23"/>
                  <w:szCs w:val="23"/>
                </w:rPr>
                <w:t>Permission to Rest</w:t>
              </w:r>
            </w:hyperlink>
          </w:p>
          <w:p w14:paraId="7764983C" w14:textId="08583697" w:rsidR="00AB411B" w:rsidRPr="001A34DB" w:rsidRDefault="00AB411B" w:rsidP="00F00E18">
            <w:pPr>
              <w:numPr>
                <w:ilvl w:val="0"/>
                <w:numId w:val="10"/>
              </w:numPr>
              <w:spacing w:before="0" w:after="200" w:line="276" w:lineRule="auto"/>
              <w:ind w:left="806" w:right="0"/>
              <w:rPr>
                <w:rFonts w:ascii="Calibri" w:hAnsi="Calibri" w:cs="Calibri"/>
                <w:sz w:val="23"/>
                <w:szCs w:val="23"/>
              </w:rPr>
            </w:pPr>
            <w:hyperlink r:id="rId53" w:history="1">
              <w:r w:rsidRPr="00AB411B">
                <w:rPr>
                  <w:rStyle w:val="Hyperlink"/>
                  <w:rFonts w:ascii="Calibri" w:hAnsi="Calibri" w:cs="Calibri"/>
                  <w:sz w:val="23"/>
                  <w:szCs w:val="23"/>
                </w:rPr>
                <w:t>Can’t Relax?</w:t>
              </w:r>
            </w:hyperlink>
          </w:p>
          <w:p w14:paraId="2B05DB25" w14:textId="77777777" w:rsidR="009637CE" w:rsidRPr="008D518C" w:rsidRDefault="009637CE" w:rsidP="00F00E18">
            <w:pPr>
              <w:numPr>
                <w:ilvl w:val="0"/>
                <w:numId w:val="10"/>
              </w:numPr>
              <w:spacing w:before="0" w:after="200" w:line="276" w:lineRule="auto"/>
              <w:ind w:left="806" w:right="0"/>
              <w:rPr>
                <w:rFonts w:ascii="Calibri" w:hAnsi="Calibri" w:cs="Calibri"/>
                <w:sz w:val="23"/>
                <w:szCs w:val="23"/>
              </w:rPr>
            </w:pPr>
            <w:hyperlink r:id="rId54" w:tgtFrame="_new" w:history="1">
              <w:r w:rsidRPr="001A34DB">
                <w:rPr>
                  <w:rStyle w:val="Hyperlink"/>
                  <w:rFonts w:ascii="Calibri" w:hAnsi="Calibri" w:cs="Calibri"/>
                  <w:sz w:val="23"/>
                  <w:szCs w:val="23"/>
                </w:rPr>
                <w:t>How to Take a Break from Work—and Why You Need To</w:t>
              </w:r>
            </w:hyperlink>
          </w:p>
          <w:p w14:paraId="60D3AA55" w14:textId="77777777" w:rsidR="008D518C" w:rsidRDefault="008D518C" w:rsidP="00F00E18">
            <w:pPr>
              <w:ind w:left="0"/>
              <w:rPr>
                <w:rFonts w:ascii="Calibri" w:hAnsi="Calibri" w:cs="Calibri"/>
                <w:b/>
                <w:bCs/>
                <w:color w:val="auto"/>
                <w:sz w:val="23"/>
                <w:szCs w:val="23"/>
              </w:rPr>
            </w:pPr>
          </w:p>
          <w:p w14:paraId="1BD27BF6" w14:textId="0A39A74B" w:rsidR="009637CE" w:rsidRPr="008D2858" w:rsidRDefault="009637CE" w:rsidP="00F00E18">
            <w:pPr>
              <w:ind w:left="0"/>
              <w:rPr>
                <w:rFonts w:ascii="Calibri" w:hAnsi="Calibri" w:cs="Calibri"/>
                <w:b/>
                <w:bCs/>
                <w:color w:val="auto"/>
                <w:sz w:val="23"/>
                <w:szCs w:val="23"/>
              </w:rPr>
            </w:pPr>
            <w:r w:rsidRPr="008D2858">
              <w:rPr>
                <w:rFonts w:ascii="Calibri" w:hAnsi="Calibri" w:cs="Calibri"/>
                <w:b/>
                <w:bCs/>
                <w:color w:val="auto"/>
                <w:sz w:val="23"/>
                <w:szCs w:val="23"/>
              </w:rPr>
              <w:t>National Black Business Month</w:t>
            </w:r>
          </w:p>
          <w:p w14:paraId="297EEA43" w14:textId="77777777" w:rsidR="009637CE" w:rsidRPr="008D2858" w:rsidRDefault="009637CE" w:rsidP="00F00E18">
            <w:pPr>
              <w:ind w:left="0"/>
              <w:rPr>
                <w:rFonts w:ascii="Calibri" w:hAnsi="Calibri" w:cs="Calibri"/>
                <w:sz w:val="23"/>
                <w:szCs w:val="23"/>
              </w:rPr>
            </w:pPr>
            <w:r w:rsidRPr="001A34DB">
              <w:rPr>
                <w:rFonts w:ascii="Calibri" w:hAnsi="Calibri" w:cs="Calibri"/>
                <w:sz w:val="23"/>
                <w:szCs w:val="23"/>
              </w:rPr>
              <w:t>August is Black Business Month—a time to recognize and support Black-owned businesses, celebrate innovation and entrepreneurship, and uplift economic equity. It’s also a chance to learn about the barriers Black business owners face and take action to foster inclusion.</w:t>
            </w:r>
            <w:r w:rsidRPr="008D2858">
              <w:rPr>
                <w:rFonts w:ascii="Calibri" w:hAnsi="Calibri" w:cs="Calibri"/>
                <w:sz w:val="23"/>
                <w:szCs w:val="23"/>
              </w:rPr>
              <w:t xml:space="preserve"> </w:t>
            </w:r>
          </w:p>
          <w:p w14:paraId="797587FD" w14:textId="5D448A6A" w:rsidR="009637CE" w:rsidRPr="008D2858" w:rsidRDefault="009637CE" w:rsidP="00F00E18">
            <w:pPr>
              <w:ind w:left="0"/>
              <w:rPr>
                <w:rFonts w:ascii="Calibri" w:hAnsi="Calibri" w:cs="Calibri"/>
                <w:b/>
                <w:bCs/>
                <w:sz w:val="23"/>
                <w:szCs w:val="23"/>
              </w:rPr>
            </w:pPr>
            <w:r w:rsidRPr="008D2858">
              <w:rPr>
                <w:rFonts w:ascii="Calibri" w:hAnsi="Calibri" w:cs="Calibri"/>
                <w:b/>
                <w:bCs/>
                <w:sz w:val="23"/>
                <w:szCs w:val="23"/>
              </w:rPr>
              <w:t>Explore more:</w:t>
            </w:r>
          </w:p>
          <w:p w14:paraId="3F1DEB94" w14:textId="003EA8FF" w:rsidR="009637CE" w:rsidRPr="001A34DB" w:rsidRDefault="009637CE" w:rsidP="00F00E18">
            <w:pPr>
              <w:numPr>
                <w:ilvl w:val="0"/>
                <w:numId w:val="10"/>
              </w:numPr>
              <w:spacing w:before="0" w:after="200" w:line="276" w:lineRule="auto"/>
              <w:ind w:left="806" w:right="0"/>
              <w:rPr>
                <w:rFonts w:ascii="Calibri" w:hAnsi="Calibri" w:cs="Calibri"/>
                <w:sz w:val="23"/>
                <w:szCs w:val="23"/>
              </w:rPr>
            </w:pPr>
            <w:hyperlink r:id="rId55" w:history="1">
              <w:r w:rsidRPr="001A34DB">
                <w:rPr>
                  <w:rStyle w:val="Hyperlink"/>
                  <w:rFonts w:ascii="Calibri" w:hAnsi="Calibri" w:cs="Calibri"/>
                  <w:sz w:val="23"/>
                  <w:szCs w:val="23"/>
                </w:rPr>
                <w:t>Black Business Month and the Importance of Economic Equity</w:t>
              </w:r>
            </w:hyperlink>
          </w:p>
          <w:p w14:paraId="79E36806" w14:textId="362DC105" w:rsidR="009637CE" w:rsidRPr="001A34DB" w:rsidRDefault="007A093B" w:rsidP="00F00E18">
            <w:pPr>
              <w:numPr>
                <w:ilvl w:val="0"/>
                <w:numId w:val="10"/>
              </w:numPr>
              <w:spacing w:before="0" w:after="200" w:line="276" w:lineRule="auto"/>
              <w:ind w:left="806" w:right="0"/>
              <w:rPr>
                <w:rFonts w:ascii="Calibri" w:hAnsi="Calibri" w:cs="Calibri"/>
                <w:sz w:val="23"/>
                <w:szCs w:val="23"/>
              </w:rPr>
            </w:pPr>
            <w:hyperlink r:id="rId56" w:history="1">
              <w:r w:rsidRPr="007A093B">
                <w:rPr>
                  <w:rStyle w:val="Hyperlink"/>
                  <w:rFonts w:ascii="Calibri" w:hAnsi="Calibri" w:cs="Calibri"/>
                  <w:sz w:val="23"/>
                  <w:szCs w:val="23"/>
                </w:rPr>
                <w:t>100+ Black Owned Business</w:t>
              </w:r>
              <w:r>
                <w:rPr>
                  <w:rStyle w:val="Hyperlink"/>
                  <w:rFonts w:ascii="Calibri" w:hAnsi="Calibri" w:cs="Calibri"/>
                  <w:sz w:val="23"/>
                  <w:szCs w:val="23"/>
                </w:rPr>
                <w:t>e</w:t>
              </w:r>
              <w:r>
                <w:rPr>
                  <w:rStyle w:val="Hyperlink"/>
                </w:rPr>
                <w:t>s</w:t>
              </w:r>
              <w:r w:rsidRPr="007A093B">
                <w:rPr>
                  <w:rStyle w:val="Hyperlink"/>
                  <w:rFonts w:ascii="Calibri" w:hAnsi="Calibri" w:cs="Calibri"/>
                  <w:sz w:val="23"/>
                  <w:szCs w:val="23"/>
                </w:rPr>
                <w:t xml:space="preserve"> to Support</w:t>
              </w:r>
            </w:hyperlink>
          </w:p>
          <w:p w14:paraId="78C3413E" w14:textId="0B5AF00D" w:rsidR="0009718B" w:rsidRDefault="007A093B" w:rsidP="00F00E18">
            <w:pPr>
              <w:numPr>
                <w:ilvl w:val="0"/>
                <w:numId w:val="10"/>
              </w:numPr>
              <w:spacing w:before="0" w:after="200" w:line="276" w:lineRule="auto"/>
              <w:ind w:left="806" w:right="0"/>
              <w:rPr>
                <w:rFonts w:ascii="Calibri" w:hAnsi="Calibri" w:cs="Calibri"/>
                <w:sz w:val="23"/>
                <w:szCs w:val="23"/>
              </w:rPr>
            </w:pPr>
            <w:hyperlink r:id="rId57" w:history="1">
              <w:r w:rsidRPr="007A093B">
                <w:rPr>
                  <w:rStyle w:val="Hyperlink"/>
                  <w:rFonts w:ascii="Calibri" w:hAnsi="Calibri" w:cs="Calibri"/>
                  <w:sz w:val="23"/>
                  <w:szCs w:val="23"/>
                </w:rPr>
                <w:t>Black Business Month</w:t>
              </w:r>
            </w:hyperlink>
          </w:p>
          <w:p w14:paraId="43FC9F4A" w14:textId="4AB40794" w:rsidR="007A093B" w:rsidRDefault="0035653A" w:rsidP="00F00E18">
            <w:pPr>
              <w:numPr>
                <w:ilvl w:val="0"/>
                <w:numId w:val="10"/>
              </w:numPr>
              <w:spacing w:before="0" w:after="200" w:line="276" w:lineRule="auto"/>
              <w:ind w:left="806" w:right="0"/>
              <w:rPr>
                <w:rFonts w:ascii="Calibri" w:hAnsi="Calibri" w:cs="Calibri"/>
                <w:sz w:val="23"/>
                <w:szCs w:val="23"/>
              </w:rPr>
            </w:pPr>
            <w:hyperlink r:id="rId58" w:history="1">
              <w:r>
                <w:rPr>
                  <w:rStyle w:val="Hyperlink"/>
                  <w:rFonts w:ascii="Calibri" w:hAnsi="Calibri" w:cs="Calibri"/>
                  <w:sz w:val="23"/>
                  <w:szCs w:val="23"/>
                </w:rPr>
                <w:t>How to Be a True Ally for Black-Owned Businesses Year-Round</w:t>
              </w:r>
            </w:hyperlink>
          </w:p>
          <w:p w14:paraId="35276352" w14:textId="77777777" w:rsidR="0009718B" w:rsidRDefault="0009718B" w:rsidP="00F00E18">
            <w:pPr>
              <w:spacing w:before="0" w:after="200" w:line="276" w:lineRule="auto"/>
              <w:ind w:left="806" w:right="0"/>
              <w:rPr>
                <w:rFonts w:ascii="Calibri" w:hAnsi="Calibri" w:cs="Calibri"/>
                <w:b/>
                <w:bCs/>
                <w:sz w:val="23"/>
                <w:szCs w:val="23"/>
              </w:rPr>
            </w:pPr>
          </w:p>
          <w:p w14:paraId="40BE1D1D" w14:textId="75AAD12B" w:rsidR="009637CE" w:rsidRPr="0009718B" w:rsidRDefault="009637CE" w:rsidP="00F00E18">
            <w:pPr>
              <w:spacing w:before="0" w:after="200" w:line="276" w:lineRule="auto"/>
              <w:ind w:left="0" w:right="0"/>
              <w:rPr>
                <w:rFonts w:ascii="Calibri" w:hAnsi="Calibri" w:cs="Calibri"/>
                <w:sz w:val="23"/>
                <w:szCs w:val="23"/>
              </w:rPr>
            </w:pPr>
            <w:r w:rsidRPr="0009718B">
              <w:rPr>
                <w:rFonts w:ascii="Calibri" w:hAnsi="Calibri" w:cs="Calibri"/>
                <w:b/>
                <w:bCs/>
                <w:color w:val="auto"/>
                <w:sz w:val="23"/>
                <w:szCs w:val="23"/>
              </w:rPr>
              <w:t>National Civility Month</w:t>
            </w:r>
          </w:p>
          <w:p w14:paraId="109C4A3F" w14:textId="33D6566B" w:rsidR="009637CE" w:rsidRPr="008D2858" w:rsidRDefault="009637CE" w:rsidP="00F00E18">
            <w:pPr>
              <w:ind w:left="0"/>
              <w:rPr>
                <w:rFonts w:ascii="Calibri" w:hAnsi="Calibri" w:cs="Calibri"/>
                <w:b/>
                <w:bCs/>
                <w:color w:val="auto"/>
                <w:sz w:val="23"/>
                <w:szCs w:val="23"/>
              </w:rPr>
            </w:pPr>
            <w:r w:rsidRPr="008D2858">
              <w:rPr>
                <w:rFonts w:ascii="Calibri" w:hAnsi="Calibri" w:cs="Calibri"/>
                <w:sz w:val="23"/>
                <w:szCs w:val="23"/>
              </w:rPr>
              <w:t>In</w:t>
            </w:r>
            <w:r w:rsidRPr="001A34DB">
              <w:rPr>
                <w:rFonts w:ascii="Calibri" w:hAnsi="Calibri" w:cs="Calibri"/>
                <w:sz w:val="23"/>
                <w:szCs w:val="23"/>
              </w:rPr>
              <w:t xml:space="preserve"> a world that often feels divided, National Civility Month calls on us to lead with kindness, respect, and understanding. Practicing civility in the workplace and beyond helps build inclusive environments where all voices are valued.</w:t>
            </w:r>
          </w:p>
          <w:p w14:paraId="50A243E5" w14:textId="5A156987" w:rsidR="009637CE" w:rsidRPr="008D2858" w:rsidRDefault="009637CE" w:rsidP="00F00E18">
            <w:pPr>
              <w:ind w:left="0"/>
              <w:rPr>
                <w:rFonts w:ascii="Calibri" w:hAnsi="Calibri" w:cs="Calibri"/>
                <w:b/>
                <w:bCs/>
                <w:sz w:val="23"/>
                <w:szCs w:val="23"/>
              </w:rPr>
            </w:pPr>
            <w:r w:rsidRPr="008D2858">
              <w:rPr>
                <w:rFonts w:ascii="Calibri" w:hAnsi="Calibri" w:cs="Calibri"/>
                <w:b/>
                <w:bCs/>
                <w:sz w:val="23"/>
                <w:szCs w:val="23"/>
              </w:rPr>
              <w:t xml:space="preserve">Explore more: </w:t>
            </w:r>
          </w:p>
          <w:p w14:paraId="1FD70BC3" w14:textId="473256F8" w:rsidR="009637CE" w:rsidRPr="001A34DB" w:rsidRDefault="009637CE" w:rsidP="00F00E18">
            <w:pPr>
              <w:numPr>
                <w:ilvl w:val="0"/>
                <w:numId w:val="10"/>
              </w:numPr>
              <w:spacing w:before="0" w:after="200" w:line="276" w:lineRule="auto"/>
              <w:ind w:left="806" w:right="0"/>
              <w:rPr>
                <w:rFonts w:ascii="Calibri" w:hAnsi="Calibri" w:cs="Calibri"/>
                <w:sz w:val="23"/>
                <w:szCs w:val="23"/>
              </w:rPr>
            </w:pPr>
            <w:hyperlink r:id="rId59" w:history="1">
              <w:r w:rsidRPr="001A34DB">
                <w:rPr>
                  <w:rStyle w:val="Hyperlink"/>
                  <w:rFonts w:ascii="Calibri" w:hAnsi="Calibri" w:cs="Calibri"/>
                  <w:sz w:val="23"/>
                  <w:szCs w:val="23"/>
                </w:rPr>
                <w:t>What Is Civility? And Why Does It Matter?</w:t>
              </w:r>
            </w:hyperlink>
          </w:p>
          <w:p w14:paraId="17EB0A7D" w14:textId="7CAE9930" w:rsidR="009637CE" w:rsidRPr="001A34DB" w:rsidRDefault="00D77933" w:rsidP="00F00E18">
            <w:pPr>
              <w:numPr>
                <w:ilvl w:val="0"/>
                <w:numId w:val="10"/>
              </w:numPr>
              <w:spacing w:before="0" w:after="200" w:line="276" w:lineRule="auto"/>
              <w:ind w:left="806" w:right="0"/>
              <w:rPr>
                <w:rStyle w:val="Hyperlink"/>
                <w:rFonts w:ascii="Calibri" w:hAnsi="Calibri" w:cs="Calibri"/>
                <w:sz w:val="23"/>
                <w:szCs w:val="23"/>
              </w:rPr>
            </w:pPr>
            <w:r>
              <w:rPr>
                <w:rFonts w:ascii="Calibri" w:hAnsi="Calibri" w:cs="Calibri"/>
                <w:sz w:val="23"/>
                <w:szCs w:val="23"/>
              </w:rPr>
              <w:fldChar w:fldCharType="begin"/>
            </w:r>
            <w:r>
              <w:rPr>
                <w:rFonts w:ascii="Calibri" w:hAnsi="Calibri" w:cs="Calibri"/>
                <w:sz w:val="23"/>
                <w:szCs w:val="23"/>
              </w:rPr>
              <w:instrText>HYPERLINK "https://www.shrm.org/topics-tools/topics/civility" \t "_new"</w:instrText>
            </w:r>
            <w:r>
              <w:rPr>
                <w:rFonts w:ascii="Calibri" w:hAnsi="Calibri" w:cs="Calibri"/>
                <w:sz w:val="23"/>
                <w:szCs w:val="23"/>
              </w:rPr>
            </w:r>
            <w:r>
              <w:rPr>
                <w:rFonts w:ascii="Calibri" w:hAnsi="Calibri" w:cs="Calibri"/>
                <w:sz w:val="23"/>
                <w:szCs w:val="23"/>
              </w:rPr>
              <w:fldChar w:fldCharType="separate"/>
            </w:r>
            <w:r w:rsidRPr="00D77933">
              <w:rPr>
                <w:rStyle w:val="Hyperlink"/>
                <w:rFonts w:ascii="Calibri" w:hAnsi="Calibri" w:cs="Calibri"/>
                <w:sz w:val="23"/>
                <w:szCs w:val="23"/>
              </w:rPr>
              <w:t>C</w:t>
            </w:r>
            <w:r w:rsidRPr="00D77933">
              <w:rPr>
                <w:rStyle w:val="Hyperlink"/>
                <w:rFonts w:ascii="Calibri" w:hAnsi="Calibri" w:cs="Calibri"/>
              </w:rPr>
              <w:t>ivility</w:t>
            </w:r>
            <w:r w:rsidRPr="00D77933">
              <w:rPr>
                <w:rStyle w:val="Hyperlink"/>
                <w:rFonts w:ascii="Calibri" w:hAnsi="Calibri" w:cs="Calibri"/>
                <w:sz w:val="23"/>
                <w:szCs w:val="23"/>
              </w:rPr>
              <w:t xml:space="preserve"> at Work</w:t>
            </w:r>
          </w:p>
          <w:p w14:paraId="2EFE1E4D" w14:textId="2DAF229B" w:rsidR="009637CE" w:rsidRDefault="00D77933" w:rsidP="00F00E18">
            <w:pPr>
              <w:numPr>
                <w:ilvl w:val="0"/>
                <w:numId w:val="10"/>
              </w:numPr>
              <w:spacing w:before="0" w:after="200" w:line="276" w:lineRule="auto"/>
              <w:ind w:left="806" w:right="0"/>
              <w:rPr>
                <w:rFonts w:ascii="Calibri" w:hAnsi="Calibri" w:cs="Calibri"/>
                <w:sz w:val="23"/>
                <w:szCs w:val="23"/>
              </w:rPr>
            </w:pPr>
            <w:r>
              <w:rPr>
                <w:rFonts w:ascii="Calibri" w:hAnsi="Calibri" w:cs="Calibri"/>
                <w:sz w:val="23"/>
                <w:szCs w:val="23"/>
              </w:rPr>
              <w:fldChar w:fldCharType="end"/>
            </w:r>
            <w:hyperlink r:id="rId60" w:history="1">
              <w:r w:rsidRPr="00D77933">
                <w:rPr>
                  <w:rStyle w:val="Hyperlink"/>
                  <w:rFonts w:ascii="Calibri" w:hAnsi="Calibri" w:cs="Calibri"/>
                  <w:sz w:val="23"/>
                  <w:szCs w:val="23"/>
                </w:rPr>
                <w:t>The Impact of Incivility in the Workplace</w:t>
              </w:r>
            </w:hyperlink>
          </w:p>
          <w:p w14:paraId="695D3AEE" w14:textId="3B63B30C" w:rsidR="00D77933" w:rsidRPr="008D518C" w:rsidRDefault="005D33F5" w:rsidP="00F00E18">
            <w:pPr>
              <w:numPr>
                <w:ilvl w:val="0"/>
                <w:numId w:val="10"/>
              </w:numPr>
              <w:spacing w:before="0" w:after="200" w:line="276" w:lineRule="auto"/>
              <w:ind w:left="806" w:right="0"/>
              <w:rPr>
                <w:rFonts w:ascii="Calibri" w:hAnsi="Calibri" w:cs="Calibri"/>
                <w:sz w:val="23"/>
                <w:szCs w:val="23"/>
              </w:rPr>
            </w:pPr>
            <w:hyperlink r:id="rId61" w:history="1">
              <w:r w:rsidRPr="005D33F5">
                <w:rPr>
                  <w:rStyle w:val="Hyperlink"/>
                  <w:rFonts w:ascii="Calibri" w:hAnsi="Calibri" w:cs="Calibri"/>
                  <w:sz w:val="23"/>
                  <w:szCs w:val="23"/>
                </w:rPr>
                <w:t>Celebrating National Civility Month</w:t>
              </w:r>
            </w:hyperlink>
          </w:p>
          <w:p w14:paraId="76D7C8DC" w14:textId="77777777" w:rsidR="009637CE" w:rsidRPr="008D2858" w:rsidRDefault="009637CE" w:rsidP="00F00E18">
            <w:pPr>
              <w:ind w:left="0"/>
              <w:rPr>
                <w:rFonts w:ascii="Calibri" w:hAnsi="Calibri" w:cs="Calibri"/>
                <w:b/>
                <w:bCs/>
                <w:color w:val="auto"/>
                <w:sz w:val="23"/>
                <w:szCs w:val="23"/>
              </w:rPr>
            </w:pPr>
            <w:r w:rsidRPr="008D2858">
              <w:rPr>
                <w:rFonts w:ascii="Calibri" w:hAnsi="Calibri" w:cs="Calibri"/>
                <w:b/>
                <w:bCs/>
                <w:color w:val="auto"/>
                <w:sz w:val="23"/>
                <w:szCs w:val="23"/>
              </w:rPr>
              <w:t>National Wellness Month</w:t>
            </w:r>
          </w:p>
          <w:p w14:paraId="78A2033E" w14:textId="77777777" w:rsidR="009637CE" w:rsidRPr="009637CE" w:rsidRDefault="009637CE" w:rsidP="00F00E18">
            <w:pPr>
              <w:ind w:left="0"/>
              <w:rPr>
                <w:rFonts w:ascii="Calibri" w:hAnsi="Calibri" w:cs="Calibri"/>
                <w:color w:val="auto"/>
                <w:sz w:val="23"/>
                <w:szCs w:val="23"/>
              </w:rPr>
            </w:pPr>
            <w:r w:rsidRPr="009637CE">
              <w:rPr>
                <w:rFonts w:ascii="Calibri" w:hAnsi="Calibri" w:cs="Calibri"/>
                <w:color w:val="auto"/>
                <w:sz w:val="23"/>
                <w:szCs w:val="23"/>
              </w:rPr>
              <w:t xml:space="preserve">August is recognized as National Wellness Month, a time to prioritize whole-person well-being. It’s an opportunity to recommit to daily habits that nourish your mental, physical, emotional, and social health. Whether that means taking more breaks, connecting with loved ones, setting boundaries, or starting a new routine—you get to define what wellness looks like for </w:t>
            </w:r>
            <w:r w:rsidRPr="009637CE">
              <w:rPr>
                <w:rFonts w:ascii="Calibri" w:hAnsi="Calibri" w:cs="Calibri"/>
                <w:i/>
                <w:iCs/>
                <w:color w:val="auto"/>
                <w:sz w:val="23"/>
                <w:szCs w:val="23"/>
              </w:rPr>
              <w:t>you</w:t>
            </w:r>
            <w:r w:rsidRPr="009637CE">
              <w:rPr>
                <w:rFonts w:ascii="Calibri" w:hAnsi="Calibri" w:cs="Calibri"/>
                <w:color w:val="auto"/>
                <w:sz w:val="23"/>
                <w:szCs w:val="23"/>
              </w:rPr>
              <w:t>. Small, consistent actions can lead to big shifts in how we feel, function, and flourish.</w:t>
            </w:r>
          </w:p>
          <w:p w14:paraId="7A634E3E" w14:textId="683A8A6B" w:rsidR="009637CE" w:rsidRPr="008D2858" w:rsidRDefault="009637CE" w:rsidP="00F00E18">
            <w:pPr>
              <w:ind w:left="0"/>
              <w:rPr>
                <w:rFonts w:ascii="Calibri" w:hAnsi="Calibri" w:cs="Calibri"/>
                <w:b/>
                <w:bCs/>
                <w:color w:val="auto"/>
                <w:sz w:val="23"/>
                <w:szCs w:val="23"/>
              </w:rPr>
            </w:pPr>
            <w:r w:rsidRPr="009637CE">
              <w:rPr>
                <w:rFonts w:ascii="Calibri" w:hAnsi="Calibri" w:cs="Calibri"/>
                <w:b/>
                <w:bCs/>
                <w:color w:val="auto"/>
                <w:sz w:val="23"/>
                <w:szCs w:val="23"/>
              </w:rPr>
              <w:lastRenderedPageBreak/>
              <w:t xml:space="preserve">Explore </w:t>
            </w:r>
            <w:r w:rsidRPr="008D2858">
              <w:rPr>
                <w:rFonts w:ascii="Calibri" w:hAnsi="Calibri" w:cs="Calibri"/>
                <w:b/>
                <w:bCs/>
                <w:color w:val="auto"/>
                <w:sz w:val="23"/>
                <w:szCs w:val="23"/>
              </w:rPr>
              <w:t>More:</w:t>
            </w:r>
          </w:p>
          <w:p w14:paraId="1A43AF17" w14:textId="2AD4A079" w:rsidR="009637CE" w:rsidRPr="008D2858" w:rsidRDefault="009637CE" w:rsidP="00F00E18">
            <w:pPr>
              <w:pStyle w:val="ListParagraph"/>
              <w:numPr>
                <w:ilvl w:val="0"/>
                <w:numId w:val="10"/>
              </w:numPr>
              <w:spacing w:after="200"/>
              <w:ind w:left="806"/>
              <w:rPr>
                <w:sz w:val="23"/>
                <w:szCs w:val="23"/>
              </w:rPr>
            </w:pPr>
            <w:hyperlink r:id="rId62" w:history="1">
              <w:r w:rsidRPr="00D77933">
                <w:rPr>
                  <w:rStyle w:val="Hyperlink"/>
                  <w:sz w:val="23"/>
                  <w:szCs w:val="23"/>
                </w:rPr>
                <w:t>15 Ways to Celebrate National Wellness Month</w:t>
              </w:r>
            </w:hyperlink>
          </w:p>
          <w:p w14:paraId="31A0CF63" w14:textId="3F3379F7" w:rsidR="009637CE" w:rsidRPr="008D2858" w:rsidRDefault="009637CE" w:rsidP="00F00E18">
            <w:pPr>
              <w:pStyle w:val="ListParagraph"/>
              <w:numPr>
                <w:ilvl w:val="0"/>
                <w:numId w:val="10"/>
              </w:numPr>
              <w:spacing w:after="200"/>
              <w:ind w:left="806"/>
              <w:rPr>
                <w:sz w:val="23"/>
                <w:szCs w:val="23"/>
              </w:rPr>
            </w:pPr>
            <w:hyperlink r:id="rId63" w:history="1">
              <w:r w:rsidRPr="00D77933">
                <w:rPr>
                  <w:rStyle w:val="Hyperlink"/>
                  <w:sz w:val="23"/>
                  <w:szCs w:val="23"/>
                </w:rPr>
                <w:t>Real Self-Care vs. “Wellness” Culture</w:t>
              </w:r>
            </w:hyperlink>
          </w:p>
          <w:p w14:paraId="0140CE21" w14:textId="161C749C" w:rsidR="009637CE" w:rsidRPr="008D2858" w:rsidRDefault="009637CE" w:rsidP="00F00E18">
            <w:pPr>
              <w:pStyle w:val="ListParagraph"/>
              <w:numPr>
                <w:ilvl w:val="0"/>
                <w:numId w:val="10"/>
              </w:numPr>
              <w:spacing w:after="200"/>
              <w:ind w:left="806"/>
              <w:rPr>
                <w:sz w:val="23"/>
                <w:szCs w:val="23"/>
              </w:rPr>
            </w:pPr>
            <w:hyperlink r:id="rId64" w:history="1">
              <w:r w:rsidRPr="00D77933">
                <w:rPr>
                  <w:rStyle w:val="Hyperlink"/>
                  <w:sz w:val="23"/>
                  <w:szCs w:val="23"/>
                </w:rPr>
                <w:t>The 7 Types of Rest Everyone Needs</w:t>
              </w:r>
            </w:hyperlink>
          </w:p>
          <w:p w14:paraId="6D5E030A" w14:textId="310FD02D" w:rsidR="00D77933" w:rsidRDefault="009637CE" w:rsidP="00F00E18">
            <w:pPr>
              <w:pStyle w:val="ListParagraph"/>
              <w:numPr>
                <w:ilvl w:val="0"/>
                <w:numId w:val="10"/>
              </w:numPr>
              <w:spacing w:after="200"/>
              <w:ind w:left="806"/>
              <w:rPr>
                <w:sz w:val="23"/>
                <w:szCs w:val="23"/>
              </w:rPr>
            </w:pPr>
            <w:hyperlink r:id="rId65" w:history="1">
              <w:r w:rsidRPr="00D77933">
                <w:rPr>
                  <w:rStyle w:val="Hyperlink"/>
                  <w:sz w:val="23"/>
                  <w:szCs w:val="23"/>
                </w:rPr>
                <w:t>How to Support Mental Health During Life Transitions</w:t>
              </w:r>
            </w:hyperlink>
          </w:p>
          <w:p w14:paraId="1E194D65" w14:textId="77777777" w:rsidR="00C86198" w:rsidRPr="00C86198" w:rsidRDefault="00C86198" w:rsidP="00C86198">
            <w:pPr>
              <w:spacing w:after="200"/>
              <w:ind w:left="0"/>
              <w:rPr>
                <w:sz w:val="23"/>
                <w:szCs w:val="23"/>
              </w:rPr>
            </w:pPr>
          </w:p>
          <w:p w14:paraId="5FC2F5CE" w14:textId="2343714B" w:rsidR="00B971E3" w:rsidRPr="00E50593" w:rsidRDefault="00B971E3" w:rsidP="00F00E18">
            <w:pPr>
              <w:spacing w:after="200"/>
              <w:ind w:left="0"/>
              <w:rPr>
                <w:rFonts w:ascii="Calibri" w:hAnsi="Calibri" w:cs="Calibri"/>
                <w:color w:val="auto"/>
                <w:sz w:val="23"/>
                <w:szCs w:val="23"/>
              </w:rPr>
            </w:pPr>
            <w:r w:rsidRPr="00E50593">
              <w:rPr>
                <w:rFonts w:ascii="Calibri" w:hAnsi="Calibri" w:cs="Calibri"/>
                <w:b/>
                <w:bCs/>
                <w:color w:val="auto"/>
                <w:sz w:val="23"/>
                <w:szCs w:val="23"/>
              </w:rPr>
              <w:t>Trusted Organizations and Resources</w:t>
            </w:r>
            <w:r w:rsidRPr="00E50593">
              <w:rPr>
                <w:rFonts w:ascii="Calibri" w:hAnsi="Calibri" w:cs="Calibri"/>
                <w:b/>
                <w:bCs/>
                <w:color w:val="auto"/>
                <w:sz w:val="23"/>
                <w:szCs w:val="23"/>
              </w:rPr>
              <w:br/>
            </w:r>
            <w:r w:rsidRPr="00E50593">
              <w:rPr>
                <w:rFonts w:ascii="Calibri" w:hAnsi="Calibri" w:cs="Calibri"/>
                <w:color w:val="auto"/>
                <w:sz w:val="23"/>
                <w:szCs w:val="23"/>
              </w:rPr>
              <w:t>Explore more trusted resources for mental health, self-care, and community building:</w:t>
            </w:r>
          </w:p>
          <w:p w14:paraId="70A117A0" w14:textId="4EE81D33" w:rsidR="00D77933" w:rsidRPr="00D77933" w:rsidRDefault="00D77933" w:rsidP="00F00E18">
            <w:pPr>
              <w:numPr>
                <w:ilvl w:val="0"/>
                <w:numId w:val="10"/>
              </w:numPr>
              <w:spacing w:after="160"/>
              <w:ind w:left="806"/>
              <w:rPr>
                <w:rFonts w:ascii="Calibri" w:hAnsi="Calibri" w:cs="Calibri"/>
                <w:sz w:val="23"/>
                <w:szCs w:val="23"/>
              </w:rPr>
            </w:pPr>
            <w:hyperlink r:id="rId66" w:history="1">
              <w:r w:rsidRPr="00D77933">
                <w:rPr>
                  <w:rStyle w:val="Hyperlink"/>
                  <w:rFonts w:ascii="Calibri" w:hAnsi="Calibri" w:cs="Calibri"/>
                  <w:sz w:val="23"/>
                  <w:szCs w:val="23"/>
                </w:rPr>
                <w:t>NAMI</w:t>
              </w:r>
            </w:hyperlink>
            <w:r w:rsidRPr="00D77933">
              <w:rPr>
                <w:rFonts w:ascii="Calibri" w:hAnsi="Calibri" w:cs="Calibri"/>
                <w:sz w:val="23"/>
                <w:szCs w:val="23"/>
              </w:rPr>
              <w:t xml:space="preserve"> </w:t>
            </w:r>
          </w:p>
          <w:p w14:paraId="6F144FEE" w14:textId="77777777" w:rsidR="00D77933" w:rsidRPr="00D77933" w:rsidRDefault="00D77933" w:rsidP="00F00E18">
            <w:pPr>
              <w:numPr>
                <w:ilvl w:val="0"/>
                <w:numId w:val="10"/>
              </w:numPr>
              <w:spacing w:after="160"/>
              <w:ind w:left="806"/>
              <w:rPr>
                <w:rFonts w:ascii="Calibri" w:hAnsi="Calibri" w:cs="Calibri"/>
                <w:sz w:val="23"/>
                <w:szCs w:val="23"/>
              </w:rPr>
            </w:pPr>
            <w:hyperlink r:id="rId67" w:history="1">
              <w:r w:rsidRPr="00D77933">
                <w:rPr>
                  <w:rStyle w:val="Hyperlink"/>
                  <w:rFonts w:ascii="Calibri" w:hAnsi="Calibri" w:cs="Calibri"/>
                  <w:sz w:val="23"/>
                  <w:szCs w:val="23"/>
                </w:rPr>
                <w:t>Mental Health America</w:t>
              </w:r>
            </w:hyperlink>
          </w:p>
          <w:p w14:paraId="794B5292" w14:textId="77777777" w:rsidR="00D77933" w:rsidRPr="00D77933" w:rsidRDefault="00D77933" w:rsidP="00F00E18">
            <w:pPr>
              <w:numPr>
                <w:ilvl w:val="0"/>
                <w:numId w:val="10"/>
              </w:numPr>
              <w:spacing w:after="160"/>
              <w:ind w:left="806"/>
              <w:rPr>
                <w:rFonts w:ascii="Calibri" w:hAnsi="Calibri" w:cs="Calibri"/>
                <w:sz w:val="23"/>
                <w:szCs w:val="23"/>
              </w:rPr>
            </w:pPr>
            <w:hyperlink r:id="rId68" w:history="1">
              <w:r w:rsidRPr="00D77933">
                <w:rPr>
                  <w:rStyle w:val="Hyperlink"/>
                  <w:rFonts w:ascii="Calibri" w:hAnsi="Calibri" w:cs="Calibri"/>
                  <w:sz w:val="23"/>
                  <w:szCs w:val="23"/>
                </w:rPr>
                <w:t>Child Mind Institute</w:t>
              </w:r>
            </w:hyperlink>
          </w:p>
          <w:p w14:paraId="59ABA7A5" w14:textId="77777777" w:rsidR="00D77933" w:rsidRPr="00D77933" w:rsidRDefault="00D77933" w:rsidP="00F00E18">
            <w:pPr>
              <w:numPr>
                <w:ilvl w:val="0"/>
                <w:numId w:val="10"/>
              </w:numPr>
              <w:spacing w:after="160"/>
              <w:ind w:left="806"/>
              <w:rPr>
                <w:rFonts w:ascii="Calibri" w:hAnsi="Calibri" w:cs="Calibri"/>
                <w:sz w:val="23"/>
                <w:szCs w:val="23"/>
              </w:rPr>
            </w:pPr>
            <w:hyperlink r:id="rId69" w:history="1">
              <w:r w:rsidRPr="00D77933">
                <w:rPr>
                  <w:rStyle w:val="Hyperlink"/>
                  <w:rFonts w:ascii="Calibri" w:hAnsi="Calibri" w:cs="Calibri"/>
                  <w:sz w:val="23"/>
                  <w:szCs w:val="23"/>
                </w:rPr>
                <w:t>JED Foundation</w:t>
              </w:r>
            </w:hyperlink>
          </w:p>
          <w:p w14:paraId="294B417B" w14:textId="77777777" w:rsidR="00D77933" w:rsidRPr="00D77933" w:rsidRDefault="00D77933" w:rsidP="00F00E18">
            <w:pPr>
              <w:numPr>
                <w:ilvl w:val="0"/>
                <w:numId w:val="10"/>
              </w:numPr>
              <w:spacing w:after="160"/>
              <w:ind w:left="806"/>
              <w:rPr>
                <w:rFonts w:ascii="Calibri" w:hAnsi="Calibri" w:cs="Calibri"/>
                <w:sz w:val="23"/>
                <w:szCs w:val="23"/>
              </w:rPr>
            </w:pPr>
            <w:hyperlink r:id="rId70" w:history="1">
              <w:r w:rsidRPr="00D77933">
                <w:rPr>
                  <w:rStyle w:val="Hyperlink"/>
                  <w:rFonts w:ascii="Calibri" w:hAnsi="Calibri" w:cs="Calibri"/>
                  <w:sz w:val="23"/>
                  <w:szCs w:val="23"/>
                </w:rPr>
                <w:t>The Trevor Project</w:t>
              </w:r>
            </w:hyperlink>
          </w:p>
          <w:p w14:paraId="471BCBAC" w14:textId="77777777" w:rsidR="00D77933" w:rsidRPr="00D77933" w:rsidRDefault="00D77933" w:rsidP="00F00E18">
            <w:pPr>
              <w:numPr>
                <w:ilvl w:val="0"/>
                <w:numId w:val="10"/>
              </w:numPr>
              <w:spacing w:after="160"/>
              <w:ind w:left="806"/>
              <w:rPr>
                <w:rFonts w:ascii="Calibri" w:hAnsi="Calibri" w:cs="Calibri"/>
                <w:sz w:val="23"/>
                <w:szCs w:val="23"/>
              </w:rPr>
            </w:pPr>
            <w:hyperlink r:id="rId71" w:history="1">
              <w:r w:rsidRPr="00D77933">
                <w:rPr>
                  <w:rStyle w:val="Hyperlink"/>
                  <w:rFonts w:ascii="Calibri" w:hAnsi="Calibri" w:cs="Calibri"/>
                  <w:sz w:val="23"/>
                  <w:szCs w:val="23"/>
                </w:rPr>
                <w:t>LGBT National Help Center</w:t>
              </w:r>
            </w:hyperlink>
          </w:p>
          <w:p w14:paraId="106163F9" w14:textId="77777777" w:rsidR="00D77933" w:rsidRPr="00D77933" w:rsidRDefault="00D77933" w:rsidP="00F00E18">
            <w:pPr>
              <w:numPr>
                <w:ilvl w:val="0"/>
                <w:numId w:val="10"/>
              </w:numPr>
              <w:spacing w:after="160"/>
              <w:ind w:left="806"/>
              <w:rPr>
                <w:rFonts w:ascii="Calibri" w:hAnsi="Calibri" w:cs="Calibri"/>
                <w:sz w:val="23"/>
                <w:szCs w:val="23"/>
              </w:rPr>
            </w:pPr>
            <w:hyperlink r:id="rId72" w:history="1">
              <w:r w:rsidRPr="00D77933">
                <w:rPr>
                  <w:rStyle w:val="Hyperlink"/>
                  <w:rFonts w:ascii="Calibri" w:hAnsi="Calibri" w:cs="Calibri"/>
                  <w:sz w:val="23"/>
                  <w:szCs w:val="23"/>
                </w:rPr>
                <w:t>Human Rights Campaign/HRC</w:t>
              </w:r>
            </w:hyperlink>
          </w:p>
          <w:p w14:paraId="0344FCCF" w14:textId="77777777" w:rsidR="00D77933" w:rsidRPr="00D77933" w:rsidRDefault="00D77933" w:rsidP="00F00E18">
            <w:pPr>
              <w:numPr>
                <w:ilvl w:val="0"/>
                <w:numId w:val="10"/>
              </w:numPr>
              <w:spacing w:after="160"/>
              <w:ind w:left="806"/>
              <w:rPr>
                <w:rFonts w:ascii="Calibri" w:hAnsi="Calibri" w:cs="Calibri"/>
                <w:sz w:val="23"/>
                <w:szCs w:val="23"/>
              </w:rPr>
            </w:pPr>
            <w:hyperlink r:id="rId73" w:history="1">
              <w:r w:rsidRPr="00D77933">
                <w:rPr>
                  <w:rStyle w:val="Hyperlink"/>
                  <w:rFonts w:ascii="Calibri" w:hAnsi="Calibri" w:cs="Calibri"/>
                  <w:sz w:val="23"/>
                  <w:szCs w:val="23"/>
                </w:rPr>
                <w:t>PFLAG</w:t>
              </w:r>
            </w:hyperlink>
          </w:p>
          <w:p w14:paraId="08A35144" w14:textId="77777777" w:rsidR="00D77933" w:rsidRPr="00D77933" w:rsidRDefault="00D77933" w:rsidP="00F00E18">
            <w:pPr>
              <w:numPr>
                <w:ilvl w:val="0"/>
                <w:numId w:val="10"/>
              </w:numPr>
              <w:spacing w:after="160"/>
              <w:ind w:left="806"/>
              <w:rPr>
                <w:rFonts w:ascii="Calibri" w:hAnsi="Calibri" w:cs="Calibri"/>
                <w:sz w:val="23"/>
                <w:szCs w:val="23"/>
              </w:rPr>
            </w:pPr>
            <w:hyperlink r:id="rId74" w:history="1">
              <w:r w:rsidRPr="00D77933">
                <w:rPr>
                  <w:rStyle w:val="Hyperlink"/>
                  <w:rFonts w:ascii="Calibri" w:hAnsi="Calibri" w:cs="Calibri"/>
                  <w:sz w:val="23"/>
                  <w:szCs w:val="23"/>
                </w:rPr>
                <w:t>It Gets Better</w:t>
              </w:r>
            </w:hyperlink>
          </w:p>
          <w:p w14:paraId="7C715CCB" w14:textId="77777777" w:rsidR="00D77933" w:rsidRPr="00D77933" w:rsidRDefault="00D77933" w:rsidP="00F00E18">
            <w:pPr>
              <w:numPr>
                <w:ilvl w:val="0"/>
                <w:numId w:val="10"/>
              </w:numPr>
              <w:spacing w:after="160"/>
              <w:ind w:left="806"/>
              <w:rPr>
                <w:rFonts w:ascii="Calibri" w:hAnsi="Calibri" w:cs="Calibri"/>
                <w:sz w:val="23"/>
                <w:szCs w:val="23"/>
              </w:rPr>
            </w:pPr>
            <w:hyperlink r:id="rId75" w:history="1">
              <w:r w:rsidRPr="00D77933">
                <w:rPr>
                  <w:rStyle w:val="Hyperlink"/>
                  <w:rFonts w:ascii="Calibri" w:hAnsi="Calibri" w:cs="Calibri"/>
                  <w:sz w:val="23"/>
                  <w:szCs w:val="23"/>
                </w:rPr>
                <w:t>Workplace Strategies for Mental Health</w:t>
              </w:r>
            </w:hyperlink>
          </w:p>
          <w:p w14:paraId="2401C655" w14:textId="08B84516" w:rsidR="00D77933" w:rsidRPr="00D77933" w:rsidRDefault="00D77933" w:rsidP="00F00E18">
            <w:pPr>
              <w:numPr>
                <w:ilvl w:val="0"/>
                <w:numId w:val="10"/>
              </w:numPr>
              <w:spacing w:after="160"/>
              <w:ind w:left="806"/>
              <w:rPr>
                <w:rFonts w:ascii="Calibri" w:hAnsi="Calibri" w:cs="Calibri"/>
                <w:sz w:val="23"/>
                <w:szCs w:val="23"/>
              </w:rPr>
            </w:pPr>
            <w:hyperlink r:id="rId76" w:history="1">
              <w:r w:rsidRPr="00D77933">
                <w:rPr>
                  <w:rStyle w:val="Hyperlink"/>
                  <w:rFonts w:ascii="Calibri" w:hAnsi="Calibri" w:cs="Calibri"/>
                  <w:sz w:val="23"/>
                  <w:szCs w:val="23"/>
                </w:rPr>
                <w:t xml:space="preserve">Practicing Presence: Connecting with Your </w:t>
              </w:r>
              <w:proofErr w:type="spellStart"/>
              <w:r w:rsidRPr="00D77933">
                <w:rPr>
                  <w:rStyle w:val="Hyperlink"/>
                  <w:rFonts w:ascii="Calibri" w:hAnsi="Calibri" w:cs="Calibri"/>
                  <w:sz w:val="23"/>
                  <w:szCs w:val="23"/>
                </w:rPr>
                <w:t>Bodymind</w:t>
              </w:r>
              <w:proofErr w:type="spellEnd"/>
              <w:r w:rsidRPr="00D77933">
                <w:rPr>
                  <w:rStyle w:val="Hyperlink"/>
                  <w:rFonts w:ascii="Calibri" w:hAnsi="Calibri" w:cs="Calibri"/>
                  <w:sz w:val="23"/>
                  <w:szCs w:val="23"/>
                </w:rPr>
                <w:t xml:space="preserve"> for Deeper Dialogue with Self/Other</w:t>
              </w:r>
            </w:hyperlink>
          </w:p>
          <w:p w14:paraId="5B719A4D" w14:textId="77777777" w:rsidR="00D77933" w:rsidRDefault="00D77933" w:rsidP="00F00E18">
            <w:pPr>
              <w:numPr>
                <w:ilvl w:val="0"/>
                <w:numId w:val="10"/>
              </w:numPr>
              <w:spacing w:after="160"/>
              <w:ind w:left="806"/>
              <w:rPr>
                <w:rFonts w:ascii="Calibri" w:hAnsi="Calibri" w:cs="Calibri"/>
                <w:sz w:val="23"/>
                <w:szCs w:val="23"/>
              </w:rPr>
            </w:pPr>
            <w:hyperlink r:id="rId77" w:history="1">
              <w:r w:rsidRPr="00D77933">
                <w:rPr>
                  <w:rStyle w:val="Hyperlink"/>
                  <w:rFonts w:ascii="Calibri" w:hAnsi="Calibri" w:cs="Calibri"/>
                  <w:sz w:val="23"/>
                  <w:szCs w:val="23"/>
                </w:rPr>
                <w:t>(Video) Compassionate Body Scan Meditation (23 minutes)</w:t>
              </w:r>
            </w:hyperlink>
          </w:p>
          <w:p w14:paraId="227A94C8" w14:textId="1A6CCFEE" w:rsidR="00D77933" w:rsidRPr="00D77933" w:rsidRDefault="00D77933" w:rsidP="00F00E18">
            <w:pPr>
              <w:numPr>
                <w:ilvl w:val="0"/>
                <w:numId w:val="10"/>
              </w:numPr>
              <w:spacing w:after="160"/>
              <w:ind w:left="806"/>
              <w:rPr>
                <w:rFonts w:ascii="Calibri" w:hAnsi="Calibri" w:cs="Calibri"/>
                <w:sz w:val="23"/>
                <w:szCs w:val="23"/>
              </w:rPr>
            </w:pPr>
            <w:hyperlink r:id="rId78" w:history="1">
              <w:r w:rsidRPr="00D77933">
                <w:rPr>
                  <w:rStyle w:val="Hyperlink"/>
                  <w:rFonts w:ascii="Calibri" w:hAnsi="Calibri" w:cs="Calibri"/>
                  <w:sz w:val="23"/>
                  <w:szCs w:val="23"/>
                </w:rPr>
                <w:t>(Video) Coping With Uncertainty Meditation (9 minutes)</w:t>
              </w:r>
            </w:hyperlink>
          </w:p>
          <w:p w14:paraId="4EECBF62" w14:textId="0F88B6AF" w:rsidR="00D77933" w:rsidRPr="00D77933" w:rsidRDefault="00D77933" w:rsidP="00F00E18">
            <w:pPr>
              <w:numPr>
                <w:ilvl w:val="0"/>
                <w:numId w:val="10"/>
              </w:numPr>
              <w:spacing w:after="160"/>
              <w:ind w:left="806"/>
              <w:rPr>
                <w:rFonts w:ascii="Calibri" w:hAnsi="Calibri" w:cs="Calibri"/>
                <w:sz w:val="23"/>
                <w:szCs w:val="23"/>
              </w:rPr>
            </w:pPr>
            <w:hyperlink r:id="rId79" w:history="1">
              <w:r w:rsidRPr="00D77933">
                <w:rPr>
                  <w:rStyle w:val="Hyperlink"/>
                  <w:rFonts w:ascii="Calibri" w:hAnsi="Calibri" w:cs="Calibri"/>
                  <w:sz w:val="23"/>
                  <w:szCs w:val="23"/>
                </w:rPr>
                <w:t>(Video) Box Breathing Meditation (6 minutes</w:t>
              </w:r>
            </w:hyperlink>
            <w:r w:rsidRPr="00D77933">
              <w:rPr>
                <w:rFonts w:ascii="Calibri" w:hAnsi="Calibri" w:cs="Calibri"/>
                <w:sz w:val="23"/>
                <w:szCs w:val="23"/>
              </w:rPr>
              <w:t>)</w:t>
            </w:r>
          </w:p>
          <w:p w14:paraId="3BED22EB" w14:textId="77777777" w:rsidR="00D77933" w:rsidRDefault="00D77933" w:rsidP="00F00E18">
            <w:pPr>
              <w:numPr>
                <w:ilvl w:val="0"/>
                <w:numId w:val="10"/>
              </w:numPr>
              <w:spacing w:after="160"/>
              <w:ind w:left="806"/>
              <w:rPr>
                <w:rFonts w:ascii="Calibri" w:hAnsi="Calibri" w:cs="Calibri"/>
                <w:sz w:val="23"/>
                <w:szCs w:val="23"/>
              </w:rPr>
            </w:pPr>
            <w:hyperlink r:id="rId80" w:history="1">
              <w:r w:rsidRPr="00D77933">
                <w:rPr>
                  <w:rStyle w:val="Hyperlink"/>
                  <w:rFonts w:ascii="Calibri" w:hAnsi="Calibri" w:cs="Calibri"/>
                  <w:sz w:val="23"/>
                  <w:szCs w:val="23"/>
                </w:rPr>
                <w:t>10 Guided Meditations for Tough Times</w:t>
              </w:r>
            </w:hyperlink>
          </w:p>
          <w:p w14:paraId="576D8015" w14:textId="77777777" w:rsidR="0035653A" w:rsidRDefault="0035653A" w:rsidP="00F00E18">
            <w:pPr>
              <w:spacing w:after="160"/>
              <w:ind w:left="446"/>
              <w:rPr>
                <w:rFonts w:ascii="Calibri" w:hAnsi="Calibri" w:cs="Calibri"/>
                <w:sz w:val="23"/>
                <w:szCs w:val="23"/>
              </w:rPr>
            </w:pPr>
          </w:p>
          <w:p w14:paraId="66D8B746" w14:textId="15E60A7E" w:rsidR="00877A24" w:rsidRDefault="009637CE" w:rsidP="00877A24">
            <w:pPr>
              <w:ind w:left="0"/>
              <w:jc w:val="center"/>
              <w:rPr>
                <w:rFonts w:ascii="Calibri" w:hAnsi="Calibri" w:cs="Calibri"/>
                <w:b/>
                <w:iCs/>
                <w:color w:val="auto"/>
                <w:szCs w:val="24"/>
              </w:rPr>
            </w:pPr>
            <w:r w:rsidRPr="00877A24">
              <w:rPr>
                <w:rFonts w:ascii="Calibri" w:hAnsi="Calibri" w:cs="Calibri"/>
                <w:b/>
                <w:bCs/>
                <w:color w:val="auto"/>
                <w:sz w:val="23"/>
                <w:szCs w:val="23"/>
              </w:rPr>
              <w:t xml:space="preserve">Let’s use this </w:t>
            </w:r>
            <w:r w:rsidR="008D518C" w:rsidRPr="00877A24">
              <w:rPr>
                <w:rFonts w:ascii="Calibri" w:hAnsi="Calibri" w:cs="Calibri"/>
                <w:b/>
                <w:bCs/>
                <w:color w:val="auto"/>
                <w:sz w:val="23"/>
                <w:szCs w:val="23"/>
              </w:rPr>
              <w:t>season</w:t>
            </w:r>
            <w:r w:rsidRPr="00877A24">
              <w:rPr>
                <w:rFonts w:ascii="Calibri" w:hAnsi="Calibri" w:cs="Calibri"/>
                <w:b/>
                <w:bCs/>
                <w:color w:val="auto"/>
                <w:sz w:val="23"/>
                <w:szCs w:val="23"/>
              </w:rPr>
              <w:t xml:space="preserve"> as an invitation to </w:t>
            </w:r>
            <w:r w:rsidR="008D518C" w:rsidRPr="00877A24">
              <w:rPr>
                <w:rFonts w:ascii="Calibri" w:hAnsi="Calibri" w:cs="Calibri"/>
                <w:b/>
                <w:bCs/>
                <w:color w:val="auto"/>
                <w:sz w:val="23"/>
                <w:szCs w:val="23"/>
              </w:rPr>
              <w:t>pause, reflect, and realign</w:t>
            </w:r>
            <w:r w:rsidR="008D518C" w:rsidRPr="00877A24">
              <w:rPr>
                <w:rFonts w:ascii="Calibri" w:hAnsi="Calibri" w:cs="Calibri"/>
                <w:color w:val="auto"/>
                <w:sz w:val="23"/>
                <w:szCs w:val="23"/>
              </w:rPr>
              <w:t xml:space="preserve"> </w:t>
            </w:r>
            <w:r w:rsidRPr="00877A24">
              <w:rPr>
                <w:rFonts w:ascii="Calibri" w:hAnsi="Calibri" w:cs="Calibri"/>
                <w:color w:val="auto"/>
                <w:sz w:val="23"/>
                <w:szCs w:val="23"/>
              </w:rPr>
              <w:t>—</w:t>
            </w:r>
            <w:r w:rsidR="008D518C" w:rsidRPr="00877A24">
              <w:rPr>
                <w:rFonts w:ascii="Calibri" w:hAnsi="Calibri" w:cs="Calibri"/>
                <w:color w:val="auto"/>
                <w:sz w:val="23"/>
                <w:szCs w:val="23"/>
              </w:rPr>
              <w:t xml:space="preserve"> </w:t>
            </w:r>
            <w:r w:rsidRPr="00877A24">
              <w:rPr>
                <w:rFonts w:ascii="Calibri" w:hAnsi="Calibri" w:cs="Calibri"/>
                <w:color w:val="auto"/>
                <w:sz w:val="23"/>
                <w:szCs w:val="23"/>
              </w:rPr>
              <w:t xml:space="preserve">mentally, emotionally, and socially. Whether you’re easing back into routines, strengthening connections, or exploring new ways to care for yourself and your community, </w:t>
            </w:r>
            <w:r w:rsidR="00E50593" w:rsidRPr="00877A24">
              <w:rPr>
                <w:rFonts w:ascii="Calibri" w:hAnsi="Calibri" w:cs="Calibri"/>
                <w:color w:val="auto"/>
                <w:sz w:val="23"/>
                <w:szCs w:val="23"/>
              </w:rPr>
              <w:t xml:space="preserve">give yourself the space in </w:t>
            </w:r>
            <w:r w:rsidRPr="00877A24">
              <w:rPr>
                <w:rFonts w:ascii="Calibri" w:hAnsi="Calibri" w:cs="Calibri"/>
                <w:color w:val="auto"/>
                <w:sz w:val="23"/>
                <w:szCs w:val="23"/>
              </w:rPr>
              <w:t xml:space="preserve">August </w:t>
            </w:r>
            <w:r w:rsidR="008D518C" w:rsidRPr="00877A24">
              <w:rPr>
                <w:rFonts w:ascii="Calibri" w:hAnsi="Calibri" w:cs="Calibri"/>
                <w:color w:val="auto"/>
                <w:sz w:val="23"/>
                <w:szCs w:val="23"/>
              </w:rPr>
              <w:t xml:space="preserve">and September </w:t>
            </w:r>
            <w:r w:rsidRPr="00877A24">
              <w:rPr>
                <w:rFonts w:ascii="Calibri" w:hAnsi="Calibri" w:cs="Calibri"/>
                <w:color w:val="auto"/>
                <w:sz w:val="23"/>
                <w:szCs w:val="23"/>
              </w:rPr>
              <w:t>to realign with what matters most.</w:t>
            </w:r>
            <w:r w:rsidR="00B971E3" w:rsidRPr="00877A24">
              <w:rPr>
                <w:rFonts w:ascii="Calibri" w:hAnsi="Calibri" w:cs="Calibri"/>
                <w:color w:val="auto"/>
                <w:sz w:val="23"/>
                <w:szCs w:val="23"/>
              </w:rPr>
              <w:br/>
            </w:r>
            <w:r w:rsidR="00877A24">
              <w:rPr>
                <w:rFonts w:ascii="Calibri" w:hAnsi="Calibri" w:cs="Calibri"/>
                <w:b/>
                <w:iCs/>
                <w:color w:val="auto"/>
                <w:szCs w:val="24"/>
              </w:rPr>
              <w:t>++++++++++++++++++++++++++++++++++++++++++++++</w:t>
            </w:r>
          </w:p>
          <w:p w14:paraId="1D113BF8" w14:textId="08476DF9" w:rsidR="008F4735" w:rsidRPr="008D2858" w:rsidRDefault="008D518C" w:rsidP="00B311D0">
            <w:pPr>
              <w:ind w:left="0"/>
              <w:jc w:val="center"/>
              <w:rPr>
                <w:rFonts w:ascii="Calibri" w:hAnsi="Calibri" w:cs="Calibri"/>
                <w:b/>
                <w:bCs/>
                <w:color w:val="auto"/>
                <w:sz w:val="23"/>
                <w:szCs w:val="23"/>
              </w:rPr>
            </w:pPr>
            <w:r w:rsidRPr="00877A24">
              <w:rPr>
                <w:rFonts w:ascii="Calibri" w:hAnsi="Calibri" w:cs="Calibri"/>
                <w:b/>
                <w:iCs/>
                <w:color w:val="auto"/>
                <w:sz w:val="27"/>
                <w:szCs w:val="27"/>
              </w:rPr>
              <w:t xml:space="preserve">Need support? </w:t>
            </w:r>
            <w:r w:rsidRPr="00877A24">
              <w:rPr>
                <w:rFonts w:ascii="Calibri" w:hAnsi="Calibri" w:cs="Calibri"/>
                <w:bCs/>
                <w:iCs/>
                <w:color w:val="auto"/>
                <w:sz w:val="27"/>
                <w:szCs w:val="27"/>
              </w:rPr>
              <w:t xml:space="preserve">The Washington State EAP is here for you. Visit </w:t>
            </w:r>
            <w:hyperlink r:id="rId81" w:history="1">
              <w:r w:rsidRPr="00877A24">
                <w:rPr>
                  <w:rStyle w:val="Hyperlink"/>
                  <w:rFonts w:ascii="Calibri" w:hAnsi="Calibri" w:cs="Calibri"/>
                  <w:b/>
                  <w:bCs/>
                  <w:iCs/>
                  <w:color w:val="0070C0"/>
                  <w:sz w:val="27"/>
                  <w:szCs w:val="27"/>
                </w:rPr>
                <w:t>eap.wa.gov</w:t>
              </w:r>
            </w:hyperlink>
            <w:r w:rsidRPr="00877A24">
              <w:rPr>
                <w:rFonts w:ascii="Calibri" w:hAnsi="Calibri" w:cs="Calibri"/>
                <w:bCs/>
                <w:iCs/>
                <w:color w:val="auto"/>
                <w:sz w:val="27"/>
                <w:szCs w:val="27"/>
              </w:rPr>
              <w:t xml:space="preserve"> for confidential counseling, webinars, and tools to help you build confidence, set healthy boundaries, and navigate life with greater self-assurance.</w:t>
            </w:r>
          </w:p>
          <w:p w14:paraId="7DA415EC" w14:textId="017A2A22" w:rsidR="001C5080" w:rsidRPr="008D2858" w:rsidRDefault="001C5080" w:rsidP="001C5080">
            <w:pPr>
              <w:pStyle w:val="ListParagraph"/>
              <w:spacing w:line="276" w:lineRule="auto"/>
              <w:ind w:left="1530"/>
              <w:rPr>
                <w:iCs/>
                <w:sz w:val="23"/>
                <w:szCs w:val="23"/>
              </w:rPr>
            </w:pPr>
          </w:p>
        </w:tc>
      </w:tr>
    </w:tbl>
    <w:p w14:paraId="3235CABA" w14:textId="77777777" w:rsidR="00EC2551" w:rsidRPr="00431A80" w:rsidRDefault="00EC2551" w:rsidP="004508E7">
      <w:pPr>
        <w:spacing w:before="0" w:after="0"/>
        <w:ind w:left="0" w:right="0"/>
        <w:rPr>
          <w:sz w:val="2"/>
          <w:szCs w:val="2"/>
        </w:rPr>
      </w:pPr>
    </w:p>
    <w:sectPr w:rsidR="00EC2551" w:rsidRPr="00431A80" w:rsidSect="007C2DD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F0229" w14:textId="77777777" w:rsidR="00584605" w:rsidRDefault="00584605" w:rsidP="00A66B18">
      <w:pPr>
        <w:spacing w:before="0" w:after="0"/>
      </w:pPr>
      <w:r>
        <w:separator/>
      </w:r>
    </w:p>
  </w:endnote>
  <w:endnote w:type="continuationSeparator" w:id="0">
    <w:p w14:paraId="765B8527" w14:textId="77777777" w:rsidR="00584605" w:rsidRDefault="00584605"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A0C2E" w14:textId="77777777" w:rsidR="00584605" w:rsidRDefault="00584605" w:rsidP="00A66B18">
      <w:pPr>
        <w:spacing w:before="0" w:after="0"/>
      </w:pPr>
      <w:r>
        <w:separator/>
      </w:r>
    </w:p>
  </w:footnote>
  <w:footnote w:type="continuationSeparator" w:id="0">
    <w:p w14:paraId="0018A614" w14:textId="77777777" w:rsidR="00584605" w:rsidRDefault="00584605"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ED5"/>
    <w:multiLevelType w:val="hybridMultilevel"/>
    <w:tmpl w:val="43AA5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AF273F"/>
    <w:multiLevelType w:val="hybridMultilevel"/>
    <w:tmpl w:val="5F3CD3B2"/>
    <w:lvl w:ilvl="0" w:tplc="04090005">
      <w:start w:val="1"/>
      <w:numFmt w:val="bullet"/>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 w15:restartNumberingAfterBreak="0">
    <w:nsid w:val="0425246D"/>
    <w:multiLevelType w:val="hybridMultilevel"/>
    <w:tmpl w:val="243EABAE"/>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3" w15:restartNumberingAfterBreak="0">
    <w:nsid w:val="06533C9B"/>
    <w:multiLevelType w:val="hybridMultilevel"/>
    <w:tmpl w:val="FB823994"/>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4" w15:restartNumberingAfterBreak="0">
    <w:nsid w:val="0FE5004E"/>
    <w:multiLevelType w:val="hybridMultilevel"/>
    <w:tmpl w:val="CB529D5A"/>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5" w15:restartNumberingAfterBreak="0">
    <w:nsid w:val="124228A4"/>
    <w:multiLevelType w:val="hybridMultilevel"/>
    <w:tmpl w:val="AAB2DE5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3654348"/>
    <w:multiLevelType w:val="hybridMultilevel"/>
    <w:tmpl w:val="E466E13E"/>
    <w:lvl w:ilvl="0" w:tplc="04090005">
      <w:start w:val="1"/>
      <w:numFmt w:val="bullet"/>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7" w15:restartNumberingAfterBreak="0">
    <w:nsid w:val="13C401C7"/>
    <w:multiLevelType w:val="multilevel"/>
    <w:tmpl w:val="DF7C3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225C86"/>
    <w:multiLevelType w:val="hybridMultilevel"/>
    <w:tmpl w:val="AD40FA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9A80102"/>
    <w:multiLevelType w:val="multilevel"/>
    <w:tmpl w:val="94502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D0061F"/>
    <w:multiLevelType w:val="hybridMultilevel"/>
    <w:tmpl w:val="2654B9A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68B537C"/>
    <w:multiLevelType w:val="hybridMultilevel"/>
    <w:tmpl w:val="10388E5A"/>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12" w15:restartNumberingAfterBreak="0">
    <w:nsid w:val="288C4D06"/>
    <w:multiLevelType w:val="hybridMultilevel"/>
    <w:tmpl w:val="2E34D56E"/>
    <w:lvl w:ilvl="0" w:tplc="04090005">
      <w:start w:val="1"/>
      <w:numFmt w:val="bullet"/>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3" w15:restartNumberingAfterBreak="0">
    <w:nsid w:val="2DE84D74"/>
    <w:multiLevelType w:val="hybridMultilevel"/>
    <w:tmpl w:val="3D6A8188"/>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14" w15:restartNumberingAfterBreak="0">
    <w:nsid w:val="2DEA170E"/>
    <w:multiLevelType w:val="multilevel"/>
    <w:tmpl w:val="53E4C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45210E"/>
    <w:multiLevelType w:val="multilevel"/>
    <w:tmpl w:val="AA24C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E902AC"/>
    <w:multiLevelType w:val="hybridMultilevel"/>
    <w:tmpl w:val="3476E648"/>
    <w:lvl w:ilvl="0" w:tplc="04090001">
      <w:start w:val="1"/>
      <w:numFmt w:val="bullet"/>
      <w:lvlText w:val=""/>
      <w:lvlJc w:val="left"/>
      <w:pPr>
        <w:ind w:left="1440" w:hanging="360"/>
      </w:pPr>
      <w:rPr>
        <w:rFonts w:ascii="Symbol" w:hAnsi="Symbol" w:hint="default"/>
      </w:rPr>
    </w:lvl>
    <w:lvl w:ilvl="1" w:tplc="D38E7A92">
      <w:numFmt w:val="bullet"/>
      <w:lvlText w:val="•"/>
      <w:lvlJc w:val="left"/>
      <w:pPr>
        <w:ind w:left="2160" w:hanging="360"/>
      </w:pPr>
      <w:rPr>
        <w:rFonts w:ascii="Franklin Gothic Book" w:eastAsiaTheme="minorHAnsi" w:hAnsi="Franklin Gothic Book" w:cstheme="minorBid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6AD4D87"/>
    <w:multiLevelType w:val="multilevel"/>
    <w:tmpl w:val="138C3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7660FE"/>
    <w:multiLevelType w:val="hybridMultilevel"/>
    <w:tmpl w:val="82BA8F3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9C2480"/>
    <w:multiLevelType w:val="hybridMultilevel"/>
    <w:tmpl w:val="CD1422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7A03C52"/>
    <w:multiLevelType w:val="multilevel"/>
    <w:tmpl w:val="C43CD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F80A8E"/>
    <w:multiLevelType w:val="hybridMultilevel"/>
    <w:tmpl w:val="1A1639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01C4656"/>
    <w:multiLevelType w:val="multilevel"/>
    <w:tmpl w:val="10EEB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9146A8"/>
    <w:multiLevelType w:val="multilevel"/>
    <w:tmpl w:val="D3227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260728"/>
    <w:multiLevelType w:val="multilevel"/>
    <w:tmpl w:val="67F83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0F441D"/>
    <w:multiLevelType w:val="multilevel"/>
    <w:tmpl w:val="85AA3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520F5D"/>
    <w:multiLevelType w:val="multilevel"/>
    <w:tmpl w:val="33049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0720AE"/>
    <w:multiLevelType w:val="hybridMultilevel"/>
    <w:tmpl w:val="F0F6CFEE"/>
    <w:lvl w:ilvl="0" w:tplc="04090005">
      <w:start w:val="1"/>
      <w:numFmt w:val="bullet"/>
      <w:lvlText w:val=""/>
      <w:lvlJc w:val="left"/>
      <w:pPr>
        <w:ind w:left="1886" w:hanging="360"/>
      </w:pPr>
      <w:rPr>
        <w:rFonts w:ascii="Wingdings" w:hAnsi="Wingdings"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28" w15:restartNumberingAfterBreak="0">
    <w:nsid w:val="4ECF27E1"/>
    <w:multiLevelType w:val="multilevel"/>
    <w:tmpl w:val="149E6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43661C"/>
    <w:multiLevelType w:val="multilevel"/>
    <w:tmpl w:val="06DCA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99139B"/>
    <w:multiLevelType w:val="multilevel"/>
    <w:tmpl w:val="A7169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E326DC"/>
    <w:multiLevelType w:val="multilevel"/>
    <w:tmpl w:val="14649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503955"/>
    <w:multiLevelType w:val="multilevel"/>
    <w:tmpl w:val="738E8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7B5BDE"/>
    <w:multiLevelType w:val="multilevel"/>
    <w:tmpl w:val="283CD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B034A6"/>
    <w:multiLevelType w:val="multilevel"/>
    <w:tmpl w:val="28B4F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7307F9"/>
    <w:multiLevelType w:val="hybridMultilevel"/>
    <w:tmpl w:val="6D6090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77C51F75"/>
    <w:multiLevelType w:val="multilevel"/>
    <w:tmpl w:val="E1400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E31833"/>
    <w:multiLevelType w:val="multilevel"/>
    <w:tmpl w:val="30DE3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C874A1"/>
    <w:multiLevelType w:val="hybridMultilevel"/>
    <w:tmpl w:val="FA9CE3C4"/>
    <w:lvl w:ilvl="0" w:tplc="04090005">
      <w:start w:val="1"/>
      <w:numFmt w:val="bullet"/>
      <w:lvlText w:val=""/>
      <w:lvlJc w:val="left"/>
      <w:pPr>
        <w:ind w:left="1526" w:hanging="360"/>
      </w:pPr>
      <w:rPr>
        <w:rFonts w:ascii="Wingdings" w:hAnsi="Wingdings" w:hint="default"/>
      </w:rPr>
    </w:lvl>
    <w:lvl w:ilvl="1" w:tplc="04090003">
      <w:start w:val="1"/>
      <w:numFmt w:val="bullet"/>
      <w:lvlText w:val="o"/>
      <w:lvlJc w:val="left"/>
      <w:pPr>
        <w:ind w:left="2246" w:hanging="360"/>
      </w:pPr>
      <w:rPr>
        <w:rFonts w:ascii="Courier New" w:hAnsi="Courier New" w:cs="Courier New" w:hint="default"/>
      </w:rPr>
    </w:lvl>
    <w:lvl w:ilvl="2" w:tplc="04090005">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num w:numId="1" w16cid:durableId="1160072423">
    <w:abstractNumId w:val="10"/>
  </w:num>
  <w:num w:numId="2" w16cid:durableId="422261675">
    <w:abstractNumId w:val="15"/>
  </w:num>
  <w:num w:numId="3" w16cid:durableId="1520461796">
    <w:abstractNumId w:val="33"/>
  </w:num>
  <w:num w:numId="4" w16cid:durableId="1125584436">
    <w:abstractNumId w:val="8"/>
  </w:num>
  <w:num w:numId="5" w16cid:durableId="1808353097">
    <w:abstractNumId w:val="3"/>
  </w:num>
  <w:num w:numId="6" w16cid:durableId="1743789581">
    <w:abstractNumId w:val="4"/>
  </w:num>
  <w:num w:numId="7" w16cid:durableId="291208021">
    <w:abstractNumId w:val="13"/>
  </w:num>
  <w:num w:numId="8" w16cid:durableId="1132792982">
    <w:abstractNumId w:val="2"/>
  </w:num>
  <w:num w:numId="9" w16cid:durableId="637418530">
    <w:abstractNumId w:val="11"/>
  </w:num>
  <w:num w:numId="10" w16cid:durableId="838885001">
    <w:abstractNumId w:val="38"/>
  </w:num>
  <w:num w:numId="11" w16cid:durableId="1766464388">
    <w:abstractNumId w:val="23"/>
  </w:num>
  <w:num w:numId="12" w16cid:durableId="31148700">
    <w:abstractNumId w:val="24"/>
  </w:num>
  <w:num w:numId="13" w16cid:durableId="1144129491">
    <w:abstractNumId w:val="9"/>
  </w:num>
  <w:num w:numId="14" w16cid:durableId="418916308">
    <w:abstractNumId w:val="25"/>
  </w:num>
  <w:num w:numId="15" w16cid:durableId="476268588">
    <w:abstractNumId w:val="14"/>
  </w:num>
  <w:num w:numId="16" w16cid:durableId="987903749">
    <w:abstractNumId w:val="37"/>
  </w:num>
  <w:num w:numId="17" w16cid:durableId="895240773">
    <w:abstractNumId w:val="1"/>
  </w:num>
  <w:num w:numId="18" w16cid:durableId="724525102">
    <w:abstractNumId w:val="6"/>
  </w:num>
  <w:num w:numId="19" w16cid:durableId="15080253">
    <w:abstractNumId w:val="12"/>
  </w:num>
  <w:num w:numId="20" w16cid:durableId="1201821155">
    <w:abstractNumId w:val="22"/>
  </w:num>
  <w:num w:numId="21" w16cid:durableId="2123575771">
    <w:abstractNumId w:val="17"/>
  </w:num>
  <w:num w:numId="22" w16cid:durableId="16662678">
    <w:abstractNumId w:val="26"/>
  </w:num>
  <w:num w:numId="23" w16cid:durableId="2011175353">
    <w:abstractNumId w:val="34"/>
  </w:num>
  <w:num w:numId="24" w16cid:durableId="1527594570">
    <w:abstractNumId w:val="31"/>
  </w:num>
  <w:num w:numId="25" w16cid:durableId="1159077484">
    <w:abstractNumId w:val="28"/>
  </w:num>
  <w:num w:numId="26" w16cid:durableId="2130471314">
    <w:abstractNumId w:val="29"/>
  </w:num>
  <w:num w:numId="27" w16cid:durableId="1382558599">
    <w:abstractNumId w:val="30"/>
  </w:num>
  <w:num w:numId="28" w16cid:durableId="241912836">
    <w:abstractNumId w:val="32"/>
  </w:num>
  <w:num w:numId="29" w16cid:durableId="1648316417">
    <w:abstractNumId w:val="7"/>
  </w:num>
  <w:num w:numId="30" w16cid:durableId="876164664">
    <w:abstractNumId w:val="16"/>
  </w:num>
  <w:num w:numId="31" w16cid:durableId="1820536559">
    <w:abstractNumId w:val="36"/>
  </w:num>
  <w:num w:numId="32" w16cid:durableId="461119517">
    <w:abstractNumId w:val="20"/>
  </w:num>
  <w:num w:numId="33" w16cid:durableId="435446398">
    <w:abstractNumId w:val="18"/>
  </w:num>
  <w:num w:numId="34" w16cid:durableId="1459373681">
    <w:abstractNumId w:val="5"/>
  </w:num>
  <w:num w:numId="35" w16cid:durableId="204299628">
    <w:abstractNumId w:val="27"/>
  </w:num>
  <w:num w:numId="36" w16cid:durableId="357511714">
    <w:abstractNumId w:val="35"/>
  </w:num>
  <w:num w:numId="37" w16cid:durableId="1543636132">
    <w:abstractNumId w:val="19"/>
  </w:num>
  <w:num w:numId="38" w16cid:durableId="885415703">
    <w:abstractNumId w:val="21"/>
  </w:num>
  <w:num w:numId="39" w16cid:durableId="5505297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4"/>
    <w:rsid w:val="000016B0"/>
    <w:rsid w:val="00010A64"/>
    <w:rsid w:val="000164D4"/>
    <w:rsid w:val="000314FA"/>
    <w:rsid w:val="00041AD6"/>
    <w:rsid w:val="00044118"/>
    <w:rsid w:val="00051E50"/>
    <w:rsid w:val="000606CD"/>
    <w:rsid w:val="00062EC5"/>
    <w:rsid w:val="000630A7"/>
    <w:rsid w:val="00083BAA"/>
    <w:rsid w:val="0008407D"/>
    <w:rsid w:val="00096D08"/>
    <w:rsid w:val="0009718B"/>
    <w:rsid w:val="000B11BF"/>
    <w:rsid w:val="000D2017"/>
    <w:rsid w:val="001014F1"/>
    <w:rsid w:val="00101776"/>
    <w:rsid w:val="00103E46"/>
    <w:rsid w:val="00105D1A"/>
    <w:rsid w:val="0010680C"/>
    <w:rsid w:val="001113FE"/>
    <w:rsid w:val="001315F0"/>
    <w:rsid w:val="00131CE5"/>
    <w:rsid w:val="00137F84"/>
    <w:rsid w:val="00152B0B"/>
    <w:rsid w:val="00156D76"/>
    <w:rsid w:val="00157ED1"/>
    <w:rsid w:val="00160189"/>
    <w:rsid w:val="0016138A"/>
    <w:rsid w:val="001724D2"/>
    <w:rsid w:val="001735CB"/>
    <w:rsid w:val="001751EA"/>
    <w:rsid w:val="00175985"/>
    <w:rsid w:val="001766D6"/>
    <w:rsid w:val="00181D96"/>
    <w:rsid w:val="00185736"/>
    <w:rsid w:val="00192419"/>
    <w:rsid w:val="00195596"/>
    <w:rsid w:val="00195DA7"/>
    <w:rsid w:val="00196B77"/>
    <w:rsid w:val="001A5008"/>
    <w:rsid w:val="001B51B1"/>
    <w:rsid w:val="001C02A0"/>
    <w:rsid w:val="001C270D"/>
    <w:rsid w:val="001C5080"/>
    <w:rsid w:val="001C6E1F"/>
    <w:rsid w:val="001C7953"/>
    <w:rsid w:val="001D580F"/>
    <w:rsid w:val="001E00B8"/>
    <w:rsid w:val="001E0F9F"/>
    <w:rsid w:val="001E2320"/>
    <w:rsid w:val="001F5DC2"/>
    <w:rsid w:val="001F5E71"/>
    <w:rsid w:val="00200E13"/>
    <w:rsid w:val="00214E28"/>
    <w:rsid w:val="00215709"/>
    <w:rsid w:val="00222C88"/>
    <w:rsid w:val="00226CA1"/>
    <w:rsid w:val="00247D36"/>
    <w:rsid w:val="00265D53"/>
    <w:rsid w:val="00271341"/>
    <w:rsid w:val="0027457B"/>
    <w:rsid w:val="0028168D"/>
    <w:rsid w:val="00286988"/>
    <w:rsid w:val="002B08D2"/>
    <w:rsid w:val="002B2621"/>
    <w:rsid w:val="002C0FB1"/>
    <w:rsid w:val="002E4332"/>
    <w:rsid w:val="002E56E6"/>
    <w:rsid w:val="002E789F"/>
    <w:rsid w:val="002F71B2"/>
    <w:rsid w:val="00302138"/>
    <w:rsid w:val="00305829"/>
    <w:rsid w:val="00312920"/>
    <w:rsid w:val="00323A0E"/>
    <w:rsid w:val="00345BA5"/>
    <w:rsid w:val="00352B81"/>
    <w:rsid w:val="00353759"/>
    <w:rsid w:val="00353817"/>
    <w:rsid w:val="00354679"/>
    <w:rsid w:val="0035653A"/>
    <w:rsid w:val="00366397"/>
    <w:rsid w:val="003810A5"/>
    <w:rsid w:val="00381FAD"/>
    <w:rsid w:val="003830DF"/>
    <w:rsid w:val="00390F7D"/>
    <w:rsid w:val="00391974"/>
    <w:rsid w:val="00393B77"/>
    <w:rsid w:val="00394757"/>
    <w:rsid w:val="003A0150"/>
    <w:rsid w:val="003A2557"/>
    <w:rsid w:val="003A4330"/>
    <w:rsid w:val="003A6F55"/>
    <w:rsid w:val="003B2C35"/>
    <w:rsid w:val="003E24DF"/>
    <w:rsid w:val="003F4384"/>
    <w:rsid w:val="0041428F"/>
    <w:rsid w:val="0042622E"/>
    <w:rsid w:val="00431A80"/>
    <w:rsid w:val="00434084"/>
    <w:rsid w:val="004508E7"/>
    <w:rsid w:val="0045733B"/>
    <w:rsid w:val="00466C34"/>
    <w:rsid w:val="00483AB8"/>
    <w:rsid w:val="00494B6F"/>
    <w:rsid w:val="00495F2F"/>
    <w:rsid w:val="004973E6"/>
    <w:rsid w:val="004A2B0D"/>
    <w:rsid w:val="004A3377"/>
    <w:rsid w:val="004B0A0E"/>
    <w:rsid w:val="004C23AC"/>
    <w:rsid w:val="004C306B"/>
    <w:rsid w:val="004D415E"/>
    <w:rsid w:val="004F17DC"/>
    <w:rsid w:val="004F2162"/>
    <w:rsid w:val="00504EB6"/>
    <w:rsid w:val="005052BD"/>
    <w:rsid w:val="00511937"/>
    <w:rsid w:val="00514AB5"/>
    <w:rsid w:val="00521A8E"/>
    <w:rsid w:val="00536ACF"/>
    <w:rsid w:val="00536CB9"/>
    <w:rsid w:val="00553CAE"/>
    <w:rsid w:val="005556CB"/>
    <w:rsid w:val="00560A2E"/>
    <w:rsid w:val="00560E34"/>
    <w:rsid w:val="0056420B"/>
    <w:rsid w:val="005654CA"/>
    <w:rsid w:val="00577691"/>
    <w:rsid w:val="005816EE"/>
    <w:rsid w:val="00584605"/>
    <w:rsid w:val="005A39C7"/>
    <w:rsid w:val="005C2210"/>
    <w:rsid w:val="005C305B"/>
    <w:rsid w:val="005D0336"/>
    <w:rsid w:val="005D33F5"/>
    <w:rsid w:val="005E436F"/>
    <w:rsid w:val="00603DA9"/>
    <w:rsid w:val="0061487A"/>
    <w:rsid w:val="00615018"/>
    <w:rsid w:val="0061579C"/>
    <w:rsid w:val="0062123A"/>
    <w:rsid w:val="0062430C"/>
    <w:rsid w:val="00627D0C"/>
    <w:rsid w:val="00630838"/>
    <w:rsid w:val="00634D5B"/>
    <w:rsid w:val="00637306"/>
    <w:rsid w:val="00646E75"/>
    <w:rsid w:val="0065244D"/>
    <w:rsid w:val="006662C6"/>
    <w:rsid w:val="00694C73"/>
    <w:rsid w:val="00696785"/>
    <w:rsid w:val="006B0E48"/>
    <w:rsid w:val="006B4F67"/>
    <w:rsid w:val="006C04BF"/>
    <w:rsid w:val="006C065E"/>
    <w:rsid w:val="006C06D4"/>
    <w:rsid w:val="006D72E7"/>
    <w:rsid w:val="006E3D96"/>
    <w:rsid w:val="006E5D4B"/>
    <w:rsid w:val="006F240A"/>
    <w:rsid w:val="006F5776"/>
    <w:rsid w:val="006F6F10"/>
    <w:rsid w:val="00700608"/>
    <w:rsid w:val="0070409C"/>
    <w:rsid w:val="007204EE"/>
    <w:rsid w:val="00723B37"/>
    <w:rsid w:val="0072413D"/>
    <w:rsid w:val="00732251"/>
    <w:rsid w:val="00733DB3"/>
    <w:rsid w:val="00735110"/>
    <w:rsid w:val="0073560A"/>
    <w:rsid w:val="00744611"/>
    <w:rsid w:val="00744D7E"/>
    <w:rsid w:val="00751253"/>
    <w:rsid w:val="007664E5"/>
    <w:rsid w:val="00780D00"/>
    <w:rsid w:val="00783E79"/>
    <w:rsid w:val="007A093B"/>
    <w:rsid w:val="007A3930"/>
    <w:rsid w:val="007A7696"/>
    <w:rsid w:val="007B5AE8"/>
    <w:rsid w:val="007C2DD2"/>
    <w:rsid w:val="007C75B7"/>
    <w:rsid w:val="007D7F62"/>
    <w:rsid w:val="007E173C"/>
    <w:rsid w:val="007F0FB8"/>
    <w:rsid w:val="007F5192"/>
    <w:rsid w:val="007F5DAA"/>
    <w:rsid w:val="00802028"/>
    <w:rsid w:val="00815513"/>
    <w:rsid w:val="008209DF"/>
    <w:rsid w:val="00822EF5"/>
    <w:rsid w:val="00831721"/>
    <w:rsid w:val="00850155"/>
    <w:rsid w:val="008513D8"/>
    <w:rsid w:val="008609A1"/>
    <w:rsid w:val="00862A06"/>
    <w:rsid w:val="00862D5A"/>
    <w:rsid w:val="00877A24"/>
    <w:rsid w:val="0088166F"/>
    <w:rsid w:val="00893BF9"/>
    <w:rsid w:val="008A4F55"/>
    <w:rsid w:val="008A67D0"/>
    <w:rsid w:val="008B1AAF"/>
    <w:rsid w:val="008B755E"/>
    <w:rsid w:val="008C09D9"/>
    <w:rsid w:val="008D1564"/>
    <w:rsid w:val="008D2858"/>
    <w:rsid w:val="008D518C"/>
    <w:rsid w:val="008D58C0"/>
    <w:rsid w:val="008F4735"/>
    <w:rsid w:val="0091036D"/>
    <w:rsid w:val="009302FC"/>
    <w:rsid w:val="00935C85"/>
    <w:rsid w:val="0094295B"/>
    <w:rsid w:val="00956FB8"/>
    <w:rsid w:val="009637CE"/>
    <w:rsid w:val="00973450"/>
    <w:rsid w:val="009736A5"/>
    <w:rsid w:val="009843E2"/>
    <w:rsid w:val="00992436"/>
    <w:rsid w:val="00993ACC"/>
    <w:rsid w:val="009C6421"/>
    <w:rsid w:val="009E259E"/>
    <w:rsid w:val="009E28B4"/>
    <w:rsid w:val="00A04A79"/>
    <w:rsid w:val="00A122A4"/>
    <w:rsid w:val="00A242EC"/>
    <w:rsid w:val="00A26CC7"/>
    <w:rsid w:val="00A26FE7"/>
    <w:rsid w:val="00A2721F"/>
    <w:rsid w:val="00A64183"/>
    <w:rsid w:val="00A66B18"/>
    <w:rsid w:val="00A676AC"/>
    <w:rsid w:val="00A6783B"/>
    <w:rsid w:val="00A74A9F"/>
    <w:rsid w:val="00A83645"/>
    <w:rsid w:val="00A94F3A"/>
    <w:rsid w:val="00A96CF8"/>
    <w:rsid w:val="00AA089B"/>
    <w:rsid w:val="00AB1874"/>
    <w:rsid w:val="00AB411B"/>
    <w:rsid w:val="00AB77CC"/>
    <w:rsid w:val="00AC50D3"/>
    <w:rsid w:val="00AC5634"/>
    <w:rsid w:val="00AC645D"/>
    <w:rsid w:val="00AE0880"/>
    <w:rsid w:val="00AE1355"/>
    <w:rsid w:val="00AE1388"/>
    <w:rsid w:val="00AF3982"/>
    <w:rsid w:val="00AF3A31"/>
    <w:rsid w:val="00AF413B"/>
    <w:rsid w:val="00AF5C30"/>
    <w:rsid w:val="00B00B65"/>
    <w:rsid w:val="00B01F4C"/>
    <w:rsid w:val="00B05C5D"/>
    <w:rsid w:val="00B15D34"/>
    <w:rsid w:val="00B17044"/>
    <w:rsid w:val="00B22784"/>
    <w:rsid w:val="00B26258"/>
    <w:rsid w:val="00B27F96"/>
    <w:rsid w:val="00B311D0"/>
    <w:rsid w:val="00B414F9"/>
    <w:rsid w:val="00B50294"/>
    <w:rsid w:val="00B57D6A"/>
    <w:rsid w:val="00B57D6E"/>
    <w:rsid w:val="00B72E2F"/>
    <w:rsid w:val="00B83E6F"/>
    <w:rsid w:val="00B90A3A"/>
    <w:rsid w:val="00B91CCF"/>
    <w:rsid w:val="00B93312"/>
    <w:rsid w:val="00B971E3"/>
    <w:rsid w:val="00BE67CF"/>
    <w:rsid w:val="00C21736"/>
    <w:rsid w:val="00C25E66"/>
    <w:rsid w:val="00C31442"/>
    <w:rsid w:val="00C54A34"/>
    <w:rsid w:val="00C57E8C"/>
    <w:rsid w:val="00C64EB7"/>
    <w:rsid w:val="00C701F7"/>
    <w:rsid w:val="00C70786"/>
    <w:rsid w:val="00C71911"/>
    <w:rsid w:val="00C7427C"/>
    <w:rsid w:val="00C7787D"/>
    <w:rsid w:val="00C853B8"/>
    <w:rsid w:val="00C86198"/>
    <w:rsid w:val="00C915CD"/>
    <w:rsid w:val="00C91B25"/>
    <w:rsid w:val="00C92968"/>
    <w:rsid w:val="00CA2F48"/>
    <w:rsid w:val="00CC3030"/>
    <w:rsid w:val="00CD32A7"/>
    <w:rsid w:val="00CD51DE"/>
    <w:rsid w:val="00CD5A0E"/>
    <w:rsid w:val="00CD681E"/>
    <w:rsid w:val="00CE0214"/>
    <w:rsid w:val="00CE2849"/>
    <w:rsid w:val="00CE30ED"/>
    <w:rsid w:val="00CE36D1"/>
    <w:rsid w:val="00CE62BC"/>
    <w:rsid w:val="00CF413A"/>
    <w:rsid w:val="00CF43B1"/>
    <w:rsid w:val="00CF4ED5"/>
    <w:rsid w:val="00D01F7D"/>
    <w:rsid w:val="00D10958"/>
    <w:rsid w:val="00D17D13"/>
    <w:rsid w:val="00D20CA7"/>
    <w:rsid w:val="00D22307"/>
    <w:rsid w:val="00D30764"/>
    <w:rsid w:val="00D338C0"/>
    <w:rsid w:val="00D4331F"/>
    <w:rsid w:val="00D4568B"/>
    <w:rsid w:val="00D66593"/>
    <w:rsid w:val="00D764EE"/>
    <w:rsid w:val="00D77933"/>
    <w:rsid w:val="00D85EE1"/>
    <w:rsid w:val="00D87D05"/>
    <w:rsid w:val="00DA5A10"/>
    <w:rsid w:val="00DA65BB"/>
    <w:rsid w:val="00DB155B"/>
    <w:rsid w:val="00DB4416"/>
    <w:rsid w:val="00DB49EA"/>
    <w:rsid w:val="00DC7FF7"/>
    <w:rsid w:val="00DD2106"/>
    <w:rsid w:val="00DD2BD8"/>
    <w:rsid w:val="00DD44BD"/>
    <w:rsid w:val="00DD6105"/>
    <w:rsid w:val="00DD721B"/>
    <w:rsid w:val="00DE560F"/>
    <w:rsid w:val="00DE6DA2"/>
    <w:rsid w:val="00DF2D30"/>
    <w:rsid w:val="00DF40C9"/>
    <w:rsid w:val="00DF4C00"/>
    <w:rsid w:val="00E15487"/>
    <w:rsid w:val="00E2379F"/>
    <w:rsid w:val="00E33FD4"/>
    <w:rsid w:val="00E34EDE"/>
    <w:rsid w:val="00E46B8C"/>
    <w:rsid w:val="00E4786A"/>
    <w:rsid w:val="00E50593"/>
    <w:rsid w:val="00E506E3"/>
    <w:rsid w:val="00E5083B"/>
    <w:rsid w:val="00E55D74"/>
    <w:rsid w:val="00E64F56"/>
    <w:rsid w:val="00E6540C"/>
    <w:rsid w:val="00E72E28"/>
    <w:rsid w:val="00E75575"/>
    <w:rsid w:val="00E80723"/>
    <w:rsid w:val="00E81E2A"/>
    <w:rsid w:val="00E90610"/>
    <w:rsid w:val="00E965B4"/>
    <w:rsid w:val="00E977C6"/>
    <w:rsid w:val="00EA2263"/>
    <w:rsid w:val="00EA29DE"/>
    <w:rsid w:val="00EB0DEF"/>
    <w:rsid w:val="00EB3207"/>
    <w:rsid w:val="00EB50C4"/>
    <w:rsid w:val="00EC2551"/>
    <w:rsid w:val="00EC30D5"/>
    <w:rsid w:val="00EC54C4"/>
    <w:rsid w:val="00ED0D38"/>
    <w:rsid w:val="00ED5B0F"/>
    <w:rsid w:val="00EE0952"/>
    <w:rsid w:val="00EE1794"/>
    <w:rsid w:val="00EE3379"/>
    <w:rsid w:val="00EE443C"/>
    <w:rsid w:val="00EF074A"/>
    <w:rsid w:val="00EF2E25"/>
    <w:rsid w:val="00EF5701"/>
    <w:rsid w:val="00EF5A54"/>
    <w:rsid w:val="00F00E18"/>
    <w:rsid w:val="00F048AE"/>
    <w:rsid w:val="00F15374"/>
    <w:rsid w:val="00F25130"/>
    <w:rsid w:val="00F253B4"/>
    <w:rsid w:val="00F3142C"/>
    <w:rsid w:val="00F47E60"/>
    <w:rsid w:val="00F54C23"/>
    <w:rsid w:val="00F577E7"/>
    <w:rsid w:val="00F624ED"/>
    <w:rsid w:val="00F64090"/>
    <w:rsid w:val="00F70CD0"/>
    <w:rsid w:val="00F722F9"/>
    <w:rsid w:val="00F86EA7"/>
    <w:rsid w:val="00F900C3"/>
    <w:rsid w:val="00F904E5"/>
    <w:rsid w:val="00F951C5"/>
    <w:rsid w:val="00FA146A"/>
    <w:rsid w:val="00FB27CB"/>
    <w:rsid w:val="00FB76B6"/>
    <w:rsid w:val="00FC642E"/>
    <w:rsid w:val="00FC6708"/>
    <w:rsid w:val="00FC78C8"/>
    <w:rsid w:val="00FD6A11"/>
    <w:rsid w:val="00FE0F43"/>
    <w:rsid w:val="00FE5688"/>
    <w:rsid w:val="00FE786B"/>
    <w:rsid w:val="00FF76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8B1AAF"/>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1339">
      <w:bodyDiv w:val="1"/>
      <w:marLeft w:val="0"/>
      <w:marRight w:val="0"/>
      <w:marTop w:val="0"/>
      <w:marBottom w:val="0"/>
      <w:divBdr>
        <w:top w:val="none" w:sz="0" w:space="0" w:color="auto"/>
        <w:left w:val="none" w:sz="0" w:space="0" w:color="auto"/>
        <w:bottom w:val="none" w:sz="0" w:space="0" w:color="auto"/>
        <w:right w:val="none" w:sz="0" w:space="0" w:color="auto"/>
      </w:divBdr>
    </w:div>
    <w:div w:id="36004942">
      <w:bodyDiv w:val="1"/>
      <w:marLeft w:val="0"/>
      <w:marRight w:val="0"/>
      <w:marTop w:val="0"/>
      <w:marBottom w:val="0"/>
      <w:divBdr>
        <w:top w:val="none" w:sz="0" w:space="0" w:color="auto"/>
        <w:left w:val="none" w:sz="0" w:space="0" w:color="auto"/>
        <w:bottom w:val="none" w:sz="0" w:space="0" w:color="auto"/>
        <w:right w:val="none" w:sz="0" w:space="0" w:color="auto"/>
      </w:divBdr>
    </w:div>
    <w:div w:id="124008000">
      <w:bodyDiv w:val="1"/>
      <w:marLeft w:val="0"/>
      <w:marRight w:val="0"/>
      <w:marTop w:val="0"/>
      <w:marBottom w:val="0"/>
      <w:divBdr>
        <w:top w:val="none" w:sz="0" w:space="0" w:color="auto"/>
        <w:left w:val="none" w:sz="0" w:space="0" w:color="auto"/>
        <w:bottom w:val="none" w:sz="0" w:space="0" w:color="auto"/>
        <w:right w:val="none" w:sz="0" w:space="0" w:color="auto"/>
      </w:divBdr>
    </w:div>
    <w:div w:id="230770047">
      <w:bodyDiv w:val="1"/>
      <w:marLeft w:val="0"/>
      <w:marRight w:val="0"/>
      <w:marTop w:val="0"/>
      <w:marBottom w:val="0"/>
      <w:divBdr>
        <w:top w:val="none" w:sz="0" w:space="0" w:color="auto"/>
        <w:left w:val="none" w:sz="0" w:space="0" w:color="auto"/>
        <w:bottom w:val="none" w:sz="0" w:space="0" w:color="auto"/>
        <w:right w:val="none" w:sz="0" w:space="0" w:color="auto"/>
      </w:divBdr>
    </w:div>
    <w:div w:id="246765560">
      <w:bodyDiv w:val="1"/>
      <w:marLeft w:val="0"/>
      <w:marRight w:val="0"/>
      <w:marTop w:val="0"/>
      <w:marBottom w:val="0"/>
      <w:divBdr>
        <w:top w:val="none" w:sz="0" w:space="0" w:color="auto"/>
        <w:left w:val="none" w:sz="0" w:space="0" w:color="auto"/>
        <w:bottom w:val="none" w:sz="0" w:space="0" w:color="auto"/>
        <w:right w:val="none" w:sz="0" w:space="0" w:color="auto"/>
      </w:divBdr>
    </w:div>
    <w:div w:id="637762927">
      <w:bodyDiv w:val="1"/>
      <w:marLeft w:val="0"/>
      <w:marRight w:val="0"/>
      <w:marTop w:val="0"/>
      <w:marBottom w:val="0"/>
      <w:divBdr>
        <w:top w:val="none" w:sz="0" w:space="0" w:color="auto"/>
        <w:left w:val="none" w:sz="0" w:space="0" w:color="auto"/>
        <w:bottom w:val="none" w:sz="0" w:space="0" w:color="auto"/>
        <w:right w:val="none" w:sz="0" w:space="0" w:color="auto"/>
      </w:divBdr>
    </w:div>
    <w:div w:id="664086898">
      <w:bodyDiv w:val="1"/>
      <w:marLeft w:val="0"/>
      <w:marRight w:val="0"/>
      <w:marTop w:val="0"/>
      <w:marBottom w:val="0"/>
      <w:divBdr>
        <w:top w:val="none" w:sz="0" w:space="0" w:color="auto"/>
        <w:left w:val="none" w:sz="0" w:space="0" w:color="auto"/>
        <w:bottom w:val="none" w:sz="0" w:space="0" w:color="auto"/>
        <w:right w:val="none" w:sz="0" w:space="0" w:color="auto"/>
      </w:divBdr>
    </w:div>
    <w:div w:id="729815772">
      <w:bodyDiv w:val="1"/>
      <w:marLeft w:val="0"/>
      <w:marRight w:val="0"/>
      <w:marTop w:val="0"/>
      <w:marBottom w:val="0"/>
      <w:divBdr>
        <w:top w:val="none" w:sz="0" w:space="0" w:color="auto"/>
        <w:left w:val="none" w:sz="0" w:space="0" w:color="auto"/>
        <w:bottom w:val="none" w:sz="0" w:space="0" w:color="auto"/>
        <w:right w:val="none" w:sz="0" w:space="0" w:color="auto"/>
      </w:divBdr>
    </w:div>
    <w:div w:id="811140037">
      <w:bodyDiv w:val="1"/>
      <w:marLeft w:val="0"/>
      <w:marRight w:val="0"/>
      <w:marTop w:val="0"/>
      <w:marBottom w:val="0"/>
      <w:divBdr>
        <w:top w:val="none" w:sz="0" w:space="0" w:color="auto"/>
        <w:left w:val="none" w:sz="0" w:space="0" w:color="auto"/>
        <w:bottom w:val="none" w:sz="0" w:space="0" w:color="auto"/>
        <w:right w:val="none" w:sz="0" w:space="0" w:color="auto"/>
      </w:divBdr>
    </w:div>
    <w:div w:id="980813555">
      <w:bodyDiv w:val="1"/>
      <w:marLeft w:val="0"/>
      <w:marRight w:val="0"/>
      <w:marTop w:val="0"/>
      <w:marBottom w:val="0"/>
      <w:divBdr>
        <w:top w:val="none" w:sz="0" w:space="0" w:color="auto"/>
        <w:left w:val="none" w:sz="0" w:space="0" w:color="auto"/>
        <w:bottom w:val="none" w:sz="0" w:space="0" w:color="auto"/>
        <w:right w:val="none" w:sz="0" w:space="0" w:color="auto"/>
      </w:divBdr>
    </w:div>
    <w:div w:id="1002126690">
      <w:bodyDiv w:val="1"/>
      <w:marLeft w:val="0"/>
      <w:marRight w:val="0"/>
      <w:marTop w:val="0"/>
      <w:marBottom w:val="0"/>
      <w:divBdr>
        <w:top w:val="none" w:sz="0" w:space="0" w:color="auto"/>
        <w:left w:val="none" w:sz="0" w:space="0" w:color="auto"/>
        <w:bottom w:val="none" w:sz="0" w:space="0" w:color="auto"/>
        <w:right w:val="none" w:sz="0" w:space="0" w:color="auto"/>
      </w:divBdr>
    </w:div>
    <w:div w:id="1032265331">
      <w:bodyDiv w:val="1"/>
      <w:marLeft w:val="0"/>
      <w:marRight w:val="0"/>
      <w:marTop w:val="0"/>
      <w:marBottom w:val="0"/>
      <w:divBdr>
        <w:top w:val="none" w:sz="0" w:space="0" w:color="auto"/>
        <w:left w:val="none" w:sz="0" w:space="0" w:color="auto"/>
        <w:bottom w:val="none" w:sz="0" w:space="0" w:color="auto"/>
        <w:right w:val="none" w:sz="0" w:space="0" w:color="auto"/>
      </w:divBdr>
    </w:div>
    <w:div w:id="1080366266">
      <w:bodyDiv w:val="1"/>
      <w:marLeft w:val="0"/>
      <w:marRight w:val="0"/>
      <w:marTop w:val="0"/>
      <w:marBottom w:val="0"/>
      <w:divBdr>
        <w:top w:val="none" w:sz="0" w:space="0" w:color="auto"/>
        <w:left w:val="none" w:sz="0" w:space="0" w:color="auto"/>
        <w:bottom w:val="none" w:sz="0" w:space="0" w:color="auto"/>
        <w:right w:val="none" w:sz="0" w:space="0" w:color="auto"/>
      </w:divBdr>
    </w:div>
    <w:div w:id="1086194737">
      <w:bodyDiv w:val="1"/>
      <w:marLeft w:val="0"/>
      <w:marRight w:val="0"/>
      <w:marTop w:val="0"/>
      <w:marBottom w:val="0"/>
      <w:divBdr>
        <w:top w:val="none" w:sz="0" w:space="0" w:color="auto"/>
        <w:left w:val="none" w:sz="0" w:space="0" w:color="auto"/>
        <w:bottom w:val="none" w:sz="0" w:space="0" w:color="auto"/>
        <w:right w:val="none" w:sz="0" w:space="0" w:color="auto"/>
      </w:divBdr>
    </w:div>
    <w:div w:id="1257320918">
      <w:bodyDiv w:val="1"/>
      <w:marLeft w:val="0"/>
      <w:marRight w:val="0"/>
      <w:marTop w:val="0"/>
      <w:marBottom w:val="0"/>
      <w:divBdr>
        <w:top w:val="none" w:sz="0" w:space="0" w:color="auto"/>
        <w:left w:val="none" w:sz="0" w:space="0" w:color="auto"/>
        <w:bottom w:val="none" w:sz="0" w:space="0" w:color="auto"/>
        <w:right w:val="none" w:sz="0" w:space="0" w:color="auto"/>
      </w:divBdr>
    </w:div>
    <w:div w:id="1326318167">
      <w:bodyDiv w:val="1"/>
      <w:marLeft w:val="0"/>
      <w:marRight w:val="0"/>
      <w:marTop w:val="0"/>
      <w:marBottom w:val="0"/>
      <w:divBdr>
        <w:top w:val="none" w:sz="0" w:space="0" w:color="auto"/>
        <w:left w:val="none" w:sz="0" w:space="0" w:color="auto"/>
        <w:bottom w:val="none" w:sz="0" w:space="0" w:color="auto"/>
        <w:right w:val="none" w:sz="0" w:space="0" w:color="auto"/>
      </w:divBdr>
    </w:div>
    <w:div w:id="1386489751">
      <w:bodyDiv w:val="1"/>
      <w:marLeft w:val="0"/>
      <w:marRight w:val="0"/>
      <w:marTop w:val="0"/>
      <w:marBottom w:val="0"/>
      <w:divBdr>
        <w:top w:val="none" w:sz="0" w:space="0" w:color="auto"/>
        <w:left w:val="none" w:sz="0" w:space="0" w:color="auto"/>
        <w:bottom w:val="none" w:sz="0" w:space="0" w:color="auto"/>
        <w:right w:val="none" w:sz="0" w:space="0" w:color="auto"/>
      </w:divBdr>
    </w:div>
    <w:div w:id="1462191085">
      <w:bodyDiv w:val="1"/>
      <w:marLeft w:val="0"/>
      <w:marRight w:val="0"/>
      <w:marTop w:val="0"/>
      <w:marBottom w:val="0"/>
      <w:divBdr>
        <w:top w:val="none" w:sz="0" w:space="0" w:color="auto"/>
        <w:left w:val="none" w:sz="0" w:space="0" w:color="auto"/>
        <w:bottom w:val="none" w:sz="0" w:space="0" w:color="auto"/>
        <w:right w:val="none" w:sz="0" w:space="0" w:color="auto"/>
      </w:divBdr>
    </w:div>
    <w:div w:id="1475751418">
      <w:bodyDiv w:val="1"/>
      <w:marLeft w:val="0"/>
      <w:marRight w:val="0"/>
      <w:marTop w:val="0"/>
      <w:marBottom w:val="0"/>
      <w:divBdr>
        <w:top w:val="none" w:sz="0" w:space="0" w:color="auto"/>
        <w:left w:val="none" w:sz="0" w:space="0" w:color="auto"/>
        <w:bottom w:val="none" w:sz="0" w:space="0" w:color="auto"/>
        <w:right w:val="none" w:sz="0" w:space="0" w:color="auto"/>
      </w:divBdr>
    </w:div>
    <w:div w:id="1560089162">
      <w:bodyDiv w:val="1"/>
      <w:marLeft w:val="0"/>
      <w:marRight w:val="0"/>
      <w:marTop w:val="0"/>
      <w:marBottom w:val="0"/>
      <w:divBdr>
        <w:top w:val="none" w:sz="0" w:space="0" w:color="auto"/>
        <w:left w:val="none" w:sz="0" w:space="0" w:color="auto"/>
        <w:bottom w:val="none" w:sz="0" w:space="0" w:color="auto"/>
        <w:right w:val="none" w:sz="0" w:space="0" w:color="auto"/>
      </w:divBdr>
    </w:div>
    <w:div w:id="1671180538">
      <w:bodyDiv w:val="1"/>
      <w:marLeft w:val="0"/>
      <w:marRight w:val="0"/>
      <w:marTop w:val="0"/>
      <w:marBottom w:val="0"/>
      <w:divBdr>
        <w:top w:val="none" w:sz="0" w:space="0" w:color="auto"/>
        <w:left w:val="none" w:sz="0" w:space="0" w:color="auto"/>
        <w:bottom w:val="none" w:sz="0" w:space="0" w:color="auto"/>
        <w:right w:val="none" w:sz="0" w:space="0" w:color="auto"/>
      </w:divBdr>
    </w:div>
    <w:div w:id="1701854758">
      <w:bodyDiv w:val="1"/>
      <w:marLeft w:val="0"/>
      <w:marRight w:val="0"/>
      <w:marTop w:val="0"/>
      <w:marBottom w:val="0"/>
      <w:divBdr>
        <w:top w:val="none" w:sz="0" w:space="0" w:color="auto"/>
        <w:left w:val="none" w:sz="0" w:space="0" w:color="auto"/>
        <w:bottom w:val="none" w:sz="0" w:space="0" w:color="auto"/>
        <w:right w:val="none" w:sz="0" w:space="0" w:color="auto"/>
      </w:divBdr>
    </w:div>
    <w:div w:id="1708020866">
      <w:bodyDiv w:val="1"/>
      <w:marLeft w:val="0"/>
      <w:marRight w:val="0"/>
      <w:marTop w:val="0"/>
      <w:marBottom w:val="0"/>
      <w:divBdr>
        <w:top w:val="none" w:sz="0" w:space="0" w:color="auto"/>
        <w:left w:val="none" w:sz="0" w:space="0" w:color="auto"/>
        <w:bottom w:val="none" w:sz="0" w:space="0" w:color="auto"/>
        <w:right w:val="none" w:sz="0" w:space="0" w:color="auto"/>
      </w:divBdr>
    </w:div>
    <w:div w:id="1877086122">
      <w:bodyDiv w:val="1"/>
      <w:marLeft w:val="0"/>
      <w:marRight w:val="0"/>
      <w:marTop w:val="0"/>
      <w:marBottom w:val="0"/>
      <w:divBdr>
        <w:top w:val="none" w:sz="0" w:space="0" w:color="auto"/>
        <w:left w:val="none" w:sz="0" w:space="0" w:color="auto"/>
        <w:bottom w:val="none" w:sz="0" w:space="0" w:color="auto"/>
        <w:right w:val="none" w:sz="0" w:space="0" w:color="auto"/>
      </w:divBdr>
    </w:div>
    <w:div w:id="2084597543">
      <w:bodyDiv w:val="1"/>
      <w:marLeft w:val="0"/>
      <w:marRight w:val="0"/>
      <w:marTop w:val="0"/>
      <w:marBottom w:val="0"/>
      <w:divBdr>
        <w:top w:val="none" w:sz="0" w:space="0" w:color="auto"/>
        <w:left w:val="none" w:sz="0" w:space="0" w:color="auto"/>
        <w:bottom w:val="none" w:sz="0" w:space="0" w:color="auto"/>
        <w:right w:val="none" w:sz="0" w:space="0" w:color="auto"/>
      </w:divBdr>
    </w:div>
    <w:div w:id="2135169126">
      <w:bodyDiv w:val="1"/>
      <w:marLeft w:val="0"/>
      <w:marRight w:val="0"/>
      <w:marTop w:val="0"/>
      <w:marBottom w:val="0"/>
      <w:divBdr>
        <w:top w:val="none" w:sz="0" w:space="0" w:color="auto"/>
        <w:left w:val="none" w:sz="0" w:space="0" w:color="auto"/>
        <w:bottom w:val="none" w:sz="0" w:space="0" w:color="auto"/>
        <w:right w:val="none" w:sz="0" w:space="0" w:color="auto"/>
      </w:divBdr>
    </w:div>
    <w:div w:id="214711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everymom.com/back-to-school-tips-for-working-parents/" TargetMode="External"/><Relationship Id="rId21" Type="http://schemas.openxmlformats.org/officeDocument/2006/relationships/hyperlink" Target="https://eap.wa.gov/resource-library/worklife-portal" TargetMode="External"/><Relationship Id="rId42" Type="http://schemas.openxmlformats.org/officeDocument/2006/relationships/hyperlink" Target="https://childmind.org/article/school-success-kit-for-kids-with-adhd/" TargetMode="External"/><Relationship Id="rId47" Type="http://schemas.openxmlformats.org/officeDocument/2006/relationships/hyperlink" Target="https://itgetsbetter.org/your-advice-for-lgbtq-students-heading-back-to-school/" TargetMode="External"/><Relationship Id="rId63" Type="http://schemas.openxmlformats.org/officeDocument/2006/relationships/hyperlink" Target="https://www.voxmentalhealth.com/blogs/self-care-or-self-curation-inviting-ourselves-beyond-the-surface-of-wellness-culture" TargetMode="External"/><Relationship Id="rId68" Type="http://schemas.openxmlformats.org/officeDocument/2006/relationships/hyperlink" Target="https://childmind.org/" TargetMode="External"/><Relationship Id="rId16" Type="http://schemas.openxmlformats.org/officeDocument/2006/relationships/hyperlink" Target="https://eap.wa.gov/how-eap-can-help-you/webinars" TargetMode="External"/><Relationship Id="rId11" Type="http://schemas.openxmlformats.org/officeDocument/2006/relationships/hyperlink" Target="https://eap.wa.gov/" TargetMode="External"/><Relationship Id="rId32" Type="http://schemas.openxmlformats.org/officeDocument/2006/relationships/hyperlink" Target="https://static1.squarespace.com/static/601ca12e6df22c6353aaa6a5/t/62e044947dad751990085494/1658864788453/Classroom+and+CIE+WISE+Flyer_FINAL.pdf" TargetMode="External"/><Relationship Id="rId37" Type="http://schemas.openxmlformats.org/officeDocument/2006/relationships/hyperlink" Target="https://mhttcnetwork.org/lgbtq-youth-mental-health/" TargetMode="External"/><Relationship Id="rId53" Type="http://schemas.openxmlformats.org/officeDocument/2006/relationships/hyperlink" Target="https://www.psychologytoday.com/us/blog/off-the-couch/201307/cant-relax-science-explains-and-helps-solve-the-problem" TargetMode="External"/><Relationship Id="rId58" Type="http://schemas.openxmlformats.org/officeDocument/2006/relationships/hyperlink" Target="https://heragenda.com/p/black-business-month-how-to-be-a-trusted-ally-for-black-owned-businesses/" TargetMode="External"/><Relationship Id="rId74" Type="http://schemas.openxmlformats.org/officeDocument/2006/relationships/hyperlink" Target="https://itgetsbetter.org/" TargetMode="External"/><Relationship Id="rId79" Type="http://schemas.openxmlformats.org/officeDocument/2006/relationships/hyperlink" Target="https://www.youtube.com/watch?v=oN8xV3Kb5-Q" TargetMode="External"/><Relationship Id="rId5" Type="http://schemas.openxmlformats.org/officeDocument/2006/relationships/styles" Target="styles.xml"/><Relationship Id="rId61" Type="http://schemas.openxmlformats.org/officeDocument/2006/relationships/hyperlink" Target="https://www.mediapartners.com/blog/post/celebrate-national-civility-month-with-a-respectful-workplace-culture" TargetMode="External"/><Relationship Id="rId82" Type="http://schemas.openxmlformats.org/officeDocument/2006/relationships/fontTable" Target="fontTable.xml"/><Relationship Id="rId19" Type="http://schemas.openxmlformats.org/officeDocument/2006/relationships/hyperlink" Target="https://public.govdelivery.com/accounts/WADES/subscriber/new?topic_id=WADES_785" TargetMode="External"/><Relationship Id="rId14" Type="http://schemas.openxmlformats.org/officeDocument/2006/relationships/hyperlink" Target="https://eap.wa.gov/how-eap-can-help-you/webinars" TargetMode="External"/><Relationship Id="rId22" Type="http://schemas.openxmlformats.org/officeDocument/2006/relationships/hyperlink" Target="https://helpwhereyouare.com/CompanyLogin/1669/DESWA" TargetMode="External"/><Relationship Id="rId27" Type="http://schemas.openxmlformats.org/officeDocument/2006/relationships/hyperlink" Target="https://www.springhealth.com/blog/working-parents-back-to-school-worries" TargetMode="External"/><Relationship Id="rId30" Type="http://schemas.openxmlformats.org/officeDocument/2006/relationships/hyperlink" Target="https://www.hrmorning.com/articles/support-working-parents-during-back-to-school/" TargetMode="External"/><Relationship Id="rId35" Type="http://schemas.openxmlformats.org/officeDocument/2006/relationships/hyperlink" Target="https://www.kidsmentalhealthfoundation.org/mental-health-resources/school/educator-self-care" TargetMode="External"/><Relationship Id="rId43" Type="http://schemas.openxmlformats.org/officeDocument/2006/relationships/hyperlink" Target="https://childmind.org/article/school-success-kit-for-kids-with-executive-functioning-issues/" TargetMode="External"/><Relationship Id="rId48" Type="http://schemas.openxmlformats.org/officeDocument/2006/relationships/hyperlink" Target="https://www.nilc.org/resources/protecting-our-students-and-families/" TargetMode="External"/><Relationship Id="rId56" Type="http://schemas.openxmlformats.org/officeDocument/2006/relationships/hyperlink" Target="https://www.goodhousekeeping.com/life/a33561639/black-owned-businesses/" TargetMode="External"/><Relationship Id="rId64" Type="http://schemas.openxmlformats.org/officeDocument/2006/relationships/hyperlink" Target="https://www.psychologytoday.com/us/blog/a-different-kind-of-therapy/202212/the-7-kinds-of-rest-you-need-to-actually-feel-rejuvenated" TargetMode="External"/><Relationship Id="rId69" Type="http://schemas.openxmlformats.org/officeDocument/2006/relationships/hyperlink" Target="https://jedfoundation.org/" TargetMode="External"/><Relationship Id="rId77" Type="http://schemas.openxmlformats.org/officeDocument/2006/relationships/hyperlink" Target="https://youtu.be/vYZjwwGzHhY?si=nuFIan77TvlB96kF" TargetMode="External"/><Relationship Id="rId8" Type="http://schemas.openxmlformats.org/officeDocument/2006/relationships/footnotes" Target="footnotes.xml"/><Relationship Id="rId51" Type="http://schemas.openxmlformats.org/officeDocument/2006/relationships/hyperlink" Target="https://www.internationalrelaxationday.com/" TargetMode="External"/><Relationship Id="rId72" Type="http://schemas.openxmlformats.org/officeDocument/2006/relationships/hyperlink" Target="https://www.hrc.org/" TargetMode="External"/><Relationship Id="rId80" Type="http://schemas.openxmlformats.org/officeDocument/2006/relationships/hyperlink" Target="https://www.mindful.org/10-guided-meditations-for-tough-times" TargetMode="External"/><Relationship Id="rId3" Type="http://schemas.openxmlformats.org/officeDocument/2006/relationships/customXml" Target="../customXml/item3.xml"/><Relationship Id="rId12" Type="http://schemas.openxmlformats.org/officeDocument/2006/relationships/hyperlink" Target="https://eap.wa.gov/how-eap-can-help-you/webinars" TargetMode="External"/><Relationship Id="rId17" Type="http://schemas.openxmlformats.org/officeDocument/2006/relationships/hyperlink" Target="https://eap.wa.gov/resource-library?keyword=&amp;formats%5B70%5D=70" TargetMode="External"/><Relationship Id="rId25" Type="http://schemas.openxmlformats.org/officeDocument/2006/relationships/hyperlink" Target="https://www.nami.org/wp-content/uploads/2025/06/BTS-Working-Caregivers.pdf" TargetMode="External"/><Relationship Id="rId33" Type="http://schemas.openxmlformats.org/officeDocument/2006/relationships/hyperlink" Target="https://static1.squarespace.com/static/601ca12e6df22c6353aaa6a5/t/62e044947dad751990085494/1658864788453/Classroom+and+CIE+WISE+Flyer_FINAL.pdf" TargetMode="External"/><Relationship Id="rId38" Type="http://schemas.openxmlformats.org/officeDocument/2006/relationships/hyperlink" Target="https://www.glsen.org/resources/educator-resources" TargetMode="External"/><Relationship Id="rId46" Type="http://schemas.openxmlformats.org/officeDocument/2006/relationships/hyperlink" Target="https://www.thetrevorproject.org/blog/in-their-own-words-lgbtq-young-people-head-back-to-school/" TargetMode="External"/><Relationship Id="rId59" Type="http://schemas.openxmlformats.org/officeDocument/2006/relationships/hyperlink" Target="https://pbieducation.com/what-is-civility-and-why-does-it-matter/" TargetMode="External"/><Relationship Id="rId67" Type="http://schemas.openxmlformats.org/officeDocument/2006/relationships/hyperlink" Target="https://mhanational.org/" TargetMode="External"/><Relationship Id="rId20" Type="http://schemas.openxmlformats.org/officeDocument/2006/relationships/hyperlink" Target="https://eap.wa.gov/how-eap-can-help-you/webinars" TargetMode="External"/><Relationship Id="rId41" Type="http://schemas.openxmlformats.org/officeDocument/2006/relationships/hyperlink" Target="file:///C:\Users\randeeg179\AppData\Local\Microsoft\Windows\INetCache\Content.Outlook\CXF2UPBA\&#8226;%09https:\nap.nationalacademies.org\resource\other\dbasse\wellbeing-tools\interactive\tools-for-teens.html" TargetMode="External"/><Relationship Id="rId54" Type="http://schemas.openxmlformats.org/officeDocument/2006/relationships/hyperlink" Target="https://hbr.org/2022/07/research-how-to-take-a-break-from-work-and-why-you-need-to" TargetMode="External"/><Relationship Id="rId62" Type="http://schemas.openxmlformats.org/officeDocument/2006/relationships/hyperlink" Target="https://sherylkraft.com/15-ways-to-celebrate-wellness-month/" TargetMode="External"/><Relationship Id="rId70" Type="http://schemas.openxmlformats.org/officeDocument/2006/relationships/hyperlink" Target="https://www.thetrevorproject.org/" TargetMode="External"/><Relationship Id="rId75" Type="http://schemas.openxmlformats.org/officeDocument/2006/relationships/hyperlink" Target="https://www.workplacestrategiesformentalhealth.com/"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ap.wa.gov/how-eap-can-help-you/webinars" TargetMode="External"/><Relationship Id="rId23" Type="http://schemas.openxmlformats.org/officeDocument/2006/relationships/hyperlink" Target="https://eap.wa.gov/resource-library/worklife-portal" TargetMode="External"/><Relationship Id="rId28" Type="http://schemas.openxmlformats.org/officeDocument/2006/relationships/hyperlink" Target="https://www.shrm.org/topics-tools/news/benefits-compensation/how-to-support-working-parents-amid-back-to-school-season" TargetMode="External"/><Relationship Id="rId36" Type="http://schemas.openxmlformats.org/officeDocument/2006/relationships/hyperlink" Target="https://greatergood.berkeley.edu/article/item/five_ways_schools_can_retain_more_black_educators" TargetMode="External"/><Relationship Id="rId49" Type="http://schemas.openxmlformats.org/officeDocument/2006/relationships/hyperlink" Target="https://www.stompoutbullying.org/blog/support-Marginalized-Groups" TargetMode="External"/><Relationship Id="rId57" Type="http://schemas.openxmlformats.org/officeDocument/2006/relationships/hyperlink" Target="https://nationaltoday.com/black-business-month/" TargetMode="External"/><Relationship Id="rId10" Type="http://schemas.openxmlformats.org/officeDocument/2006/relationships/image" Target="media/image1.png"/><Relationship Id="rId31" Type="http://schemas.openxmlformats.org/officeDocument/2006/relationships/hyperlink" Target="https://www.hmhco.com/blog/back-to-school-articles-resources-for-teachers?srsltid=AfmBOoqxaSXAcx6g1er-JNqwnWhFD8-Yn2qcnJ4jZEd_PDyMHw6VX-sF" TargetMode="External"/><Relationship Id="rId44" Type="http://schemas.openxmlformats.org/officeDocument/2006/relationships/hyperlink" Target="https://childmind.org/article/school-success-kit-kids-sensory-processing-issues/" TargetMode="External"/><Relationship Id="rId52" Type="http://schemas.openxmlformats.org/officeDocument/2006/relationships/hyperlink" Target="https://www.psychologytoday.com/us/blog/the-art-of-now/201911/permission-to-rest" TargetMode="External"/><Relationship Id="rId60" Type="http://schemas.openxmlformats.org/officeDocument/2006/relationships/hyperlink" Target="https://www.psychologytoday.com/us/blog/emotional-nourishment/202410/the-impact-of-incivility-in-the-workplace" TargetMode="External"/><Relationship Id="rId65" Type="http://schemas.openxmlformats.org/officeDocument/2006/relationships/hyperlink" Target="https://greaterbostonbehavioralhealth.com/rehab-blog/manage-mental-health-during-major-life-transitions/" TargetMode="External"/><Relationship Id="rId73" Type="http://schemas.openxmlformats.org/officeDocument/2006/relationships/hyperlink" Target="https://pflag.org/" TargetMode="External"/><Relationship Id="rId78" Type="http://schemas.openxmlformats.org/officeDocument/2006/relationships/hyperlink" Target="https://www.helpguide.org/mental-health/meditation/coping-with-uncertainty-meditation" TargetMode="External"/><Relationship Id="rId81" Type="http://schemas.openxmlformats.org/officeDocument/2006/relationships/hyperlink" Target="https://eap.wa.gov/"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eap.wa.gov/how-eap-can-help-you/webinars" TargetMode="External"/><Relationship Id="rId18" Type="http://schemas.openxmlformats.org/officeDocument/2006/relationships/hyperlink" Target="https://eap.wa.gov/resource-library" TargetMode="External"/><Relationship Id="rId39" Type="http://schemas.openxmlformats.org/officeDocument/2006/relationships/hyperlink" Target="https://childmind.org/article/how-schools-can-support-neurodiverse-students/" TargetMode="External"/><Relationship Id="rId34" Type="http://schemas.openxmlformats.org/officeDocument/2006/relationships/hyperlink" Target="https://greatergood.berkeley.edu/article/item/what_teachers_really_need_to_thrive" TargetMode="External"/><Relationship Id="rId50" Type="http://schemas.openxmlformats.org/officeDocument/2006/relationships/hyperlink" Target="https://www.inclusiveemployers.co.uk/blog/quick-guide-to-allyship/" TargetMode="External"/><Relationship Id="rId55" Type="http://schemas.openxmlformats.org/officeDocument/2006/relationships/hyperlink" Target="https://www.blockadvisors.com/resource-center/news-center/black-business-month/" TargetMode="External"/><Relationship Id="rId76" Type="http://schemas.openxmlformats.org/officeDocument/2006/relationships/hyperlink" Target="https://snfpaideia.upenn.edu/wp-content/uploads/2023/10/Practicing_Presence.pdf" TargetMode="External"/><Relationship Id="rId7" Type="http://schemas.openxmlformats.org/officeDocument/2006/relationships/webSettings" Target="webSettings.xml"/><Relationship Id="rId71" Type="http://schemas.openxmlformats.org/officeDocument/2006/relationships/hyperlink" Target="https://lgbthotline.org/" TargetMode="External"/><Relationship Id="rId2" Type="http://schemas.openxmlformats.org/officeDocument/2006/relationships/customXml" Target="../customXml/item2.xml"/><Relationship Id="rId29" Type="http://schemas.openxmlformats.org/officeDocument/2006/relationships/hyperlink" Target="https://www.entrepreneur.com/leadership/how-employers-can-help-working-parents-navigate/454881" TargetMode="External"/><Relationship Id="rId24" Type="http://schemas.openxmlformats.org/officeDocument/2006/relationships/hyperlink" Target="https://helpwhereyouare.com/CompanyLogin/1669/DESWA" TargetMode="External"/><Relationship Id="rId40" Type="http://schemas.openxmlformats.org/officeDocument/2006/relationships/hyperlink" Target="https://stimpunks.org/" TargetMode="External"/><Relationship Id="rId45" Type="http://schemas.openxmlformats.org/officeDocument/2006/relationships/hyperlink" Target="https://www.glsen.org/activity/10-back-school-tips-lgbtq-students" TargetMode="External"/><Relationship Id="rId66" Type="http://schemas.openxmlformats.org/officeDocument/2006/relationships/hyperlink" Target="https://www.nami.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Props1.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09AE5A-B3B6-44BC-8570-615CB5E05AA8}">
  <ds:schemaRefs>
    <ds:schemaRef ds:uri="http://schemas.microsoft.com/sharepoint/v3/contenttype/forms"/>
  </ds:schemaRefs>
</ds:datastoreItem>
</file>

<file path=customXml/itemProps3.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0</TotalTime>
  <Pages>6</Pages>
  <Words>2865</Words>
  <Characters>15619</Characters>
  <Application>Microsoft Office Word</Application>
  <DocSecurity>0</DocSecurity>
  <Lines>318</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2025-09-29T19:25:00Z</dcterms:created>
  <dcterms:modified xsi:type="dcterms:W3CDTF">2025-09-29T19:25:00Z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c0c91b07ad9ca68d613fdf6344aaffe6149f0bf6accdbc78c9886984d042bf87</vt:lpwstr>
  </property>
</Properties>
</file>