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1C0EDC"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3E1A5D81"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463026">
              <w:rPr>
                <w:rFonts w:cstheme="minorHAnsi"/>
                <w:b/>
                <w:bCs/>
                <w:i/>
                <w:iCs/>
                <w:sz w:val="36"/>
                <w:szCs w:val="36"/>
              </w:rPr>
              <w:t>October</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1C5080" w:rsidRDefault="00AC50D3" w:rsidP="00ED5B0F">
            <w:pPr>
              <w:spacing w:line="276" w:lineRule="auto"/>
              <w:rPr>
                <w:rFonts w:ascii="Calibri" w:hAnsi="Calibri" w:cs="Calibri"/>
                <w:iCs/>
                <w:color w:val="FF0000"/>
                <w:sz w:val="23"/>
                <w:szCs w:val="23"/>
              </w:rPr>
            </w:pPr>
          </w:p>
          <w:p w14:paraId="37802DA2" w14:textId="77777777" w:rsidR="00AC50D3" w:rsidRPr="001C5080" w:rsidRDefault="00AC50D3" w:rsidP="00ED5B0F">
            <w:pPr>
              <w:spacing w:line="276" w:lineRule="auto"/>
              <w:rPr>
                <w:rFonts w:ascii="Calibri" w:hAnsi="Calibri" w:cs="Calibri"/>
                <w:iCs/>
                <w:color w:val="FF0000"/>
                <w:sz w:val="23"/>
                <w:szCs w:val="23"/>
              </w:rPr>
            </w:pPr>
          </w:p>
          <w:p w14:paraId="3F0FF1B4" w14:textId="77777777" w:rsidR="00AC50D3" w:rsidRPr="001C5080" w:rsidRDefault="00AC50D3" w:rsidP="00ED5B0F">
            <w:pPr>
              <w:spacing w:line="276" w:lineRule="auto"/>
              <w:rPr>
                <w:rFonts w:ascii="Calibri" w:hAnsi="Calibri" w:cs="Calibri"/>
                <w:iCs/>
                <w:color w:val="FF0000"/>
                <w:sz w:val="23"/>
                <w:szCs w:val="23"/>
              </w:rPr>
            </w:pPr>
          </w:p>
          <w:p w14:paraId="6BF2C973" w14:textId="0DF4DEEB" w:rsidR="004508E7" w:rsidRDefault="004508E7" w:rsidP="004508E7">
            <w:pPr>
              <w:spacing w:line="276" w:lineRule="auto"/>
              <w:ind w:left="0"/>
              <w:rPr>
                <w:rFonts w:ascii="Calibri" w:hAnsi="Calibri" w:cs="Calibri"/>
                <w:color w:val="000000" w:themeColor="text1"/>
                <w:sz w:val="23"/>
                <w:szCs w:val="23"/>
              </w:rPr>
            </w:pPr>
            <w:r w:rsidRPr="00240102">
              <w:rPr>
                <w:rFonts w:ascii="Calibri" w:hAnsi="Calibri" w:cs="Calibri"/>
                <w:color w:val="000000" w:themeColor="text1"/>
                <w:sz w:val="23"/>
                <w:szCs w:val="23"/>
              </w:rPr>
              <w:t xml:space="preserve">Hello everyone – </w:t>
            </w:r>
            <w:r w:rsidR="00DD03AC">
              <w:rPr>
                <w:rFonts w:ascii="Calibri" w:hAnsi="Calibri" w:cs="Calibri"/>
                <w:color w:val="000000" w:themeColor="text1"/>
                <w:sz w:val="23"/>
                <w:szCs w:val="23"/>
              </w:rPr>
              <w:t xml:space="preserve">In </w:t>
            </w:r>
            <w:r w:rsidR="00147082" w:rsidRPr="00240102">
              <w:rPr>
                <w:rFonts w:ascii="Calibri" w:hAnsi="Calibri" w:cs="Calibri"/>
                <w:color w:val="000000" w:themeColor="text1"/>
                <w:sz w:val="23"/>
                <w:szCs w:val="23"/>
              </w:rPr>
              <w:t>October</w:t>
            </w:r>
            <w:r w:rsidR="00DD03AC">
              <w:rPr>
                <w:rFonts w:ascii="Calibri" w:hAnsi="Calibri" w:cs="Calibri"/>
                <w:color w:val="000000" w:themeColor="text1"/>
                <w:sz w:val="23"/>
                <w:szCs w:val="23"/>
              </w:rPr>
              <w:t>,</w:t>
            </w:r>
            <w:r w:rsidR="000007EB">
              <w:rPr>
                <w:rFonts w:ascii="Calibri" w:hAnsi="Calibri" w:cs="Calibri"/>
                <w:color w:val="000000" w:themeColor="text1"/>
                <w:sz w:val="23"/>
                <w:szCs w:val="23"/>
              </w:rPr>
              <w:t xml:space="preserve"> </w:t>
            </w:r>
            <w:r w:rsidR="00DD03AC">
              <w:rPr>
                <w:rFonts w:ascii="Calibri" w:hAnsi="Calibri" w:cs="Calibri"/>
                <w:color w:val="000000" w:themeColor="text1"/>
                <w:sz w:val="23"/>
                <w:szCs w:val="23"/>
              </w:rPr>
              <w:t xml:space="preserve">we are </w:t>
            </w:r>
            <w:r w:rsidR="000007EB">
              <w:rPr>
                <w:rFonts w:ascii="Calibri" w:hAnsi="Calibri" w:cs="Calibri"/>
                <w:color w:val="000000" w:themeColor="text1"/>
                <w:sz w:val="23"/>
                <w:szCs w:val="23"/>
              </w:rPr>
              <w:t>recogniz</w:t>
            </w:r>
            <w:r w:rsidR="00DD03AC">
              <w:rPr>
                <w:rFonts w:ascii="Calibri" w:hAnsi="Calibri" w:cs="Calibri"/>
                <w:color w:val="000000" w:themeColor="text1"/>
                <w:sz w:val="23"/>
                <w:szCs w:val="23"/>
              </w:rPr>
              <w:t>ing and spotlighting</w:t>
            </w:r>
            <w:r w:rsidR="007464CF">
              <w:rPr>
                <w:rFonts w:ascii="Calibri" w:hAnsi="Calibri" w:cs="Calibri"/>
                <w:color w:val="000000" w:themeColor="text1"/>
                <w:sz w:val="23"/>
                <w:szCs w:val="23"/>
              </w:rPr>
              <w:t xml:space="preserve"> </w:t>
            </w:r>
            <w:r w:rsidR="00147082" w:rsidRPr="007464CF">
              <w:rPr>
                <w:rFonts w:ascii="Calibri" w:hAnsi="Calibri" w:cs="Calibri"/>
                <w:b/>
                <w:bCs/>
                <w:color w:val="000000" w:themeColor="text1"/>
                <w:sz w:val="23"/>
                <w:szCs w:val="23"/>
              </w:rPr>
              <w:t>Domestic Violence/Intimate Partner Violence (IPV) Awareness Month</w:t>
            </w:r>
            <w:r w:rsidR="00147082" w:rsidRPr="00240102">
              <w:rPr>
                <w:rFonts w:ascii="Calibri" w:hAnsi="Calibri" w:cs="Calibri"/>
                <w:color w:val="000000" w:themeColor="text1"/>
                <w:sz w:val="23"/>
                <w:szCs w:val="23"/>
              </w:rPr>
              <w:t>. Domestic violence impacts millions of individuals each year, regardless of gender, age, race, or economic status. This month’s newsletter is dedicated to raising awareness, providing essential resources, and supporting those in need. Together, we can help create a safer environment for all.</w:t>
            </w:r>
          </w:p>
          <w:p w14:paraId="13F33719" w14:textId="6EE60A37" w:rsidR="00C73D34" w:rsidRPr="00316F7A" w:rsidRDefault="00C73D34" w:rsidP="00C73D34">
            <w:pPr>
              <w:ind w:left="0"/>
              <w:rPr>
                <w:rFonts w:ascii="Calibri" w:hAnsi="Calibri" w:cs="Calibri"/>
                <w:b/>
                <w:bCs/>
                <w:iCs/>
                <w:color w:val="0070C0"/>
                <w:sz w:val="36"/>
                <w:szCs w:val="36"/>
              </w:rPr>
            </w:pPr>
            <w:r w:rsidRPr="00316F7A">
              <w:rPr>
                <w:rFonts w:ascii="Calibri" w:hAnsi="Calibri" w:cs="Calibri"/>
                <w:b/>
                <w:bCs/>
                <w:iCs/>
                <w:color w:val="0070C0"/>
                <w:sz w:val="36"/>
                <w:szCs w:val="36"/>
              </w:rPr>
              <w:t>Events and Webinars</w:t>
            </w:r>
          </w:p>
          <w:p w14:paraId="3598D63B" w14:textId="0A22C7FC" w:rsidR="004D415E" w:rsidRPr="00C73D34" w:rsidRDefault="00147082" w:rsidP="00C73D34">
            <w:pPr>
              <w:ind w:left="0"/>
              <w:rPr>
                <w:rFonts w:ascii="Calibri" w:hAnsi="Calibri" w:cs="Calibri"/>
                <w:b/>
                <w:bCs/>
                <w:color w:val="auto"/>
                <w:sz w:val="23"/>
                <w:szCs w:val="23"/>
              </w:rPr>
            </w:pPr>
            <w:r w:rsidRPr="00C73D34">
              <w:rPr>
                <w:rFonts w:ascii="Calibri" w:hAnsi="Calibri" w:cs="Calibri"/>
                <w:color w:val="auto"/>
                <w:sz w:val="23"/>
                <w:szCs w:val="23"/>
              </w:rPr>
              <w:t>This October, in observance of Domestic Violence/Intimate Partner Violence Awareness Month, the EAP will not be hosting live webinars. Instead, we are highlighting several free live and recorded webinars from trusted organizations that cover a variety of topics related to domestic violence, survivor support, and prevention efforts. These resources provide valuable insights for both survivors and those who want to support them.</w:t>
            </w:r>
          </w:p>
          <w:p w14:paraId="435F59C5" w14:textId="4ADA51C3" w:rsidR="004D415E" w:rsidRPr="00240102" w:rsidRDefault="00147082" w:rsidP="004D415E">
            <w:pPr>
              <w:pStyle w:val="ListParagraph"/>
              <w:numPr>
                <w:ilvl w:val="1"/>
                <w:numId w:val="1"/>
              </w:numPr>
              <w:spacing w:line="276" w:lineRule="auto"/>
              <w:rPr>
                <w:b/>
                <w:bCs/>
                <w:sz w:val="23"/>
                <w:szCs w:val="23"/>
              </w:rPr>
            </w:pPr>
            <w:r w:rsidRPr="00240102">
              <w:rPr>
                <w:b/>
                <w:bCs/>
                <w:sz w:val="23"/>
                <w:szCs w:val="23"/>
              </w:rPr>
              <w:t xml:space="preserve">Women’s Advocates Webinar Series </w:t>
            </w:r>
            <w:r w:rsidR="00240102">
              <w:rPr>
                <w:b/>
                <w:bCs/>
                <w:sz w:val="23"/>
                <w:szCs w:val="23"/>
              </w:rPr>
              <w:br/>
            </w:r>
            <w:r w:rsidR="00240102" w:rsidRPr="00240102">
              <w:rPr>
                <w:sz w:val="23"/>
                <w:szCs w:val="23"/>
              </w:rPr>
              <w:t>Explore an extensive library of webinars covering topics like Domestic Violence 101, Emotional Abuse, and Reproductive Coercion. These recorded sessions offer fundamental knowledge and address specific types of abuse and their long-term impacts.</w:t>
            </w:r>
            <w:r w:rsidR="00240102">
              <w:rPr>
                <w:sz w:val="23"/>
                <w:szCs w:val="23"/>
              </w:rPr>
              <w:t xml:space="preserve"> </w:t>
            </w:r>
            <w:r w:rsidR="00240102">
              <w:rPr>
                <w:sz w:val="23"/>
                <w:szCs w:val="23"/>
              </w:rPr>
              <w:br/>
            </w:r>
            <w:r w:rsidR="00240102" w:rsidRPr="00BF69FC">
              <w:rPr>
                <w:b/>
                <w:bCs/>
                <w:sz w:val="23"/>
                <w:szCs w:val="23"/>
              </w:rPr>
              <w:t>Watch the Webinars</w:t>
            </w:r>
            <w:r w:rsidR="00240102" w:rsidRPr="00BF69FC">
              <w:rPr>
                <w:sz w:val="23"/>
                <w:szCs w:val="23"/>
              </w:rPr>
              <w:t xml:space="preserve">: </w:t>
            </w:r>
            <w:hyperlink r:id="rId12" w:tgtFrame="_new" w:history="1">
              <w:r w:rsidR="00240102" w:rsidRPr="00BF69FC">
                <w:rPr>
                  <w:rStyle w:val="Hyperlink"/>
                  <w:sz w:val="23"/>
                  <w:szCs w:val="23"/>
                </w:rPr>
                <w:t>Women’s Advocates Webinars</w:t>
              </w:r>
            </w:hyperlink>
            <w:r w:rsidR="00240102" w:rsidRPr="00BF69FC">
              <w:rPr>
                <w:sz w:val="23"/>
                <w:szCs w:val="23"/>
              </w:rPr>
              <w:t>​</w:t>
            </w:r>
            <w:r w:rsidR="00463026">
              <w:rPr>
                <w:sz w:val="23"/>
                <w:szCs w:val="23"/>
              </w:rPr>
              <w:br/>
            </w:r>
          </w:p>
          <w:p w14:paraId="3C03A738" w14:textId="2EECBB4D" w:rsidR="004D415E" w:rsidRPr="00240102" w:rsidRDefault="00147082" w:rsidP="004D415E">
            <w:pPr>
              <w:pStyle w:val="ListParagraph"/>
              <w:numPr>
                <w:ilvl w:val="1"/>
                <w:numId w:val="1"/>
              </w:numPr>
              <w:spacing w:line="276" w:lineRule="auto"/>
              <w:rPr>
                <w:sz w:val="23"/>
                <w:szCs w:val="23"/>
              </w:rPr>
            </w:pPr>
            <w:r w:rsidRPr="00240102">
              <w:rPr>
                <w:b/>
                <w:bCs/>
                <w:sz w:val="23"/>
                <w:szCs w:val="23"/>
              </w:rPr>
              <w:t>National Network to End Domestic Violence (NNEDV) Webinars</w:t>
            </w:r>
            <w:r w:rsidRPr="00240102">
              <w:rPr>
                <w:sz w:val="23"/>
                <w:szCs w:val="23"/>
              </w:rPr>
              <w:t xml:space="preserve"> </w:t>
            </w:r>
            <w:r w:rsidR="00240102">
              <w:rPr>
                <w:sz w:val="23"/>
                <w:szCs w:val="23"/>
              </w:rPr>
              <w:br/>
            </w:r>
            <w:r w:rsidR="00240102" w:rsidRPr="00BF69FC">
              <w:rPr>
                <w:sz w:val="23"/>
                <w:szCs w:val="23"/>
              </w:rPr>
              <w:t>NNEDV provides recorded webinars focusing on supporting survivors through various challenges, such as mental health, trauma, and legal services. These webinars are excellent resources for advocates and community members seeking to deepen their understanding of domestic violence.</w:t>
            </w:r>
            <w:r w:rsidR="00240102" w:rsidRPr="00BF69FC">
              <w:rPr>
                <w:b/>
                <w:bCs/>
                <w:sz w:val="23"/>
                <w:szCs w:val="23"/>
              </w:rPr>
              <w:t xml:space="preserve"> </w:t>
            </w:r>
            <w:r w:rsidR="00240102">
              <w:rPr>
                <w:b/>
                <w:bCs/>
                <w:sz w:val="23"/>
                <w:szCs w:val="23"/>
              </w:rPr>
              <w:br/>
            </w:r>
            <w:r w:rsidR="00240102" w:rsidRPr="00BF69FC">
              <w:rPr>
                <w:b/>
                <w:bCs/>
                <w:sz w:val="23"/>
                <w:szCs w:val="23"/>
              </w:rPr>
              <w:t>Explore NNEDV Webinars</w:t>
            </w:r>
            <w:r w:rsidR="00240102" w:rsidRPr="00BF69FC">
              <w:rPr>
                <w:sz w:val="23"/>
                <w:szCs w:val="23"/>
              </w:rPr>
              <w:t xml:space="preserve">: </w:t>
            </w:r>
            <w:hyperlink r:id="rId13" w:tgtFrame="_new" w:history="1">
              <w:r w:rsidR="00240102" w:rsidRPr="00BF69FC">
                <w:rPr>
                  <w:rStyle w:val="Hyperlink"/>
                  <w:sz w:val="23"/>
                  <w:szCs w:val="23"/>
                </w:rPr>
                <w:t>NNEDV Webinar Series</w:t>
              </w:r>
            </w:hyperlink>
            <w:r w:rsidR="00240102" w:rsidRPr="00BF69FC">
              <w:rPr>
                <w:sz w:val="23"/>
                <w:szCs w:val="23"/>
              </w:rPr>
              <w:t>​</w:t>
            </w:r>
            <w:r w:rsidR="00463026">
              <w:rPr>
                <w:sz w:val="23"/>
                <w:szCs w:val="23"/>
              </w:rPr>
              <w:br/>
            </w:r>
          </w:p>
          <w:p w14:paraId="7332E236" w14:textId="32BE278B" w:rsidR="004D415E" w:rsidRPr="00C73D34" w:rsidRDefault="00147082" w:rsidP="004D415E">
            <w:pPr>
              <w:pStyle w:val="ListParagraph"/>
              <w:numPr>
                <w:ilvl w:val="1"/>
                <w:numId w:val="1"/>
              </w:numPr>
              <w:spacing w:line="276" w:lineRule="auto"/>
              <w:rPr>
                <w:b/>
                <w:bCs/>
                <w:sz w:val="23"/>
                <w:szCs w:val="23"/>
              </w:rPr>
            </w:pPr>
            <w:r w:rsidRPr="00240102">
              <w:rPr>
                <w:b/>
                <w:bCs/>
                <w:sz w:val="23"/>
                <w:szCs w:val="23"/>
              </w:rPr>
              <w:t>Futures Without Violence Webinars</w:t>
            </w:r>
            <w:r w:rsidRPr="00240102">
              <w:rPr>
                <w:sz w:val="23"/>
                <w:szCs w:val="23"/>
              </w:rPr>
              <w:t xml:space="preserve"> </w:t>
            </w:r>
            <w:r w:rsidR="00167C43" w:rsidRPr="00BF69FC">
              <w:rPr>
                <w:sz w:val="23"/>
                <w:szCs w:val="23"/>
              </w:rPr>
              <w:t>This platform offers a wide selection of recorded webinars, addressing intimate partner violence and its intersections with health, housing, and human trafficking. Learn practical tools for supporting survivors in workplaces, schools, and other settings.</w:t>
            </w:r>
            <w:r w:rsidR="00167C43">
              <w:rPr>
                <w:sz w:val="23"/>
                <w:szCs w:val="23"/>
              </w:rPr>
              <w:t xml:space="preserve"> </w:t>
            </w:r>
            <w:r w:rsidR="00167C43">
              <w:rPr>
                <w:sz w:val="23"/>
                <w:szCs w:val="23"/>
              </w:rPr>
              <w:br/>
            </w:r>
            <w:r w:rsidR="00167C43" w:rsidRPr="00BF69FC">
              <w:rPr>
                <w:b/>
                <w:bCs/>
                <w:sz w:val="23"/>
                <w:szCs w:val="23"/>
              </w:rPr>
              <w:t>View the Webinars</w:t>
            </w:r>
            <w:r w:rsidR="00167C43" w:rsidRPr="00BF69FC">
              <w:rPr>
                <w:sz w:val="23"/>
                <w:szCs w:val="23"/>
              </w:rPr>
              <w:t xml:space="preserve">: </w:t>
            </w:r>
            <w:hyperlink r:id="rId14" w:tgtFrame="_new" w:history="1">
              <w:r w:rsidR="00167C43" w:rsidRPr="00BF69FC">
                <w:rPr>
                  <w:rStyle w:val="Hyperlink"/>
                  <w:sz w:val="23"/>
                  <w:szCs w:val="23"/>
                </w:rPr>
                <w:t>Futures Without Violence Webinars</w:t>
              </w:r>
            </w:hyperlink>
            <w:r w:rsidR="00167C43" w:rsidRPr="00BF69FC">
              <w:rPr>
                <w:sz w:val="23"/>
                <w:szCs w:val="23"/>
              </w:rPr>
              <w:t>​</w:t>
            </w:r>
          </w:p>
          <w:p w14:paraId="1F4B1349" w14:textId="77777777" w:rsidR="00C73D34" w:rsidRPr="00240102" w:rsidRDefault="00C73D34" w:rsidP="00C73D34">
            <w:pPr>
              <w:pStyle w:val="ListParagraph"/>
              <w:spacing w:line="276" w:lineRule="auto"/>
              <w:ind w:left="1080"/>
              <w:rPr>
                <w:b/>
                <w:bCs/>
                <w:sz w:val="23"/>
                <w:szCs w:val="23"/>
              </w:rPr>
            </w:pPr>
          </w:p>
          <w:p w14:paraId="1A392F47" w14:textId="77777777" w:rsidR="00167C43" w:rsidRPr="00167C43" w:rsidRDefault="00147082" w:rsidP="00167C43">
            <w:pPr>
              <w:pStyle w:val="ListParagraph"/>
              <w:numPr>
                <w:ilvl w:val="1"/>
                <w:numId w:val="1"/>
              </w:numPr>
              <w:rPr>
                <w:sz w:val="23"/>
                <w:szCs w:val="23"/>
              </w:rPr>
            </w:pPr>
            <w:r w:rsidRPr="00167C43">
              <w:rPr>
                <w:b/>
                <w:bCs/>
                <w:sz w:val="23"/>
                <w:szCs w:val="23"/>
              </w:rPr>
              <w:lastRenderedPageBreak/>
              <w:t>Supporting IPV Survivors through Harm Reduction</w:t>
            </w:r>
            <w:r w:rsidR="00167C43" w:rsidRPr="00167C43">
              <w:rPr>
                <w:b/>
                <w:bCs/>
                <w:sz w:val="23"/>
                <w:szCs w:val="23"/>
              </w:rPr>
              <w:t xml:space="preserve"> </w:t>
            </w:r>
            <w:r w:rsidR="00167C43" w:rsidRPr="00167C43">
              <w:rPr>
                <w:b/>
                <w:bCs/>
                <w:sz w:val="23"/>
                <w:szCs w:val="23"/>
              </w:rPr>
              <w:br/>
            </w:r>
            <w:r w:rsidR="00167C43" w:rsidRPr="00167C43">
              <w:rPr>
                <w:sz w:val="23"/>
                <w:szCs w:val="23"/>
              </w:rPr>
              <w:t>This webinar focuses on harm reduction strategies for survivors of intimate partner violence (IPV) who experience mental health and substance use challenges.</w:t>
            </w:r>
            <w:r w:rsidR="00167C43" w:rsidRPr="00167C43">
              <w:rPr>
                <w:sz w:val="23"/>
                <w:szCs w:val="23"/>
              </w:rPr>
              <w:br/>
            </w:r>
            <w:r w:rsidR="00167C43" w:rsidRPr="00167C43">
              <w:rPr>
                <w:b/>
                <w:bCs/>
                <w:sz w:val="23"/>
                <w:szCs w:val="23"/>
              </w:rPr>
              <w:t>Hosted by:</w:t>
            </w:r>
            <w:r w:rsidR="00167C43" w:rsidRPr="00167C43">
              <w:rPr>
                <w:sz w:val="23"/>
                <w:szCs w:val="23"/>
              </w:rPr>
              <w:t xml:space="preserve"> National Resource Center on Domestic Violence</w:t>
            </w:r>
          </w:p>
          <w:p w14:paraId="230E9EB2" w14:textId="72F9BD56" w:rsidR="00147082" w:rsidRDefault="00167C43" w:rsidP="00167C43">
            <w:pPr>
              <w:pStyle w:val="ListParagraph"/>
              <w:spacing w:line="276" w:lineRule="auto"/>
              <w:ind w:left="1080"/>
              <w:rPr>
                <w:b/>
                <w:bCs/>
                <w:sz w:val="23"/>
                <w:szCs w:val="23"/>
              </w:rPr>
            </w:pPr>
            <w:r>
              <w:rPr>
                <w:b/>
                <w:bCs/>
                <w:sz w:val="23"/>
                <w:szCs w:val="23"/>
              </w:rPr>
              <w:t>Date: October 23, 2024</w:t>
            </w:r>
          </w:p>
          <w:p w14:paraId="7066562B" w14:textId="422C0C9D" w:rsidR="00167C43" w:rsidRPr="00240102" w:rsidRDefault="00167C43" w:rsidP="00167C43">
            <w:pPr>
              <w:pStyle w:val="ListParagraph"/>
              <w:spacing w:line="276" w:lineRule="auto"/>
              <w:ind w:left="1080"/>
              <w:rPr>
                <w:b/>
                <w:bCs/>
                <w:sz w:val="23"/>
                <w:szCs w:val="23"/>
              </w:rPr>
            </w:pPr>
            <w:r>
              <w:rPr>
                <w:b/>
                <w:bCs/>
                <w:sz w:val="23"/>
                <w:szCs w:val="23"/>
              </w:rPr>
              <w:t xml:space="preserve">Register: </w:t>
            </w:r>
            <w:hyperlink r:id="rId15" w:anchor="/registration" w:history="1">
              <w:r w:rsidRPr="00167C43">
                <w:rPr>
                  <w:rStyle w:val="Hyperlink"/>
                  <w:b/>
                  <w:bCs/>
                  <w:sz w:val="23"/>
                  <w:szCs w:val="23"/>
                </w:rPr>
                <w:t>HERE</w:t>
              </w:r>
            </w:hyperlink>
            <w:r w:rsidR="00463026">
              <w:rPr>
                <w:b/>
                <w:bCs/>
                <w:sz w:val="23"/>
                <w:szCs w:val="23"/>
              </w:rPr>
              <w:br/>
            </w:r>
          </w:p>
          <w:p w14:paraId="3AE5DABC" w14:textId="6BED957A" w:rsidR="00167C43" w:rsidRPr="00167C43" w:rsidRDefault="00147082" w:rsidP="00147082">
            <w:pPr>
              <w:pStyle w:val="ListParagraph"/>
              <w:numPr>
                <w:ilvl w:val="1"/>
                <w:numId w:val="1"/>
              </w:numPr>
              <w:spacing w:line="276" w:lineRule="auto"/>
              <w:rPr>
                <w:b/>
                <w:bCs/>
                <w:sz w:val="23"/>
                <w:szCs w:val="23"/>
              </w:rPr>
            </w:pPr>
            <w:r w:rsidRPr="00240102">
              <w:rPr>
                <w:b/>
                <w:bCs/>
                <w:sz w:val="23"/>
                <w:szCs w:val="23"/>
              </w:rPr>
              <w:t>Just Lovely People: The Way We Talk About Domestic Violence is Killing Us</w:t>
            </w:r>
            <w:r w:rsidRPr="00240102">
              <w:rPr>
                <w:b/>
                <w:bCs/>
                <w:sz w:val="23"/>
                <w:szCs w:val="23"/>
              </w:rPr>
              <w:br/>
            </w:r>
            <w:r w:rsidR="00167C43" w:rsidRPr="00167C43">
              <w:rPr>
                <w:sz w:val="23"/>
                <w:szCs w:val="23"/>
              </w:rPr>
              <w:t xml:space="preserve">This virtual session will discuss how </w:t>
            </w:r>
            <w:r w:rsidR="00167C43">
              <w:rPr>
                <w:sz w:val="23"/>
                <w:szCs w:val="23"/>
              </w:rPr>
              <w:t xml:space="preserve">the </w:t>
            </w:r>
            <w:r w:rsidR="00167C43" w:rsidRPr="00167C43">
              <w:rPr>
                <w:sz w:val="23"/>
                <w:szCs w:val="23"/>
              </w:rPr>
              <w:t>language around domestic violence impacts survivor outcomes and how advocates can change the narrative to offer better support</w:t>
            </w:r>
            <w:r w:rsidR="004508E7" w:rsidRPr="00240102">
              <w:rPr>
                <w:sz w:val="23"/>
                <w:szCs w:val="23"/>
              </w:rPr>
              <w:t xml:space="preserve">. </w:t>
            </w:r>
          </w:p>
          <w:p w14:paraId="1CD4C1D5" w14:textId="368C5F2D" w:rsidR="00147082" w:rsidRPr="00240102" w:rsidRDefault="00167C43" w:rsidP="00167C43">
            <w:pPr>
              <w:pStyle w:val="ListParagraph"/>
              <w:spacing w:line="276" w:lineRule="auto"/>
              <w:ind w:left="1080"/>
              <w:rPr>
                <w:b/>
                <w:bCs/>
                <w:sz w:val="23"/>
                <w:szCs w:val="23"/>
              </w:rPr>
            </w:pPr>
            <w:r>
              <w:rPr>
                <w:b/>
                <w:bCs/>
                <w:sz w:val="23"/>
                <w:szCs w:val="23"/>
              </w:rPr>
              <w:t xml:space="preserve">Hosted by: </w:t>
            </w:r>
            <w:r w:rsidRPr="00167C43">
              <w:rPr>
                <w:sz w:val="23"/>
                <w:szCs w:val="23"/>
              </w:rPr>
              <w:t>National Resource Center on Domestic Violence</w:t>
            </w:r>
            <w:r>
              <w:rPr>
                <w:b/>
                <w:bCs/>
                <w:sz w:val="23"/>
                <w:szCs w:val="23"/>
              </w:rPr>
              <w:br/>
            </w:r>
            <w:r>
              <w:rPr>
                <w:b/>
                <w:bCs/>
                <w:iCs/>
                <w:sz w:val="23"/>
                <w:szCs w:val="23"/>
              </w:rPr>
              <w:t>October 30</w:t>
            </w:r>
            <w:r w:rsidR="004508E7" w:rsidRPr="00240102">
              <w:rPr>
                <w:b/>
                <w:bCs/>
                <w:iCs/>
                <w:sz w:val="23"/>
                <w:szCs w:val="23"/>
              </w:rPr>
              <w:t>, 2024</w:t>
            </w:r>
            <w:r>
              <w:rPr>
                <w:b/>
                <w:bCs/>
                <w:iCs/>
                <w:sz w:val="23"/>
                <w:szCs w:val="23"/>
              </w:rPr>
              <w:br/>
              <w:t xml:space="preserve">Register: </w:t>
            </w:r>
            <w:hyperlink r:id="rId16" w:anchor="/registration" w:history="1">
              <w:r w:rsidRPr="00167C43">
                <w:rPr>
                  <w:rStyle w:val="Hyperlink"/>
                  <w:b/>
                  <w:bCs/>
                  <w:iCs/>
                  <w:sz w:val="23"/>
                  <w:szCs w:val="23"/>
                </w:rPr>
                <w:t>HERE</w:t>
              </w:r>
            </w:hyperlink>
            <w:r w:rsidR="00463026">
              <w:rPr>
                <w:b/>
                <w:bCs/>
                <w:iCs/>
                <w:sz w:val="23"/>
                <w:szCs w:val="23"/>
              </w:rPr>
              <w:br/>
            </w:r>
          </w:p>
          <w:p w14:paraId="4E3A797A" w14:textId="62744328" w:rsidR="004508E7" w:rsidRPr="00240102" w:rsidRDefault="004508E7" w:rsidP="00147082">
            <w:pPr>
              <w:pStyle w:val="ListParagraph"/>
              <w:numPr>
                <w:ilvl w:val="1"/>
                <w:numId w:val="1"/>
              </w:numPr>
              <w:spacing w:line="276" w:lineRule="auto"/>
              <w:rPr>
                <w:rStyle w:val="Hyperlink"/>
                <w:b/>
                <w:bCs/>
                <w:color w:val="auto"/>
                <w:sz w:val="23"/>
                <w:szCs w:val="23"/>
                <w:u w:val="none"/>
              </w:rPr>
            </w:pPr>
            <w:r w:rsidRPr="00240102">
              <w:rPr>
                <w:b/>
                <w:bCs/>
                <w:iCs/>
                <w:sz w:val="23"/>
                <w:szCs w:val="23"/>
              </w:rPr>
              <w:fldChar w:fldCharType="begin"/>
            </w:r>
            <w:r w:rsidR="008B1AAF" w:rsidRPr="00240102">
              <w:rPr>
                <w:b/>
                <w:bCs/>
                <w:iCs/>
                <w:sz w:val="23"/>
                <w:szCs w:val="23"/>
              </w:rPr>
              <w:instrText>HYPERLINK "https://des-wa.zoom.us/webinar/register/WN_zeequnEFT0yf9cPCwJ8FfA" \l "/registration"</w:instrText>
            </w:r>
            <w:r w:rsidRPr="00240102">
              <w:rPr>
                <w:b/>
                <w:bCs/>
                <w:iCs/>
                <w:sz w:val="23"/>
                <w:szCs w:val="23"/>
              </w:rPr>
            </w:r>
            <w:r w:rsidRPr="00240102">
              <w:rPr>
                <w:b/>
                <w:bCs/>
                <w:iCs/>
                <w:sz w:val="23"/>
                <w:szCs w:val="23"/>
              </w:rPr>
              <w:fldChar w:fldCharType="separate"/>
            </w:r>
            <w:r w:rsidR="00147082" w:rsidRPr="00240102">
              <w:rPr>
                <w:b/>
                <w:bCs/>
                <w:iCs/>
                <w:sz w:val="23"/>
                <w:szCs w:val="23"/>
              </w:rPr>
              <w:t>Domestic Violence Network’s 2024 Community Training Series (Recorded)</w:t>
            </w:r>
          </w:p>
          <w:p w14:paraId="34530CE5" w14:textId="737E43B7" w:rsidR="004508E7" w:rsidRPr="00240102" w:rsidRDefault="004508E7" w:rsidP="004508E7">
            <w:pPr>
              <w:pStyle w:val="ListParagraph"/>
              <w:spacing w:line="276" w:lineRule="auto"/>
              <w:ind w:left="1080"/>
              <w:rPr>
                <w:rStyle w:val="Strong"/>
                <w:bCs w:val="0"/>
                <w:sz w:val="23"/>
                <w:szCs w:val="23"/>
              </w:rPr>
            </w:pPr>
            <w:r w:rsidRPr="00240102">
              <w:rPr>
                <w:b/>
                <w:bCs/>
                <w:iCs/>
                <w:sz w:val="23"/>
                <w:szCs w:val="23"/>
              </w:rPr>
              <w:fldChar w:fldCharType="end"/>
            </w:r>
            <w:r w:rsidR="00167C43">
              <w:t xml:space="preserve"> </w:t>
            </w:r>
            <w:r w:rsidR="00167C43" w:rsidRPr="00167C43">
              <w:rPr>
                <w:rStyle w:val="Strong"/>
                <w:b w:val="0"/>
                <w:sz w:val="23"/>
                <w:szCs w:val="23"/>
              </w:rPr>
              <w:t>Topics: Sessions include "Domestic Violence 101," "Teen Dating Violence," "IPV in the LGBTQ+ Community," and "Black and African American Women &amp; DV Intersections."</w:t>
            </w:r>
            <w:r w:rsidR="00167C43">
              <w:rPr>
                <w:rStyle w:val="Strong"/>
                <w:b w:val="0"/>
                <w:sz w:val="23"/>
                <w:szCs w:val="23"/>
              </w:rPr>
              <w:t xml:space="preserve"> </w:t>
            </w:r>
            <w:r w:rsidR="00167C43">
              <w:rPr>
                <w:rStyle w:val="Strong"/>
                <w:b w:val="0"/>
                <w:sz w:val="23"/>
                <w:szCs w:val="23"/>
              </w:rPr>
              <w:br/>
            </w:r>
            <w:r w:rsidR="00167C43" w:rsidRPr="00167C43">
              <w:rPr>
                <w:rStyle w:val="Strong"/>
                <w:bCs w:val="0"/>
                <w:sz w:val="23"/>
                <w:szCs w:val="23"/>
              </w:rPr>
              <w:t xml:space="preserve">Availability: </w:t>
            </w:r>
            <w:r w:rsidR="00167C43" w:rsidRPr="00167C43">
              <w:rPr>
                <w:rStyle w:val="Strong"/>
                <w:b w:val="0"/>
                <w:sz w:val="23"/>
                <w:szCs w:val="23"/>
              </w:rPr>
              <w:t>Recorded sessions that you can access on demand.</w:t>
            </w:r>
            <w:r w:rsidR="00167C43">
              <w:rPr>
                <w:rStyle w:val="Strong"/>
                <w:b w:val="0"/>
                <w:sz w:val="23"/>
                <w:szCs w:val="23"/>
              </w:rPr>
              <w:t xml:space="preserve"> </w:t>
            </w:r>
            <w:r w:rsidR="00167C43">
              <w:rPr>
                <w:rStyle w:val="Strong"/>
                <w:b w:val="0"/>
                <w:sz w:val="23"/>
                <w:szCs w:val="23"/>
              </w:rPr>
              <w:br/>
            </w:r>
            <w:r w:rsidR="00167C43" w:rsidRPr="00167C43">
              <w:rPr>
                <w:rStyle w:val="Strong"/>
                <w:bCs w:val="0"/>
                <w:sz w:val="23"/>
                <w:szCs w:val="23"/>
              </w:rPr>
              <w:t xml:space="preserve">More Information: </w:t>
            </w:r>
            <w:hyperlink r:id="rId17" w:history="1">
              <w:r w:rsidR="00167C43" w:rsidRPr="00167C43">
                <w:rPr>
                  <w:rStyle w:val="Hyperlink"/>
                  <w:sz w:val="23"/>
                  <w:szCs w:val="23"/>
                </w:rPr>
                <w:t>Domestic Violence Network</w:t>
              </w:r>
            </w:hyperlink>
          </w:p>
          <w:p w14:paraId="3031D70C" w14:textId="77777777" w:rsidR="00C73D34" w:rsidRDefault="00C73D34" w:rsidP="00C73D34">
            <w:pPr>
              <w:spacing w:line="276" w:lineRule="auto"/>
              <w:ind w:left="360"/>
              <w:rPr>
                <w:rStyle w:val="Strong"/>
                <w:rFonts w:ascii="Calibri" w:hAnsi="Calibri" w:cs="Calibri"/>
                <w:color w:val="auto"/>
                <w:sz w:val="23"/>
                <w:szCs w:val="23"/>
              </w:rPr>
            </w:pPr>
          </w:p>
          <w:p w14:paraId="4DAA7367" w14:textId="61A5B3C1" w:rsidR="00C73D34" w:rsidRDefault="00C73D34" w:rsidP="00C73D34">
            <w:pPr>
              <w:spacing w:line="276" w:lineRule="auto"/>
              <w:ind w:left="0"/>
              <w:rPr>
                <w:rStyle w:val="Hyperlink"/>
                <w:rFonts w:ascii="Calibri" w:hAnsi="Calibri" w:cs="Calibri"/>
                <w:sz w:val="23"/>
                <w:szCs w:val="23"/>
              </w:rPr>
            </w:pPr>
            <w:r w:rsidRPr="00240102">
              <w:rPr>
                <w:rStyle w:val="Strong"/>
                <w:rFonts w:ascii="Calibri" w:hAnsi="Calibri" w:cs="Calibri"/>
                <w:color w:val="auto"/>
                <w:sz w:val="23"/>
                <w:szCs w:val="23"/>
              </w:rPr>
              <w:t xml:space="preserve">EAP offers </w:t>
            </w:r>
            <w:hyperlink r:id="rId18" w:history="1">
              <w:r w:rsidRPr="00240102">
                <w:rPr>
                  <w:rStyle w:val="Hyperlink"/>
                  <w:rFonts w:ascii="Calibri" w:hAnsi="Calibri" w:cs="Calibri"/>
                  <w:sz w:val="23"/>
                  <w:szCs w:val="23"/>
                </w:rPr>
                <w:t>on demand webinars</w:t>
              </w:r>
            </w:hyperlink>
            <w:r w:rsidRPr="00240102">
              <w:rPr>
                <w:rStyle w:val="Strong"/>
                <w:rFonts w:ascii="Calibri" w:hAnsi="Calibri" w:cs="Calibri"/>
                <w:sz w:val="23"/>
                <w:szCs w:val="23"/>
              </w:rPr>
              <w:t xml:space="preserve"> </w:t>
            </w:r>
            <w:r w:rsidRPr="00240102">
              <w:rPr>
                <w:rStyle w:val="Strong"/>
                <w:rFonts w:ascii="Calibri" w:hAnsi="Calibri" w:cs="Calibri"/>
                <w:color w:val="auto"/>
                <w:sz w:val="23"/>
                <w:szCs w:val="23"/>
              </w:rPr>
              <w:t xml:space="preserve">on a variety of subjects, including </w:t>
            </w:r>
            <w:hyperlink r:id="rId19" w:history="1">
              <w:r w:rsidRPr="00240102">
                <w:rPr>
                  <w:rStyle w:val="Hyperlink"/>
                  <w:rFonts w:ascii="Calibri" w:hAnsi="Calibri" w:cs="Calibri"/>
                  <w:sz w:val="23"/>
                  <w:szCs w:val="23"/>
                </w:rPr>
                <w:t>EAP Orientation</w:t>
              </w:r>
            </w:hyperlink>
            <w:r w:rsidRPr="00240102">
              <w:rPr>
                <w:rStyle w:val="Strong"/>
                <w:rFonts w:ascii="Calibri" w:hAnsi="Calibri" w:cs="Calibri"/>
                <w:sz w:val="23"/>
                <w:szCs w:val="23"/>
              </w:rPr>
              <w:t>,</w:t>
            </w:r>
            <w:r>
              <w:rPr>
                <w:rStyle w:val="Strong"/>
                <w:rFonts w:ascii="Calibri" w:hAnsi="Calibri" w:cs="Calibri"/>
                <w:sz w:val="23"/>
                <w:szCs w:val="23"/>
              </w:rPr>
              <w:t xml:space="preserve"> </w:t>
            </w:r>
            <w:hyperlink r:id="rId20" w:history="1">
              <w:r w:rsidRPr="00C73D34">
                <w:rPr>
                  <w:rStyle w:val="Hyperlink"/>
                  <w:rFonts w:ascii="Calibri" w:hAnsi="Calibri" w:cs="Calibri"/>
                  <w:sz w:val="23"/>
                  <w:szCs w:val="23"/>
                </w:rPr>
                <w:t>caring for older adults in Washington State</w:t>
              </w:r>
            </w:hyperlink>
            <w:r>
              <w:rPr>
                <w:rStyle w:val="Strong"/>
                <w:rFonts w:ascii="Calibri" w:hAnsi="Calibri" w:cs="Calibri"/>
                <w:sz w:val="23"/>
                <w:szCs w:val="23"/>
              </w:rPr>
              <w:t>,</w:t>
            </w:r>
            <w:r w:rsidRPr="00240102">
              <w:rPr>
                <w:rStyle w:val="Strong"/>
                <w:rFonts w:ascii="Calibri" w:hAnsi="Calibri" w:cs="Calibri"/>
                <w:sz w:val="23"/>
                <w:szCs w:val="23"/>
              </w:rPr>
              <w:t xml:space="preserve">  </w:t>
            </w:r>
            <w:hyperlink r:id="rId21" w:history="1">
              <w:r w:rsidRPr="00240102">
                <w:rPr>
                  <w:rStyle w:val="Hyperlink"/>
                  <w:rFonts w:ascii="Calibri" w:hAnsi="Calibri" w:cs="Calibri"/>
                  <w:sz w:val="23"/>
                  <w:szCs w:val="23"/>
                </w:rPr>
                <w:t>depression and anxiety relating to stress,</w:t>
              </w:r>
            </w:hyperlink>
            <w:r w:rsidRPr="00240102">
              <w:rPr>
                <w:rStyle w:val="Strong"/>
                <w:rFonts w:ascii="Calibri" w:hAnsi="Calibri" w:cs="Calibri"/>
                <w:sz w:val="23"/>
                <w:szCs w:val="23"/>
              </w:rPr>
              <w:t xml:space="preserve"> </w:t>
            </w:r>
            <w:hyperlink r:id="rId22" w:history="1">
              <w:r w:rsidR="00E7536A" w:rsidRPr="003E693E">
                <w:rPr>
                  <w:rStyle w:val="Hyperlink"/>
                  <w:rFonts w:ascii="Calibri" w:hAnsi="Calibri" w:cs="Calibri"/>
                  <w:sz w:val="23"/>
                  <w:szCs w:val="23"/>
                </w:rPr>
                <w:t>nurturing success for Black employees in and out of the workplace</w:t>
              </w:r>
            </w:hyperlink>
            <w:r w:rsidR="00E7536A">
              <w:rPr>
                <w:rStyle w:val="Hyperlink"/>
                <w:rFonts w:ascii="Calibri" w:hAnsi="Calibri" w:cs="Calibri"/>
                <w:sz w:val="23"/>
                <w:szCs w:val="23"/>
              </w:rPr>
              <w:t>,</w:t>
            </w:r>
            <w:r w:rsidR="00E7536A">
              <w:rPr>
                <w:rStyle w:val="Strong"/>
                <w:rFonts w:ascii="Calibri" w:hAnsi="Calibri" w:cs="Calibri"/>
                <w:sz w:val="23"/>
                <w:szCs w:val="23"/>
              </w:rPr>
              <w:t xml:space="preserve"> </w:t>
            </w:r>
            <w:hyperlink r:id="rId23" w:history="1">
              <w:r w:rsidRPr="00240102">
                <w:rPr>
                  <w:rStyle w:val="Hyperlink"/>
                  <w:rFonts w:ascii="Calibri" w:hAnsi="Calibri" w:cs="Calibri"/>
                  <w:sz w:val="23"/>
                  <w:szCs w:val="23"/>
                </w:rPr>
                <w:t>emotional intelligence</w:t>
              </w:r>
            </w:hyperlink>
            <w:r w:rsidRPr="00240102">
              <w:rPr>
                <w:rStyle w:val="Strong"/>
                <w:rFonts w:ascii="Calibri" w:hAnsi="Calibri" w:cs="Calibri"/>
                <w:sz w:val="23"/>
                <w:szCs w:val="23"/>
              </w:rPr>
              <w:t xml:space="preserve">, </w:t>
            </w:r>
            <w:r w:rsidRPr="00240102">
              <w:rPr>
                <w:rStyle w:val="Strong"/>
                <w:rFonts w:ascii="Calibri" w:hAnsi="Calibri" w:cs="Calibri"/>
                <w:color w:val="auto"/>
                <w:sz w:val="23"/>
                <w:szCs w:val="23"/>
              </w:rPr>
              <w:t>and</w:t>
            </w:r>
            <w:r w:rsidRPr="00240102">
              <w:rPr>
                <w:rStyle w:val="Strong"/>
                <w:rFonts w:ascii="Calibri" w:hAnsi="Calibri" w:cs="Calibri"/>
                <w:sz w:val="23"/>
                <w:szCs w:val="23"/>
              </w:rPr>
              <w:t xml:space="preserve"> </w:t>
            </w:r>
            <w:hyperlink r:id="rId24" w:history="1">
              <w:r w:rsidRPr="00240102">
                <w:rPr>
                  <w:rStyle w:val="Hyperlink"/>
                  <w:rFonts w:ascii="Calibri" w:hAnsi="Calibri" w:cs="Calibri"/>
                  <w:sz w:val="23"/>
                  <w:szCs w:val="23"/>
                </w:rPr>
                <w:t>more</w:t>
              </w:r>
            </w:hyperlink>
            <w:r w:rsidRPr="00240102">
              <w:rPr>
                <w:rStyle w:val="Hyperlink"/>
                <w:rFonts w:ascii="Calibri" w:hAnsi="Calibri" w:cs="Calibri"/>
                <w:sz w:val="23"/>
                <w:szCs w:val="23"/>
              </w:rPr>
              <w:t xml:space="preserve">. </w:t>
            </w:r>
          </w:p>
          <w:p w14:paraId="23945F75" w14:textId="77777777" w:rsidR="00C73D34" w:rsidRDefault="00C73D34" w:rsidP="00C73D34">
            <w:pPr>
              <w:spacing w:line="276" w:lineRule="auto"/>
              <w:ind w:left="0"/>
              <w:rPr>
                <w:rStyle w:val="Hyperlink"/>
                <w:sz w:val="23"/>
                <w:szCs w:val="23"/>
              </w:rPr>
            </w:pPr>
            <w:r w:rsidRPr="005039F4">
              <w:rPr>
                <w:rFonts w:ascii="Calibri" w:hAnsi="Calibri" w:cs="Calibri"/>
                <w:b/>
                <w:bCs/>
                <w:iCs/>
                <w:color w:val="0070C0"/>
                <w:sz w:val="36"/>
                <w:szCs w:val="36"/>
              </w:rPr>
              <w:t>Work/Life</w:t>
            </w:r>
            <w:r>
              <w:rPr>
                <w:rFonts w:ascii="Calibri" w:hAnsi="Calibri" w:cs="Calibri"/>
                <w:b/>
                <w:bCs/>
                <w:iCs/>
                <w:color w:val="0070C0"/>
                <w:sz w:val="36"/>
                <w:szCs w:val="36"/>
              </w:rPr>
              <w:t xml:space="preserve"> Resources</w:t>
            </w:r>
          </w:p>
          <w:p w14:paraId="318DAF8C" w14:textId="7FEA8857" w:rsidR="00C73D34" w:rsidRDefault="00C73D34" w:rsidP="00C73D34">
            <w:pPr>
              <w:spacing w:line="276" w:lineRule="auto"/>
              <w:ind w:left="0"/>
              <w:rPr>
                <w:rFonts w:ascii="Calibri" w:hAnsi="Calibri" w:cs="Calibri"/>
                <w:iCs/>
                <w:color w:val="auto"/>
                <w:sz w:val="23"/>
                <w:szCs w:val="23"/>
              </w:rPr>
            </w:pPr>
            <w:bookmarkStart w:id="0" w:name="_Hlk175825343"/>
            <w:r w:rsidRPr="0083277E">
              <w:rPr>
                <w:rFonts w:ascii="Calibri" w:hAnsi="Calibri" w:cs="Calibri"/>
                <w:iCs/>
                <w:color w:val="auto"/>
                <w:sz w:val="23"/>
                <w:szCs w:val="23"/>
              </w:rPr>
              <w:t xml:space="preserve">In </w:t>
            </w:r>
            <w:r>
              <w:rPr>
                <w:rFonts w:ascii="Calibri" w:hAnsi="Calibri" w:cs="Calibri"/>
                <w:iCs/>
                <w:color w:val="auto"/>
                <w:sz w:val="23"/>
                <w:szCs w:val="23"/>
              </w:rPr>
              <w:t>O</w:t>
            </w:r>
            <w:r>
              <w:rPr>
                <w:iCs/>
              </w:rPr>
              <w:t>ctober</w:t>
            </w:r>
            <w:r w:rsidRPr="0083277E">
              <w:rPr>
                <w:rFonts w:ascii="Calibri" w:hAnsi="Calibri" w:cs="Calibri"/>
                <w:iCs/>
                <w:color w:val="auto"/>
                <w:sz w:val="23"/>
                <w:szCs w:val="23"/>
              </w:rPr>
              <w:t xml:space="preserve">, the </w:t>
            </w:r>
            <w:hyperlink r:id="rId25" w:history="1">
              <w:r w:rsidRPr="0083277E">
                <w:rPr>
                  <w:rStyle w:val="Hyperlink"/>
                  <w:rFonts w:ascii="Calibri" w:hAnsi="Calibri" w:cs="Calibri"/>
                  <w:b/>
                  <w:bCs/>
                  <w:sz w:val="23"/>
                  <w:szCs w:val="23"/>
                </w:rPr>
                <w:t>EAP Work/Life site</w:t>
              </w:r>
            </w:hyperlink>
            <w:r w:rsidRPr="0083277E">
              <w:rPr>
                <w:rFonts w:ascii="Calibri" w:hAnsi="Calibri" w:cs="Calibri"/>
                <w:iCs/>
                <w:color w:val="auto"/>
                <w:sz w:val="23"/>
                <w:szCs w:val="23"/>
              </w:rPr>
              <w:t xml:space="preserve"> is offering tools and resources</w:t>
            </w:r>
            <w:r w:rsidR="005D5293">
              <w:rPr>
                <w:rFonts w:ascii="Calibri" w:hAnsi="Calibri" w:cs="Calibri"/>
                <w:iCs/>
                <w:color w:val="auto"/>
                <w:sz w:val="23"/>
                <w:szCs w:val="23"/>
              </w:rPr>
              <w:t xml:space="preserve"> to help you</w:t>
            </w:r>
            <w:r w:rsidRPr="0083277E">
              <w:rPr>
                <w:rFonts w:ascii="Calibri" w:hAnsi="Calibri" w:cs="Calibri"/>
                <w:iCs/>
                <w:color w:val="auto"/>
                <w:sz w:val="23"/>
                <w:szCs w:val="23"/>
              </w:rPr>
              <w:t xml:space="preserve"> </w:t>
            </w:r>
            <w:r w:rsidR="00E7536A" w:rsidRPr="00E7536A">
              <w:rPr>
                <w:rFonts w:ascii="Calibri" w:hAnsi="Calibri" w:cs="Calibri"/>
                <w:b/>
                <w:bCs/>
                <w:iCs/>
                <w:color w:val="auto"/>
                <w:sz w:val="23"/>
                <w:szCs w:val="23"/>
              </w:rPr>
              <w:t>renew connections with aging parents</w:t>
            </w:r>
            <w:bookmarkEnd w:id="0"/>
            <w:r w:rsidR="00E7536A">
              <w:rPr>
                <w:rFonts w:ascii="Calibri" w:hAnsi="Calibri" w:cs="Calibri"/>
                <w:b/>
                <w:bCs/>
                <w:iCs/>
                <w:color w:val="auto"/>
                <w:sz w:val="23"/>
                <w:szCs w:val="23"/>
              </w:rPr>
              <w:t xml:space="preserve">: </w:t>
            </w:r>
            <w:r w:rsidR="00E7536A">
              <w:rPr>
                <w:rFonts w:ascii="Calibri" w:hAnsi="Calibri" w:cs="Calibri"/>
                <w:iCs/>
                <w:color w:val="auto"/>
                <w:sz w:val="23"/>
                <w:szCs w:val="23"/>
              </w:rPr>
              <w:t xml:space="preserve">learn about the challenges </w:t>
            </w:r>
            <w:r w:rsidR="007745CB">
              <w:rPr>
                <w:rFonts w:ascii="Calibri" w:hAnsi="Calibri" w:cs="Calibri"/>
                <w:iCs/>
                <w:color w:val="auto"/>
                <w:sz w:val="23"/>
                <w:szCs w:val="23"/>
              </w:rPr>
              <w:t xml:space="preserve">and transitions </w:t>
            </w:r>
            <w:r w:rsidR="00E7536A">
              <w:rPr>
                <w:rFonts w:ascii="Calibri" w:hAnsi="Calibri" w:cs="Calibri"/>
                <w:iCs/>
                <w:color w:val="auto"/>
                <w:sz w:val="23"/>
                <w:szCs w:val="23"/>
              </w:rPr>
              <w:t xml:space="preserve">of this phase of life and explore how you can best support your parents </w:t>
            </w:r>
            <w:r w:rsidR="005D5293">
              <w:rPr>
                <w:rFonts w:ascii="Calibri" w:hAnsi="Calibri" w:cs="Calibri"/>
                <w:iCs/>
                <w:color w:val="auto"/>
                <w:sz w:val="23"/>
                <w:szCs w:val="23"/>
              </w:rPr>
              <w:t xml:space="preserve">as well as new </w:t>
            </w:r>
            <w:r w:rsidR="00E7536A">
              <w:rPr>
                <w:rFonts w:ascii="Calibri" w:hAnsi="Calibri" w:cs="Calibri"/>
                <w:iCs/>
                <w:color w:val="auto"/>
                <w:sz w:val="23"/>
                <w:szCs w:val="23"/>
              </w:rPr>
              <w:t xml:space="preserve">opportunities for </w:t>
            </w:r>
            <w:r w:rsidR="005D5293">
              <w:rPr>
                <w:rFonts w:ascii="Calibri" w:hAnsi="Calibri" w:cs="Calibri"/>
                <w:iCs/>
                <w:color w:val="auto"/>
                <w:sz w:val="23"/>
                <w:szCs w:val="23"/>
              </w:rPr>
              <w:t xml:space="preserve">refreshing and </w:t>
            </w:r>
            <w:r w:rsidR="00E7536A">
              <w:rPr>
                <w:rFonts w:ascii="Calibri" w:hAnsi="Calibri" w:cs="Calibri"/>
                <w:iCs/>
                <w:color w:val="auto"/>
                <w:sz w:val="23"/>
                <w:szCs w:val="23"/>
              </w:rPr>
              <w:t>deepening your relationship</w:t>
            </w:r>
            <w:r w:rsidR="005D5293">
              <w:rPr>
                <w:rFonts w:ascii="Calibri" w:hAnsi="Calibri" w:cs="Calibri"/>
                <w:iCs/>
                <w:color w:val="auto"/>
                <w:sz w:val="23"/>
                <w:szCs w:val="23"/>
              </w:rPr>
              <w:t>.</w:t>
            </w:r>
            <w:r w:rsidR="00E7536A">
              <w:rPr>
                <w:rFonts w:ascii="Calibri" w:hAnsi="Calibri" w:cs="Calibri"/>
                <w:iCs/>
                <w:color w:val="auto"/>
                <w:sz w:val="23"/>
                <w:szCs w:val="23"/>
              </w:rPr>
              <w:t xml:space="preserve"> </w:t>
            </w:r>
            <w:r>
              <w:rPr>
                <w:rFonts w:ascii="Calibri" w:hAnsi="Calibri" w:cs="Calibri"/>
                <w:iCs/>
                <w:color w:val="auto"/>
                <w:sz w:val="23"/>
                <w:szCs w:val="23"/>
              </w:rPr>
              <w:t>Get started by viewing this</w:t>
            </w:r>
            <w:r w:rsidRPr="0083277E">
              <w:rPr>
                <w:rFonts w:ascii="Calibri" w:hAnsi="Calibri" w:cs="Calibri"/>
                <w:iCs/>
                <w:color w:val="auto"/>
                <w:sz w:val="23"/>
                <w:szCs w:val="23"/>
              </w:rPr>
              <w:t xml:space="preserve"> month’s </w:t>
            </w:r>
            <w:r w:rsidRPr="006A52E1">
              <w:rPr>
                <w:rFonts w:ascii="Calibri" w:hAnsi="Calibri" w:cs="Calibri"/>
                <w:iCs/>
                <w:color w:val="auto"/>
                <w:sz w:val="23"/>
                <w:szCs w:val="23"/>
              </w:rPr>
              <w:t xml:space="preserve">on-demand </w:t>
            </w:r>
            <w:r w:rsidRPr="005D5293">
              <w:rPr>
                <w:rFonts w:ascii="Calibri" w:hAnsi="Calibri" w:cs="Calibri"/>
                <w:iCs/>
                <w:color w:val="auto"/>
                <w:sz w:val="23"/>
                <w:szCs w:val="23"/>
              </w:rPr>
              <w:t>seminar, “</w:t>
            </w:r>
            <w:r w:rsidR="00E7536A" w:rsidRPr="005D5293">
              <w:rPr>
                <w:rFonts w:ascii="Calibri" w:hAnsi="Calibri" w:cs="Calibri"/>
                <w:b/>
                <w:bCs/>
                <w:color w:val="auto"/>
                <w:sz w:val="23"/>
                <w:szCs w:val="23"/>
              </w:rPr>
              <w:t>Aging Parents, Renewed Connections”</w:t>
            </w:r>
            <w:r w:rsidRPr="005D5293">
              <w:rPr>
                <w:rFonts w:ascii="Calibri" w:hAnsi="Calibri" w:cs="Calibri"/>
                <w:iCs/>
                <w:color w:val="auto"/>
                <w:sz w:val="23"/>
                <w:szCs w:val="23"/>
              </w:rPr>
              <w:t xml:space="preserve"> – it’s</w:t>
            </w:r>
            <w:r w:rsidRPr="006A52E1">
              <w:rPr>
                <w:rFonts w:ascii="Calibri" w:hAnsi="Calibri" w:cs="Calibri"/>
                <w:iCs/>
                <w:color w:val="auto"/>
                <w:sz w:val="23"/>
                <w:szCs w:val="23"/>
              </w:rPr>
              <w:t xml:space="preserve"> available </w:t>
            </w:r>
            <w:r w:rsidRPr="0083277E">
              <w:rPr>
                <w:rFonts w:ascii="Calibri" w:hAnsi="Calibri" w:cs="Calibri"/>
                <w:iCs/>
                <w:color w:val="auto"/>
                <w:sz w:val="23"/>
                <w:szCs w:val="23"/>
              </w:rPr>
              <w:t xml:space="preserve">beginning </w:t>
            </w:r>
            <w:r w:rsidRPr="0083277E">
              <w:rPr>
                <w:rFonts w:ascii="Calibri" w:hAnsi="Calibri" w:cs="Calibri"/>
                <w:b/>
                <w:bCs/>
                <w:iCs/>
                <w:color w:val="auto"/>
                <w:sz w:val="23"/>
                <w:szCs w:val="23"/>
              </w:rPr>
              <w:t xml:space="preserve">Tuesday, </w:t>
            </w:r>
            <w:r w:rsidR="00E7536A">
              <w:rPr>
                <w:rFonts w:ascii="Calibri" w:hAnsi="Calibri" w:cs="Calibri"/>
                <w:b/>
                <w:bCs/>
                <w:iCs/>
                <w:color w:val="auto"/>
                <w:sz w:val="23"/>
                <w:szCs w:val="23"/>
              </w:rPr>
              <w:t>Octo</w:t>
            </w:r>
            <w:r>
              <w:rPr>
                <w:rFonts w:ascii="Calibri" w:hAnsi="Calibri" w:cs="Calibri"/>
                <w:b/>
                <w:bCs/>
                <w:iCs/>
                <w:color w:val="auto"/>
                <w:sz w:val="23"/>
                <w:szCs w:val="23"/>
              </w:rPr>
              <w:t>ber 1</w:t>
            </w:r>
            <w:r w:rsidR="00E7536A">
              <w:rPr>
                <w:rFonts w:ascii="Calibri" w:hAnsi="Calibri" w:cs="Calibri"/>
                <w:b/>
                <w:bCs/>
                <w:iCs/>
                <w:color w:val="auto"/>
                <w:sz w:val="23"/>
                <w:szCs w:val="23"/>
              </w:rPr>
              <w:t>5</w:t>
            </w:r>
            <w:r w:rsidRPr="0083277E">
              <w:rPr>
                <w:rFonts w:ascii="Calibri" w:hAnsi="Calibri" w:cs="Calibri"/>
                <w:b/>
                <w:bCs/>
                <w:iCs/>
                <w:color w:val="auto"/>
                <w:sz w:val="23"/>
                <w:szCs w:val="23"/>
              </w:rPr>
              <w:t>th</w:t>
            </w:r>
            <w:r w:rsidRPr="0083277E">
              <w:rPr>
                <w:rFonts w:ascii="Calibri" w:hAnsi="Calibri" w:cs="Calibri"/>
                <w:iCs/>
                <w:color w:val="auto"/>
                <w:sz w:val="23"/>
                <w:szCs w:val="23"/>
              </w:rPr>
              <w:t xml:space="preserve"> through the </w:t>
            </w:r>
            <w:hyperlink r:id="rId26" w:history="1">
              <w:r w:rsidRPr="0083277E">
                <w:rPr>
                  <w:rStyle w:val="Hyperlink"/>
                  <w:rFonts w:ascii="Calibri" w:hAnsi="Calibri" w:cs="Calibri"/>
                  <w:b/>
                  <w:bCs/>
                  <w:sz w:val="23"/>
                  <w:szCs w:val="23"/>
                </w:rPr>
                <w:t>Work/Life site</w:t>
              </w:r>
            </w:hyperlink>
            <w:r w:rsidRPr="0083277E">
              <w:rPr>
                <w:rFonts w:ascii="Calibri" w:hAnsi="Calibri" w:cs="Calibri"/>
                <w:iCs/>
                <w:color w:val="auto"/>
                <w:sz w:val="23"/>
                <w:szCs w:val="23"/>
              </w:rPr>
              <w:t xml:space="preserve">: just login with your Work/Life Access Code, </w:t>
            </w:r>
            <w:r w:rsidRPr="007912D1">
              <w:rPr>
                <w:rFonts w:ascii="Calibri" w:hAnsi="Calibri" w:cs="Calibri"/>
                <w:iCs/>
                <w:color w:val="auto"/>
                <w:sz w:val="23"/>
                <w:szCs w:val="23"/>
                <w:highlight w:val="yellow"/>
              </w:rPr>
              <w:t>&lt;</w:t>
            </w:r>
            <w:r w:rsidR="007912D1" w:rsidRPr="007912D1">
              <w:rPr>
                <w:rFonts w:ascii="Calibri" w:hAnsi="Calibri" w:cs="Calibri"/>
                <w:iCs/>
                <w:color w:val="auto"/>
                <w:sz w:val="23"/>
                <w:szCs w:val="23"/>
                <w:highlight w:val="yellow"/>
              </w:rPr>
              <w:t>ASD</w:t>
            </w:r>
            <w:r w:rsidRPr="0083277E">
              <w:rPr>
                <w:rFonts w:ascii="Calibri" w:hAnsi="Calibri" w:cs="Calibri"/>
                <w:iCs/>
                <w:color w:val="auto"/>
                <w:sz w:val="23"/>
                <w:szCs w:val="23"/>
              </w:rPr>
              <w:t>&gt;.</w:t>
            </w:r>
          </w:p>
          <w:p w14:paraId="3D0A5038" w14:textId="66F8B15E" w:rsidR="00C73D34" w:rsidRPr="001C5080" w:rsidRDefault="00C73D34" w:rsidP="00C73D34">
            <w:pPr>
              <w:spacing w:line="276" w:lineRule="auto"/>
              <w:ind w:left="0"/>
              <w:rPr>
                <w:rStyle w:val="Hyperlink"/>
                <w:rFonts w:ascii="Calibri" w:hAnsi="Calibri" w:cs="Calibri"/>
                <w:sz w:val="23"/>
                <w:szCs w:val="23"/>
              </w:rPr>
            </w:pPr>
            <w:r w:rsidRPr="005039F4">
              <w:rPr>
                <w:rFonts w:ascii="Calibri" w:hAnsi="Calibri" w:cs="Calibri"/>
                <w:b/>
                <w:bCs/>
                <w:iCs/>
                <w:color w:val="0070C0"/>
                <w:sz w:val="36"/>
                <w:szCs w:val="36"/>
              </w:rPr>
              <w:t>Monthly Resources</w:t>
            </w:r>
            <w:r>
              <w:rPr>
                <w:rFonts w:ascii="Calibri" w:hAnsi="Calibri" w:cs="Calibri"/>
                <w:b/>
                <w:bCs/>
                <w:iCs/>
                <w:color w:val="0070C0"/>
                <w:sz w:val="36"/>
                <w:szCs w:val="36"/>
              </w:rPr>
              <w:t xml:space="preserve"> for O</w:t>
            </w:r>
            <w:r>
              <w:rPr>
                <w:b/>
                <w:bCs/>
                <w:iCs/>
                <w:color w:val="0070C0"/>
                <w:sz w:val="36"/>
                <w:szCs w:val="36"/>
              </w:rPr>
              <w:t>ctober</w:t>
            </w:r>
            <w:r>
              <w:rPr>
                <w:rFonts w:ascii="Calibri" w:hAnsi="Calibri" w:cs="Calibri"/>
                <w:b/>
                <w:bCs/>
                <w:iCs/>
                <w:color w:val="0070C0"/>
                <w:sz w:val="36"/>
                <w:szCs w:val="36"/>
              </w:rPr>
              <w:t xml:space="preserve"> </w:t>
            </w:r>
          </w:p>
          <w:p w14:paraId="21DA81D1" w14:textId="3658BEE2" w:rsidR="00511937" w:rsidRPr="007745CB" w:rsidRDefault="00147082" w:rsidP="007745CB">
            <w:pPr>
              <w:ind w:left="0"/>
              <w:rPr>
                <w:rFonts w:ascii="Calibri" w:hAnsi="Calibri" w:cs="Calibri"/>
                <w:bCs/>
                <w:iCs/>
                <w:sz w:val="23"/>
                <w:szCs w:val="23"/>
              </w:rPr>
            </w:pPr>
            <w:r w:rsidRPr="007745CB">
              <w:rPr>
                <w:rFonts w:ascii="Calibri" w:hAnsi="Calibri" w:cs="Calibri"/>
                <w:bCs/>
                <w:iCs/>
                <w:color w:val="auto"/>
                <w:sz w:val="23"/>
                <w:szCs w:val="23"/>
              </w:rPr>
              <w:t xml:space="preserve">During October, we focus on raising awareness of the widespread issue of domestic violence and intimate partner violence. Domestic Violence Awareness Month serves as a critical reminder that abuse can affect anyone, regardless of gender, age, or background, and it is crucial to foster environments where survivors feel supported and safe. Statistics show that 1 in 4 women and 1 in 7 men in the U.S. have experienced severe physical violence by an intimate partner in their lifetime. Additionally, survivors are three times more likely to experience major depression and four times more likely to attempt suicide. By sharing resources, educating ourselves and others, and providing support, we can help break the cycle of abuse and remind </w:t>
            </w:r>
            <w:r w:rsidRPr="007745CB">
              <w:rPr>
                <w:rFonts w:ascii="Calibri" w:hAnsi="Calibri" w:cs="Calibri"/>
                <w:bCs/>
                <w:iCs/>
                <w:color w:val="auto"/>
                <w:sz w:val="23"/>
                <w:szCs w:val="23"/>
              </w:rPr>
              <w:lastRenderedPageBreak/>
              <w:t xml:space="preserve">survivors that they are not alone, and help is always available. Learn more about these statistics and other important information on the </w:t>
            </w:r>
            <w:hyperlink r:id="rId27" w:history="1">
              <w:r w:rsidRPr="00285C56">
                <w:rPr>
                  <w:rStyle w:val="Hyperlink"/>
                  <w:rFonts w:ascii="Calibri" w:hAnsi="Calibri" w:cs="Calibri"/>
                  <w:bCs/>
                  <w:iCs/>
                  <w:sz w:val="23"/>
                  <w:szCs w:val="23"/>
                </w:rPr>
                <w:t>National Domestic Violence Hotline website</w:t>
              </w:r>
            </w:hyperlink>
            <w:r w:rsidRPr="007745CB">
              <w:rPr>
                <w:rFonts w:ascii="Calibri" w:hAnsi="Calibri" w:cs="Calibri"/>
                <w:bCs/>
                <w:iCs/>
                <w:color w:val="auto"/>
                <w:sz w:val="23"/>
                <w:szCs w:val="23"/>
              </w:rPr>
              <w:t>.</w:t>
            </w:r>
          </w:p>
          <w:p w14:paraId="64BCD375" w14:textId="77777777" w:rsidR="007745CB" w:rsidRPr="00E874B3" w:rsidRDefault="007745CB" w:rsidP="007745CB">
            <w:pPr>
              <w:spacing w:before="100" w:beforeAutospacing="1" w:after="100" w:afterAutospacing="1"/>
              <w:ind w:left="0"/>
              <w:rPr>
                <w:rFonts w:ascii="Calibri" w:eastAsia="Times New Roman" w:hAnsi="Calibri" w:cs="Calibri"/>
                <w:b/>
                <w:bCs/>
                <w:color w:val="0070C0"/>
                <w:sz w:val="28"/>
                <w:szCs w:val="28"/>
              </w:rPr>
            </w:pPr>
            <w:r w:rsidRPr="00E874B3">
              <w:rPr>
                <w:rFonts w:ascii="Calibri" w:eastAsia="Times New Roman" w:hAnsi="Calibri" w:cs="Calibri"/>
                <w:b/>
                <w:bCs/>
                <w:color w:val="0070C0"/>
                <w:sz w:val="28"/>
                <w:szCs w:val="28"/>
              </w:rPr>
              <w:t>Crisis Support</w:t>
            </w:r>
          </w:p>
          <w:p w14:paraId="317CC293" w14:textId="77777777" w:rsidR="007745CB" w:rsidRPr="007745CB" w:rsidRDefault="00FC78C8" w:rsidP="007745CB">
            <w:pPr>
              <w:spacing w:before="100" w:beforeAutospacing="1" w:after="100" w:afterAutospacing="1"/>
              <w:ind w:left="0"/>
              <w:rPr>
                <w:rFonts w:ascii="Calibri" w:eastAsia="Times New Roman" w:hAnsi="Calibri" w:cs="Calibri"/>
                <w:color w:val="auto"/>
                <w:sz w:val="23"/>
                <w:szCs w:val="23"/>
              </w:rPr>
            </w:pPr>
            <w:r w:rsidRPr="007745CB">
              <w:rPr>
                <w:rFonts w:ascii="Calibri" w:eastAsia="Times New Roman" w:hAnsi="Calibri" w:cs="Calibri"/>
                <w:color w:val="auto"/>
                <w:sz w:val="23"/>
                <w:szCs w:val="23"/>
              </w:rPr>
              <w:t xml:space="preserve">In times of crisis, knowing where to turn for immediate help can be lifesaving. If there is an emergency or immediate danger of harm, please call </w:t>
            </w:r>
            <w:r w:rsidRPr="007745CB">
              <w:rPr>
                <w:rFonts w:ascii="Calibri" w:eastAsia="Times New Roman" w:hAnsi="Calibri" w:cs="Calibri"/>
                <w:b/>
                <w:bCs/>
                <w:color w:val="auto"/>
                <w:sz w:val="23"/>
                <w:szCs w:val="23"/>
              </w:rPr>
              <w:t>911</w:t>
            </w:r>
            <w:r w:rsidRPr="007745CB">
              <w:rPr>
                <w:rFonts w:ascii="Calibri" w:eastAsia="Times New Roman" w:hAnsi="Calibri" w:cs="Calibri"/>
                <w:color w:val="auto"/>
                <w:sz w:val="23"/>
                <w:szCs w:val="23"/>
              </w:rPr>
              <w:t>.</w:t>
            </w:r>
          </w:p>
          <w:p w14:paraId="5248899E" w14:textId="77777777" w:rsidR="007745CB" w:rsidRPr="007745CB" w:rsidRDefault="00FC78C8" w:rsidP="007745CB">
            <w:pPr>
              <w:spacing w:before="100" w:beforeAutospacing="1" w:after="100" w:afterAutospacing="1"/>
              <w:ind w:left="0"/>
              <w:rPr>
                <w:rFonts w:ascii="Calibri" w:eastAsia="Times New Roman" w:hAnsi="Calibri" w:cs="Calibri"/>
                <w:color w:val="auto"/>
                <w:sz w:val="23"/>
                <w:szCs w:val="23"/>
              </w:rPr>
            </w:pPr>
            <w:r w:rsidRPr="007745CB">
              <w:rPr>
                <w:rFonts w:ascii="Calibri" w:eastAsia="Times New Roman" w:hAnsi="Calibri" w:cs="Calibri"/>
                <w:color w:val="auto"/>
                <w:sz w:val="23"/>
                <w:szCs w:val="23"/>
              </w:rPr>
              <w:t>For those who need crisis support, the following resources are available to provide help and hope:</w:t>
            </w:r>
          </w:p>
          <w:p w14:paraId="2E972F4D" w14:textId="6829C4BB" w:rsidR="00FC78C8" w:rsidRPr="007745CB" w:rsidRDefault="009227F6" w:rsidP="007745CB">
            <w:pPr>
              <w:spacing w:before="100" w:beforeAutospacing="1" w:after="100" w:afterAutospacing="1"/>
              <w:ind w:left="0"/>
              <w:rPr>
                <w:rFonts w:ascii="Calibri" w:eastAsia="Times New Roman" w:hAnsi="Calibri" w:cs="Calibri"/>
                <w:sz w:val="23"/>
                <w:szCs w:val="23"/>
              </w:rPr>
            </w:pPr>
            <w:hyperlink r:id="rId28" w:history="1">
              <w:r w:rsidR="007745CB" w:rsidRPr="007745CB">
                <w:rPr>
                  <w:rStyle w:val="Hyperlink"/>
                  <w:rFonts w:ascii="Calibri" w:eastAsia="Times New Roman" w:hAnsi="Calibri" w:cs="Calibri"/>
                  <w:b/>
                  <w:bCs/>
                  <w:sz w:val="23"/>
                  <w:szCs w:val="23"/>
                </w:rPr>
                <w:t>988 Suicide &amp; Crisis Lifeline</w:t>
              </w:r>
            </w:hyperlink>
            <w:r w:rsidR="007745CB" w:rsidRPr="007745CB">
              <w:rPr>
                <w:rFonts w:ascii="Calibri" w:eastAsia="Times New Roman" w:hAnsi="Calibri" w:cs="Calibri"/>
                <w:sz w:val="23"/>
                <w:szCs w:val="23"/>
              </w:rPr>
              <w:t xml:space="preserve">: </w:t>
            </w:r>
            <w:r w:rsidR="007745CB" w:rsidRPr="007745CB">
              <w:rPr>
                <w:rFonts w:ascii="Calibri" w:eastAsia="Times New Roman" w:hAnsi="Calibri" w:cs="Calibri"/>
                <w:color w:val="auto"/>
                <w:sz w:val="23"/>
                <w:szCs w:val="23"/>
              </w:rPr>
              <w:t>Call, text, or chat</w:t>
            </w:r>
            <w:r w:rsidR="007745CB" w:rsidRPr="007745CB">
              <w:rPr>
                <w:rFonts w:ascii="Calibri" w:eastAsia="Times New Roman" w:hAnsi="Calibri" w:cs="Calibri"/>
                <w:b/>
                <w:bCs/>
                <w:color w:val="auto"/>
                <w:sz w:val="23"/>
                <w:szCs w:val="23"/>
              </w:rPr>
              <w:t xml:space="preserve"> 988</w:t>
            </w:r>
            <w:r w:rsidR="007745CB" w:rsidRPr="007745CB">
              <w:rPr>
                <w:rFonts w:ascii="Calibri" w:eastAsia="Times New Roman" w:hAnsi="Calibri" w:cs="Calibri"/>
                <w:color w:val="auto"/>
                <w:sz w:val="23"/>
                <w:szCs w:val="23"/>
              </w:rPr>
              <w:t xml:space="preserve"> for confidential, free support available 24/7/365. Whether you're experiencing thoughts of suicide, a mental health crisis, substance use concerns, or emotional distress related to economic worries, relationships, sexual identity, illness, abuse, or loneliness, the 988 Lifeline is here to help. You don't have to be suicidal or in crisis to reach out—you can also call if you're concerned about someone else. </w:t>
            </w:r>
            <w:r w:rsidR="007745CB" w:rsidRPr="007745CB">
              <w:rPr>
                <w:rFonts w:ascii="Calibri" w:eastAsia="Times New Roman" w:hAnsi="Calibri" w:cs="Calibri"/>
                <w:b/>
                <w:bCs/>
                <w:color w:val="auto"/>
                <w:sz w:val="23"/>
                <w:szCs w:val="23"/>
              </w:rPr>
              <w:t>Spanish language support is available.</w:t>
            </w:r>
          </w:p>
          <w:p w14:paraId="38E0271B" w14:textId="48561DAD" w:rsidR="00147082" w:rsidRPr="00240102" w:rsidRDefault="00147082" w:rsidP="00511937">
            <w:pPr>
              <w:pStyle w:val="ListParagraph"/>
              <w:numPr>
                <w:ilvl w:val="0"/>
                <w:numId w:val="30"/>
              </w:numPr>
              <w:spacing w:before="100" w:beforeAutospacing="1" w:after="100" w:afterAutospacing="1"/>
              <w:rPr>
                <w:rFonts w:eastAsia="Times New Roman"/>
                <w:sz w:val="23"/>
                <w:szCs w:val="23"/>
              </w:rPr>
            </w:pPr>
            <w:r w:rsidRPr="00240102">
              <w:rPr>
                <w:rFonts w:eastAsia="Times New Roman"/>
                <w:b/>
                <w:bCs/>
                <w:sz w:val="23"/>
                <w:szCs w:val="23"/>
              </w:rPr>
              <w:t>National Domestic Violence Hotline</w:t>
            </w:r>
            <w:r w:rsidR="00FC78C8" w:rsidRPr="00240102">
              <w:rPr>
                <w:rFonts w:eastAsia="Times New Roman"/>
                <w:sz w:val="23"/>
                <w:szCs w:val="23"/>
              </w:rPr>
              <w:t xml:space="preserve">: </w:t>
            </w:r>
            <w:r w:rsidRPr="00240102">
              <w:rPr>
                <w:rFonts w:eastAsia="Times New Roman"/>
                <w:sz w:val="23"/>
                <w:szCs w:val="23"/>
              </w:rPr>
              <w:t>Call 800-799-SAFE (7233) or text “START” to 88788. This service provides confidential support for anyone affected by domestic violence, whether you need help or are worried about someone else.</w:t>
            </w:r>
            <w:r w:rsidR="00167C43">
              <w:rPr>
                <w:rFonts w:eastAsia="Times New Roman"/>
                <w:sz w:val="23"/>
                <w:szCs w:val="23"/>
              </w:rPr>
              <w:br/>
            </w:r>
          </w:p>
          <w:p w14:paraId="534F302F" w14:textId="2ABD4DE4" w:rsidR="00FC78C8" w:rsidRPr="00240102" w:rsidRDefault="00147082" w:rsidP="00511937">
            <w:pPr>
              <w:pStyle w:val="ListParagraph"/>
              <w:numPr>
                <w:ilvl w:val="0"/>
                <w:numId w:val="30"/>
              </w:numPr>
              <w:spacing w:before="100" w:beforeAutospacing="1" w:after="100" w:afterAutospacing="1"/>
              <w:rPr>
                <w:rFonts w:eastAsia="Times New Roman"/>
                <w:sz w:val="23"/>
                <w:szCs w:val="23"/>
              </w:rPr>
            </w:pPr>
            <w:r w:rsidRPr="00240102">
              <w:rPr>
                <w:rFonts w:eastAsia="Times New Roman"/>
                <w:b/>
                <w:bCs/>
                <w:sz w:val="23"/>
                <w:szCs w:val="23"/>
              </w:rPr>
              <w:t>Love is Respect</w:t>
            </w:r>
            <w:r w:rsidR="00FC78C8" w:rsidRPr="00240102">
              <w:rPr>
                <w:rFonts w:eastAsia="Times New Roman"/>
                <w:sz w:val="23"/>
                <w:szCs w:val="23"/>
              </w:rPr>
              <w:t xml:space="preserve">: </w:t>
            </w:r>
            <w:r w:rsidR="00240102" w:rsidRPr="00240102">
              <w:rPr>
                <w:rFonts w:eastAsia="Times New Roman"/>
                <w:sz w:val="23"/>
                <w:szCs w:val="23"/>
              </w:rPr>
              <w:t>A resource specifically for teens experiencing dating violence. Call 866-331-9474 or text “LOVEIS” to 22522</w:t>
            </w:r>
            <w:r w:rsidR="00FC78C8" w:rsidRPr="00240102">
              <w:rPr>
                <w:rFonts w:eastAsia="Times New Roman"/>
                <w:sz w:val="23"/>
                <w:szCs w:val="23"/>
              </w:rPr>
              <w:t>.</w:t>
            </w:r>
            <w:r w:rsidR="00167C43">
              <w:rPr>
                <w:rFonts w:eastAsia="Times New Roman"/>
                <w:sz w:val="23"/>
                <w:szCs w:val="23"/>
              </w:rPr>
              <w:br/>
            </w:r>
          </w:p>
          <w:p w14:paraId="06D8CF71" w14:textId="3B61E7B7" w:rsidR="00240102" w:rsidRPr="00240102" w:rsidRDefault="00240102" w:rsidP="00511937">
            <w:pPr>
              <w:pStyle w:val="ListParagraph"/>
              <w:numPr>
                <w:ilvl w:val="0"/>
                <w:numId w:val="30"/>
              </w:numPr>
              <w:spacing w:before="100" w:beforeAutospacing="1" w:after="100" w:afterAutospacing="1"/>
              <w:rPr>
                <w:rFonts w:eastAsia="Times New Roman"/>
                <w:sz w:val="23"/>
                <w:szCs w:val="23"/>
              </w:rPr>
            </w:pPr>
            <w:proofErr w:type="spellStart"/>
            <w:r w:rsidRPr="00240102">
              <w:rPr>
                <w:rFonts w:eastAsia="Times New Roman"/>
                <w:b/>
                <w:bCs/>
                <w:sz w:val="23"/>
                <w:szCs w:val="23"/>
              </w:rPr>
              <w:t>StrongHearts</w:t>
            </w:r>
            <w:proofErr w:type="spellEnd"/>
            <w:r w:rsidRPr="00240102">
              <w:rPr>
                <w:rFonts w:eastAsia="Times New Roman"/>
                <w:b/>
                <w:bCs/>
                <w:sz w:val="23"/>
                <w:szCs w:val="23"/>
              </w:rPr>
              <w:t xml:space="preserve"> Native Helpline</w:t>
            </w:r>
            <w:r w:rsidR="00FC78C8" w:rsidRPr="00240102">
              <w:rPr>
                <w:rFonts w:eastAsia="Times New Roman"/>
                <w:sz w:val="23"/>
                <w:szCs w:val="23"/>
              </w:rPr>
              <w:t xml:space="preserve">: </w:t>
            </w:r>
            <w:r w:rsidRPr="00240102">
              <w:rPr>
                <w:rFonts w:eastAsia="Times New Roman"/>
                <w:sz w:val="23"/>
                <w:szCs w:val="23"/>
              </w:rPr>
              <w:t xml:space="preserve">For Native American and Alaska Native survivors and their loved ones. Call 844-7NATIVE (844-762-8483) or visit </w:t>
            </w:r>
            <w:hyperlink r:id="rId29" w:history="1">
              <w:r w:rsidRPr="00240102">
                <w:rPr>
                  <w:rStyle w:val="Hyperlink"/>
                  <w:rFonts w:eastAsia="Times New Roman"/>
                  <w:sz w:val="23"/>
                  <w:szCs w:val="23"/>
                </w:rPr>
                <w:t>StrongHeartsHelpline.org</w:t>
              </w:r>
            </w:hyperlink>
            <w:r w:rsidRPr="00240102">
              <w:rPr>
                <w:rFonts w:eastAsia="Times New Roman"/>
                <w:sz w:val="23"/>
                <w:szCs w:val="23"/>
              </w:rPr>
              <w:t>.</w:t>
            </w:r>
            <w:r w:rsidR="00167C43">
              <w:rPr>
                <w:rFonts w:eastAsia="Times New Roman"/>
                <w:sz w:val="23"/>
                <w:szCs w:val="23"/>
              </w:rPr>
              <w:br/>
            </w:r>
          </w:p>
          <w:p w14:paraId="5AA3B25A" w14:textId="77B3AC8C" w:rsidR="008B1AAF" w:rsidRPr="00240102" w:rsidRDefault="00240102" w:rsidP="00240102">
            <w:pPr>
              <w:pStyle w:val="ListParagraph"/>
              <w:numPr>
                <w:ilvl w:val="0"/>
                <w:numId w:val="30"/>
              </w:numPr>
              <w:spacing w:before="100" w:beforeAutospacing="1" w:after="100" w:afterAutospacing="1"/>
              <w:rPr>
                <w:rFonts w:eastAsia="Times New Roman"/>
                <w:sz w:val="23"/>
                <w:szCs w:val="23"/>
              </w:rPr>
            </w:pPr>
            <w:r w:rsidRPr="00240102">
              <w:rPr>
                <w:rFonts w:eastAsia="Times New Roman"/>
                <w:sz w:val="23"/>
                <w:szCs w:val="23"/>
              </w:rPr>
              <w:t xml:space="preserve">For more resources and crisis support, visit </w:t>
            </w:r>
            <w:hyperlink r:id="rId30" w:history="1">
              <w:r w:rsidRPr="00240102">
                <w:rPr>
                  <w:rStyle w:val="Hyperlink"/>
                  <w:rFonts w:eastAsia="Times New Roman"/>
                  <w:sz w:val="23"/>
                  <w:szCs w:val="23"/>
                </w:rPr>
                <w:t>Find Help and Services</w:t>
              </w:r>
            </w:hyperlink>
            <w:r w:rsidR="008B1AAF" w:rsidRPr="00240102">
              <w:rPr>
                <w:rStyle w:val="Hyperlink"/>
                <w:sz w:val="23"/>
                <w:szCs w:val="23"/>
              </w:rPr>
              <w:br/>
            </w:r>
          </w:p>
          <w:p w14:paraId="1019A8BA" w14:textId="21D8442E" w:rsidR="006A18B7" w:rsidRPr="00463026" w:rsidRDefault="00240102" w:rsidP="00463026">
            <w:pPr>
              <w:pStyle w:val="ListParagraph"/>
              <w:numPr>
                <w:ilvl w:val="0"/>
                <w:numId w:val="1"/>
              </w:numPr>
              <w:spacing w:line="276" w:lineRule="auto"/>
              <w:rPr>
                <w:bCs/>
                <w:iCs/>
                <w:sz w:val="23"/>
                <w:szCs w:val="23"/>
              </w:rPr>
            </w:pPr>
            <w:r w:rsidRPr="00240102">
              <w:rPr>
                <w:bCs/>
                <w:iCs/>
                <w:sz w:val="23"/>
                <w:szCs w:val="23"/>
              </w:rPr>
              <w:t>To further support Domestic Violence Awareness Month, we've gathered the following helpful resources that cover a variety of topics related to domestic violence, intimate partner violence, and workplace impacts.</w:t>
            </w:r>
            <w:r w:rsidR="004508E7" w:rsidRPr="00240102">
              <w:rPr>
                <w:b/>
                <w:bCs/>
                <w:color w:val="000000" w:themeColor="text1"/>
                <w:sz w:val="23"/>
                <w:szCs w:val="23"/>
              </w:rPr>
              <w:br/>
            </w:r>
            <w:r w:rsidR="004508E7" w:rsidRPr="00240102">
              <w:rPr>
                <w:b/>
                <w:bCs/>
                <w:iCs/>
                <w:sz w:val="23"/>
                <w:szCs w:val="23"/>
              </w:rPr>
              <w:br/>
            </w:r>
            <w:r w:rsidR="004508E7" w:rsidRPr="00240102">
              <w:rPr>
                <w:b/>
                <w:bCs/>
                <w:color w:val="000000" w:themeColor="text1"/>
                <w:sz w:val="23"/>
                <w:szCs w:val="23"/>
              </w:rPr>
              <w:tab/>
              <w:t xml:space="preserve"> Work</w:t>
            </w:r>
            <w:r w:rsidRPr="00240102">
              <w:rPr>
                <w:b/>
                <w:bCs/>
                <w:color w:val="000000" w:themeColor="text1"/>
                <w:sz w:val="23"/>
                <w:szCs w:val="23"/>
              </w:rPr>
              <w:t>place Resources</w:t>
            </w:r>
            <w:r w:rsidR="004508E7" w:rsidRPr="00240102">
              <w:rPr>
                <w:b/>
                <w:bCs/>
                <w:color w:val="000000" w:themeColor="text1"/>
                <w:sz w:val="23"/>
                <w:szCs w:val="23"/>
              </w:rPr>
              <w:t>:</w:t>
            </w:r>
          </w:p>
          <w:p w14:paraId="6B4A7F57" w14:textId="37F48B37" w:rsidR="006A18B7" w:rsidRPr="006A18B7" w:rsidRDefault="009227F6" w:rsidP="006A18B7">
            <w:pPr>
              <w:pStyle w:val="ListParagraph"/>
              <w:numPr>
                <w:ilvl w:val="1"/>
                <w:numId w:val="7"/>
              </w:numPr>
              <w:rPr>
                <w:iCs/>
                <w:sz w:val="23"/>
                <w:szCs w:val="23"/>
              </w:rPr>
            </w:pPr>
            <w:hyperlink r:id="rId31" w:history="1">
              <w:r w:rsidR="006A18B7" w:rsidRPr="00463026">
                <w:rPr>
                  <w:rStyle w:val="Hyperlink"/>
                  <w:iCs/>
                  <w:sz w:val="23"/>
                  <w:szCs w:val="23"/>
                </w:rPr>
                <w:t>Why is Gender-Based Violence and Harassment a Workplace Issue?</w:t>
              </w:r>
            </w:hyperlink>
          </w:p>
          <w:p w14:paraId="4937D686" w14:textId="00358BD7" w:rsidR="006A18B7" w:rsidRPr="006A18B7" w:rsidRDefault="009227F6" w:rsidP="006A18B7">
            <w:pPr>
              <w:pStyle w:val="ListParagraph"/>
              <w:numPr>
                <w:ilvl w:val="1"/>
                <w:numId w:val="7"/>
              </w:numPr>
              <w:spacing w:line="276" w:lineRule="auto"/>
              <w:rPr>
                <w:iCs/>
                <w:sz w:val="23"/>
                <w:szCs w:val="23"/>
              </w:rPr>
            </w:pPr>
            <w:hyperlink r:id="rId32" w:history="1">
              <w:r w:rsidR="006A18B7" w:rsidRPr="00463026">
                <w:rPr>
                  <w:rStyle w:val="Hyperlink"/>
                  <w:iCs/>
                  <w:sz w:val="23"/>
                  <w:szCs w:val="23"/>
                </w:rPr>
                <w:t>Signs of Domestic Violence in the Workplace and What You Can Do as an Employer</w:t>
              </w:r>
            </w:hyperlink>
          </w:p>
          <w:p w14:paraId="7E2DB282" w14:textId="1E3AB3E1" w:rsidR="006A18B7" w:rsidRPr="006A18B7" w:rsidRDefault="009227F6" w:rsidP="006A18B7">
            <w:pPr>
              <w:pStyle w:val="ListParagraph"/>
              <w:numPr>
                <w:ilvl w:val="1"/>
                <w:numId w:val="7"/>
              </w:numPr>
              <w:spacing w:line="276" w:lineRule="auto"/>
              <w:rPr>
                <w:iCs/>
                <w:sz w:val="23"/>
                <w:szCs w:val="23"/>
              </w:rPr>
            </w:pPr>
            <w:hyperlink r:id="rId33" w:history="1">
              <w:r w:rsidR="006A18B7" w:rsidRPr="00463026">
                <w:rPr>
                  <w:rStyle w:val="Hyperlink"/>
                  <w:iCs/>
                  <w:sz w:val="23"/>
                  <w:szCs w:val="23"/>
                </w:rPr>
                <w:t>Intimate Partner Violence is a Workplace Issue</w:t>
              </w:r>
            </w:hyperlink>
          </w:p>
          <w:p w14:paraId="54CF1AB3" w14:textId="22E192D9" w:rsidR="004508E7" w:rsidRPr="006A18B7" w:rsidRDefault="009227F6" w:rsidP="006A18B7">
            <w:pPr>
              <w:pStyle w:val="ListParagraph"/>
              <w:numPr>
                <w:ilvl w:val="1"/>
                <w:numId w:val="7"/>
              </w:numPr>
              <w:spacing w:line="276" w:lineRule="auto"/>
              <w:rPr>
                <w:iCs/>
                <w:sz w:val="23"/>
                <w:szCs w:val="23"/>
              </w:rPr>
            </w:pPr>
            <w:hyperlink r:id="rId34" w:history="1">
              <w:r w:rsidR="006A18B7" w:rsidRPr="00463026">
                <w:rPr>
                  <w:rStyle w:val="Hyperlink"/>
                  <w:iCs/>
                  <w:sz w:val="23"/>
                  <w:szCs w:val="23"/>
                </w:rPr>
                <w:t>Supervisors Can Make a Difference: The Workplace Impact of Domestic and Sexual Violence and Stalking (Video)</w:t>
              </w:r>
            </w:hyperlink>
          </w:p>
          <w:p w14:paraId="284016ED" w14:textId="77777777" w:rsidR="004508E7" w:rsidRPr="00240102" w:rsidRDefault="004508E7" w:rsidP="004508E7">
            <w:pPr>
              <w:pStyle w:val="ListParagraph"/>
              <w:spacing w:line="276" w:lineRule="auto"/>
              <w:ind w:left="1530"/>
              <w:rPr>
                <w:iCs/>
                <w:sz w:val="23"/>
                <w:szCs w:val="23"/>
              </w:rPr>
            </w:pPr>
          </w:p>
          <w:p w14:paraId="3DBC4A07" w14:textId="5758A46F" w:rsidR="004508E7" w:rsidRPr="00240102" w:rsidRDefault="004508E7" w:rsidP="004508E7">
            <w:pPr>
              <w:pStyle w:val="ListParagraph"/>
              <w:spacing w:line="276" w:lineRule="auto"/>
              <w:ind w:left="360"/>
              <w:rPr>
                <w:bCs/>
                <w:color w:val="595959" w:themeColor="text1" w:themeTint="A6"/>
                <w:sz w:val="23"/>
                <w:szCs w:val="23"/>
              </w:rPr>
            </w:pPr>
            <w:r w:rsidRPr="00240102">
              <w:rPr>
                <w:b/>
                <w:bCs/>
                <w:iCs/>
                <w:sz w:val="23"/>
                <w:szCs w:val="23"/>
              </w:rPr>
              <w:t xml:space="preserve">          </w:t>
            </w:r>
            <w:r w:rsidR="00240102" w:rsidRPr="00240102">
              <w:rPr>
                <w:b/>
                <w:bCs/>
                <w:iCs/>
                <w:sz w:val="23"/>
                <w:szCs w:val="23"/>
              </w:rPr>
              <w:t>General Domestic Violence Resources:</w:t>
            </w:r>
            <w:r w:rsidRPr="00240102">
              <w:rPr>
                <w:b/>
                <w:bCs/>
                <w:iCs/>
                <w:sz w:val="23"/>
                <w:szCs w:val="23"/>
              </w:rPr>
              <w:br/>
            </w:r>
          </w:p>
          <w:p w14:paraId="7B70D6C4" w14:textId="4FEBEC9E" w:rsidR="004508E7" w:rsidRPr="00463026" w:rsidRDefault="00463026" w:rsidP="004508E7">
            <w:pPr>
              <w:pStyle w:val="ListParagraph"/>
              <w:numPr>
                <w:ilvl w:val="1"/>
                <w:numId w:val="5"/>
              </w:numPr>
              <w:spacing w:line="276" w:lineRule="auto"/>
              <w:rPr>
                <w:rStyle w:val="Hyperlink"/>
                <w:iCs/>
                <w:sz w:val="23"/>
                <w:szCs w:val="23"/>
              </w:rPr>
            </w:pPr>
            <w:r>
              <w:rPr>
                <w:sz w:val="23"/>
                <w:szCs w:val="23"/>
              </w:rPr>
              <w:fldChar w:fldCharType="begin"/>
            </w:r>
            <w:r>
              <w:rPr>
                <w:sz w:val="23"/>
                <w:szCs w:val="23"/>
              </w:rPr>
              <w:instrText>HYPERLINK "https://www.loveisrespect.org/everyone-deserves-a-healthy-relationship/relationship-spectrum/"</w:instrText>
            </w:r>
            <w:r>
              <w:rPr>
                <w:sz w:val="23"/>
                <w:szCs w:val="23"/>
              </w:rPr>
            </w:r>
            <w:r>
              <w:rPr>
                <w:sz w:val="23"/>
                <w:szCs w:val="23"/>
              </w:rPr>
              <w:fldChar w:fldCharType="separate"/>
            </w:r>
            <w:r w:rsidR="006A18B7" w:rsidRPr="00463026">
              <w:rPr>
                <w:rStyle w:val="Hyperlink"/>
                <w:sz w:val="23"/>
                <w:szCs w:val="23"/>
              </w:rPr>
              <w:t>T</w:t>
            </w:r>
            <w:r w:rsidR="006A18B7" w:rsidRPr="00463026">
              <w:rPr>
                <w:rStyle w:val="Hyperlink"/>
              </w:rPr>
              <w:t>he</w:t>
            </w:r>
            <w:r w:rsidR="006A18B7" w:rsidRPr="00463026">
              <w:rPr>
                <w:rStyle w:val="Hyperlink"/>
                <w:sz w:val="23"/>
                <w:szCs w:val="23"/>
              </w:rPr>
              <w:t xml:space="preserve"> </w:t>
            </w:r>
            <w:r w:rsidR="006A18B7" w:rsidRPr="00463026">
              <w:rPr>
                <w:rStyle w:val="Hyperlink"/>
              </w:rPr>
              <w:t>Relationship Spectrum – Where Does Your Relationship Fit?</w:t>
            </w:r>
          </w:p>
          <w:p w14:paraId="7CABE862" w14:textId="3DBDD2F6" w:rsidR="006A18B7" w:rsidRPr="006A18B7" w:rsidRDefault="00463026" w:rsidP="006A18B7">
            <w:pPr>
              <w:pStyle w:val="ListParagraph"/>
              <w:numPr>
                <w:ilvl w:val="1"/>
                <w:numId w:val="5"/>
              </w:numPr>
              <w:spacing w:line="276" w:lineRule="auto"/>
              <w:rPr>
                <w:iCs/>
                <w:sz w:val="23"/>
                <w:szCs w:val="23"/>
              </w:rPr>
            </w:pPr>
            <w:r>
              <w:rPr>
                <w:sz w:val="23"/>
                <w:szCs w:val="23"/>
              </w:rPr>
              <w:fldChar w:fldCharType="end"/>
            </w:r>
            <w:hyperlink r:id="rId35" w:history="1">
              <w:r w:rsidR="006A18B7" w:rsidRPr="00463026">
                <w:rPr>
                  <w:rStyle w:val="Hyperlink"/>
                  <w:iCs/>
                  <w:sz w:val="23"/>
                  <w:szCs w:val="23"/>
                </w:rPr>
                <w:t>Understanding Relationship Abuse</w:t>
              </w:r>
            </w:hyperlink>
          </w:p>
          <w:p w14:paraId="69FF02AB" w14:textId="40C119E3" w:rsidR="006A18B7" w:rsidRPr="006A18B7" w:rsidRDefault="009227F6" w:rsidP="006A18B7">
            <w:pPr>
              <w:pStyle w:val="ListParagraph"/>
              <w:numPr>
                <w:ilvl w:val="1"/>
                <w:numId w:val="5"/>
              </w:numPr>
              <w:spacing w:line="276" w:lineRule="auto"/>
              <w:rPr>
                <w:iCs/>
                <w:sz w:val="23"/>
                <w:szCs w:val="23"/>
              </w:rPr>
            </w:pPr>
            <w:hyperlink r:id="rId36" w:history="1">
              <w:r w:rsidR="006A18B7" w:rsidRPr="00463026">
                <w:rPr>
                  <w:rStyle w:val="Hyperlink"/>
                  <w:iCs/>
                  <w:sz w:val="23"/>
                  <w:szCs w:val="23"/>
                </w:rPr>
                <w:t>Why People Stay in an Abusive Relationship</w:t>
              </w:r>
            </w:hyperlink>
          </w:p>
          <w:p w14:paraId="771638C1" w14:textId="5F0D1184" w:rsidR="006A18B7" w:rsidRPr="006A18B7" w:rsidRDefault="009227F6" w:rsidP="006A18B7">
            <w:pPr>
              <w:pStyle w:val="ListParagraph"/>
              <w:numPr>
                <w:ilvl w:val="1"/>
                <w:numId w:val="5"/>
              </w:numPr>
              <w:spacing w:line="276" w:lineRule="auto"/>
              <w:rPr>
                <w:iCs/>
                <w:sz w:val="23"/>
                <w:szCs w:val="23"/>
              </w:rPr>
            </w:pPr>
            <w:hyperlink r:id="rId37" w:history="1">
              <w:r w:rsidR="006A18B7" w:rsidRPr="00463026">
                <w:rPr>
                  <w:rStyle w:val="Hyperlink"/>
                  <w:iCs/>
                  <w:sz w:val="23"/>
                  <w:szCs w:val="23"/>
                </w:rPr>
                <w:t>Risk and Protective Factors for Intimate Partner Violence</w:t>
              </w:r>
            </w:hyperlink>
          </w:p>
          <w:p w14:paraId="2A8C2DC4" w14:textId="125F2045" w:rsidR="006A18B7" w:rsidRPr="006A18B7" w:rsidRDefault="009227F6" w:rsidP="006A18B7">
            <w:pPr>
              <w:pStyle w:val="ListParagraph"/>
              <w:numPr>
                <w:ilvl w:val="1"/>
                <w:numId w:val="5"/>
              </w:numPr>
              <w:spacing w:line="276" w:lineRule="auto"/>
              <w:rPr>
                <w:iCs/>
                <w:sz w:val="23"/>
                <w:szCs w:val="23"/>
              </w:rPr>
            </w:pPr>
            <w:hyperlink r:id="rId38" w:history="1">
              <w:r w:rsidR="006A18B7" w:rsidRPr="00463026">
                <w:rPr>
                  <w:rStyle w:val="Hyperlink"/>
                  <w:iCs/>
                  <w:sz w:val="23"/>
                  <w:szCs w:val="23"/>
                </w:rPr>
                <w:t>Warning Signs of Abuse</w:t>
              </w:r>
            </w:hyperlink>
          </w:p>
          <w:p w14:paraId="3A4CE4C7" w14:textId="4A82431E" w:rsidR="00470A6C" w:rsidRPr="00470A6C" w:rsidRDefault="009227F6" w:rsidP="00470A6C">
            <w:pPr>
              <w:pStyle w:val="ListParagraph"/>
              <w:numPr>
                <w:ilvl w:val="1"/>
                <w:numId w:val="5"/>
              </w:numPr>
              <w:spacing w:line="276" w:lineRule="auto"/>
              <w:rPr>
                <w:iCs/>
                <w:sz w:val="23"/>
                <w:szCs w:val="23"/>
              </w:rPr>
            </w:pPr>
            <w:hyperlink r:id="rId39" w:history="1">
              <w:r w:rsidR="006A18B7" w:rsidRPr="00463026">
                <w:rPr>
                  <w:rStyle w:val="Hyperlink"/>
                  <w:iCs/>
                  <w:sz w:val="23"/>
                  <w:szCs w:val="23"/>
                </w:rPr>
                <w:t>Why People Abuse</w:t>
              </w:r>
            </w:hyperlink>
          </w:p>
          <w:p w14:paraId="31103C20" w14:textId="14BA3A66" w:rsidR="006A18B7" w:rsidRPr="006A18B7" w:rsidRDefault="009227F6" w:rsidP="006A18B7">
            <w:pPr>
              <w:pStyle w:val="ListParagraph"/>
              <w:numPr>
                <w:ilvl w:val="1"/>
                <w:numId w:val="5"/>
              </w:numPr>
              <w:spacing w:line="276" w:lineRule="auto"/>
              <w:rPr>
                <w:iCs/>
                <w:sz w:val="23"/>
                <w:szCs w:val="23"/>
              </w:rPr>
            </w:pPr>
            <w:hyperlink r:id="rId40" w:history="1">
              <w:r w:rsidR="006A18B7" w:rsidRPr="00463026">
                <w:rPr>
                  <w:rStyle w:val="Hyperlink"/>
                  <w:iCs/>
                  <w:sz w:val="23"/>
                  <w:szCs w:val="23"/>
                </w:rPr>
                <w:t>Abuse and Cultural Context</w:t>
              </w:r>
            </w:hyperlink>
          </w:p>
          <w:p w14:paraId="56DF5FEE" w14:textId="227FA110" w:rsidR="006A18B7" w:rsidRPr="006A18B7" w:rsidRDefault="009227F6" w:rsidP="006A18B7">
            <w:pPr>
              <w:pStyle w:val="ListParagraph"/>
              <w:numPr>
                <w:ilvl w:val="1"/>
                <w:numId w:val="5"/>
              </w:numPr>
              <w:spacing w:line="276" w:lineRule="auto"/>
              <w:rPr>
                <w:iCs/>
                <w:sz w:val="23"/>
                <w:szCs w:val="23"/>
              </w:rPr>
            </w:pPr>
            <w:hyperlink r:id="rId41" w:history="1">
              <w:r w:rsidR="006A18B7" w:rsidRPr="00463026">
                <w:rPr>
                  <w:rStyle w:val="Hyperlink"/>
                  <w:iCs/>
                  <w:sz w:val="23"/>
                  <w:szCs w:val="23"/>
                </w:rPr>
                <w:t>LGBTQ+ Relationships and Dating Violence</w:t>
              </w:r>
            </w:hyperlink>
          </w:p>
          <w:p w14:paraId="5270122A" w14:textId="1C769656" w:rsidR="006A18B7" w:rsidRPr="00463026" w:rsidRDefault="00463026" w:rsidP="006A18B7">
            <w:pPr>
              <w:pStyle w:val="ListParagraph"/>
              <w:numPr>
                <w:ilvl w:val="1"/>
                <w:numId w:val="5"/>
              </w:numPr>
              <w:spacing w:line="276" w:lineRule="auto"/>
              <w:rPr>
                <w:rStyle w:val="Hyperlink"/>
                <w:iCs/>
                <w:sz w:val="23"/>
                <w:szCs w:val="23"/>
              </w:rPr>
            </w:pPr>
            <w:r>
              <w:rPr>
                <w:iCs/>
                <w:sz w:val="23"/>
                <w:szCs w:val="23"/>
              </w:rPr>
              <w:fldChar w:fldCharType="begin"/>
            </w:r>
            <w:r>
              <w:rPr>
                <w:iCs/>
                <w:sz w:val="23"/>
                <w:szCs w:val="23"/>
              </w:rPr>
              <w:instrText>HYPERLINK "https://www.thehotline.org/plan-for-safety/supporting-your-children/"</w:instrText>
            </w:r>
            <w:r>
              <w:rPr>
                <w:iCs/>
                <w:sz w:val="23"/>
                <w:szCs w:val="23"/>
              </w:rPr>
            </w:r>
            <w:r>
              <w:rPr>
                <w:iCs/>
                <w:sz w:val="23"/>
                <w:szCs w:val="23"/>
              </w:rPr>
              <w:fldChar w:fldCharType="separate"/>
            </w:r>
            <w:r w:rsidR="006A18B7" w:rsidRPr="00463026">
              <w:rPr>
                <w:rStyle w:val="Hyperlink"/>
                <w:iCs/>
                <w:sz w:val="23"/>
                <w:szCs w:val="23"/>
              </w:rPr>
              <w:t>Plan for Safety: Tools to Help You Stay Safer</w:t>
            </w:r>
          </w:p>
          <w:p w14:paraId="3075B3E5" w14:textId="0010918A" w:rsidR="006A18B7" w:rsidRPr="006A18B7" w:rsidRDefault="00463026" w:rsidP="006A18B7">
            <w:pPr>
              <w:pStyle w:val="ListParagraph"/>
              <w:numPr>
                <w:ilvl w:val="1"/>
                <w:numId w:val="5"/>
              </w:numPr>
              <w:spacing w:line="276" w:lineRule="auto"/>
              <w:rPr>
                <w:iCs/>
                <w:sz w:val="23"/>
                <w:szCs w:val="23"/>
              </w:rPr>
            </w:pPr>
            <w:r>
              <w:rPr>
                <w:iCs/>
                <w:sz w:val="23"/>
                <w:szCs w:val="23"/>
              </w:rPr>
              <w:fldChar w:fldCharType="end"/>
            </w:r>
            <w:hyperlink r:id="rId42" w:history="1">
              <w:r w:rsidR="006A18B7" w:rsidRPr="00463026">
                <w:rPr>
                  <w:rStyle w:val="Hyperlink"/>
                  <w:iCs/>
                  <w:sz w:val="23"/>
                  <w:szCs w:val="23"/>
                </w:rPr>
                <w:t>Supporting Your Children</w:t>
              </w:r>
            </w:hyperlink>
          </w:p>
          <w:p w14:paraId="2E831B7A" w14:textId="635E7A01" w:rsidR="006A18B7" w:rsidRPr="006A18B7" w:rsidRDefault="009227F6" w:rsidP="006A18B7">
            <w:pPr>
              <w:pStyle w:val="ListParagraph"/>
              <w:numPr>
                <w:ilvl w:val="1"/>
                <w:numId w:val="5"/>
              </w:numPr>
              <w:spacing w:line="276" w:lineRule="auto"/>
              <w:rPr>
                <w:iCs/>
                <w:sz w:val="23"/>
                <w:szCs w:val="23"/>
              </w:rPr>
            </w:pPr>
            <w:hyperlink r:id="rId43" w:history="1">
              <w:r w:rsidR="006A18B7" w:rsidRPr="00470A6C">
                <w:rPr>
                  <w:rStyle w:val="Hyperlink"/>
                  <w:iCs/>
                  <w:sz w:val="23"/>
                  <w:szCs w:val="23"/>
                </w:rPr>
                <w:t>What Consent Looks Like</w:t>
              </w:r>
            </w:hyperlink>
          </w:p>
          <w:p w14:paraId="76C1F581" w14:textId="00E32F27" w:rsidR="006A18B7" w:rsidRPr="006A18B7" w:rsidRDefault="009227F6" w:rsidP="006A18B7">
            <w:pPr>
              <w:pStyle w:val="ListParagraph"/>
              <w:numPr>
                <w:ilvl w:val="1"/>
                <w:numId w:val="5"/>
              </w:numPr>
              <w:spacing w:line="276" w:lineRule="auto"/>
              <w:rPr>
                <w:iCs/>
                <w:sz w:val="23"/>
                <w:szCs w:val="23"/>
              </w:rPr>
            </w:pPr>
            <w:hyperlink r:id="rId44" w:history="1">
              <w:r w:rsidR="006A18B7" w:rsidRPr="00470A6C">
                <w:rPr>
                  <w:rStyle w:val="Hyperlink"/>
                  <w:iCs/>
                  <w:sz w:val="23"/>
                  <w:szCs w:val="23"/>
                </w:rPr>
                <w:t>Being a Man: Preventing Gender-Based Violence</w:t>
              </w:r>
            </w:hyperlink>
          </w:p>
          <w:p w14:paraId="09F43C12" w14:textId="60A1E3B6" w:rsidR="006A18B7" w:rsidRPr="006A18B7" w:rsidRDefault="009227F6" w:rsidP="006A18B7">
            <w:pPr>
              <w:pStyle w:val="ListParagraph"/>
              <w:numPr>
                <w:ilvl w:val="1"/>
                <w:numId w:val="5"/>
              </w:numPr>
              <w:spacing w:line="276" w:lineRule="auto"/>
              <w:rPr>
                <w:iCs/>
                <w:sz w:val="23"/>
                <w:szCs w:val="23"/>
              </w:rPr>
            </w:pPr>
            <w:hyperlink r:id="rId45" w:history="1">
              <w:r w:rsidR="006A18B7" w:rsidRPr="00470A6C">
                <w:rPr>
                  <w:rStyle w:val="Hyperlink"/>
                  <w:iCs/>
                  <w:sz w:val="23"/>
                  <w:szCs w:val="23"/>
                </w:rPr>
                <w:t>Help for Abusive Partners</w:t>
              </w:r>
            </w:hyperlink>
          </w:p>
          <w:p w14:paraId="5B78E9B2" w14:textId="77777777" w:rsidR="006A18B7" w:rsidRPr="00240102" w:rsidRDefault="006A18B7" w:rsidP="006A18B7">
            <w:pPr>
              <w:pStyle w:val="ListParagraph"/>
              <w:spacing w:line="276" w:lineRule="auto"/>
              <w:ind w:left="1440"/>
              <w:rPr>
                <w:iCs/>
                <w:sz w:val="23"/>
                <w:szCs w:val="23"/>
              </w:rPr>
            </w:pPr>
          </w:p>
          <w:p w14:paraId="0E7171D2" w14:textId="3828FF83" w:rsidR="006A18B7" w:rsidRPr="00240102" w:rsidRDefault="006A18B7" w:rsidP="006A18B7">
            <w:pPr>
              <w:pStyle w:val="ListParagraph"/>
              <w:spacing w:line="276" w:lineRule="auto"/>
              <w:ind w:left="360"/>
              <w:rPr>
                <w:bCs/>
                <w:iCs/>
                <w:sz w:val="23"/>
                <w:szCs w:val="23"/>
              </w:rPr>
            </w:pPr>
            <w:r>
              <w:rPr>
                <w:b/>
                <w:bCs/>
                <w:iCs/>
                <w:sz w:val="23"/>
                <w:szCs w:val="23"/>
              </w:rPr>
              <w:tab/>
              <w:t>Helping Others:</w:t>
            </w:r>
          </w:p>
          <w:p w14:paraId="76A9CF1E" w14:textId="48674F59" w:rsidR="00470A6C" w:rsidRPr="00470A6C" w:rsidRDefault="00470A6C" w:rsidP="006A18B7">
            <w:pPr>
              <w:pStyle w:val="ListParagraph"/>
              <w:numPr>
                <w:ilvl w:val="1"/>
                <w:numId w:val="7"/>
              </w:numPr>
              <w:spacing w:line="276" w:lineRule="auto"/>
              <w:rPr>
                <w:rStyle w:val="Hyperlink"/>
                <w:iCs/>
                <w:sz w:val="23"/>
                <w:szCs w:val="23"/>
              </w:rPr>
            </w:pPr>
            <w:r>
              <w:rPr>
                <w:sz w:val="23"/>
                <w:szCs w:val="23"/>
              </w:rPr>
              <w:fldChar w:fldCharType="begin"/>
            </w:r>
            <w:r>
              <w:rPr>
                <w:sz w:val="23"/>
                <w:szCs w:val="23"/>
              </w:rPr>
              <w:instrText>HYPERLINK "https://www.thehotline.org/support-others/talk-about-abuse/"</w:instrText>
            </w:r>
            <w:r>
              <w:rPr>
                <w:sz w:val="23"/>
                <w:szCs w:val="23"/>
              </w:rPr>
            </w:r>
            <w:r>
              <w:rPr>
                <w:sz w:val="23"/>
                <w:szCs w:val="23"/>
              </w:rPr>
              <w:fldChar w:fldCharType="separate"/>
            </w:r>
            <w:r w:rsidRPr="00470A6C">
              <w:rPr>
                <w:rStyle w:val="Hyperlink"/>
                <w:sz w:val="23"/>
                <w:szCs w:val="23"/>
              </w:rPr>
              <w:t>S</w:t>
            </w:r>
            <w:r w:rsidRPr="00470A6C">
              <w:rPr>
                <w:rStyle w:val="Hyperlink"/>
              </w:rPr>
              <w:t>tart a Conversation</w:t>
            </w:r>
          </w:p>
          <w:p w14:paraId="74A27778" w14:textId="223A21F8" w:rsidR="00470A6C" w:rsidRDefault="00470A6C" w:rsidP="006A18B7">
            <w:pPr>
              <w:pStyle w:val="ListParagraph"/>
              <w:numPr>
                <w:ilvl w:val="1"/>
                <w:numId w:val="7"/>
              </w:numPr>
              <w:rPr>
                <w:iCs/>
                <w:sz w:val="23"/>
                <w:szCs w:val="23"/>
              </w:rPr>
            </w:pPr>
            <w:r>
              <w:rPr>
                <w:sz w:val="23"/>
                <w:szCs w:val="23"/>
              </w:rPr>
              <w:fldChar w:fldCharType="end"/>
            </w:r>
            <w:hyperlink r:id="rId46" w:history="1">
              <w:r w:rsidRPr="00470A6C">
                <w:rPr>
                  <w:rStyle w:val="Hyperlink"/>
                  <w:iCs/>
                  <w:sz w:val="23"/>
                  <w:szCs w:val="23"/>
                </w:rPr>
                <w:t>Ways to Support a Domestic Violence Survivor</w:t>
              </w:r>
            </w:hyperlink>
          </w:p>
          <w:p w14:paraId="199EDA7C" w14:textId="7F57039E" w:rsidR="00470A6C" w:rsidRDefault="009227F6" w:rsidP="006A18B7">
            <w:pPr>
              <w:pStyle w:val="ListParagraph"/>
              <w:numPr>
                <w:ilvl w:val="1"/>
                <w:numId w:val="7"/>
              </w:numPr>
              <w:rPr>
                <w:iCs/>
                <w:sz w:val="23"/>
                <w:szCs w:val="23"/>
              </w:rPr>
            </w:pPr>
            <w:hyperlink r:id="rId47" w:history="1">
              <w:r w:rsidR="00470A6C" w:rsidRPr="00470A6C">
                <w:rPr>
                  <w:rStyle w:val="Hyperlink"/>
                  <w:iCs/>
                  <w:sz w:val="23"/>
                  <w:szCs w:val="23"/>
                </w:rPr>
                <w:t xml:space="preserve">Learn and </w:t>
              </w:r>
              <w:proofErr w:type="gramStart"/>
              <w:r w:rsidR="00470A6C" w:rsidRPr="00470A6C">
                <w:rPr>
                  <w:rStyle w:val="Hyperlink"/>
                  <w:iCs/>
                  <w:sz w:val="23"/>
                  <w:szCs w:val="23"/>
                </w:rPr>
                <w:t>Practice</w:t>
              </w:r>
              <w:proofErr w:type="gramEnd"/>
              <w:r w:rsidR="00470A6C" w:rsidRPr="00470A6C">
                <w:rPr>
                  <w:rStyle w:val="Hyperlink"/>
                  <w:iCs/>
                  <w:sz w:val="23"/>
                  <w:szCs w:val="23"/>
                </w:rPr>
                <w:t xml:space="preserve"> the 5 D’s of Bystander Intervention (YouTube Playlist)</w:t>
              </w:r>
            </w:hyperlink>
          </w:p>
          <w:p w14:paraId="3E458ADC" w14:textId="3165FF75" w:rsidR="00470A6C" w:rsidRPr="00470A6C" w:rsidRDefault="009227F6" w:rsidP="00470A6C">
            <w:pPr>
              <w:pStyle w:val="ListParagraph"/>
              <w:numPr>
                <w:ilvl w:val="1"/>
                <w:numId w:val="7"/>
              </w:numPr>
              <w:rPr>
                <w:iCs/>
                <w:sz w:val="23"/>
                <w:szCs w:val="23"/>
              </w:rPr>
            </w:pPr>
            <w:hyperlink r:id="rId48" w:history="1">
              <w:r w:rsidR="00470A6C" w:rsidRPr="00470A6C">
                <w:rPr>
                  <w:rStyle w:val="Hyperlink"/>
                  <w:iCs/>
                  <w:sz w:val="23"/>
                  <w:szCs w:val="23"/>
                </w:rPr>
                <w:t>Practicing Active Bystander Intervention</w:t>
              </w:r>
            </w:hyperlink>
          </w:p>
          <w:p w14:paraId="1CCAB076" w14:textId="76EFF2EC" w:rsidR="00240102" w:rsidRDefault="00470A6C" w:rsidP="00470A6C">
            <w:pPr>
              <w:ind w:left="0"/>
              <w:rPr>
                <w:rFonts w:ascii="Calibri" w:eastAsia="Times New Roman" w:hAnsi="Calibri" w:cs="Calibri"/>
                <w:color w:val="000000" w:themeColor="text1"/>
                <w:kern w:val="0"/>
                <w:sz w:val="23"/>
                <w:szCs w:val="23"/>
              </w:rPr>
            </w:pPr>
            <w:r>
              <w:rPr>
                <w:rFonts w:ascii="Calibri" w:hAnsi="Calibri" w:cs="Calibri"/>
                <w:sz w:val="23"/>
                <w:szCs w:val="23"/>
              </w:rPr>
              <w:br/>
            </w:r>
            <w:r w:rsidR="00240102" w:rsidRPr="00463026">
              <w:rPr>
                <w:rFonts w:ascii="Calibri" w:eastAsia="Times New Roman" w:hAnsi="Calibri" w:cs="Calibri"/>
                <w:color w:val="000000" w:themeColor="text1"/>
                <w:sz w:val="23"/>
                <w:szCs w:val="23"/>
              </w:rPr>
              <w:t xml:space="preserve">We encourage you to explore the resources shared in this newsletter and to join us in raising awareness this </w:t>
            </w:r>
            <w:r w:rsidR="00240102" w:rsidRPr="00463026">
              <w:rPr>
                <w:rFonts w:ascii="Calibri" w:eastAsia="Times New Roman" w:hAnsi="Calibri" w:cs="Calibri"/>
                <w:b/>
                <w:bCs/>
                <w:color w:val="000000" w:themeColor="text1"/>
                <w:sz w:val="23"/>
                <w:szCs w:val="23"/>
              </w:rPr>
              <w:t>Domestic Violence Awareness Month</w:t>
            </w:r>
            <w:r w:rsidR="00240102" w:rsidRPr="00463026">
              <w:rPr>
                <w:rFonts w:ascii="Calibri" w:eastAsia="Times New Roman" w:hAnsi="Calibri" w:cs="Calibri"/>
                <w:color w:val="000000" w:themeColor="text1"/>
                <w:sz w:val="23"/>
                <w:szCs w:val="23"/>
              </w:rPr>
              <w:t xml:space="preserve">. If you or someone you know is affected by domestic violence, please know that help is available. Contact the resources above for confidential </w:t>
            </w:r>
            <w:r w:rsidR="00167C43" w:rsidRPr="00463026">
              <w:rPr>
                <w:rFonts w:ascii="Calibri" w:eastAsia="Times New Roman" w:hAnsi="Calibri" w:cs="Calibri"/>
                <w:color w:val="000000" w:themeColor="text1"/>
                <w:sz w:val="23"/>
                <w:szCs w:val="23"/>
              </w:rPr>
              <w:t>support or</w:t>
            </w:r>
            <w:r w:rsidR="00240102" w:rsidRPr="00463026">
              <w:rPr>
                <w:rFonts w:ascii="Calibri" w:eastAsia="Times New Roman" w:hAnsi="Calibri" w:cs="Calibri"/>
                <w:color w:val="000000" w:themeColor="text1"/>
                <w:sz w:val="23"/>
                <w:szCs w:val="23"/>
              </w:rPr>
              <w:t xml:space="preserve"> reach out to your Employee Assistance Program for further guidance.</w:t>
            </w:r>
            <w:r w:rsidR="00240102" w:rsidRPr="00463026">
              <w:rPr>
                <w:rFonts w:ascii="Calibri" w:hAnsi="Calibri" w:cs="Calibri"/>
                <w:iCs/>
                <w:color w:val="000000" w:themeColor="text1"/>
                <w:sz w:val="23"/>
                <w:szCs w:val="23"/>
              </w:rPr>
              <w:br/>
            </w:r>
            <w:r w:rsidR="00240102" w:rsidRPr="00463026">
              <w:rPr>
                <w:rFonts w:ascii="Calibri" w:hAnsi="Calibri" w:cs="Calibri"/>
                <w:iCs/>
                <w:color w:val="000000" w:themeColor="text1"/>
                <w:sz w:val="23"/>
                <w:szCs w:val="23"/>
              </w:rPr>
              <w:br/>
            </w:r>
            <w:r w:rsidR="00240102" w:rsidRPr="00463026">
              <w:rPr>
                <w:rFonts w:ascii="Calibri" w:eastAsia="Times New Roman" w:hAnsi="Calibri" w:cs="Calibri"/>
                <w:color w:val="000000" w:themeColor="text1"/>
                <w:kern w:val="0"/>
                <w:sz w:val="23"/>
                <w:szCs w:val="23"/>
              </w:rPr>
              <w:t>Let’s work together to foster a supportive environment and spread awareness to help those in need.</w:t>
            </w:r>
          </w:p>
          <w:p w14:paraId="4820D24E" w14:textId="6E7967C2" w:rsidR="007745CB" w:rsidRPr="00470A6C" w:rsidRDefault="007745CB" w:rsidP="00470A6C">
            <w:pPr>
              <w:ind w:left="0"/>
              <w:rPr>
                <w:iCs/>
              </w:rPr>
            </w:pPr>
            <w:r w:rsidRPr="00310C03">
              <w:rPr>
                <w:rFonts w:ascii="Calibri" w:hAnsi="Calibri" w:cs="Calibri"/>
                <w:color w:val="auto"/>
                <w:szCs w:val="24"/>
              </w:rPr>
              <w:t xml:space="preserve">And, if you’re struggling, or looking for some support, guidance, or </w:t>
            </w:r>
            <w:r>
              <w:rPr>
                <w:rFonts w:ascii="Calibri" w:hAnsi="Calibri" w:cs="Calibri"/>
                <w:color w:val="auto"/>
                <w:szCs w:val="24"/>
              </w:rPr>
              <w:t>help</w:t>
            </w:r>
            <w:r w:rsidRPr="00310C03">
              <w:rPr>
                <w:rFonts w:ascii="Calibri" w:hAnsi="Calibri" w:cs="Calibri"/>
                <w:color w:val="auto"/>
                <w:szCs w:val="24"/>
              </w:rPr>
              <w:t xml:space="preserve">ful resources, please know that our </w:t>
            </w:r>
            <w:hyperlink r:id="rId49" w:history="1">
              <w:r w:rsidRPr="007745CB">
                <w:rPr>
                  <w:rStyle w:val="Hyperlink"/>
                  <w:rFonts w:ascii="Calibri" w:hAnsi="Calibri" w:cs="Calibri"/>
                  <w:b/>
                  <w:bCs/>
                  <w:color w:val="0070C0"/>
                  <w:szCs w:val="24"/>
                </w:rPr>
                <w:t>EAP</w:t>
              </w:r>
            </w:hyperlink>
            <w:r w:rsidRPr="00310C03">
              <w:rPr>
                <w:rFonts w:ascii="Calibri" w:hAnsi="Calibri" w:cs="Calibri"/>
                <w:color w:val="auto"/>
                <w:szCs w:val="24"/>
              </w:rPr>
              <w:t xml:space="preserve"> is here for you -- don’t hesitate to reach out: </w:t>
            </w:r>
            <w:hyperlink r:id="rId50" w:history="1">
              <w:r w:rsidRPr="00310C03">
                <w:rPr>
                  <w:rStyle w:val="Hyperlink"/>
                  <w:rFonts w:ascii="Calibri" w:hAnsi="Calibri" w:cs="Calibri"/>
                  <w:szCs w:val="24"/>
                </w:rPr>
                <w:t>1-877-313-4455</w:t>
              </w:r>
            </w:hyperlink>
            <w:r w:rsidRPr="00310C03">
              <w:rPr>
                <w:rStyle w:val="Hyperlink"/>
                <w:rFonts w:ascii="Calibri" w:hAnsi="Calibri" w:cs="Calibri"/>
                <w:szCs w:val="24"/>
              </w:rPr>
              <w:t xml:space="preserve"> </w:t>
            </w:r>
            <w:r w:rsidRPr="00310C03">
              <w:rPr>
                <w:rFonts w:ascii="Calibri" w:hAnsi="Calibri" w:cs="Calibri"/>
                <w:szCs w:val="24"/>
              </w:rPr>
              <w:t xml:space="preserve">or </w:t>
            </w:r>
            <w:hyperlink r:id="rId51" w:anchor="Counseling" w:history="1">
              <w:r w:rsidRPr="00310C03">
                <w:rPr>
                  <w:rStyle w:val="Hyperlink"/>
                  <w:rFonts w:ascii="Calibri" w:hAnsi="Calibri" w:cs="Calibri"/>
                  <w:szCs w:val="24"/>
                </w:rPr>
                <w:t>online</w:t>
              </w:r>
            </w:hyperlink>
            <w:r>
              <w:rPr>
                <w:rStyle w:val="Hyperlink"/>
                <w:rFonts w:ascii="Calibri" w:hAnsi="Calibri" w:cs="Calibri"/>
                <w:szCs w:val="24"/>
              </w:rPr>
              <w:t>.</w:t>
            </w:r>
          </w:p>
          <w:p w14:paraId="7DA415EC" w14:textId="26E0665A" w:rsidR="001C5080" w:rsidRPr="00240102" w:rsidRDefault="001C5080" w:rsidP="00240102">
            <w:pPr>
              <w:pStyle w:val="ListParagraph"/>
              <w:spacing w:line="276" w:lineRule="auto"/>
              <w:ind w:left="360"/>
              <w:rPr>
                <w:b/>
                <w:bCs/>
                <w:iCs/>
                <w:sz w:val="23"/>
                <w:szCs w:val="23"/>
              </w:rPr>
            </w:pPr>
          </w:p>
        </w:tc>
      </w:tr>
    </w:tbl>
    <w:p w14:paraId="3235CABA" w14:textId="77777777" w:rsidR="00EC2551" w:rsidRPr="00431A80" w:rsidRDefault="00EC2551" w:rsidP="004508E7">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734F2" w14:textId="77777777" w:rsidR="00BA65B7" w:rsidRDefault="00BA65B7" w:rsidP="00A66B18">
      <w:pPr>
        <w:spacing w:before="0" w:after="0"/>
      </w:pPr>
      <w:r>
        <w:separator/>
      </w:r>
    </w:p>
  </w:endnote>
  <w:endnote w:type="continuationSeparator" w:id="0">
    <w:p w14:paraId="62FF954D" w14:textId="77777777" w:rsidR="00BA65B7" w:rsidRDefault="00BA65B7"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C259B" w14:textId="77777777" w:rsidR="00BA65B7" w:rsidRDefault="00BA65B7" w:rsidP="00A66B18">
      <w:pPr>
        <w:spacing w:before="0" w:after="0"/>
      </w:pPr>
      <w:r>
        <w:separator/>
      </w:r>
    </w:p>
  </w:footnote>
  <w:footnote w:type="continuationSeparator" w:id="0">
    <w:p w14:paraId="3A867C7F" w14:textId="77777777" w:rsidR="00BA65B7" w:rsidRDefault="00BA65B7"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447"/>
    <w:multiLevelType w:val="multilevel"/>
    <w:tmpl w:val="ADB21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8033A"/>
    <w:multiLevelType w:val="multilevel"/>
    <w:tmpl w:val="EB884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8797C"/>
    <w:multiLevelType w:val="hybridMultilevel"/>
    <w:tmpl w:val="A398A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B0B357D"/>
    <w:multiLevelType w:val="multilevel"/>
    <w:tmpl w:val="4F9A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8373C7"/>
    <w:multiLevelType w:val="hybridMultilevel"/>
    <w:tmpl w:val="B526E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CD0061F"/>
    <w:multiLevelType w:val="hybridMultilevel"/>
    <w:tmpl w:val="0C06A42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1C6649A"/>
    <w:multiLevelType w:val="multilevel"/>
    <w:tmpl w:val="5D5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96A7BA9"/>
    <w:multiLevelType w:val="hybridMultilevel"/>
    <w:tmpl w:val="617A198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A6929F1"/>
    <w:multiLevelType w:val="hybridMultilevel"/>
    <w:tmpl w:val="ECF05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FE807EA"/>
    <w:multiLevelType w:val="multilevel"/>
    <w:tmpl w:val="7F14C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E32071"/>
    <w:multiLevelType w:val="hybridMultilevel"/>
    <w:tmpl w:val="8938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6D25352"/>
    <w:multiLevelType w:val="multilevel"/>
    <w:tmpl w:val="752A5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6B7B8B"/>
    <w:multiLevelType w:val="multilevel"/>
    <w:tmpl w:val="C980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0D6187"/>
    <w:multiLevelType w:val="hybridMultilevel"/>
    <w:tmpl w:val="8B36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7D1415"/>
    <w:multiLevelType w:val="hybridMultilevel"/>
    <w:tmpl w:val="22B257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F776CCF"/>
    <w:multiLevelType w:val="hybridMultilevel"/>
    <w:tmpl w:val="42C6F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EB3B78"/>
    <w:multiLevelType w:val="hybridMultilevel"/>
    <w:tmpl w:val="A9F0F088"/>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2" w15:restartNumberingAfterBreak="0">
    <w:nsid w:val="5BD118C9"/>
    <w:multiLevelType w:val="hybridMultilevel"/>
    <w:tmpl w:val="054A20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6E2585"/>
    <w:multiLevelType w:val="hybridMultilevel"/>
    <w:tmpl w:val="42645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F836039"/>
    <w:multiLevelType w:val="multilevel"/>
    <w:tmpl w:val="84541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F33A83"/>
    <w:multiLevelType w:val="multilevel"/>
    <w:tmpl w:val="FB7EC3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65E849E1"/>
    <w:multiLevelType w:val="hybridMultilevel"/>
    <w:tmpl w:val="1D548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E82DEB"/>
    <w:multiLevelType w:val="hybridMultilevel"/>
    <w:tmpl w:val="67B875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A817FBE"/>
    <w:multiLevelType w:val="hybridMultilevel"/>
    <w:tmpl w:val="CCDE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D1A222D"/>
    <w:multiLevelType w:val="hybridMultilevel"/>
    <w:tmpl w:val="85BAB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6F700A"/>
    <w:multiLevelType w:val="hybridMultilevel"/>
    <w:tmpl w:val="0C06A424"/>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8727472">
    <w:abstractNumId w:val="27"/>
  </w:num>
  <w:num w:numId="2" w16cid:durableId="1634677412">
    <w:abstractNumId w:val="3"/>
  </w:num>
  <w:num w:numId="3" w16cid:durableId="1488984006">
    <w:abstractNumId w:val="8"/>
  </w:num>
  <w:num w:numId="4" w16cid:durableId="920792874">
    <w:abstractNumId w:val="2"/>
  </w:num>
  <w:num w:numId="5" w16cid:durableId="728724956">
    <w:abstractNumId w:val="30"/>
  </w:num>
  <w:num w:numId="6" w16cid:durableId="1055395107">
    <w:abstractNumId w:val="13"/>
  </w:num>
  <w:num w:numId="7" w16cid:durableId="818380473">
    <w:abstractNumId w:val="10"/>
  </w:num>
  <w:num w:numId="8" w16cid:durableId="1350521239">
    <w:abstractNumId w:val="11"/>
  </w:num>
  <w:num w:numId="9" w16cid:durableId="2049716507">
    <w:abstractNumId w:val="25"/>
  </w:num>
  <w:num w:numId="10" w16cid:durableId="491718398">
    <w:abstractNumId w:val="9"/>
  </w:num>
  <w:num w:numId="11" w16cid:durableId="2140217601">
    <w:abstractNumId w:val="23"/>
  </w:num>
  <w:num w:numId="12" w16cid:durableId="440297712">
    <w:abstractNumId w:val="28"/>
  </w:num>
  <w:num w:numId="13" w16cid:durableId="1577861881">
    <w:abstractNumId w:val="6"/>
  </w:num>
  <w:num w:numId="14" w16cid:durableId="645352993">
    <w:abstractNumId w:val="4"/>
  </w:num>
  <w:num w:numId="15" w16cid:durableId="423574616">
    <w:abstractNumId w:val="21"/>
  </w:num>
  <w:num w:numId="16" w16cid:durableId="1606383248">
    <w:abstractNumId w:val="15"/>
  </w:num>
  <w:num w:numId="17" w16cid:durableId="1160072423">
    <w:abstractNumId w:val="7"/>
  </w:num>
  <w:num w:numId="18" w16cid:durableId="1173571204">
    <w:abstractNumId w:val="14"/>
  </w:num>
  <w:num w:numId="19" w16cid:durableId="1094476024">
    <w:abstractNumId w:val="1"/>
  </w:num>
  <w:num w:numId="20" w16cid:durableId="943729350">
    <w:abstractNumId w:val="24"/>
  </w:num>
  <w:num w:numId="21" w16cid:durableId="1291087872">
    <w:abstractNumId w:val="5"/>
  </w:num>
  <w:num w:numId="22" w16cid:durableId="1349064382">
    <w:abstractNumId w:val="0"/>
  </w:num>
  <w:num w:numId="23" w16cid:durableId="1907184613">
    <w:abstractNumId w:val="17"/>
  </w:num>
  <w:num w:numId="24" w16cid:durableId="426462781">
    <w:abstractNumId w:val="16"/>
  </w:num>
  <w:num w:numId="25" w16cid:durableId="238710424">
    <w:abstractNumId w:val="29"/>
  </w:num>
  <w:num w:numId="26" w16cid:durableId="1881817854">
    <w:abstractNumId w:val="22"/>
  </w:num>
  <w:num w:numId="27" w16cid:durableId="579296648">
    <w:abstractNumId w:val="26"/>
  </w:num>
  <w:num w:numId="28" w16cid:durableId="480540698">
    <w:abstractNumId w:val="19"/>
  </w:num>
  <w:num w:numId="29" w16cid:durableId="114183177">
    <w:abstractNumId w:val="18"/>
  </w:num>
  <w:num w:numId="30" w16cid:durableId="1712534348">
    <w:abstractNumId w:val="12"/>
  </w:num>
  <w:num w:numId="31" w16cid:durableId="9512835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007EB"/>
    <w:rsid w:val="00010A64"/>
    <w:rsid w:val="00041AD6"/>
    <w:rsid w:val="00051E50"/>
    <w:rsid w:val="000630A7"/>
    <w:rsid w:val="00083BAA"/>
    <w:rsid w:val="0008407D"/>
    <w:rsid w:val="00096D08"/>
    <w:rsid w:val="00101776"/>
    <w:rsid w:val="00103E46"/>
    <w:rsid w:val="0010680C"/>
    <w:rsid w:val="00131CE5"/>
    <w:rsid w:val="00147082"/>
    <w:rsid w:val="00152B0B"/>
    <w:rsid w:val="0016138A"/>
    <w:rsid w:val="00167C43"/>
    <w:rsid w:val="001724D2"/>
    <w:rsid w:val="001735CB"/>
    <w:rsid w:val="001751EA"/>
    <w:rsid w:val="00175985"/>
    <w:rsid w:val="001766D6"/>
    <w:rsid w:val="00192419"/>
    <w:rsid w:val="00195596"/>
    <w:rsid w:val="00196B77"/>
    <w:rsid w:val="001A5008"/>
    <w:rsid w:val="001C270D"/>
    <w:rsid w:val="001C5080"/>
    <w:rsid w:val="001C7953"/>
    <w:rsid w:val="001E2320"/>
    <w:rsid w:val="00214E28"/>
    <w:rsid w:val="00215709"/>
    <w:rsid w:val="00240102"/>
    <w:rsid w:val="0027457B"/>
    <w:rsid w:val="0028168D"/>
    <w:rsid w:val="00285C56"/>
    <w:rsid w:val="002B08D2"/>
    <w:rsid w:val="002C0FB1"/>
    <w:rsid w:val="002E789F"/>
    <w:rsid w:val="002F71B2"/>
    <w:rsid w:val="00305829"/>
    <w:rsid w:val="00312920"/>
    <w:rsid w:val="00323A0E"/>
    <w:rsid w:val="00345BA5"/>
    <w:rsid w:val="00352B81"/>
    <w:rsid w:val="00354679"/>
    <w:rsid w:val="00390F7D"/>
    <w:rsid w:val="00393B77"/>
    <w:rsid w:val="00394757"/>
    <w:rsid w:val="003A0150"/>
    <w:rsid w:val="003A4330"/>
    <w:rsid w:val="003B2C35"/>
    <w:rsid w:val="003E24DF"/>
    <w:rsid w:val="003F4384"/>
    <w:rsid w:val="0041428F"/>
    <w:rsid w:val="0042622E"/>
    <w:rsid w:val="00431A80"/>
    <w:rsid w:val="004508E7"/>
    <w:rsid w:val="00463026"/>
    <w:rsid w:val="00466C34"/>
    <w:rsid w:val="00470A6C"/>
    <w:rsid w:val="00483AB8"/>
    <w:rsid w:val="004A2B0D"/>
    <w:rsid w:val="004B0A0E"/>
    <w:rsid w:val="004D415E"/>
    <w:rsid w:val="004F2162"/>
    <w:rsid w:val="00504EB6"/>
    <w:rsid w:val="00511937"/>
    <w:rsid w:val="00536CB9"/>
    <w:rsid w:val="00553CAE"/>
    <w:rsid w:val="005556CB"/>
    <w:rsid w:val="0056420B"/>
    <w:rsid w:val="00564BEA"/>
    <w:rsid w:val="00577691"/>
    <w:rsid w:val="005816EE"/>
    <w:rsid w:val="005C2210"/>
    <w:rsid w:val="005D0336"/>
    <w:rsid w:val="005D5293"/>
    <w:rsid w:val="00603DA9"/>
    <w:rsid w:val="0061487A"/>
    <w:rsid w:val="00615018"/>
    <w:rsid w:val="0061579C"/>
    <w:rsid w:val="0062123A"/>
    <w:rsid w:val="0062430C"/>
    <w:rsid w:val="00630838"/>
    <w:rsid w:val="00634D5B"/>
    <w:rsid w:val="00646E75"/>
    <w:rsid w:val="00696785"/>
    <w:rsid w:val="006A18B7"/>
    <w:rsid w:val="006B0E48"/>
    <w:rsid w:val="006B4F67"/>
    <w:rsid w:val="006C04BF"/>
    <w:rsid w:val="006F240A"/>
    <w:rsid w:val="006F5776"/>
    <w:rsid w:val="006F6F10"/>
    <w:rsid w:val="00723B37"/>
    <w:rsid w:val="0072413D"/>
    <w:rsid w:val="0073560A"/>
    <w:rsid w:val="00744611"/>
    <w:rsid w:val="007464CF"/>
    <w:rsid w:val="00751253"/>
    <w:rsid w:val="007745CB"/>
    <w:rsid w:val="00783E79"/>
    <w:rsid w:val="007912D1"/>
    <w:rsid w:val="007B5AE8"/>
    <w:rsid w:val="007C2E1C"/>
    <w:rsid w:val="007F0FB8"/>
    <w:rsid w:val="007F5192"/>
    <w:rsid w:val="007F5DAA"/>
    <w:rsid w:val="008209DF"/>
    <w:rsid w:val="00831721"/>
    <w:rsid w:val="00862A06"/>
    <w:rsid w:val="00862D5A"/>
    <w:rsid w:val="0088166F"/>
    <w:rsid w:val="00893BF9"/>
    <w:rsid w:val="008A4F55"/>
    <w:rsid w:val="008A67D0"/>
    <w:rsid w:val="008B1AAF"/>
    <w:rsid w:val="008B755E"/>
    <w:rsid w:val="008C09D9"/>
    <w:rsid w:val="008D58C0"/>
    <w:rsid w:val="0091036D"/>
    <w:rsid w:val="009209A1"/>
    <w:rsid w:val="009227F6"/>
    <w:rsid w:val="00935C85"/>
    <w:rsid w:val="00956FB8"/>
    <w:rsid w:val="009736A5"/>
    <w:rsid w:val="009843E2"/>
    <w:rsid w:val="00992436"/>
    <w:rsid w:val="009E28B4"/>
    <w:rsid w:val="00A122A4"/>
    <w:rsid w:val="00A26FE7"/>
    <w:rsid w:val="00A66B18"/>
    <w:rsid w:val="00A6783B"/>
    <w:rsid w:val="00A83645"/>
    <w:rsid w:val="00A96CF8"/>
    <w:rsid w:val="00AA089B"/>
    <w:rsid w:val="00AB1874"/>
    <w:rsid w:val="00AC50D3"/>
    <w:rsid w:val="00AE0880"/>
    <w:rsid w:val="00AE1355"/>
    <w:rsid w:val="00AE1388"/>
    <w:rsid w:val="00AF3982"/>
    <w:rsid w:val="00B15D34"/>
    <w:rsid w:val="00B17044"/>
    <w:rsid w:val="00B26258"/>
    <w:rsid w:val="00B414F9"/>
    <w:rsid w:val="00B50294"/>
    <w:rsid w:val="00B57D6A"/>
    <w:rsid w:val="00B57D6E"/>
    <w:rsid w:val="00B72E2F"/>
    <w:rsid w:val="00B83E6F"/>
    <w:rsid w:val="00B90A3A"/>
    <w:rsid w:val="00B93312"/>
    <w:rsid w:val="00BA65B7"/>
    <w:rsid w:val="00BE67CF"/>
    <w:rsid w:val="00C21736"/>
    <w:rsid w:val="00C31442"/>
    <w:rsid w:val="00C57E8C"/>
    <w:rsid w:val="00C64EB7"/>
    <w:rsid w:val="00C701F7"/>
    <w:rsid w:val="00C70786"/>
    <w:rsid w:val="00C71911"/>
    <w:rsid w:val="00C73D34"/>
    <w:rsid w:val="00C7427C"/>
    <w:rsid w:val="00CA2F48"/>
    <w:rsid w:val="00CD32A7"/>
    <w:rsid w:val="00CD5A0E"/>
    <w:rsid w:val="00CE0214"/>
    <w:rsid w:val="00CE2849"/>
    <w:rsid w:val="00D01F7D"/>
    <w:rsid w:val="00D10958"/>
    <w:rsid w:val="00D17D13"/>
    <w:rsid w:val="00D22307"/>
    <w:rsid w:val="00D30764"/>
    <w:rsid w:val="00D66593"/>
    <w:rsid w:val="00D764EE"/>
    <w:rsid w:val="00D87D05"/>
    <w:rsid w:val="00DA5A10"/>
    <w:rsid w:val="00DA65BB"/>
    <w:rsid w:val="00DC7FF7"/>
    <w:rsid w:val="00DD03AC"/>
    <w:rsid w:val="00DD2BD8"/>
    <w:rsid w:val="00DD6105"/>
    <w:rsid w:val="00DD721B"/>
    <w:rsid w:val="00DE6DA2"/>
    <w:rsid w:val="00DF2D30"/>
    <w:rsid w:val="00DF40C9"/>
    <w:rsid w:val="00DF4C00"/>
    <w:rsid w:val="00E2379F"/>
    <w:rsid w:val="00E34EDE"/>
    <w:rsid w:val="00E4786A"/>
    <w:rsid w:val="00E506E3"/>
    <w:rsid w:val="00E55D74"/>
    <w:rsid w:val="00E64F56"/>
    <w:rsid w:val="00E6540C"/>
    <w:rsid w:val="00E72E28"/>
    <w:rsid w:val="00E7536A"/>
    <w:rsid w:val="00E75575"/>
    <w:rsid w:val="00E81E2A"/>
    <w:rsid w:val="00E90610"/>
    <w:rsid w:val="00E977C6"/>
    <w:rsid w:val="00EB0DEF"/>
    <w:rsid w:val="00EB3207"/>
    <w:rsid w:val="00EB50C4"/>
    <w:rsid w:val="00EC2551"/>
    <w:rsid w:val="00EC30D5"/>
    <w:rsid w:val="00ED5B0F"/>
    <w:rsid w:val="00EE0952"/>
    <w:rsid w:val="00EE1794"/>
    <w:rsid w:val="00EF2E25"/>
    <w:rsid w:val="00F048AE"/>
    <w:rsid w:val="00F169BA"/>
    <w:rsid w:val="00F47E60"/>
    <w:rsid w:val="00F722F9"/>
    <w:rsid w:val="00F86EA7"/>
    <w:rsid w:val="00F900C3"/>
    <w:rsid w:val="00F904E5"/>
    <w:rsid w:val="00FA146A"/>
    <w:rsid w:val="00FC642E"/>
    <w:rsid w:val="00FC6708"/>
    <w:rsid w:val="00FC78C8"/>
    <w:rsid w:val="00FD6A11"/>
    <w:rsid w:val="00FE0F43"/>
    <w:rsid w:val="00FE5688"/>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8B1AA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246765560">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nedv.org" TargetMode="External"/><Relationship Id="rId18" Type="http://schemas.openxmlformats.org/officeDocument/2006/relationships/hyperlink" Target="https://des.wa.gov/services/employee-assistance-program/webinars" TargetMode="External"/><Relationship Id="rId26" Type="http://schemas.openxmlformats.org/officeDocument/2006/relationships/hyperlink" Target="https://www.advantageengagement.com/1669/login_company.php" TargetMode="External"/><Relationship Id="rId39" Type="http://schemas.openxmlformats.org/officeDocument/2006/relationships/hyperlink" Target="https://www.thehotline.org/identify-abuse/why-do-people-abuse/" TargetMode="External"/><Relationship Id="rId21" Type="http://schemas.openxmlformats.org/officeDocument/2006/relationships/hyperlink" Target="https://youtu.be/Zabqy_ryntE" TargetMode="External"/><Relationship Id="rId34" Type="http://schemas.openxmlformats.org/officeDocument/2006/relationships/hyperlink" Target="https://www.youtube.com/watch?v=HdNbnUAVFT4" TargetMode="External"/><Relationship Id="rId42" Type="http://schemas.openxmlformats.org/officeDocument/2006/relationships/hyperlink" Target="https://www.thehotline.org/plan-for-safety/supporting-your-children/" TargetMode="External"/><Relationship Id="rId47" Type="http://schemas.openxmlformats.org/officeDocument/2006/relationships/hyperlink" Target="https://www.youtube.com/playlist?list=PLShboSEeEaPQ5JKO6L9DG78V8AcXyZjZh" TargetMode="External"/><Relationship Id="rId50" Type="http://schemas.openxmlformats.org/officeDocument/2006/relationships/hyperlink" Target="tel:877-313-445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s06web.zoom.us/webinar/register/WN_wFQiEANQSUCkdnbF3f9-Yw" TargetMode="External"/><Relationship Id="rId29" Type="http://schemas.openxmlformats.org/officeDocument/2006/relationships/hyperlink" Target="https://strongheartshelpline.org/" TargetMode="External"/><Relationship Id="rId11" Type="http://schemas.openxmlformats.org/officeDocument/2006/relationships/image" Target="media/image1.png"/><Relationship Id="rId24" Type="http://schemas.openxmlformats.org/officeDocument/2006/relationships/hyperlink" Target="https://des.wa.gov/services/hr-finance/washington-state-employee-assistance-program-eap/webinars" TargetMode="External"/><Relationship Id="rId32" Type="http://schemas.openxmlformats.org/officeDocument/2006/relationships/hyperlink" Target="https://centerfordomesticpeace.org/domestic-violence-in-the-workplace/" TargetMode="External"/><Relationship Id="rId37" Type="http://schemas.openxmlformats.org/officeDocument/2006/relationships/hyperlink" Target="https://www.cdc.gov/intimate-partner-violence/risk-factors/?CDC_AAref_Val=https://www.cdc.gov/violenceprevention/intimatepartnerviolence/riskprotectivefactors.html" TargetMode="External"/><Relationship Id="rId40" Type="http://schemas.openxmlformats.org/officeDocument/2006/relationships/hyperlink" Target="https://www.thehotline.org/identify-abuse/abuse-in-specific-communities/" TargetMode="External"/><Relationship Id="rId45" Type="http://schemas.openxmlformats.org/officeDocument/2006/relationships/hyperlink" Target="https://www.thehotline.org/support-others/help-for-abusive-behaviors/"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youtu.be/ifbbASbQmfU" TargetMode="External"/><Relationship Id="rId31" Type="http://schemas.openxmlformats.org/officeDocument/2006/relationships/hyperlink" Target="https://workplacesrespond.org/resources/why-is-gender-based-violence-a-workplace-issue/" TargetMode="External"/><Relationship Id="rId44" Type="http://schemas.openxmlformats.org/officeDocument/2006/relationships/hyperlink" Target="https://vawnet.org/sc/being-man-preventing-gender-based-violence"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tureswithoutviolence.org" TargetMode="External"/><Relationship Id="rId22" Type="http://schemas.openxmlformats.org/officeDocument/2006/relationships/hyperlink" Target="https://youtu.be/u09Qz_TtJSc" TargetMode="External"/><Relationship Id="rId27" Type="http://schemas.openxmlformats.org/officeDocument/2006/relationships/hyperlink" Target="https://www.thehotline.org/" TargetMode="External"/><Relationship Id="rId30" Type="http://schemas.openxmlformats.org/officeDocument/2006/relationships/hyperlink" Target="https://jedfoundation.org/resource/understanding-intimate-partner-violence/" TargetMode="External"/><Relationship Id="rId35" Type="http://schemas.openxmlformats.org/officeDocument/2006/relationships/hyperlink" Target="https://www.thehotline.org/identify-abuse/understand-relationship-abuse/" TargetMode="External"/><Relationship Id="rId43" Type="http://schemas.openxmlformats.org/officeDocument/2006/relationships/hyperlink" Target="https://rainn.org/articles/what-is-consent" TargetMode="External"/><Relationship Id="rId48" Type="http://schemas.openxmlformats.org/officeDocument/2006/relationships/hyperlink" Target="https://rainn.org/articles/practicing-active-bystander-intervention" TargetMode="External"/><Relationship Id="rId8" Type="http://schemas.openxmlformats.org/officeDocument/2006/relationships/webSettings" Target="webSettings.xml"/><Relationship Id="rId51" Type="http://schemas.openxmlformats.org/officeDocument/2006/relationships/hyperlink" Target="https://des.wa.gov/services/hr-finance/washington-state-employee-assistance-program-eap/employees" TargetMode="External"/><Relationship Id="rId3" Type="http://schemas.openxmlformats.org/officeDocument/2006/relationships/customXml" Target="../customXml/item3.xml"/><Relationship Id="rId12" Type="http://schemas.openxmlformats.org/officeDocument/2006/relationships/hyperlink" Target="https://www.wadvocates.org" TargetMode="External"/><Relationship Id="rId17" Type="http://schemas.openxmlformats.org/officeDocument/2006/relationships/hyperlink" Target="https://dvnconnect.org/" TargetMode="External"/><Relationship Id="rId25" Type="http://schemas.openxmlformats.org/officeDocument/2006/relationships/hyperlink" Target="https://www.advantageengagement.com/1669/login_company.php" TargetMode="External"/><Relationship Id="rId33" Type="http://schemas.openxmlformats.org/officeDocument/2006/relationships/hyperlink" Target="https://www.youtube.com/watch?v=HdNbnUAVFT4" TargetMode="External"/><Relationship Id="rId38" Type="http://schemas.openxmlformats.org/officeDocument/2006/relationships/hyperlink" Target="https://www.thehotline.org/identify-abuse/domestic-abuse-warning-signs/" TargetMode="External"/><Relationship Id="rId46" Type="http://schemas.openxmlformats.org/officeDocument/2006/relationships/hyperlink" Target="https://www.thehotline.org/support-others/ways-to-support-a-domestic-violence-survivor/" TargetMode="External"/><Relationship Id="rId20" Type="http://schemas.openxmlformats.org/officeDocument/2006/relationships/hyperlink" Target="https://youtu.be/bb2-NRwQpno" TargetMode="External"/><Relationship Id="rId41" Type="http://schemas.openxmlformats.org/officeDocument/2006/relationships/hyperlink" Target="https://www.loveisrespect.org/resources/lgbtq-relationships-and-dating-violenc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utureswithoutviolence.zoom.us/webinar/register/WN_nPWfTDwQRSKxI12GoFOnTg" TargetMode="External"/><Relationship Id="rId23" Type="http://schemas.openxmlformats.org/officeDocument/2006/relationships/hyperlink" Target="https://youtu.be/uRiVKsGOARE" TargetMode="External"/><Relationship Id="rId28" Type="http://schemas.openxmlformats.org/officeDocument/2006/relationships/hyperlink" Target="https://988lifeline.org/" TargetMode="External"/><Relationship Id="rId36" Type="http://schemas.openxmlformats.org/officeDocument/2006/relationships/hyperlink" Target="https://www.thehotline.org/support-others/why-people-stay-in-an-abusive-relationship/" TargetMode="External"/><Relationship Id="rId49" Type="http://schemas.openxmlformats.org/officeDocument/2006/relationships/hyperlink" Target="https://des.wa.gov/services/hr-finance/washington-state-employee-assistance-program-eap/employe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4.xml><?xml version="1.0" encoding="utf-8"?>
<ds:datastoreItem xmlns:ds="http://schemas.openxmlformats.org/officeDocument/2006/customXml" ds:itemID="{9B5CDCBA-25DF-4492-BCD2-5D52EBE33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4</Pages>
  <Words>1675</Words>
  <Characters>9784</Characters>
  <Application>Microsoft Office Word</Application>
  <DocSecurity>0</DocSecurity>
  <Lines>195</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2024-10-01T18:26:00Z</dcterms:created>
  <dcterms:modified xsi:type="dcterms:W3CDTF">2024-10-01T18:26:00Z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d6223f5637fa1e830ab5d76db9f78e54da3b5825c6713b32b5ef7ebda79a0720</vt:lpwstr>
  </property>
</Properties>
</file>