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BB9E6" w14:textId="523996C4" w:rsidR="008570D4" w:rsidRDefault="00324BA5">
      <w:r>
        <w:rPr>
          <w:noProof/>
        </w:rPr>
        <mc:AlternateContent>
          <mc:Choice Requires="wps">
            <w:drawing>
              <wp:anchor distT="0" distB="0" distL="114300" distR="114300" simplePos="0" relativeHeight="251670528" behindDoc="0" locked="0" layoutInCell="1" allowOverlap="1" wp14:anchorId="1658E9F7" wp14:editId="4B3F43E3">
                <wp:simplePos x="0" y="0"/>
                <wp:positionH relativeFrom="column">
                  <wp:posOffset>-209550</wp:posOffset>
                </wp:positionH>
                <wp:positionV relativeFrom="paragraph">
                  <wp:posOffset>5537200</wp:posOffset>
                </wp:positionV>
                <wp:extent cx="3924300" cy="152146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3924300" cy="1521460"/>
                        </a:xfrm>
                        <a:prstGeom prst="rect">
                          <a:avLst/>
                        </a:prstGeom>
                        <a:noFill/>
                        <a:ln w="6350">
                          <a:noFill/>
                        </a:ln>
                      </wps:spPr>
                      <wps:txbx>
                        <w:txbxContent>
                          <w:p w14:paraId="099B9420" w14:textId="77777777" w:rsidR="004835A0" w:rsidRPr="00DF338B" w:rsidRDefault="004835A0" w:rsidP="00BF1212">
                            <w:pPr>
                              <w:pStyle w:val="LETUSHELP"/>
                              <w:spacing w:line="288" w:lineRule="auto"/>
                              <w:rPr>
                                <w:rFonts w:ascii="Calibri" w:hAnsi="Calibri" w:cs="Calibri"/>
                                <w:bCs/>
                                <w:szCs w:val="32"/>
                              </w:rPr>
                            </w:pPr>
                            <w:r w:rsidRPr="00DF338B">
                              <w:rPr>
                                <w:rFonts w:ascii="Calibri" w:hAnsi="Calibri" w:cs="Calibri"/>
                                <w:bCs/>
                                <w:szCs w:val="32"/>
                              </w:rPr>
                              <w:t>LET US HELP</w:t>
                            </w:r>
                          </w:p>
                          <w:p w14:paraId="055154D5" w14:textId="251DF4FB" w:rsidR="00324BA5" w:rsidRPr="00DF338B" w:rsidRDefault="00324BA5" w:rsidP="00324BA5">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7/16:</w:t>
                            </w:r>
                          </w:p>
                          <w:p w14:paraId="1C3018E4" w14:textId="77777777" w:rsidR="00324BA5" w:rsidRDefault="00324BA5" w:rsidP="00324BA5">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4" w:history="1">
                              <w:r w:rsidRPr="00D33A2E">
                                <w:rPr>
                                  <w:rStyle w:val="Hyperlink"/>
                                  <w:b w:val="0"/>
                                  <w:bCs w:val="0"/>
                                  <w:sz w:val="25"/>
                                  <w:szCs w:val="25"/>
                                </w:rPr>
                                <w:t>www.eap.wa.gov/worklife</w:t>
                              </w:r>
                            </w:hyperlink>
                          </w:p>
                          <w:p w14:paraId="7C37AE6D" w14:textId="7D367A19" w:rsidR="00324BA5" w:rsidRPr="00DF338B" w:rsidRDefault="00324BA5" w:rsidP="00324BA5">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5513BE">
                              <w:rPr>
                                <w:b w:val="0"/>
                                <w:bCs w:val="0"/>
                                <w:color w:val="032546"/>
                                <w:sz w:val="25"/>
                                <w:szCs w:val="25"/>
                                <w:highlight w:val="yellow"/>
                              </w:rPr>
                              <w:t>ASD</w:t>
                            </w:r>
                            <w:r w:rsidRPr="00887E34">
                              <w:rPr>
                                <w:b w:val="0"/>
                                <w:bCs w:val="0"/>
                                <w:color w:val="032546"/>
                                <w:sz w:val="25"/>
                                <w:szCs w:val="25"/>
                                <w:highlight w:val="yellow"/>
                              </w:rPr>
                              <w:t>&gt;</w:t>
                            </w:r>
                          </w:p>
                          <w:p w14:paraId="107CE59F" w14:textId="7F2B965C" w:rsidR="004835A0" w:rsidRPr="00DF338B" w:rsidRDefault="00324BA5" w:rsidP="00324BA5">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58E9F7" id="_x0000_t202" coordsize="21600,21600" o:spt="202" path="m,l,21600r21600,l21600,xe">
                <v:stroke joinstyle="miter"/>
                <v:path gradientshapeok="t" o:connecttype="rect"/>
              </v:shapetype>
              <v:shape id="Text Box 11" o:spid="_x0000_s1026" type="#_x0000_t202" style="position:absolute;margin-left:-16.5pt;margin-top:436pt;width:309pt;height:11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" filled="f" stroked="f" strokeweight=".5pt">
                <v:textbox>
                  <w:txbxContent>
                    <w:p w14:paraId="099B9420" w14:textId="77777777" w:rsidR="004835A0" w:rsidRPr="00DF338B" w:rsidRDefault="004835A0" w:rsidP="00BF1212">
                      <w:pPr>
                        <w:pStyle w:val="LETUSHELP"/>
                        <w:spacing w:line="288" w:lineRule="auto"/>
                        <w:rPr>
                          <w:rFonts w:ascii="Calibri" w:hAnsi="Calibri" w:cs="Calibri"/>
                          <w:bCs/>
                          <w:szCs w:val="32"/>
                        </w:rPr>
                      </w:pPr>
                      <w:r w:rsidRPr="00DF338B">
                        <w:rPr>
                          <w:rFonts w:ascii="Calibri" w:hAnsi="Calibri" w:cs="Calibri"/>
                          <w:bCs/>
                          <w:szCs w:val="32"/>
                        </w:rPr>
                        <w:t>LET US HELP</w:t>
                      </w:r>
                    </w:p>
                    <w:p w14:paraId="055154D5" w14:textId="251DF4FB" w:rsidR="00324BA5" w:rsidRPr="00DF338B" w:rsidRDefault="00324BA5" w:rsidP="00324BA5">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7/16:</w:t>
                      </w:r>
                    </w:p>
                    <w:p w14:paraId="1C3018E4" w14:textId="77777777" w:rsidR="00324BA5" w:rsidRDefault="00324BA5" w:rsidP="00324BA5">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5" w:history="1">
                        <w:r w:rsidRPr="00D33A2E">
                          <w:rPr>
                            <w:rStyle w:val="Hyperlink"/>
                            <w:b w:val="0"/>
                            <w:bCs w:val="0"/>
                            <w:sz w:val="25"/>
                            <w:szCs w:val="25"/>
                          </w:rPr>
                          <w:t>www.eap.wa.gov/worklife</w:t>
                        </w:r>
                      </w:hyperlink>
                    </w:p>
                    <w:p w14:paraId="7C37AE6D" w14:textId="7D367A19" w:rsidR="00324BA5" w:rsidRPr="00DF338B" w:rsidRDefault="00324BA5" w:rsidP="00324BA5">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5513BE">
                        <w:rPr>
                          <w:b w:val="0"/>
                          <w:bCs w:val="0"/>
                          <w:color w:val="032546"/>
                          <w:sz w:val="25"/>
                          <w:szCs w:val="25"/>
                          <w:highlight w:val="yellow"/>
                        </w:rPr>
                        <w:t>ASD</w:t>
                      </w:r>
                      <w:r w:rsidRPr="00887E34">
                        <w:rPr>
                          <w:b w:val="0"/>
                          <w:bCs w:val="0"/>
                          <w:color w:val="032546"/>
                          <w:sz w:val="25"/>
                          <w:szCs w:val="25"/>
                          <w:highlight w:val="yellow"/>
                        </w:rPr>
                        <w:t>&gt;</w:t>
                      </w:r>
                    </w:p>
                    <w:p w14:paraId="107CE59F" w14:textId="7F2B965C" w:rsidR="004835A0" w:rsidRPr="00DF338B" w:rsidRDefault="00324BA5" w:rsidP="00324BA5">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v:textbox>
              </v:shape>
            </w:pict>
          </mc:Fallback>
        </mc:AlternateContent>
      </w:r>
      <w:r w:rsidR="00252846">
        <w:rPr>
          <w:noProof/>
        </w:rPr>
        <w:drawing>
          <wp:anchor distT="0" distB="0" distL="114300" distR="114300" simplePos="0" relativeHeight="251658240" behindDoc="1" locked="0" layoutInCell="1" allowOverlap="1" wp14:anchorId="7AA5E481" wp14:editId="793B6F34">
            <wp:simplePos x="0" y="0"/>
            <wp:positionH relativeFrom="column">
              <wp:posOffset>-454025</wp:posOffset>
            </wp:positionH>
            <wp:positionV relativeFrom="paragraph">
              <wp:posOffset>-448310</wp:posOffset>
            </wp:positionV>
            <wp:extent cx="10050145" cy="7766685"/>
            <wp:effectExtent l="0" t="0" r="0" b="5715"/>
            <wp:wrapNone/>
            <wp:docPr id="1" name="Picture 1" descr="Two people sitting outside overlooking a body of water, with their back to the viewer. The older person on the left has their arm around the younger person, their left arm is stretched out and their hand is pointing off in the d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wo people sitting outside overlooking a body of water, with their back to the viewer. The older person on the left has their arm around the younger person, their left arm is stretched out and their hand is pointing off in the distance."/>
                    <pic:cNvPicPr/>
                  </pic:nvPicPr>
                  <pic:blipFill>
                    <a:blip r:embed="rId6">
                      <a:extLst>
                        <a:ext uri="{28A0092B-C50C-407E-A947-70E740481C1C}">
                          <a14:useLocalDpi xmlns:a14="http://schemas.microsoft.com/office/drawing/2010/main" val="0"/>
                        </a:ext>
                      </a:extLst>
                    </a:blip>
                    <a:stretch>
                      <a:fillRect/>
                    </a:stretch>
                  </pic:blipFill>
                  <pic:spPr>
                    <a:xfrm>
                      <a:off x="0" y="0"/>
                      <a:ext cx="10050145" cy="7766685"/>
                    </a:xfrm>
                    <a:prstGeom prst="rect">
                      <a:avLst/>
                    </a:prstGeom>
                  </pic:spPr>
                </pic:pic>
              </a:graphicData>
            </a:graphic>
            <wp14:sizeRelH relativeFrom="page">
              <wp14:pctWidth>0</wp14:pctWidth>
            </wp14:sizeRelH>
            <wp14:sizeRelV relativeFrom="page">
              <wp14:pctHeight>0</wp14:pctHeight>
            </wp14:sizeRelV>
          </wp:anchor>
        </w:drawing>
      </w:r>
      <w:r w:rsidR="003E1D66">
        <w:rPr>
          <w:noProof/>
        </w:rPr>
        <mc:AlternateContent>
          <mc:Choice Requires="wps">
            <w:drawing>
              <wp:anchor distT="0" distB="0" distL="114300" distR="114300" simplePos="0" relativeHeight="251668480" behindDoc="0" locked="0" layoutInCell="1" allowOverlap="1" wp14:anchorId="0D11419C" wp14:editId="1836B24A">
                <wp:simplePos x="0" y="0"/>
                <wp:positionH relativeFrom="column">
                  <wp:posOffset>5943600</wp:posOffset>
                </wp:positionH>
                <wp:positionV relativeFrom="paragraph">
                  <wp:posOffset>2145896</wp:posOffset>
                </wp:positionV>
                <wp:extent cx="3128010" cy="1616364"/>
                <wp:effectExtent l="0" t="0" r="0" b="0"/>
                <wp:wrapNone/>
                <wp:docPr id="7" name="Text Box 7"/>
                <wp:cNvGraphicFramePr/>
                <a:graphic xmlns:a="http://schemas.openxmlformats.org/drawingml/2006/main">
                  <a:graphicData uri="http://schemas.microsoft.com/office/word/2010/wordprocessingShape">
                    <wps:wsp>
                      <wps:cNvSpPr txBox="1"/>
                      <wps:spPr>
                        <a:xfrm>
                          <a:off x="0" y="0"/>
                          <a:ext cx="3128010" cy="1616364"/>
                        </a:xfrm>
                        <a:prstGeom prst="rect">
                          <a:avLst/>
                        </a:prstGeom>
                        <a:noFill/>
                        <a:ln w="6350">
                          <a:noFill/>
                        </a:ln>
                      </wps:spPr>
                      <wps:txbx>
                        <w:txbxContent>
                          <w:p w14:paraId="324ACDD6" w14:textId="77777777" w:rsidR="00C87EAD" w:rsidRPr="003A1BC5" w:rsidRDefault="00C87EAD" w:rsidP="003A1BC5">
                            <w:pPr>
                              <w:pStyle w:val="OnlineSeminar"/>
                              <w:spacing w:after="160" w:line="288" w:lineRule="auto"/>
                              <w:rPr>
                                <w:color w:val="FFFFFF" w:themeColor="background1"/>
                                <w:sz w:val="32"/>
                                <w:szCs w:val="32"/>
                              </w:rPr>
                            </w:pPr>
                            <w:r w:rsidRPr="003A1BC5">
                              <w:rPr>
                                <w:color w:val="FFFFFF" w:themeColor="background1"/>
                                <w:sz w:val="32"/>
                                <w:szCs w:val="32"/>
                              </w:rPr>
                              <w:t>ONLINE SEMINAR</w:t>
                            </w:r>
                          </w:p>
                          <w:p w14:paraId="391BF9CC" w14:textId="305DBC29" w:rsidR="00F23AF6" w:rsidRPr="003A1BC5" w:rsidRDefault="003E1D66" w:rsidP="003E1D66">
                            <w:pPr>
                              <w:pStyle w:val="BodyCopy"/>
                              <w:spacing w:before="0" w:line="288" w:lineRule="auto"/>
                              <w:rPr>
                                <w:rFonts w:ascii="Calibri" w:hAnsi="Calibri" w:cs="Calibri"/>
                                <w:sz w:val="25"/>
                                <w:szCs w:val="25"/>
                              </w:rPr>
                            </w:pPr>
                            <w:r w:rsidRPr="003E1D66">
                              <w:rPr>
                                <w:rFonts w:ascii="Calibri" w:hAnsi="Calibri" w:cs="Calibri"/>
                                <w:sz w:val="25"/>
                                <w:szCs w:val="25"/>
                                <w:lang w:val="en-US"/>
                              </w:rPr>
                              <w:t>Equip yourself with practical strategies to navigate unique challenges related to parenting teenage children. Build open communication to foster healthier connections with teenagers.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1419C" id="Text Box 7" o:spid="_x0000_s1027" type="#_x0000_t202" style="position:absolute;margin-left:468pt;margin-top:168.95pt;width:246.3pt;height:12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" filled="f" stroked="f" strokeweight=".5pt">
                <v:textbox>
                  <w:txbxContent>
                    <w:p w14:paraId="324ACDD6" w14:textId="77777777" w:rsidR="00C87EAD" w:rsidRPr="003A1BC5" w:rsidRDefault="00C87EAD" w:rsidP="003A1BC5">
                      <w:pPr>
                        <w:pStyle w:val="OnlineSeminar"/>
                        <w:spacing w:after="160" w:line="288" w:lineRule="auto"/>
                        <w:rPr>
                          <w:color w:val="FFFFFF" w:themeColor="background1"/>
                          <w:sz w:val="32"/>
                          <w:szCs w:val="32"/>
                        </w:rPr>
                      </w:pPr>
                      <w:r w:rsidRPr="003A1BC5">
                        <w:rPr>
                          <w:color w:val="FFFFFF" w:themeColor="background1"/>
                          <w:sz w:val="32"/>
                          <w:szCs w:val="32"/>
                        </w:rPr>
                        <w:t>ONLINE SEMINAR</w:t>
                      </w:r>
                    </w:p>
                    <w:p w14:paraId="391BF9CC" w14:textId="305DBC29" w:rsidR="00F23AF6" w:rsidRPr="003A1BC5" w:rsidRDefault="003E1D66" w:rsidP="003E1D66">
                      <w:pPr>
                        <w:pStyle w:val="BodyCopy"/>
                        <w:spacing w:before="0" w:line="288" w:lineRule="auto"/>
                        <w:rPr>
                          <w:rFonts w:ascii="Calibri" w:hAnsi="Calibri" w:cs="Calibri"/>
                          <w:sz w:val="25"/>
                          <w:szCs w:val="25"/>
                        </w:rPr>
                      </w:pPr>
                      <w:r w:rsidRPr="003E1D66">
                        <w:rPr>
                          <w:rFonts w:ascii="Calibri" w:hAnsi="Calibri" w:cs="Calibri"/>
                          <w:sz w:val="25"/>
                          <w:szCs w:val="25"/>
                          <w:lang w:val="en-US"/>
                        </w:rPr>
                        <w:t>Equip yourself with practical strategies to navigate unique challenges related to parenting teenage children. Build open communication to foster healthier connections with teenagers.</w:t>
                      </w:r>
                    </w:p>
                  </w:txbxContent>
                </v:textbox>
              </v:shape>
            </w:pict>
          </mc:Fallback>
        </mc:AlternateContent>
      </w:r>
      <w:r w:rsidR="003E1D66">
        <w:rPr>
          <w:noProof/>
        </w:rPr>
        <mc:AlternateContent>
          <mc:Choice Requires="wps">
            <w:drawing>
              <wp:anchor distT="0" distB="0" distL="114300" distR="114300" simplePos="0" relativeHeight="251682816" behindDoc="0" locked="0" layoutInCell="1" allowOverlap="1" wp14:anchorId="5B0B0BDA" wp14:editId="09E62484">
                <wp:simplePos x="0" y="0"/>
                <wp:positionH relativeFrom="column">
                  <wp:posOffset>5943600</wp:posOffset>
                </wp:positionH>
                <wp:positionV relativeFrom="paragraph">
                  <wp:posOffset>59632</wp:posOffset>
                </wp:positionV>
                <wp:extent cx="3362036" cy="2152015"/>
                <wp:effectExtent l="0" t="0" r="0" b="0"/>
                <wp:wrapNone/>
                <wp:docPr id="2" name="Text Box 2"/>
                <wp:cNvGraphicFramePr/>
                <a:graphic xmlns:a="http://schemas.openxmlformats.org/drawingml/2006/main">
                  <a:graphicData uri="http://schemas.microsoft.com/office/word/2010/wordprocessingShape">
                    <wps:wsp>
                      <wps:cNvSpPr txBox="1"/>
                      <wps:spPr>
                        <a:xfrm>
                          <a:off x="0" y="0"/>
                          <a:ext cx="3362036" cy="2152015"/>
                        </a:xfrm>
                        <a:prstGeom prst="rect">
                          <a:avLst/>
                        </a:prstGeom>
                        <a:noFill/>
                        <a:ln w="6350">
                          <a:noFill/>
                        </a:ln>
                      </wps:spPr>
                      <wps:txbx>
                        <w:txbxContent>
                          <w:p w14:paraId="736700D4" w14:textId="11E719B4" w:rsidR="003A1BC5" w:rsidRPr="003E1D66" w:rsidRDefault="003E1D66" w:rsidP="0061784E">
                            <w:pPr>
                              <w:pStyle w:val="BodyCopy"/>
                              <w:spacing w:line="192" w:lineRule="auto"/>
                              <w:rPr>
                                <w:rFonts w:ascii="Arial Black" w:hAnsi="Arial Black" w:cs="Arial"/>
                                <w:b/>
                                <w:bCs/>
                                <w:sz w:val="52"/>
                                <w:szCs w:val="52"/>
                              </w:rPr>
                            </w:pPr>
                            <w:r w:rsidRPr="003E1D66">
                              <w:rPr>
                                <w:rFonts w:ascii="Arial Black" w:hAnsi="Arial Black" w:cs="Arial"/>
                                <w:b/>
                                <w:bCs/>
                                <w:sz w:val="52"/>
                                <w:szCs w:val="52"/>
                                <w:lang w:val="en-US"/>
                              </w:rPr>
                              <w:t>Parenting Adolescents: Understanding Gen Z in Your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B0BDA" id="Text Box 2" o:spid="_x0000_s1028" type="#_x0000_t202" style="position:absolute;margin-left:468pt;margin-top:4.7pt;width:264.75pt;height:169.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" filled="f" stroked="f" strokeweight=".5pt">
                <v:textbox>
                  <w:txbxContent>
                    <w:p w14:paraId="736700D4" w14:textId="11E719B4" w:rsidR="003A1BC5" w:rsidRPr="003E1D66" w:rsidRDefault="003E1D66" w:rsidP="0061784E">
                      <w:pPr>
                        <w:pStyle w:val="BodyCopy"/>
                        <w:spacing w:line="192" w:lineRule="auto"/>
                        <w:rPr>
                          <w:rFonts w:ascii="Arial Black" w:hAnsi="Arial Black" w:cs="Arial"/>
                          <w:b/>
                          <w:bCs/>
                          <w:sz w:val="52"/>
                          <w:szCs w:val="52"/>
                        </w:rPr>
                      </w:pPr>
                      <w:r w:rsidRPr="003E1D66">
                        <w:rPr>
                          <w:rFonts w:ascii="Arial Black" w:hAnsi="Arial Black" w:cs="Arial"/>
                          <w:b/>
                          <w:bCs/>
                          <w:sz w:val="52"/>
                          <w:szCs w:val="52"/>
                          <w:lang w:val="en-US"/>
                        </w:rPr>
                        <w:t>Parenting Adolescents: Understanding Gen Z in Your Home</w:t>
                      </w:r>
                    </w:p>
                  </w:txbxContent>
                </v:textbox>
              </v:shape>
            </w:pict>
          </mc:Fallback>
        </mc:AlternateContent>
      </w:r>
      <w:r w:rsidR="00FB691E" w:rsidRPr="00DF338B">
        <w:rPr>
          <w:noProof/>
          <w:color w:val="032546"/>
        </w:rPr>
        <mc:AlternateContent>
          <mc:Choice Requires="wps">
            <w:drawing>
              <wp:anchor distT="0" distB="0" distL="114300" distR="114300" simplePos="0" relativeHeight="251684864" behindDoc="0" locked="0" layoutInCell="1" allowOverlap="1" wp14:anchorId="2D657DA3" wp14:editId="4F6A0F52">
                <wp:simplePos x="0" y="0"/>
                <wp:positionH relativeFrom="column">
                  <wp:posOffset>6141951</wp:posOffset>
                </wp:positionH>
                <wp:positionV relativeFrom="paragraph">
                  <wp:posOffset>6751320</wp:posOffset>
                </wp:positionV>
                <wp:extent cx="3243580" cy="311785"/>
                <wp:effectExtent l="0" t="0" r="0" b="0"/>
                <wp:wrapNone/>
                <wp:docPr id="6" name="Text Box 6"/>
                <wp:cNvGraphicFramePr/>
                <a:graphic xmlns:a="http://schemas.openxmlformats.org/drawingml/2006/main">
                  <a:graphicData uri="http://schemas.microsoft.com/office/word/2010/wordprocessingShape">
                    <wps:wsp>
                      <wps:cNvSpPr txBox="1"/>
                      <wps:spPr>
                        <a:xfrm>
                          <a:off x="0" y="0"/>
                          <a:ext cx="3243580" cy="311785"/>
                        </a:xfrm>
                        <a:prstGeom prst="rect">
                          <a:avLst/>
                        </a:prstGeom>
                        <a:noFill/>
                        <a:ln w="6350">
                          <a:noFill/>
                        </a:ln>
                      </wps:spPr>
                      <wps:txbx>
                        <w:txbxContent>
                          <w:p w14:paraId="17350F0C" w14:textId="0C9460AE" w:rsidR="003A1BC5" w:rsidRPr="00DF338B" w:rsidRDefault="00413AD2" w:rsidP="00DF338B">
                            <w:pPr>
                              <w:pStyle w:val="AvailableBottomCopy"/>
                              <w:spacing w:line="288" w:lineRule="auto"/>
                              <w:rPr>
                                <w:rFonts w:ascii="Calibri" w:hAnsi="Calibri" w:cs="Calibri"/>
                                <w:color w:val="0095C8"/>
                                <w:szCs w:val="24"/>
                              </w:rPr>
                            </w:pPr>
                            <w:r w:rsidRPr="00DF338B">
                              <w:rPr>
                                <w:rFonts w:ascii="Calibri" w:hAnsi="Calibri" w:cs="Calibri"/>
                                <w:color w:val="0095C8"/>
                                <w:szCs w:val="24"/>
                              </w:rPr>
                              <w:t>ALWAYS AVAILABLE | FREE | CONFIDENTIAL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7DA3" id="Text Box 6" o:spid="_x0000_s1029" type="#_x0000_t202" style="position:absolute;margin-left:483.6pt;margin-top:531.6pt;width:255.4pt;height:24.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" filled="f" stroked="f" strokeweight=".5pt">
                <v:textbox>
                  <w:txbxContent>
                    <w:p w14:paraId="17350F0C" w14:textId="0C9460AE" w:rsidR="003A1BC5" w:rsidRPr="00DF338B" w:rsidRDefault="00413AD2" w:rsidP="00DF338B">
                      <w:pPr>
                        <w:pStyle w:val="AvailableBottomCopy"/>
                        <w:spacing w:line="288" w:lineRule="auto"/>
                        <w:rPr>
                          <w:rFonts w:ascii="Calibri" w:hAnsi="Calibri" w:cs="Calibri"/>
                          <w:color w:val="0095C8"/>
                          <w:szCs w:val="24"/>
                        </w:rPr>
                      </w:pPr>
                      <w:r w:rsidRPr="00DF338B">
                        <w:rPr>
                          <w:rFonts w:ascii="Calibri" w:hAnsi="Calibri" w:cs="Calibri"/>
                          <w:color w:val="0095C8"/>
                          <w:szCs w:val="24"/>
                        </w:rPr>
                        <w:t>ALWAYS AVAILABLE | FREE | CONFIDENTIAL</w:t>
                      </w:r>
                    </w:p>
                  </w:txbxContent>
                </v:textbox>
              </v:shape>
            </w:pict>
          </mc:Fallback>
        </mc:AlternateContent>
      </w:r>
      <w:r w:rsidR="00FB691E" w:rsidRPr="00DF338B">
        <w:rPr>
          <w:noProof/>
          <w:color w:val="032546"/>
        </w:rPr>
        <mc:AlternateContent>
          <mc:Choice Requires="wps">
            <w:drawing>
              <wp:anchor distT="0" distB="0" distL="114300" distR="114300" simplePos="0" relativeHeight="251667456" behindDoc="0" locked="0" layoutInCell="1" allowOverlap="1" wp14:anchorId="62BC0364" wp14:editId="12762492">
                <wp:simplePos x="0" y="0"/>
                <wp:positionH relativeFrom="column">
                  <wp:posOffset>2156460</wp:posOffset>
                </wp:positionH>
                <wp:positionV relativeFrom="paragraph">
                  <wp:posOffset>6778336</wp:posOffset>
                </wp:positionV>
                <wp:extent cx="3646170" cy="30226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46170" cy="302260"/>
                        </a:xfrm>
                        <a:prstGeom prst="rect">
                          <a:avLst/>
                        </a:prstGeom>
                        <a:noFill/>
                        <a:ln w="6350">
                          <a:noFill/>
                        </a:ln>
                      </wps:spPr>
                      <wps:txbx>
                        <w:txbxContent>
                          <w:p w14:paraId="1BAC82B1" w14:textId="72B5DFB7" w:rsidR="00F23AF6" w:rsidRPr="00B57C91" w:rsidRDefault="00B57C91" w:rsidP="00B57C91">
                            <w:pPr>
                              <w:jc w:val="right"/>
                              <w:rPr>
                                <w:rFonts w:cs="Times New Roman (Body CS)"/>
                                <w:b/>
                                <w:bCs/>
                                <w:color w:val="8F2024"/>
                                <w:spacing w:val="40"/>
                              </w:rPr>
                            </w:pPr>
                            <w:r w:rsidRPr="00F2197E">
                              <w:rPr>
                                <w:rFonts w:cs="Times New Roman (Body CS)"/>
                                <w:b/>
                                <w:bCs/>
                                <w:color w:val="8F2024"/>
                                <w:spacing w:val="40"/>
                              </w:rPr>
                              <w:t xml:space="preserve">YOUR EMPLOYEE </w:t>
                            </w:r>
                            <w:r w:rsidR="00324BA5">
                              <w:rPr>
                                <w:rFonts w:cs="Times New Roman (Body CS)"/>
                                <w:b/>
                                <w:bCs/>
                                <w:color w:val="8F2024"/>
                                <w:spacing w:val="40"/>
                              </w:rPr>
                              <w:t>ASSISTANCE</w:t>
                            </w:r>
                            <w:r w:rsidRPr="00F2197E">
                              <w:rPr>
                                <w:rFonts w:cs="Times New Roman (Body CS)"/>
                                <w:b/>
                                <w:bCs/>
                                <w:color w:val="8F2024"/>
                                <w:spacing w:val="40"/>
                              </w:rPr>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C0364" id="Text Box 4" o:spid="_x0000_s1030" type="#_x0000_t202" style="position:absolute;margin-left:169.8pt;margin-top:533.75pt;width:287.1pt;height:2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" filled="f" stroked="f" strokeweight=".5pt">
                <v:textbox>
                  <w:txbxContent>
                    <w:p w14:paraId="1BAC82B1" w14:textId="72B5DFB7" w:rsidR="00F23AF6" w:rsidRPr="00B57C91" w:rsidRDefault="00B57C91" w:rsidP="00B57C91">
                      <w:pPr>
                        <w:jc w:val="right"/>
                        <w:rPr>
                          <w:rFonts w:cs="Times New Roman (Body CS)"/>
                          <w:b/>
                          <w:bCs/>
                          <w:color w:val="8F2024"/>
                          <w:spacing w:val="40"/>
                        </w:rPr>
                      </w:pPr>
                      <w:r w:rsidRPr="00F2197E">
                        <w:rPr>
                          <w:rFonts w:cs="Times New Roman (Body CS)"/>
                          <w:b/>
                          <w:bCs/>
                          <w:color w:val="8F2024"/>
                          <w:spacing w:val="40"/>
                        </w:rPr>
                        <w:t xml:space="preserve">YOUR EMPLOYEE </w:t>
                      </w:r>
                      <w:r w:rsidR="00324BA5">
                        <w:rPr>
                          <w:rFonts w:cs="Times New Roman (Body CS)"/>
                          <w:b/>
                          <w:bCs/>
                          <w:color w:val="8F2024"/>
                          <w:spacing w:val="40"/>
                        </w:rPr>
                        <w:t>ASSISTANCE</w:t>
                      </w:r>
                      <w:r w:rsidRPr="00F2197E">
                        <w:rPr>
                          <w:rFonts w:cs="Times New Roman (Body CS)"/>
                          <w:b/>
                          <w:bCs/>
                          <w:color w:val="8F2024"/>
                          <w:spacing w:val="40"/>
                        </w:rPr>
                        <w:t xml:space="preserve"> PROGRAM</w:t>
                      </w:r>
                    </w:p>
                  </w:txbxContent>
                </v:textbox>
              </v:shape>
            </w:pict>
          </mc:Fallback>
        </mc:AlternateContent>
      </w:r>
      <w:r w:rsidR="00DF338B">
        <w:rPr>
          <w:noProof/>
        </w:rPr>
        <mc:AlternateContent>
          <mc:Choice Requires="wps">
            <w:drawing>
              <wp:anchor distT="0" distB="0" distL="114300" distR="114300" simplePos="0" relativeHeight="251680768" behindDoc="0" locked="0" layoutInCell="1" allowOverlap="1" wp14:anchorId="230962B1" wp14:editId="3B799C2A">
                <wp:simplePos x="0" y="0"/>
                <wp:positionH relativeFrom="column">
                  <wp:posOffset>-201930</wp:posOffset>
                </wp:positionH>
                <wp:positionV relativeFrom="paragraph">
                  <wp:posOffset>5067011</wp:posOffset>
                </wp:positionV>
                <wp:extent cx="2644140" cy="358815"/>
                <wp:effectExtent l="0" t="0" r="0" b="0"/>
                <wp:wrapNone/>
                <wp:docPr id="3" name="Text Box 3"/>
                <wp:cNvGraphicFramePr/>
                <a:graphic xmlns:a="http://schemas.openxmlformats.org/drawingml/2006/main">
                  <a:graphicData uri="http://schemas.microsoft.com/office/word/2010/wordprocessingShape">
                    <wps:wsp>
                      <wps:cNvSpPr txBox="1"/>
                      <wps:spPr>
                        <a:xfrm>
                          <a:off x="0" y="0"/>
                          <a:ext cx="2644140" cy="358815"/>
                        </a:xfrm>
                        <a:prstGeom prst="rect">
                          <a:avLst/>
                        </a:prstGeom>
                        <a:noFill/>
                        <a:ln w="6350">
                          <a:noFill/>
                        </a:ln>
                      </wps:spPr>
                      <wps:txbx>
                        <w:txbxContent>
                          <w:p w14:paraId="73D90574" w14:textId="7804901E" w:rsidR="00B84FAF" w:rsidRPr="00DF338B" w:rsidRDefault="003E1D66"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Pr>
                                <w:rFonts w:ascii="Arial" w:hAnsi="Arial" w:cs="Arial"/>
                                <w:b/>
                                <w:bCs/>
                                <w:color w:val="FFFFFF" w:themeColor="background1"/>
                                <w:sz w:val="28"/>
                                <w:szCs w:val="28"/>
                                <w:lang w:val="en-US"/>
                                <w14:shadow w14:blurRad="0" w14:dist="41275" w14:dir="0" w14:sx="1000" w14:sy="1000" w14:kx="0" w14:ky="0" w14:algn="ctr">
                                  <w14:srgbClr w14:val="000000"/>
                                </w14:shadow>
                              </w:rPr>
                              <w:t>JULY</w:t>
                            </w:r>
                            <w:r w:rsidR="00073C6D"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 202</w:t>
                            </w:r>
                            <w:r w:rsidR="00DF338B"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962B1" id="Text Box 3" o:spid="_x0000_s1031" type="#_x0000_t202" style="position:absolute;margin-left:-15.9pt;margin-top:399pt;width:208.2pt;height:2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" filled="f" stroked="f" strokeweight=".5pt">
                <v:textbox>
                  <w:txbxContent>
                    <w:p w14:paraId="73D90574" w14:textId="7804901E" w:rsidR="00B84FAF" w:rsidRPr="00DF338B" w:rsidRDefault="003E1D66"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Pr>
                          <w:rFonts w:ascii="Arial" w:hAnsi="Arial" w:cs="Arial"/>
                          <w:b/>
                          <w:bCs/>
                          <w:color w:val="FFFFFF" w:themeColor="background1"/>
                          <w:sz w:val="28"/>
                          <w:szCs w:val="28"/>
                          <w:lang w:val="en-US"/>
                          <w14:shadow w14:blurRad="0" w14:dist="41275" w14:dir="0" w14:sx="1000" w14:sy="1000" w14:kx="0" w14:ky="0" w14:algn="ctr">
                            <w14:srgbClr w14:val="000000"/>
                          </w14:shadow>
                        </w:rPr>
                        <w:t>JULY</w:t>
                      </w:r>
                      <w:r w:rsidR="00073C6D"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 202</w:t>
                      </w:r>
                      <w:r w:rsidR="00DF338B"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4</w:t>
                      </w:r>
                    </w:p>
                  </w:txbxContent>
                </v:textbox>
              </v:shape>
            </w:pict>
          </mc:Fallback>
        </mc:AlternateContent>
      </w:r>
      <w:r w:rsidR="00DF338B">
        <w:rPr>
          <w:noProof/>
        </w:rPr>
        <mc:AlternateContent>
          <mc:Choice Requires="wps">
            <w:drawing>
              <wp:anchor distT="0" distB="0" distL="114300" distR="114300" simplePos="0" relativeHeight="251676672" behindDoc="0" locked="0" layoutInCell="1" allowOverlap="1" wp14:anchorId="1D769BB1" wp14:editId="7802A859">
                <wp:simplePos x="0" y="0"/>
                <wp:positionH relativeFrom="column">
                  <wp:posOffset>-8602</wp:posOffset>
                </wp:positionH>
                <wp:positionV relativeFrom="paragraph">
                  <wp:posOffset>-225425</wp:posOffset>
                </wp:positionV>
                <wp:extent cx="1652822" cy="843505"/>
                <wp:effectExtent l="0" t="0" r="11430" b="762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52822" cy="84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F2C08" w14:textId="6C7669DB" w:rsidR="007D5847" w:rsidRDefault="00324BA5" w:rsidP="007D5847">
                            <w:pPr>
                              <w:jc w:val="center"/>
                            </w:pPr>
                            <w:r>
                              <w:rPr>
                                <w:noProof/>
                              </w:rPr>
                              <w:drawing>
                                <wp:inline distT="0" distB="0" distL="0" distR="0" wp14:anchorId="15C7EF92" wp14:editId="323E7501">
                                  <wp:extent cx="1053389" cy="847341"/>
                                  <wp:effectExtent l="0" t="0" r="0" b="0"/>
                                  <wp:docPr id="5" name="Picture 5"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123" cy="868846"/>
                                          </a:xfrm>
                                          <a:prstGeom prst="rect">
                                            <a:avLst/>
                                          </a:prstGeom>
                                          <a:noFill/>
                                          <a:ln>
                                            <a:noFill/>
                                          </a:ln>
                                        </pic:spPr>
                                      </pic:pic>
                                    </a:graphicData>
                                  </a:graphic>
                                </wp:inline>
                              </w:drawing>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769BB1" id="Text Box 28" o:spid="_x0000_s1032" type="#_x0000_t202" style="position:absolute;margin-left:-.7pt;margin-top:-17.75pt;width:130.15pt;height:66.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" filled="f" stroked="f">
                <v:path arrowok="t"/>
                <v:textbox inset="0,0,0,0">
                  <w:txbxContent>
                    <w:p w14:paraId="306F2C08" w14:textId="6C7669DB" w:rsidR="007D5847" w:rsidRDefault="00324BA5" w:rsidP="007D5847">
                      <w:pPr>
                        <w:jc w:val="center"/>
                      </w:pPr>
                      <w:r>
                        <w:rPr>
                          <w:noProof/>
                        </w:rPr>
                        <w:drawing>
                          <wp:inline distT="0" distB="0" distL="0" distR="0" wp14:anchorId="15C7EF92" wp14:editId="323E7501">
                            <wp:extent cx="1053389" cy="847341"/>
                            <wp:effectExtent l="0" t="0" r="0" b="0"/>
                            <wp:docPr id="5" name="Picture 5"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123" cy="868846"/>
                                    </a:xfrm>
                                    <a:prstGeom prst="rect">
                                      <a:avLst/>
                                    </a:prstGeom>
                                    <a:noFill/>
                                    <a:ln>
                                      <a:noFill/>
                                    </a:ln>
                                  </pic:spPr>
                                </pic:pic>
                              </a:graphicData>
                            </a:graphic>
                          </wp:inline>
                        </w:drawing>
                      </w:r>
                    </w:p>
                  </w:txbxContent>
                </v:textbox>
              </v:shape>
            </w:pict>
          </mc:Fallback>
        </mc:AlternateContent>
      </w:r>
    </w:p>
    <w:sectPr w:rsidR="008570D4" w:rsidSect="00506640">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40"/>
    <w:rsid w:val="000276CB"/>
    <w:rsid w:val="00044EA4"/>
    <w:rsid w:val="000452C6"/>
    <w:rsid w:val="00054079"/>
    <w:rsid w:val="00073C6D"/>
    <w:rsid w:val="0007623E"/>
    <w:rsid w:val="00090247"/>
    <w:rsid w:val="000A06B5"/>
    <w:rsid w:val="000C3AEB"/>
    <w:rsid w:val="000E1AA5"/>
    <w:rsid w:val="000F30E0"/>
    <w:rsid w:val="00135849"/>
    <w:rsid w:val="001769F4"/>
    <w:rsid w:val="001B16F6"/>
    <w:rsid w:val="001D0448"/>
    <w:rsid w:val="00200A63"/>
    <w:rsid w:val="00203D82"/>
    <w:rsid w:val="002048D9"/>
    <w:rsid w:val="00207D97"/>
    <w:rsid w:val="0023378F"/>
    <w:rsid w:val="00252846"/>
    <w:rsid w:val="00283679"/>
    <w:rsid w:val="00296CD5"/>
    <w:rsid w:val="00297018"/>
    <w:rsid w:val="002A790E"/>
    <w:rsid w:val="002F6725"/>
    <w:rsid w:val="00314F98"/>
    <w:rsid w:val="003203E0"/>
    <w:rsid w:val="00324BA5"/>
    <w:rsid w:val="0034454B"/>
    <w:rsid w:val="00354617"/>
    <w:rsid w:val="003601BD"/>
    <w:rsid w:val="00373DBD"/>
    <w:rsid w:val="003958BA"/>
    <w:rsid w:val="003A0B96"/>
    <w:rsid w:val="003A1BC5"/>
    <w:rsid w:val="003D54C8"/>
    <w:rsid w:val="003E1D66"/>
    <w:rsid w:val="00403396"/>
    <w:rsid w:val="00403899"/>
    <w:rsid w:val="00413AD2"/>
    <w:rsid w:val="00413D11"/>
    <w:rsid w:val="00415BE6"/>
    <w:rsid w:val="004310DD"/>
    <w:rsid w:val="0045071B"/>
    <w:rsid w:val="00454C3B"/>
    <w:rsid w:val="004835A0"/>
    <w:rsid w:val="004B18DA"/>
    <w:rsid w:val="004B4AB4"/>
    <w:rsid w:val="00506640"/>
    <w:rsid w:val="00525A0B"/>
    <w:rsid w:val="005513BE"/>
    <w:rsid w:val="00552E23"/>
    <w:rsid w:val="005A5B6E"/>
    <w:rsid w:val="005D0264"/>
    <w:rsid w:val="0061784E"/>
    <w:rsid w:val="0062504D"/>
    <w:rsid w:val="00686279"/>
    <w:rsid w:val="006A0161"/>
    <w:rsid w:val="006A2AAC"/>
    <w:rsid w:val="006B60D6"/>
    <w:rsid w:val="006D29BB"/>
    <w:rsid w:val="006E287C"/>
    <w:rsid w:val="006F6245"/>
    <w:rsid w:val="00712ADE"/>
    <w:rsid w:val="007B2E64"/>
    <w:rsid w:val="007D5847"/>
    <w:rsid w:val="007D609B"/>
    <w:rsid w:val="007D6713"/>
    <w:rsid w:val="007E2FD5"/>
    <w:rsid w:val="007E6713"/>
    <w:rsid w:val="00800804"/>
    <w:rsid w:val="00804C15"/>
    <w:rsid w:val="00817B74"/>
    <w:rsid w:val="008444EB"/>
    <w:rsid w:val="00851EEF"/>
    <w:rsid w:val="008570D4"/>
    <w:rsid w:val="008646CC"/>
    <w:rsid w:val="0087134A"/>
    <w:rsid w:val="00873849"/>
    <w:rsid w:val="0087742B"/>
    <w:rsid w:val="008B7C5D"/>
    <w:rsid w:val="008D1FCD"/>
    <w:rsid w:val="008F0482"/>
    <w:rsid w:val="00915F64"/>
    <w:rsid w:val="00936091"/>
    <w:rsid w:val="00957510"/>
    <w:rsid w:val="00961CB7"/>
    <w:rsid w:val="00974167"/>
    <w:rsid w:val="0098153F"/>
    <w:rsid w:val="00994CA2"/>
    <w:rsid w:val="009A23D8"/>
    <w:rsid w:val="009B1E7E"/>
    <w:rsid w:val="009B39C3"/>
    <w:rsid w:val="009C6B35"/>
    <w:rsid w:val="009D24FD"/>
    <w:rsid w:val="009D7220"/>
    <w:rsid w:val="00A00F77"/>
    <w:rsid w:val="00A014A7"/>
    <w:rsid w:val="00A32BF2"/>
    <w:rsid w:val="00A54375"/>
    <w:rsid w:val="00A8122F"/>
    <w:rsid w:val="00AA20D6"/>
    <w:rsid w:val="00AB6526"/>
    <w:rsid w:val="00AC4415"/>
    <w:rsid w:val="00AD55C5"/>
    <w:rsid w:val="00B32473"/>
    <w:rsid w:val="00B57C91"/>
    <w:rsid w:val="00B84FAF"/>
    <w:rsid w:val="00B85025"/>
    <w:rsid w:val="00BF05AB"/>
    <w:rsid w:val="00BF1212"/>
    <w:rsid w:val="00BF3F43"/>
    <w:rsid w:val="00C013A0"/>
    <w:rsid w:val="00C33D7C"/>
    <w:rsid w:val="00C41A0E"/>
    <w:rsid w:val="00C87E12"/>
    <w:rsid w:val="00C87EAD"/>
    <w:rsid w:val="00C97BCA"/>
    <w:rsid w:val="00CC1E23"/>
    <w:rsid w:val="00CE340E"/>
    <w:rsid w:val="00D035A8"/>
    <w:rsid w:val="00D20220"/>
    <w:rsid w:val="00D2131D"/>
    <w:rsid w:val="00D43513"/>
    <w:rsid w:val="00D651D7"/>
    <w:rsid w:val="00D81FBE"/>
    <w:rsid w:val="00D84F66"/>
    <w:rsid w:val="00DE22D2"/>
    <w:rsid w:val="00DF338B"/>
    <w:rsid w:val="00E11696"/>
    <w:rsid w:val="00E11BFD"/>
    <w:rsid w:val="00EF3DA1"/>
    <w:rsid w:val="00EF483E"/>
    <w:rsid w:val="00EF6BAD"/>
    <w:rsid w:val="00F23AF6"/>
    <w:rsid w:val="00F5503E"/>
    <w:rsid w:val="00F8226B"/>
    <w:rsid w:val="00F83AD5"/>
    <w:rsid w:val="00FA7CE9"/>
    <w:rsid w:val="00FB2CC9"/>
    <w:rsid w:val="00FB6830"/>
    <w:rsid w:val="00FB691E"/>
    <w:rsid w:val="00FC3867"/>
    <w:rsid w:val="00FD37B9"/>
    <w:rsid w:val="00FD387B"/>
    <w:rsid w:val="00FD7E8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6A284"/>
  <w15:chartTrackingRefBased/>
  <w15:docId w15:val="{8C7D0D8F-4D30-5447-8548-180EDF19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4B4AB4"/>
    <w:pPr>
      <w:spacing w:after="200" w:line="204" w:lineRule="auto"/>
    </w:pPr>
    <w:rPr>
      <w:rFonts w:ascii="Avenir Book" w:hAnsi="Avenir Book"/>
      <w:b/>
      <w:bCs/>
      <w:color w:val="70AD47" w:themeColor="accent6"/>
      <w:sz w:val="56"/>
      <w:szCs w:val="64"/>
    </w:rPr>
  </w:style>
  <w:style w:type="paragraph" w:customStyle="1" w:styleId="SubHead">
    <w:name w:val="Sub_Head"/>
    <w:basedOn w:val="Normal"/>
    <w:qFormat/>
    <w:rsid w:val="00203D82"/>
    <w:pPr>
      <w:spacing w:after="60" w:line="276" w:lineRule="auto"/>
    </w:pPr>
    <w:rPr>
      <w:b/>
      <w:color w:val="8F2024"/>
      <w:sz w:val="28"/>
    </w:rPr>
  </w:style>
  <w:style w:type="paragraph" w:customStyle="1" w:styleId="BodyCopy">
    <w:name w:val="BodyCopy"/>
    <w:basedOn w:val="Normal"/>
    <w:qFormat/>
    <w:rsid w:val="004835A0"/>
    <w:pPr>
      <w:spacing w:before="80" w:line="278" w:lineRule="auto"/>
    </w:pPr>
    <w:rPr>
      <w:color w:val="FFFFFF" w:themeColor="background1"/>
      <w:sz w:val="27"/>
    </w:rPr>
  </w:style>
  <w:style w:type="paragraph" w:customStyle="1" w:styleId="AvailableBottomCopy">
    <w:name w:val="Available_BottomCopy"/>
    <w:basedOn w:val="Normal"/>
    <w:qFormat/>
    <w:rsid w:val="00AA20D6"/>
    <w:pPr>
      <w:jc w:val="center"/>
    </w:pPr>
    <w:rPr>
      <w:rFonts w:cs="Times New Roman (Body CS)"/>
      <w:b/>
      <w:bCs/>
      <w:color w:val="6C6E70"/>
      <w:spacing w:val="6"/>
      <w:szCs w:val="23"/>
    </w:rPr>
  </w:style>
  <w:style w:type="character" w:customStyle="1" w:styleId="A0">
    <w:name w:val="A0"/>
    <w:uiPriority w:val="99"/>
    <w:rsid w:val="004835A0"/>
    <w:rPr>
      <w:rFonts w:cs="Calibri"/>
      <w:b/>
      <w:bCs/>
      <w:color w:val="912326"/>
      <w:sz w:val="32"/>
      <w:szCs w:val="32"/>
    </w:rPr>
  </w:style>
  <w:style w:type="paragraph" w:customStyle="1" w:styleId="Pa1">
    <w:name w:val="Pa1"/>
    <w:basedOn w:val="Normal"/>
    <w:next w:val="Normal"/>
    <w:uiPriority w:val="99"/>
    <w:rsid w:val="004835A0"/>
    <w:pPr>
      <w:autoSpaceDE w:val="0"/>
      <w:autoSpaceDN w:val="0"/>
      <w:adjustRightInd w:val="0"/>
      <w:spacing w:line="241" w:lineRule="atLeast"/>
    </w:pPr>
    <w:rPr>
      <w:rFonts w:ascii="Calibri" w:hAnsi="Calibri"/>
      <w:lang w:val="en-GB"/>
    </w:rPr>
  </w:style>
  <w:style w:type="paragraph" w:customStyle="1" w:styleId="LETUSHELP">
    <w:name w:val="LET US HELP"/>
    <w:basedOn w:val="Normal"/>
    <w:qFormat/>
    <w:rsid w:val="006A2AAC"/>
    <w:pPr>
      <w:spacing w:after="100"/>
    </w:pPr>
    <w:rPr>
      <w:b/>
      <w:color w:val="8F2024"/>
      <w:sz w:val="32"/>
    </w:rPr>
  </w:style>
  <w:style w:type="paragraph" w:customStyle="1" w:styleId="TOLLFREE">
    <w:name w:val="TOLL FREE"/>
    <w:basedOn w:val="Pa1"/>
    <w:qFormat/>
    <w:rsid w:val="00AA20D6"/>
    <w:pPr>
      <w:spacing w:after="33" w:line="240" w:lineRule="auto"/>
    </w:pPr>
    <w:rPr>
      <w:rFonts w:cs="Calibri"/>
      <w:b/>
      <w:bCs/>
      <w:color w:val="00AEEF"/>
      <w:sz w:val="23"/>
      <w:szCs w:val="23"/>
    </w:rPr>
  </w:style>
  <w:style w:type="paragraph" w:customStyle="1" w:styleId="YourEmployee">
    <w:name w:val="YourEmployee"/>
    <w:basedOn w:val="Normal"/>
    <w:qFormat/>
    <w:rsid w:val="006F6245"/>
    <w:pPr>
      <w:spacing w:line="216" w:lineRule="auto"/>
    </w:pPr>
    <w:rPr>
      <w:rFonts w:cs="Times New Roman (Body CS)"/>
      <w:b/>
      <w:bCs/>
      <w:color w:val="591416"/>
      <w:spacing w:val="30"/>
      <w:sz w:val="27"/>
      <w:szCs w:val="27"/>
      <w:lang w:val="en-US"/>
      <w14:textOutline w14:w="31750" w14:cap="rnd" w14:cmpd="sng" w14:algn="ctr">
        <w14:noFill/>
        <w14:prstDash w14:val="solid"/>
        <w14:round/>
      </w14:textOutline>
    </w:rPr>
  </w:style>
  <w:style w:type="paragraph" w:customStyle="1" w:styleId="VISITYOURHOME">
    <w:name w:val="VISIT YOUR HOME"/>
    <w:basedOn w:val="SubHead"/>
    <w:qFormat/>
    <w:rsid w:val="00200A63"/>
    <w:pPr>
      <w:spacing w:after="120"/>
    </w:pPr>
    <w:rPr>
      <w:color w:val="00B0F0"/>
      <w:sz w:val="25"/>
    </w:rPr>
  </w:style>
  <w:style w:type="paragraph" w:customStyle="1" w:styleId="OnlineSeminar">
    <w:name w:val="OnlineSeminar"/>
    <w:basedOn w:val="SubHead"/>
    <w:qFormat/>
    <w:rsid w:val="00A014A7"/>
    <w:pPr>
      <w:spacing w:after="220"/>
    </w:pPr>
    <w:rPr>
      <w:color w:val="00B0F0"/>
    </w:rPr>
  </w:style>
  <w:style w:type="paragraph" w:customStyle="1" w:styleId="Month">
    <w:name w:val="Month"/>
    <w:basedOn w:val="Normal"/>
    <w:qFormat/>
    <w:rsid w:val="00EF483E"/>
    <w:pPr>
      <w:jc w:val="right"/>
    </w:pPr>
    <w:rPr>
      <w:rFonts w:ascii="Avenir Book" w:hAnsi="Avenir Book"/>
      <w:color w:val="D9D9D9" w:themeColor="background1" w:themeShade="D9"/>
      <w:sz w:val="72"/>
      <w:szCs w:val="72"/>
      <w14:textFill>
        <w14:solidFill>
          <w14:schemeClr w14:val="bg1">
            <w14:alpha w14:val="85000"/>
            <w14:lumMod w14:val="85000"/>
          </w14:schemeClr>
        </w14:solidFill>
      </w14:textFill>
    </w:rPr>
  </w:style>
  <w:style w:type="character" w:styleId="Hyperlink">
    <w:name w:val="Hyperlink"/>
    <w:basedOn w:val="DefaultParagraphFont"/>
    <w:uiPriority w:val="99"/>
    <w:unhideWhenUsed/>
    <w:rsid w:val="00324B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97309">
      <w:bodyDiv w:val="1"/>
      <w:marLeft w:val="0"/>
      <w:marRight w:val="0"/>
      <w:marTop w:val="0"/>
      <w:marBottom w:val="0"/>
      <w:divBdr>
        <w:top w:val="none" w:sz="0" w:space="0" w:color="auto"/>
        <w:left w:val="none" w:sz="0" w:space="0" w:color="auto"/>
        <w:bottom w:val="none" w:sz="0" w:space="0" w:color="auto"/>
        <w:right w:val="none" w:sz="0" w:space="0" w:color="auto"/>
      </w:divBdr>
    </w:div>
    <w:div w:id="702364886">
      <w:bodyDiv w:val="1"/>
      <w:marLeft w:val="0"/>
      <w:marRight w:val="0"/>
      <w:marTop w:val="0"/>
      <w:marBottom w:val="0"/>
      <w:divBdr>
        <w:top w:val="none" w:sz="0" w:space="0" w:color="auto"/>
        <w:left w:val="none" w:sz="0" w:space="0" w:color="auto"/>
        <w:bottom w:val="none" w:sz="0" w:space="0" w:color="auto"/>
        <w:right w:val="none" w:sz="0" w:space="0" w:color="auto"/>
      </w:divBdr>
    </w:div>
    <w:div w:id="772171067">
      <w:bodyDiv w:val="1"/>
      <w:marLeft w:val="0"/>
      <w:marRight w:val="0"/>
      <w:marTop w:val="0"/>
      <w:marBottom w:val="0"/>
      <w:divBdr>
        <w:top w:val="none" w:sz="0" w:space="0" w:color="auto"/>
        <w:left w:val="none" w:sz="0" w:space="0" w:color="auto"/>
        <w:bottom w:val="none" w:sz="0" w:space="0" w:color="auto"/>
        <w:right w:val="none" w:sz="0" w:space="0" w:color="auto"/>
      </w:divBdr>
    </w:div>
    <w:div w:id="1067844655">
      <w:bodyDiv w:val="1"/>
      <w:marLeft w:val="0"/>
      <w:marRight w:val="0"/>
      <w:marTop w:val="0"/>
      <w:marBottom w:val="0"/>
      <w:divBdr>
        <w:top w:val="none" w:sz="0" w:space="0" w:color="auto"/>
        <w:left w:val="none" w:sz="0" w:space="0" w:color="auto"/>
        <w:bottom w:val="none" w:sz="0" w:space="0" w:color="auto"/>
        <w:right w:val="none" w:sz="0" w:space="0" w:color="auto"/>
      </w:divBdr>
    </w:div>
    <w:div w:id="1113748104">
      <w:bodyDiv w:val="1"/>
      <w:marLeft w:val="0"/>
      <w:marRight w:val="0"/>
      <w:marTop w:val="0"/>
      <w:marBottom w:val="0"/>
      <w:divBdr>
        <w:top w:val="none" w:sz="0" w:space="0" w:color="auto"/>
        <w:left w:val="none" w:sz="0" w:space="0" w:color="auto"/>
        <w:bottom w:val="none" w:sz="0" w:space="0" w:color="auto"/>
        <w:right w:val="none" w:sz="0" w:space="0" w:color="auto"/>
      </w:divBdr>
    </w:div>
    <w:div w:id="1268460699">
      <w:bodyDiv w:val="1"/>
      <w:marLeft w:val="0"/>
      <w:marRight w:val="0"/>
      <w:marTop w:val="0"/>
      <w:marBottom w:val="0"/>
      <w:divBdr>
        <w:top w:val="none" w:sz="0" w:space="0" w:color="auto"/>
        <w:left w:val="none" w:sz="0" w:space="0" w:color="auto"/>
        <w:bottom w:val="none" w:sz="0" w:space="0" w:color="auto"/>
        <w:right w:val="none" w:sz="0" w:space="0" w:color="auto"/>
      </w:divBdr>
    </w:div>
    <w:div w:id="1822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eap.wa.gov/worklife" TargetMode="External"/><Relationship Id="rId4" Type="http://schemas.openxmlformats.org/officeDocument/2006/relationships/hyperlink" Target="http://www.eap.wa.gov/worklif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Jagadeesh, Raghu</dc:creator>
  <cp:keywords/>
  <dc:description/>
  <cp:lastModifiedBy>Michelle Weils</cp:lastModifiedBy>
  <cp:revision>2</cp:revision>
  <dcterms:created xsi:type="dcterms:W3CDTF">2024-07-01T15:10:00Z</dcterms:created>
  <dcterms:modified xsi:type="dcterms:W3CDTF">2024-07-01T15:10:00Z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0a415f75283c5d9dfbc2106ecb550367c166a07bc59fbb09e41f2c423a9f02b2</vt:lpwstr>
  </property>
</Properties>
</file>