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CB" w:rsidRPr="004905CB" w:rsidRDefault="004905CB" w:rsidP="004905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905CB">
        <w:rPr>
          <w:rFonts w:ascii="Arial" w:eastAsia="Times New Roman" w:hAnsi="Arial" w:cs="Arial"/>
          <w:b/>
          <w:bCs/>
          <w:color w:val="1F497D"/>
          <w:sz w:val="24"/>
          <w:szCs w:val="24"/>
        </w:rPr>
        <w:t> </w:t>
      </w:r>
    </w:p>
    <w:p w:rsidR="004905CB" w:rsidRPr="004905CB" w:rsidRDefault="004905CB" w:rsidP="004905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905CB">
        <w:rPr>
          <w:rFonts w:ascii="Arial" w:eastAsia="Times New Roman" w:hAnsi="Arial" w:cs="Arial"/>
          <w:b/>
          <w:bCs/>
          <w:color w:val="222222"/>
          <w:sz w:val="28"/>
          <w:szCs w:val="28"/>
        </w:rPr>
        <w:t>You’re invited to a Virtual </w:t>
      </w:r>
      <w:r w:rsidRPr="004905CB">
        <w:rPr>
          <w:rFonts w:ascii="Arial" w:eastAsia="Times New Roman" w:hAnsi="Arial" w:cs="Arial"/>
          <w:b/>
          <w:bCs/>
          <w:color w:val="2E74B5"/>
          <w:sz w:val="28"/>
          <w:szCs w:val="28"/>
        </w:rPr>
        <w:t>VEBA</w:t>
      </w:r>
      <w:r w:rsidRPr="004905CB">
        <w:rPr>
          <w:rFonts w:ascii="Arial" w:eastAsia="Times New Roman" w:hAnsi="Arial" w:cs="Arial"/>
          <w:b/>
          <w:bCs/>
          <w:color w:val="222222"/>
          <w:sz w:val="28"/>
          <w:szCs w:val="28"/>
        </w:rPr>
        <w:t> Fair!     </w:t>
      </w:r>
    </w:p>
    <w:p w:rsidR="004905CB" w:rsidRPr="004905CB" w:rsidRDefault="004905CB" w:rsidP="004905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905CB">
        <w:rPr>
          <w:rFonts w:ascii="Arial" w:eastAsia="Times New Roman" w:hAnsi="Arial" w:cs="Arial"/>
          <w:b/>
          <w:bCs/>
          <w:color w:val="222222"/>
          <w:sz w:val="28"/>
          <w:szCs w:val="28"/>
        </w:rPr>
        <w:t>     </w:t>
      </w:r>
      <w:r w:rsidRPr="004905CB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4905CB" w:rsidRPr="004905CB" w:rsidRDefault="004905CB" w:rsidP="004905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905CB">
        <w:rPr>
          <w:rFonts w:ascii="Arial" w:eastAsia="Times New Roman" w:hAnsi="Arial" w:cs="Arial"/>
          <w:color w:val="222222"/>
          <w:sz w:val="24"/>
          <w:szCs w:val="24"/>
        </w:rPr>
        <w:t>Attend a virtual VEBA presentation to learn more about the VEBA Plan and ask any questions you may have. Just pick a date and time that works for you and click the registration link. A short presentation will be followed by a Q&amp;A session led by VEBA Plan representatives from Gallagher. For more information now, read the </w:t>
      </w:r>
      <w:hyperlink r:id="rId4" w:tgtFrame="_blank" w:history="1">
        <w:r w:rsidRPr="004905CB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VEBA Plan Benefits Guide</w:t>
        </w:r>
      </w:hyperlink>
      <w:r w:rsidRPr="004905CB">
        <w:rPr>
          <w:rFonts w:ascii="Arial" w:eastAsia="Times New Roman" w:hAnsi="Arial" w:cs="Arial"/>
          <w:color w:val="222222"/>
          <w:sz w:val="24"/>
          <w:szCs w:val="24"/>
        </w:rPr>
        <w:t> and check out the VEBA Plan’s new </w:t>
      </w:r>
      <w:hyperlink r:id="rId5" w:tgtFrame="_blank" w:history="1">
        <w:r w:rsidRPr="004905CB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Video Library</w:t>
        </w:r>
      </w:hyperlink>
      <w:r w:rsidRPr="004905CB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4905CB" w:rsidRPr="004905CB" w:rsidRDefault="004905CB" w:rsidP="004905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905CB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4905CB" w:rsidRPr="004905CB" w:rsidRDefault="004905CB" w:rsidP="004905CB">
      <w:pPr>
        <w:shd w:val="clear" w:color="auto" w:fill="FFFFFF"/>
        <w:spacing w:after="0" w:line="231" w:lineRule="atLeast"/>
        <w:ind w:left="720"/>
        <w:rPr>
          <w:rFonts w:ascii="Calibri" w:eastAsia="Times New Roman" w:hAnsi="Calibri" w:cs="Calibri"/>
          <w:color w:val="222222"/>
        </w:rPr>
      </w:pPr>
      <w:r w:rsidRPr="004905CB">
        <w:rPr>
          <w:rFonts w:ascii="Symbol" w:eastAsia="Times New Roman" w:hAnsi="Symbol" w:cs="Calibri"/>
          <w:color w:val="222222"/>
        </w:rPr>
        <w:t></w:t>
      </w:r>
      <w:r w:rsidRPr="004905CB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4905CB">
        <w:rPr>
          <w:rFonts w:ascii="Calibri" w:eastAsia="Times New Roman" w:hAnsi="Calibri" w:cs="Calibri"/>
          <w:color w:val="222222"/>
        </w:rPr>
        <w:t>October 17, 4:30-5:00 PM </w:t>
      </w:r>
      <w:hyperlink r:id="rId6" w:tgtFrame="_blank" w:history="1">
        <w:r w:rsidRPr="004905CB">
          <w:rPr>
            <w:rFonts w:ascii="Helvetica" w:eastAsia="Times New Roman" w:hAnsi="Helvetica" w:cs="Helvetica"/>
            <w:color w:val="1155CC"/>
            <w:sz w:val="21"/>
            <w:szCs w:val="21"/>
            <w:u w:val="single"/>
          </w:rPr>
          <w:t>Click here to register</w:t>
        </w:r>
      </w:hyperlink>
    </w:p>
    <w:p w:rsidR="004905CB" w:rsidRPr="004905CB" w:rsidRDefault="004905CB" w:rsidP="004905CB">
      <w:pPr>
        <w:shd w:val="clear" w:color="auto" w:fill="FFFFFF"/>
        <w:spacing w:after="0" w:line="231" w:lineRule="atLeast"/>
        <w:ind w:left="720"/>
        <w:rPr>
          <w:rFonts w:ascii="Calibri" w:eastAsia="Times New Roman" w:hAnsi="Calibri" w:cs="Calibri"/>
          <w:color w:val="222222"/>
        </w:rPr>
      </w:pPr>
      <w:r w:rsidRPr="004905CB">
        <w:rPr>
          <w:rFonts w:ascii="Symbol" w:eastAsia="Times New Roman" w:hAnsi="Symbol" w:cs="Calibri"/>
          <w:color w:val="222222"/>
        </w:rPr>
        <w:t></w:t>
      </w:r>
      <w:r w:rsidRPr="004905CB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4905CB">
        <w:rPr>
          <w:rFonts w:ascii="Calibri" w:eastAsia="Times New Roman" w:hAnsi="Calibri" w:cs="Calibri"/>
          <w:color w:val="222222"/>
        </w:rPr>
        <w:t>October 31, 12:00-12:30 PM </w:t>
      </w:r>
      <w:hyperlink r:id="rId7" w:tgtFrame="_blank" w:history="1">
        <w:r w:rsidRPr="004905CB">
          <w:rPr>
            <w:rFonts w:ascii="Helvetica" w:eastAsia="Times New Roman" w:hAnsi="Helvetica" w:cs="Helvetica"/>
            <w:color w:val="0096D6"/>
            <w:sz w:val="21"/>
            <w:szCs w:val="21"/>
            <w:u w:val="single"/>
          </w:rPr>
          <w:t>Click here to register</w:t>
        </w:r>
      </w:hyperlink>
    </w:p>
    <w:p w:rsidR="004905CB" w:rsidRPr="004905CB" w:rsidRDefault="004905CB" w:rsidP="004905CB">
      <w:pPr>
        <w:shd w:val="clear" w:color="auto" w:fill="FFFFFF"/>
        <w:spacing w:line="231" w:lineRule="atLeast"/>
        <w:ind w:left="720"/>
        <w:rPr>
          <w:rFonts w:ascii="Calibri" w:eastAsia="Times New Roman" w:hAnsi="Calibri" w:cs="Calibri"/>
          <w:color w:val="222222"/>
        </w:rPr>
      </w:pPr>
      <w:r w:rsidRPr="004905CB">
        <w:rPr>
          <w:rFonts w:ascii="Symbol" w:eastAsia="Times New Roman" w:hAnsi="Symbol" w:cs="Calibri"/>
          <w:color w:val="222222"/>
        </w:rPr>
        <w:t></w:t>
      </w:r>
      <w:r w:rsidRPr="004905CB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4905CB">
        <w:rPr>
          <w:rFonts w:ascii="Calibri" w:eastAsia="Times New Roman" w:hAnsi="Calibri" w:cs="Calibri"/>
          <w:color w:val="222222"/>
        </w:rPr>
        <w:t>November 14, 4:00-4:30 PM </w:t>
      </w:r>
      <w:hyperlink r:id="rId8" w:tgtFrame="_blank" w:history="1">
        <w:r w:rsidRPr="004905CB">
          <w:rPr>
            <w:rFonts w:ascii="Helvetica" w:eastAsia="Times New Roman" w:hAnsi="Helvetica" w:cs="Helvetica"/>
            <w:color w:val="0096D6"/>
            <w:sz w:val="21"/>
            <w:szCs w:val="21"/>
            <w:u w:val="single"/>
          </w:rPr>
          <w:t>Click here to register</w:t>
        </w:r>
      </w:hyperlink>
    </w:p>
    <w:p w:rsidR="004905CB" w:rsidRPr="004905CB" w:rsidRDefault="004905CB" w:rsidP="004905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905CB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153890" w:rsidRPr="004905CB" w:rsidRDefault="004905CB" w:rsidP="004905CB">
      <w:bookmarkStart w:id="0" w:name="_GoBack"/>
      <w:bookmarkEnd w:id="0"/>
    </w:p>
    <w:sectPr w:rsidR="00153890" w:rsidRPr="00490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CB"/>
    <w:rsid w:val="00344921"/>
    <w:rsid w:val="00366FA6"/>
    <w:rsid w:val="0049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6A18C-B7B9-4B85-B28C-3AD5D182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05CB"/>
    <w:rPr>
      <w:color w:val="0000FF"/>
      <w:u w:val="single"/>
    </w:rPr>
  </w:style>
  <w:style w:type="paragraph" w:customStyle="1" w:styleId="m7271824132532527160msolistparagraph">
    <w:name w:val="m_7271824132532527160msolistparagraph"/>
    <w:basedOn w:val="Normal"/>
    <w:rsid w:val="004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5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llagher.webex.com/weblink/register/rcaf3db56de151c4739f23ca6a4595df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allagher.webex.com/weblink/register/r5e14013d1da0d792abe3937f7639845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allagher.webex.com/weblink/register/r2210d3573fdebd91116f9c6038627162" TargetMode="External"/><Relationship Id="rId5" Type="http://schemas.openxmlformats.org/officeDocument/2006/relationships/hyperlink" Target="https://www.veba.org/home/videos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flipsnack.com/ajggbs/veba-benefits-guide/full-view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Weils</dc:creator>
  <cp:keywords/>
  <dc:description/>
  <cp:lastModifiedBy>Michelle Weils</cp:lastModifiedBy>
  <cp:revision>1</cp:revision>
  <dcterms:created xsi:type="dcterms:W3CDTF">2023-09-26T14:58:00Z</dcterms:created>
  <dcterms:modified xsi:type="dcterms:W3CDTF">2023-09-26T14:59:00Z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aea385aa-a6e5-45d7-98b1-2ec1b7e1785d</vt:lpwstr>
  </property>
</Properties>
</file>