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72788E" w14:textId="77777777" w:rsidR="00831721" w:rsidRDefault="00831721" w:rsidP="00831721">
      <w:pPr>
        <w:spacing w:before="120" w:after="0"/>
      </w:pPr>
      <w:r w:rsidRPr="0041428F">
        <w:rPr>
          <w:noProof/>
        </w:rPr>
        <mc:AlternateContent>
          <mc:Choice Requires="wpg">
            <w:drawing>
              <wp:anchor distT="0" distB="0" distL="114300" distR="114300" simplePos="0" relativeHeight="251659264" behindDoc="1" locked="1" layoutInCell="1" allowOverlap="1" wp14:anchorId="0BA07734" wp14:editId="484A684D">
                <wp:simplePos x="0" y="0"/>
                <wp:positionH relativeFrom="page">
                  <wp:align>left</wp:align>
                </wp:positionH>
                <wp:positionV relativeFrom="paragraph">
                  <wp:posOffset>-654050</wp:posOffset>
                </wp:positionV>
                <wp:extent cx="8247380" cy="3026410"/>
                <wp:effectExtent l="0" t="0" r="1270" b="2540"/>
                <wp:wrapNone/>
                <wp:docPr id="19" name="Graphic 1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8247380" cy="3026410"/>
                          <a:chOff x="-7144" y="-7144"/>
                          <a:chExt cx="6005513" cy="1924050"/>
                        </a:xfrm>
                      </wpg:grpSpPr>
                      <wps:wsp>
                        <wps:cNvPr id="20" name="Freeform: Shape 20"/>
                        <wps:cNvSpPr/>
                        <wps:spPr>
                          <a:xfrm>
                            <a:off x="2121694" y="-7144"/>
                            <a:ext cx="3876675" cy="1762125"/>
                          </a:xfrm>
                          <a:custGeom>
                            <a:avLst/>
                            <a:gdLst>
                              <a:gd name="connsiteX0" fmla="*/ 3869531 w 3876675"/>
                              <a:gd name="connsiteY0" fmla="*/ 1359694 h 1762125"/>
                              <a:gd name="connsiteX1" fmla="*/ 2359819 w 3876675"/>
                              <a:gd name="connsiteY1" fmla="*/ 1744504 h 1762125"/>
                              <a:gd name="connsiteX2" fmla="*/ 7144 w 3876675"/>
                              <a:gd name="connsiteY2" fmla="*/ 1287304 h 1762125"/>
                              <a:gd name="connsiteX3" fmla="*/ 7144 w 3876675"/>
                              <a:gd name="connsiteY3" fmla="*/ 7144 h 1762125"/>
                              <a:gd name="connsiteX4" fmla="*/ 3869531 w 3876675"/>
                              <a:gd name="connsiteY4" fmla="*/ 7144 h 1762125"/>
                              <a:gd name="connsiteX5" fmla="*/ 3869531 w 3876675"/>
                              <a:gd name="connsiteY5" fmla="*/ 1359694 h 17621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3876675" h="1762125">
                                <a:moveTo>
                                  <a:pt x="3869531" y="1359694"/>
                                </a:moveTo>
                                <a:cubicBezTo>
                                  <a:pt x="3869531" y="1359694"/>
                                  <a:pt x="3379946" y="1834039"/>
                                  <a:pt x="2359819" y="1744504"/>
                                </a:cubicBezTo>
                                <a:cubicBezTo>
                                  <a:pt x="1339691" y="1654969"/>
                                  <a:pt x="936784" y="1180624"/>
                                  <a:pt x="7144" y="1287304"/>
                                </a:cubicBezTo>
                                <a:lnTo>
                                  <a:pt x="7144" y="7144"/>
                                </a:lnTo>
                                <a:lnTo>
                                  <a:pt x="3869531" y="7144"/>
                                </a:lnTo>
                                <a:lnTo>
                                  <a:pt x="3869531" y="1359694"/>
                                </a:lnTo>
                                <a:close/>
                              </a:path>
                            </a:pathLst>
                          </a:custGeom>
                          <a:solidFill>
                            <a:schemeClr val="accent2"/>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Freeform: Shape 22"/>
                        <wps:cNvSpPr/>
                        <wps:spPr>
                          <a:xfrm>
                            <a:off x="-7144" y="-7144"/>
                            <a:ext cx="6000750" cy="1924050"/>
                          </a:xfrm>
                          <a:custGeom>
                            <a:avLst/>
                            <a:gdLst>
                              <a:gd name="connsiteX0" fmla="*/ 7144 w 6000750"/>
                              <a:gd name="connsiteY0" fmla="*/ 1699736 h 1924050"/>
                              <a:gd name="connsiteX1" fmla="*/ 2934176 w 6000750"/>
                              <a:gd name="connsiteY1" fmla="*/ 1484471 h 1924050"/>
                              <a:gd name="connsiteX2" fmla="*/ 5998369 w 6000750"/>
                              <a:gd name="connsiteY2" fmla="*/ 893921 h 1924050"/>
                              <a:gd name="connsiteX3" fmla="*/ 5998369 w 6000750"/>
                              <a:gd name="connsiteY3" fmla="*/ 7144 h 1924050"/>
                              <a:gd name="connsiteX4" fmla="*/ 7144 w 6000750"/>
                              <a:gd name="connsiteY4" fmla="*/ 7144 h 1924050"/>
                              <a:gd name="connsiteX5" fmla="*/ 7144 w 6000750"/>
                              <a:gd name="connsiteY5" fmla="*/ 1699736 h 19240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6000750" h="1924050">
                                <a:moveTo>
                                  <a:pt x="7144" y="1699736"/>
                                </a:moveTo>
                                <a:cubicBezTo>
                                  <a:pt x="7144" y="1699736"/>
                                  <a:pt x="1410176" y="2317909"/>
                                  <a:pt x="2934176" y="1484471"/>
                                </a:cubicBezTo>
                                <a:cubicBezTo>
                                  <a:pt x="4459129" y="651986"/>
                                  <a:pt x="5998369" y="893921"/>
                                  <a:pt x="5998369" y="893921"/>
                                </a:cubicBezTo>
                                <a:lnTo>
                                  <a:pt x="5998369" y="7144"/>
                                </a:lnTo>
                                <a:lnTo>
                                  <a:pt x="7144" y="7144"/>
                                </a:lnTo>
                                <a:lnTo>
                                  <a:pt x="7144" y="1699736"/>
                                </a:lnTo>
                                <a:close/>
                              </a:path>
                            </a:pathLst>
                          </a:custGeom>
                          <a:solidFill>
                            <a:schemeClr val="accent1"/>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Freeform: Shape 23"/>
                        <wps:cNvSpPr/>
                        <wps:spPr>
                          <a:xfrm>
                            <a:off x="-7144" y="-7144"/>
                            <a:ext cx="6000750" cy="904875"/>
                          </a:xfrm>
                          <a:custGeom>
                            <a:avLst/>
                            <a:gdLst>
                              <a:gd name="connsiteX0" fmla="*/ 7144 w 6000750"/>
                              <a:gd name="connsiteY0" fmla="*/ 7144 h 904875"/>
                              <a:gd name="connsiteX1" fmla="*/ 7144 w 6000750"/>
                              <a:gd name="connsiteY1" fmla="*/ 613886 h 904875"/>
                              <a:gd name="connsiteX2" fmla="*/ 3546634 w 6000750"/>
                              <a:gd name="connsiteY2" fmla="*/ 574834 h 904875"/>
                              <a:gd name="connsiteX3" fmla="*/ 5998369 w 6000750"/>
                              <a:gd name="connsiteY3" fmla="*/ 893921 h 904875"/>
                              <a:gd name="connsiteX4" fmla="*/ 5998369 w 6000750"/>
                              <a:gd name="connsiteY4" fmla="*/ 7144 h 904875"/>
                              <a:gd name="connsiteX5" fmla="*/ 7144 w 6000750"/>
                              <a:gd name="connsiteY5" fmla="*/ 7144 h 9048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6000750" h="904875">
                                <a:moveTo>
                                  <a:pt x="7144" y="7144"/>
                                </a:moveTo>
                                <a:lnTo>
                                  <a:pt x="7144" y="613886"/>
                                </a:lnTo>
                                <a:cubicBezTo>
                                  <a:pt x="647224" y="1034891"/>
                                  <a:pt x="2136934" y="964406"/>
                                  <a:pt x="3546634" y="574834"/>
                                </a:cubicBezTo>
                                <a:cubicBezTo>
                                  <a:pt x="4882039" y="205264"/>
                                  <a:pt x="5998369" y="893921"/>
                                  <a:pt x="5998369" y="893921"/>
                                </a:cubicBezTo>
                                <a:lnTo>
                                  <a:pt x="5998369" y="7144"/>
                                </a:lnTo>
                                <a:lnTo>
                                  <a:pt x="7144" y="7144"/>
                                </a:lnTo>
                                <a:close/>
                              </a:path>
                            </a:pathLst>
                          </a:custGeom>
                          <a:gradFill flip="none" rotWithShape="1">
                            <a:gsLst>
                              <a:gs pos="0">
                                <a:schemeClr val="accent1"/>
                              </a:gs>
                              <a:gs pos="100000">
                                <a:schemeClr val="accent1">
                                  <a:lumMod val="60000"/>
                                  <a:lumOff val="40000"/>
                                </a:schemeClr>
                              </a:gs>
                            </a:gsLst>
                            <a:lin ang="0" scaled="1"/>
                            <a:tileRect/>
                          </a:gra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Freeform: Shape 24"/>
                        <wps:cNvSpPr/>
                        <wps:spPr>
                          <a:xfrm>
                            <a:off x="3176111" y="924401"/>
                            <a:ext cx="2819400" cy="828675"/>
                          </a:xfrm>
                          <a:custGeom>
                            <a:avLst/>
                            <a:gdLst>
                              <a:gd name="connsiteX0" fmla="*/ 7144 w 2819400"/>
                              <a:gd name="connsiteY0" fmla="*/ 481489 h 828675"/>
                              <a:gd name="connsiteX1" fmla="*/ 1305401 w 2819400"/>
                              <a:gd name="connsiteY1" fmla="*/ 812959 h 828675"/>
                              <a:gd name="connsiteX2" fmla="*/ 2815114 w 2819400"/>
                              <a:gd name="connsiteY2" fmla="*/ 428149 h 828675"/>
                              <a:gd name="connsiteX3" fmla="*/ 2815114 w 2819400"/>
                              <a:gd name="connsiteY3" fmla="*/ 7144 h 828675"/>
                              <a:gd name="connsiteX4" fmla="*/ 7144 w 2819400"/>
                              <a:gd name="connsiteY4" fmla="*/ 481489 h 82867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819400" h="828675">
                                <a:moveTo>
                                  <a:pt x="7144" y="481489"/>
                                </a:moveTo>
                                <a:cubicBezTo>
                                  <a:pt x="380524" y="602456"/>
                                  <a:pt x="751999" y="764381"/>
                                  <a:pt x="1305401" y="812959"/>
                                </a:cubicBezTo>
                                <a:cubicBezTo>
                                  <a:pt x="2325529" y="902494"/>
                                  <a:pt x="2815114" y="428149"/>
                                  <a:pt x="2815114" y="428149"/>
                                </a:cubicBezTo>
                                <a:lnTo>
                                  <a:pt x="2815114" y="7144"/>
                                </a:lnTo>
                                <a:cubicBezTo>
                                  <a:pt x="2332196" y="236696"/>
                                  <a:pt x="1376839" y="568166"/>
                                  <a:pt x="7144" y="481489"/>
                                </a:cubicBezTo>
                                <a:close/>
                              </a:path>
                            </a:pathLst>
                          </a:custGeom>
                          <a:gradFill>
                            <a:gsLst>
                              <a:gs pos="0">
                                <a:schemeClr val="accent2"/>
                              </a:gs>
                              <a:gs pos="100000">
                                <a:schemeClr val="accent2">
                                  <a:lumMod val="75000"/>
                                </a:schemeClr>
                              </a:gs>
                            </a:gsLst>
                            <a:lin ang="0" scaled="1"/>
                          </a:gra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B90F3D4" id="Graphic 17" o:spid="_x0000_s1026" alt="&quot;&quot;" style="position:absolute;margin-left:0;margin-top:-51.5pt;width:649.4pt;height:238.3pt;z-index:-251657216;mso-position-horizontal:left;mso-position-horizontal-relative:page;mso-width-relative:margin;mso-height-relative:margin" coordorigin="-71,-71" coordsize="60055,19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">
                <v:shape id="Freeform: Shape 20" o:spid="_x0000_s1027" style="position:absolute;left:21216;top:-71;width:38767;height:17620;visibility:visible;mso-wrap-style:square;v-text-anchor:middle" coordsize="3876675,17621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" path="m3869531,1359694v,,-489585,474345,-1509712,384810c1339691,1654969,936784,1180624,7144,1287304l7144,7144r3862387,l3869531,1359694xe" fillcolor="#009dd9 [3205]" stroked="f">
                  <v:stroke joinstyle="miter"/>
                  <v:path arrowok="t" o:connecttype="custom" o:connectlocs="3869531,1359694;2359819,1744504;7144,1287304;7144,7144;3869531,7144;3869531,1359694" o:connectangles="0,0,0,0,0,0"/>
                </v:shape>
                <v:shape id="Freeform: Shape 22" o:spid="_x0000_s1028" style="position:absolute;left:-71;top:-71;width:60007;height:19240;visibility:visible;mso-wrap-style:square;v-text-anchor:middle" coordsize="6000750,1924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" path="m7144,1699736v,,1403032,618173,2927032,-215265c4459129,651986,5998369,893921,5998369,893921r,-886777l7144,7144r,1692592xe" fillcolor="#17406d [3204]" stroked="f">
                  <v:stroke joinstyle="miter"/>
                  <v:path arrowok="t" o:connecttype="custom" o:connectlocs="7144,1699736;2934176,1484471;5998369,893921;5998369,7144;7144,7144;7144,1699736" o:connectangles="0,0,0,0,0,0"/>
                </v:shape>
                <v:shape id="Freeform: Shape 23" o:spid="_x0000_s1029" style="position:absolute;left:-71;top:-71;width:60007;height:9048;visibility:visible;mso-wrap-style:square;v-text-anchor:middle" coordsize="6000750,9048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" path="m7144,7144r,606742c647224,1034891,2136934,964406,3546634,574834,4882039,205264,5998369,893921,5998369,893921r,-886777l7144,7144xe" fillcolor="#17406d [3204]" stroked="f">
                  <v:fill color2="#4389d7 [1940]" rotate="t" angle="90" focus="100%" type="gradient"/>
                  <v:stroke joinstyle="miter"/>
                  <v:path arrowok="t" o:connecttype="custom" o:connectlocs="7144,7144;7144,613886;3546634,574834;5998369,893921;5998369,7144;7144,7144" o:connectangles="0,0,0,0,0,0"/>
                </v:shape>
                <v:shape id="Freeform: Shape 24" o:spid="_x0000_s1030" style="position:absolute;left:31761;top:9244;width:28194;height:8286;visibility:visible;mso-wrap-style:square;v-text-anchor:middle" coordsize="2819400,8286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" path="m7144,481489c380524,602456,751999,764381,1305401,812959,2325529,902494,2815114,428149,2815114,428149r,-421005c2332196,236696,1376839,568166,7144,481489xe" fillcolor="#009dd9 [3205]" stroked="f">
                  <v:fill color2="#0075a2 [2405]" angle="90" focus="100%" type="gradient"/>
                  <v:stroke joinstyle="miter"/>
                  <v:path arrowok="t" o:connecttype="custom" o:connectlocs="7144,481489;1305401,812959;2815114,428149;2815114,7144;7144,481489" o:connectangles="0,0,0,0,0"/>
                </v:shape>
                <w10:wrap anchorx="page"/>
                <w10:anchorlock/>
              </v:group>
            </w:pict>
          </mc:Fallback>
        </mc:AlternateContent>
      </w:r>
    </w:p>
    <w:tbl>
      <w:tblPr>
        <w:tblW w:w="0" w:type="auto"/>
        <w:jc w:val="center"/>
        <w:tblCellMar>
          <w:left w:w="0" w:type="dxa"/>
          <w:right w:w="0" w:type="dxa"/>
        </w:tblCellMar>
        <w:tblLook w:val="0600" w:firstRow="0" w:lastRow="0" w:firstColumn="0" w:lastColumn="0" w:noHBand="1" w:noVBand="1"/>
        <w:tblDescription w:val="Header layout table"/>
      </w:tblPr>
      <w:tblGrid>
        <w:gridCol w:w="10800"/>
      </w:tblGrid>
      <w:tr w:rsidR="00A66B18" w:rsidRPr="0041428F" w14:paraId="09B3B55D" w14:textId="77777777" w:rsidTr="00DF4C00">
        <w:trPr>
          <w:trHeight w:val="194"/>
          <w:jc w:val="center"/>
        </w:trPr>
        <w:tc>
          <w:tcPr>
            <w:tcW w:w="0" w:type="auto"/>
          </w:tcPr>
          <w:p w14:paraId="5186808D" w14:textId="5675044B" w:rsidR="00F900C3" w:rsidRDefault="00B15D34" w:rsidP="00A66B18">
            <w:pPr>
              <w:pStyle w:val="ContactInfo"/>
              <w:rPr>
                <w:rFonts w:cstheme="minorHAnsi"/>
                <w:b/>
                <w:bCs/>
                <w:i/>
                <w:iCs/>
                <w:sz w:val="36"/>
                <w:szCs w:val="36"/>
              </w:rPr>
            </w:pPr>
            <w:r w:rsidRPr="00B15D34">
              <w:rPr>
                <w:noProof/>
                <w:color w:val="000000" w:themeColor="text1"/>
                <w:sz w:val="36"/>
                <w:szCs w:val="36"/>
              </w:rPr>
              <w:drawing>
                <wp:anchor distT="0" distB="0" distL="114300" distR="114300" simplePos="0" relativeHeight="251660288" behindDoc="1" locked="0" layoutInCell="1" allowOverlap="1" wp14:anchorId="2336825B" wp14:editId="3810B051">
                  <wp:simplePos x="0" y="0"/>
                  <wp:positionH relativeFrom="column">
                    <wp:posOffset>457200</wp:posOffset>
                  </wp:positionH>
                  <wp:positionV relativeFrom="paragraph">
                    <wp:posOffset>0</wp:posOffset>
                  </wp:positionV>
                  <wp:extent cx="1589356" cy="1360750"/>
                  <wp:effectExtent l="0" t="0" r="0" b="0"/>
                  <wp:wrapTight wrapText="bothSides">
                    <wp:wrapPolygon edited="0">
                      <wp:start x="0" y="0"/>
                      <wp:lineTo x="0" y="21176"/>
                      <wp:lineTo x="21237" y="21176"/>
                      <wp:lineTo x="21237" y="0"/>
                      <wp:lineTo x="0" y="0"/>
                    </wp:wrapPolygon>
                  </wp:wrapTight>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1589356" cy="1360750"/>
                          </a:xfrm>
                          <a:prstGeom prst="rect">
                            <a:avLst/>
                          </a:prstGeom>
                        </pic:spPr>
                      </pic:pic>
                    </a:graphicData>
                  </a:graphic>
                </wp:anchor>
              </w:drawing>
            </w:r>
            <w:r w:rsidRPr="00B15D34">
              <w:rPr>
                <w:rFonts w:cstheme="minorHAnsi"/>
                <w:b/>
                <w:bCs/>
                <w:i/>
                <w:iCs/>
                <w:sz w:val="36"/>
                <w:szCs w:val="36"/>
              </w:rPr>
              <w:t xml:space="preserve"> </w:t>
            </w:r>
            <w:r w:rsidR="00C853B8">
              <w:rPr>
                <w:rFonts w:cstheme="minorHAnsi"/>
                <w:b/>
                <w:bCs/>
                <w:i/>
                <w:iCs/>
                <w:sz w:val="36"/>
                <w:szCs w:val="36"/>
              </w:rPr>
              <w:t>April</w:t>
            </w:r>
            <w:r w:rsidR="002E789F">
              <w:rPr>
                <w:rFonts w:cstheme="minorHAnsi"/>
                <w:b/>
                <w:bCs/>
                <w:i/>
                <w:iCs/>
                <w:sz w:val="36"/>
                <w:szCs w:val="36"/>
              </w:rPr>
              <w:t xml:space="preserve"> </w:t>
            </w:r>
            <w:r w:rsidRPr="00B15D34">
              <w:rPr>
                <w:rFonts w:cstheme="minorHAnsi"/>
                <w:b/>
                <w:bCs/>
                <w:i/>
                <w:iCs/>
                <w:sz w:val="36"/>
                <w:szCs w:val="36"/>
              </w:rPr>
              <w:t>202</w:t>
            </w:r>
            <w:r w:rsidR="00157ED1">
              <w:rPr>
                <w:rFonts w:cstheme="minorHAnsi"/>
                <w:b/>
                <w:bCs/>
                <w:i/>
                <w:iCs/>
                <w:sz w:val="36"/>
                <w:szCs w:val="36"/>
              </w:rPr>
              <w:t>5</w:t>
            </w:r>
          </w:p>
          <w:p w14:paraId="0DBAA50C" w14:textId="74A2847F" w:rsidR="00B15D34" w:rsidRDefault="00B15D34" w:rsidP="00A66B18">
            <w:pPr>
              <w:pStyle w:val="ContactInfo"/>
              <w:rPr>
                <w:rFonts w:cstheme="minorHAnsi"/>
                <w:b/>
                <w:bCs/>
                <w:i/>
                <w:iCs/>
                <w:sz w:val="36"/>
                <w:szCs w:val="36"/>
              </w:rPr>
            </w:pPr>
            <w:r w:rsidRPr="00B15D34">
              <w:rPr>
                <w:rFonts w:cstheme="minorHAnsi"/>
                <w:b/>
                <w:bCs/>
                <w:i/>
                <w:iCs/>
                <w:sz w:val="36"/>
                <w:szCs w:val="36"/>
              </w:rPr>
              <w:t xml:space="preserve"> EAP </w:t>
            </w:r>
            <w:r w:rsidR="00F900C3">
              <w:rPr>
                <w:rFonts w:cstheme="minorHAnsi"/>
                <w:b/>
                <w:bCs/>
                <w:i/>
                <w:iCs/>
                <w:sz w:val="36"/>
                <w:szCs w:val="36"/>
              </w:rPr>
              <w:t>PROMOTIONAL EMAIL</w:t>
            </w:r>
          </w:p>
          <w:p w14:paraId="6287AAE3" w14:textId="19C1F812" w:rsidR="00A66B18" w:rsidRPr="00B15D34" w:rsidRDefault="00A66B18" w:rsidP="00F900C3">
            <w:pPr>
              <w:pStyle w:val="ContactInfo"/>
              <w:ind w:left="0"/>
              <w:rPr>
                <w:color w:val="000000" w:themeColor="text1"/>
                <w:sz w:val="36"/>
                <w:szCs w:val="36"/>
              </w:rPr>
            </w:pPr>
          </w:p>
        </w:tc>
      </w:tr>
      <w:tr w:rsidR="00615018" w:rsidRPr="00EC2551" w14:paraId="1AE9FB45" w14:textId="77777777" w:rsidTr="00DF4C00">
        <w:trPr>
          <w:trHeight w:val="1955"/>
          <w:jc w:val="center"/>
        </w:trPr>
        <w:tc>
          <w:tcPr>
            <w:tcW w:w="0" w:type="auto"/>
            <w:vAlign w:val="bottom"/>
          </w:tcPr>
          <w:p w14:paraId="09147032" w14:textId="5B86046F" w:rsidR="00AC50D3" w:rsidRPr="00A74A9F" w:rsidRDefault="00AC50D3" w:rsidP="00ED5B0F">
            <w:pPr>
              <w:spacing w:line="276" w:lineRule="auto"/>
              <w:rPr>
                <w:rFonts w:ascii="Calibri" w:hAnsi="Calibri" w:cs="Calibri"/>
                <w:iCs/>
                <w:color w:val="FF0000"/>
                <w:sz w:val="23"/>
                <w:szCs w:val="23"/>
              </w:rPr>
            </w:pPr>
          </w:p>
          <w:p w14:paraId="37802DA2" w14:textId="77777777" w:rsidR="00AC50D3" w:rsidRPr="00A74A9F" w:rsidRDefault="00AC50D3" w:rsidP="00ED5B0F">
            <w:pPr>
              <w:spacing w:line="276" w:lineRule="auto"/>
              <w:rPr>
                <w:rFonts w:ascii="Calibri" w:hAnsi="Calibri" w:cs="Calibri"/>
                <w:iCs/>
                <w:color w:val="FF0000"/>
                <w:sz w:val="23"/>
                <w:szCs w:val="23"/>
              </w:rPr>
            </w:pPr>
          </w:p>
          <w:p w14:paraId="3F0FF1B4" w14:textId="77777777" w:rsidR="00AC50D3" w:rsidRPr="00A74A9F" w:rsidRDefault="00AC50D3" w:rsidP="00ED5B0F">
            <w:pPr>
              <w:spacing w:line="276" w:lineRule="auto"/>
              <w:rPr>
                <w:rFonts w:ascii="Calibri" w:hAnsi="Calibri" w:cs="Calibri"/>
                <w:iCs/>
                <w:color w:val="FF0000"/>
                <w:sz w:val="23"/>
                <w:szCs w:val="23"/>
              </w:rPr>
            </w:pPr>
          </w:p>
          <w:p w14:paraId="6BF2C973" w14:textId="26D13AC7" w:rsidR="004508E7" w:rsidRDefault="004508E7" w:rsidP="004508E7">
            <w:pPr>
              <w:spacing w:line="276" w:lineRule="auto"/>
              <w:ind w:left="0"/>
              <w:rPr>
                <w:rFonts w:ascii="Calibri" w:hAnsi="Calibri" w:cs="Calibri"/>
                <w:color w:val="auto"/>
                <w:sz w:val="23"/>
                <w:szCs w:val="23"/>
              </w:rPr>
            </w:pPr>
            <w:r w:rsidRPr="001315F0">
              <w:rPr>
                <w:rFonts w:ascii="Calibri" w:hAnsi="Calibri" w:cs="Calibri"/>
                <w:color w:val="auto"/>
                <w:sz w:val="23"/>
                <w:szCs w:val="23"/>
              </w:rPr>
              <w:t xml:space="preserve">Hello everyone – As </w:t>
            </w:r>
            <w:r w:rsidR="00EB3782">
              <w:rPr>
                <w:rFonts w:ascii="Calibri" w:hAnsi="Calibri" w:cs="Calibri"/>
                <w:color w:val="auto"/>
                <w:sz w:val="23"/>
                <w:szCs w:val="23"/>
              </w:rPr>
              <w:t xml:space="preserve">we head into </w:t>
            </w:r>
            <w:r w:rsidR="00C853B8" w:rsidRPr="001315F0">
              <w:rPr>
                <w:rFonts w:ascii="Calibri" w:hAnsi="Calibri" w:cs="Calibri"/>
                <w:color w:val="auto"/>
                <w:sz w:val="23"/>
                <w:szCs w:val="23"/>
              </w:rPr>
              <w:t>April</w:t>
            </w:r>
            <w:r w:rsidRPr="001315F0">
              <w:rPr>
                <w:rFonts w:ascii="Calibri" w:hAnsi="Calibri" w:cs="Calibri"/>
                <w:color w:val="auto"/>
                <w:sz w:val="23"/>
                <w:szCs w:val="23"/>
              </w:rPr>
              <w:t xml:space="preserve">, our </w:t>
            </w:r>
            <w:hyperlink r:id="rId12" w:history="1">
              <w:r w:rsidRPr="001315F0">
                <w:rPr>
                  <w:rStyle w:val="Hyperlink"/>
                  <w:rFonts w:ascii="Calibri" w:hAnsi="Calibri" w:cs="Calibri"/>
                  <w:sz w:val="23"/>
                  <w:szCs w:val="23"/>
                </w:rPr>
                <w:t>Washington State Employee Assistance Program (EAP)</w:t>
              </w:r>
            </w:hyperlink>
            <w:r w:rsidRPr="001315F0">
              <w:rPr>
                <w:rFonts w:ascii="Calibri" w:hAnsi="Calibri" w:cs="Calibri"/>
                <w:sz w:val="23"/>
                <w:szCs w:val="23"/>
              </w:rPr>
              <w:t xml:space="preserve"> </w:t>
            </w:r>
            <w:r w:rsidRPr="001315F0">
              <w:rPr>
                <w:rFonts w:ascii="Calibri" w:hAnsi="Calibri" w:cs="Calibri"/>
                <w:color w:val="auto"/>
                <w:sz w:val="23"/>
                <w:szCs w:val="23"/>
              </w:rPr>
              <w:t>is offering the following resources to support you and your family:</w:t>
            </w:r>
          </w:p>
          <w:p w14:paraId="3B82A389" w14:textId="77777777" w:rsidR="00EB3782" w:rsidRDefault="00EB3782" w:rsidP="00EB3782">
            <w:pPr>
              <w:ind w:left="0"/>
              <w:rPr>
                <w:rFonts w:ascii="Calibri" w:hAnsi="Calibri" w:cs="Calibri"/>
                <w:b/>
                <w:bCs/>
                <w:iCs/>
                <w:color w:val="0070C0"/>
                <w:sz w:val="36"/>
                <w:szCs w:val="36"/>
              </w:rPr>
            </w:pPr>
            <w:r w:rsidRPr="00D43ACD">
              <w:rPr>
                <w:rFonts w:ascii="Calibri" w:hAnsi="Calibri" w:cs="Calibri"/>
                <w:b/>
                <w:bCs/>
                <w:iCs/>
                <w:color w:val="0070C0"/>
                <w:sz w:val="36"/>
                <w:szCs w:val="36"/>
              </w:rPr>
              <w:t>EAP Events and Webinars</w:t>
            </w:r>
          </w:p>
          <w:p w14:paraId="1DC89A69" w14:textId="77777777" w:rsidR="00EB3782" w:rsidRDefault="00EB3782" w:rsidP="00EB3782">
            <w:pPr>
              <w:spacing w:line="276" w:lineRule="auto"/>
              <w:ind w:left="0"/>
              <w:rPr>
                <w:rFonts w:ascii="Calibri" w:hAnsi="Calibri" w:cs="Calibri"/>
                <w:color w:val="auto"/>
                <w:sz w:val="23"/>
                <w:szCs w:val="23"/>
              </w:rPr>
            </w:pPr>
            <w:r w:rsidRPr="001D02E4">
              <w:rPr>
                <w:rFonts w:ascii="Calibri" w:hAnsi="Calibri" w:cs="Calibri"/>
                <w:color w:val="auto"/>
                <w:sz w:val="23"/>
                <w:szCs w:val="23"/>
              </w:rPr>
              <w:t xml:space="preserve">The Washington State EAP is excited to share our expanded roster of *live* </w:t>
            </w:r>
            <w:hyperlink r:id="rId13" w:history="1">
              <w:r w:rsidRPr="006959E3">
                <w:rPr>
                  <w:rStyle w:val="Hyperlink"/>
                  <w:rFonts w:ascii="Calibri" w:hAnsi="Calibri" w:cs="Calibri"/>
                  <w:sz w:val="23"/>
                  <w:szCs w:val="23"/>
                </w:rPr>
                <w:t>events and webinars</w:t>
              </w:r>
            </w:hyperlink>
            <w:r>
              <w:rPr>
                <w:rFonts w:ascii="Calibri" w:hAnsi="Calibri" w:cs="Calibri"/>
                <w:sz w:val="23"/>
                <w:szCs w:val="23"/>
              </w:rPr>
              <w:t xml:space="preserve">. </w:t>
            </w:r>
            <w:r w:rsidRPr="001D02E4">
              <w:rPr>
                <w:rFonts w:ascii="Calibri" w:hAnsi="Calibri" w:cs="Calibri"/>
                <w:color w:val="auto"/>
                <w:sz w:val="23"/>
                <w:szCs w:val="23"/>
              </w:rPr>
              <w:t>We hope that you will be able to join us for the following</w:t>
            </w:r>
            <w:r>
              <w:rPr>
                <w:rFonts w:ascii="Calibri" w:hAnsi="Calibri" w:cs="Calibri"/>
                <w:color w:val="auto"/>
                <w:sz w:val="23"/>
                <w:szCs w:val="23"/>
              </w:rPr>
              <w:t xml:space="preserve"> events</w:t>
            </w:r>
            <w:r w:rsidRPr="001D02E4">
              <w:rPr>
                <w:rFonts w:ascii="Calibri" w:hAnsi="Calibri" w:cs="Calibri"/>
                <w:color w:val="auto"/>
                <w:sz w:val="23"/>
                <w:szCs w:val="23"/>
              </w:rPr>
              <w:t>:</w:t>
            </w:r>
            <w:r>
              <w:rPr>
                <w:rFonts w:ascii="Calibri" w:hAnsi="Calibri" w:cs="Calibri"/>
                <w:color w:val="auto"/>
                <w:sz w:val="23"/>
                <w:szCs w:val="23"/>
              </w:rPr>
              <w:t xml:space="preserve"> </w:t>
            </w:r>
          </w:p>
          <w:p w14:paraId="551EAB3A" w14:textId="476E879B" w:rsidR="00EB3782" w:rsidRPr="001315F0" w:rsidRDefault="00EB3782" w:rsidP="001E0113">
            <w:pPr>
              <w:pStyle w:val="ListParagraph"/>
              <w:numPr>
                <w:ilvl w:val="0"/>
                <w:numId w:val="1"/>
              </w:numPr>
              <w:spacing w:line="276" w:lineRule="auto"/>
              <w:rPr>
                <w:bCs/>
                <w:sz w:val="23"/>
                <w:szCs w:val="23"/>
              </w:rPr>
            </w:pPr>
            <w:r w:rsidRPr="003B11AA">
              <w:rPr>
                <w:sz w:val="23"/>
                <w:szCs w:val="23"/>
              </w:rPr>
              <w:t>Join us</w:t>
            </w:r>
            <w:r>
              <w:rPr>
                <w:sz w:val="23"/>
                <w:szCs w:val="23"/>
              </w:rPr>
              <w:t xml:space="preserve"> for </w:t>
            </w:r>
            <w:r w:rsidRPr="00EB3782">
              <w:rPr>
                <w:b/>
                <w:bCs/>
                <w:sz w:val="23"/>
                <w:szCs w:val="23"/>
              </w:rPr>
              <w:t>Wellness Wednesdays</w:t>
            </w:r>
            <w:r w:rsidR="009C2B1F">
              <w:rPr>
                <w:b/>
                <w:bCs/>
                <w:sz w:val="23"/>
                <w:szCs w:val="23"/>
              </w:rPr>
              <w:t xml:space="preserve"> </w:t>
            </w:r>
            <w:r>
              <w:rPr>
                <w:sz w:val="23"/>
                <w:szCs w:val="23"/>
              </w:rPr>
              <w:t xml:space="preserve">-- </w:t>
            </w:r>
            <w:r w:rsidRPr="0083277E">
              <w:rPr>
                <w:b/>
                <w:bCs/>
                <w:sz w:val="23"/>
                <w:szCs w:val="23"/>
              </w:rPr>
              <w:t>every Wednesday</w:t>
            </w:r>
            <w:r>
              <w:rPr>
                <w:b/>
                <w:bCs/>
                <w:sz w:val="23"/>
                <w:szCs w:val="23"/>
              </w:rPr>
              <w:t xml:space="preserve"> from 12</w:t>
            </w:r>
            <w:r w:rsidRPr="0083277E">
              <w:rPr>
                <w:b/>
                <w:bCs/>
                <w:sz w:val="23"/>
                <w:szCs w:val="23"/>
              </w:rPr>
              <w:t>noon</w:t>
            </w:r>
            <w:r>
              <w:rPr>
                <w:b/>
                <w:bCs/>
                <w:sz w:val="23"/>
                <w:szCs w:val="23"/>
              </w:rPr>
              <w:t xml:space="preserve"> to 12:30 pm. </w:t>
            </w:r>
            <w:r>
              <w:rPr>
                <w:sz w:val="23"/>
                <w:szCs w:val="23"/>
              </w:rPr>
              <w:t>In April, our series features…</w:t>
            </w:r>
          </w:p>
          <w:p w14:paraId="66D8473E" w14:textId="77777777" w:rsidR="004508E7" w:rsidRPr="001315F0" w:rsidRDefault="004508E7" w:rsidP="004508E7">
            <w:pPr>
              <w:pStyle w:val="ListParagraph"/>
              <w:spacing w:line="276" w:lineRule="auto"/>
              <w:ind w:left="360"/>
              <w:rPr>
                <w:rStyle w:val="Strong"/>
                <w:b w:val="0"/>
                <w:sz w:val="23"/>
                <w:szCs w:val="23"/>
              </w:rPr>
            </w:pPr>
          </w:p>
          <w:p w14:paraId="53A52057" w14:textId="3A0FEC47" w:rsidR="00521A8E" w:rsidRDefault="00C853B8" w:rsidP="00EB3782">
            <w:pPr>
              <w:spacing w:before="0" w:after="160" w:line="259" w:lineRule="auto"/>
              <w:rPr>
                <w:rFonts w:ascii="Calibri" w:hAnsi="Calibri" w:cs="Calibri"/>
                <w:b/>
                <w:bCs/>
                <w:sz w:val="23"/>
                <w:szCs w:val="23"/>
              </w:rPr>
            </w:pPr>
            <w:r w:rsidRPr="00C853B8">
              <w:rPr>
                <w:rFonts w:ascii="Calibri" w:hAnsi="Calibri" w:cs="Calibri"/>
                <w:b/>
                <w:bCs/>
                <w:color w:val="auto"/>
                <w:sz w:val="23"/>
                <w:szCs w:val="23"/>
              </w:rPr>
              <w:t>The Art of Assertiveness and Confidence</w:t>
            </w:r>
            <w:r w:rsidRPr="00C853B8">
              <w:rPr>
                <w:rFonts w:ascii="Calibri" w:hAnsi="Calibri" w:cs="Calibri"/>
                <w:color w:val="auto"/>
                <w:sz w:val="23"/>
                <w:szCs w:val="23"/>
              </w:rPr>
              <w:br/>
              <w:t xml:space="preserve">In recognition of </w:t>
            </w:r>
            <w:hyperlink r:id="rId14" w:history="1">
              <w:r w:rsidRPr="00EB3782">
                <w:rPr>
                  <w:rStyle w:val="Hyperlink"/>
                  <w:rFonts w:ascii="Calibri" w:hAnsi="Calibri" w:cs="Calibri"/>
                  <w:sz w:val="23"/>
                  <w:szCs w:val="23"/>
                </w:rPr>
                <w:t>National Sexual Assault Awareness Month</w:t>
              </w:r>
            </w:hyperlink>
            <w:r w:rsidRPr="00C853B8">
              <w:rPr>
                <w:rFonts w:ascii="Calibri" w:hAnsi="Calibri" w:cs="Calibri"/>
                <w:color w:val="auto"/>
                <w:sz w:val="23"/>
                <w:szCs w:val="23"/>
              </w:rPr>
              <w:t xml:space="preserve">, this series explores how to build confidence, speak up for yourself and others, and develop a deeper sense of self-worth. These sessions offer practical tools for communicating with clarity and compassion—whether you're setting boundaries, advocating for your needs, or navigating difficult conversations. By the end of the series, you'll feel more empowered to stand firmly in your truth while cultivating self-acceptance </w:t>
            </w:r>
            <w:r w:rsidRPr="00EB3782">
              <w:rPr>
                <w:rFonts w:ascii="Calibri" w:hAnsi="Calibri" w:cs="Calibri"/>
                <w:color w:val="auto"/>
                <w:sz w:val="23"/>
                <w:szCs w:val="23"/>
              </w:rPr>
              <w:t>from within.</w:t>
            </w:r>
            <w:r w:rsidR="00EB3782" w:rsidRPr="00EB3782">
              <w:rPr>
                <w:rFonts w:ascii="Calibri" w:hAnsi="Calibri" w:cs="Calibri"/>
                <w:color w:val="auto"/>
                <w:sz w:val="23"/>
                <w:szCs w:val="23"/>
              </w:rPr>
              <w:t xml:space="preserve"> </w:t>
            </w:r>
            <w:r w:rsidR="00EB3782" w:rsidRPr="00EB3782">
              <w:rPr>
                <w:rFonts w:ascii="Calibri" w:hAnsi="Calibri" w:cs="Calibri"/>
                <w:b/>
                <w:bCs/>
                <w:color w:val="auto"/>
                <w:sz w:val="23"/>
                <w:szCs w:val="23"/>
              </w:rPr>
              <w:t xml:space="preserve">Interested in joining us? </w:t>
            </w:r>
            <w:hyperlink r:id="rId15" w:anchor="/registration" w:history="1">
              <w:r w:rsidR="00EB3782" w:rsidRPr="00EB3782">
                <w:rPr>
                  <w:rStyle w:val="Hyperlink"/>
                  <w:rFonts w:ascii="Calibri" w:hAnsi="Calibri" w:cs="Calibri"/>
                  <w:b/>
                  <w:bCs/>
                  <w:sz w:val="23"/>
                  <w:szCs w:val="23"/>
                </w:rPr>
                <w:t>Please register HERE!</w:t>
              </w:r>
            </w:hyperlink>
          </w:p>
          <w:p w14:paraId="001F7B62" w14:textId="178A53CE" w:rsidR="00C853B8" w:rsidRPr="001315F0" w:rsidRDefault="00C853B8" w:rsidP="001E0113">
            <w:pPr>
              <w:pStyle w:val="ListParagraph"/>
              <w:numPr>
                <w:ilvl w:val="2"/>
                <w:numId w:val="1"/>
              </w:numPr>
              <w:spacing w:line="276" w:lineRule="auto"/>
              <w:ind w:left="1166"/>
              <w:rPr>
                <w:b/>
                <w:bCs/>
                <w:sz w:val="23"/>
                <w:szCs w:val="23"/>
              </w:rPr>
            </w:pPr>
            <w:r w:rsidRPr="001315F0">
              <w:rPr>
                <w:b/>
                <w:bCs/>
                <w:sz w:val="23"/>
                <w:szCs w:val="23"/>
              </w:rPr>
              <w:t>April 9, 2025: The Art of Saying No</w:t>
            </w:r>
          </w:p>
          <w:p w14:paraId="60AB356D" w14:textId="52CD1393" w:rsidR="00A2721F" w:rsidRPr="001315F0" w:rsidRDefault="00C853B8" w:rsidP="00C91B25">
            <w:pPr>
              <w:pStyle w:val="ListParagraph"/>
              <w:spacing w:line="276" w:lineRule="auto"/>
              <w:ind w:left="1166"/>
              <w:rPr>
                <w:sz w:val="23"/>
                <w:szCs w:val="23"/>
              </w:rPr>
            </w:pPr>
            <w:r w:rsidRPr="001315F0">
              <w:rPr>
                <w:sz w:val="23"/>
                <w:szCs w:val="23"/>
              </w:rPr>
              <w:t>Saying “no” can be one of the hardest yet most empowering things we do. In this session, we’ll explore why boundary-setting is essential to emotional well-being, how to say no with clarity and compassion, and strategies for managing guilt or discomfort that can come with it. Learn how to honor your capacity without apology and protect your time, energy, and values—both at work and in your personal life.</w:t>
            </w:r>
            <w:r w:rsidR="00A2721F" w:rsidRPr="001315F0">
              <w:rPr>
                <w:sz w:val="23"/>
                <w:szCs w:val="23"/>
              </w:rPr>
              <w:br/>
            </w:r>
          </w:p>
          <w:p w14:paraId="64CE79A5" w14:textId="77777777" w:rsidR="00C853B8" w:rsidRPr="001315F0" w:rsidRDefault="00C853B8" w:rsidP="001E0113">
            <w:pPr>
              <w:pStyle w:val="ListParagraph"/>
              <w:numPr>
                <w:ilvl w:val="2"/>
                <w:numId w:val="1"/>
              </w:numPr>
              <w:spacing w:line="276" w:lineRule="auto"/>
              <w:ind w:left="1166"/>
              <w:rPr>
                <w:b/>
                <w:bCs/>
                <w:sz w:val="23"/>
                <w:szCs w:val="23"/>
              </w:rPr>
            </w:pPr>
            <w:r w:rsidRPr="001315F0">
              <w:rPr>
                <w:b/>
                <w:bCs/>
                <w:sz w:val="23"/>
                <w:szCs w:val="23"/>
              </w:rPr>
              <w:t>April 16, 2025: The Art of Self-Advocacy</w:t>
            </w:r>
          </w:p>
          <w:p w14:paraId="21A424B8" w14:textId="01C857F6" w:rsidR="00247D36" w:rsidRPr="001315F0" w:rsidRDefault="00C853B8" w:rsidP="00C91B25">
            <w:pPr>
              <w:pStyle w:val="ListParagraph"/>
              <w:spacing w:line="276" w:lineRule="auto"/>
              <w:ind w:left="1166"/>
              <w:rPr>
                <w:sz w:val="23"/>
                <w:szCs w:val="23"/>
              </w:rPr>
            </w:pPr>
            <w:r w:rsidRPr="001315F0">
              <w:rPr>
                <w:sz w:val="23"/>
                <w:szCs w:val="23"/>
              </w:rPr>
              <w:t xml:space="preserve">Whether you're speaking up in a meeting or asking for support, self-advocacy is a vital skill. This session provides tools to help you identify your needs, communicate them confidently, and navigate difficult dynamics with respect and courage. Learn how to advocate for yourself in a way that </w:t>
            </w:r>
            <w:r w:rsidRPr="001315F0">
              <w:rPr>
                <w:sz w:val="23"/>
                <w:szCs w:val="23"/>
              </w:rPr>
              <w:lastRenderedPageBreak/>
              <w:t>strengthens relationships, promotes equity, and builds trust.</w:t>
            </w:r>
            <w:r w:rsidR="00694C73" w:rsidRPr="001315F0">
              <w:rPr>
                <w:sz w:val="23"/>
                <w:szCs w:val="23"/>
              </w:rPr>
              <w:br/>
            </w:r>
          </w:p>
          <w:p w14:paraId="3C12BB8F" w14:textId="67C57B82" w:rsidR="00EC54C4" w:rsidRPr="001315F0" w:rsidRDefault="0094295B" w:rsidP="001E0113">
            <w:pPr>
              <w:pStyle w:val="ListParagraph"/>
              <w:numPr>
                <w:ilvl w:val="2"/>
                <w:numId w:val="1"/>
              </w:numPr>
              <w:spacing w:line="276" w:lineRule="auto"/>
              <w:ind w:left="1166"/>
              <w:rPr>
                <w:b/>
                <w:bCs/>
                <w:sz w:val="23"/>
                <w:szCs w:val="23"/>
              </w:rPr>
            </w:pPr>
            <w:r w:rsidRPr="001315F0">
              <w:rPr>
                <w:b/>
                <w:bCs/>
                <w:sz w:val="23"/>
                <w:szCs w:val="23"/>
              </w:rPr>
              <w:t>April 23, 2025: Boosting Self-Esteem: Simple but Effective Strategies</w:t>
            </w:r>
            <w:r w:rsidR="007C2DD2" w:rsidRPr="001315F0">
              <w:rPr>
                <w:b/>
                <w:bCs/>
                <w:sz w:val="23"/>
                <w:szCs w:val="23"/>
              </w:rPr>
              <w:br/>
            </w:r>
            <w:r w:rsidRPr="001315F0">
              <w:rPr>
                <w:sz w:val="23"/>
                <w:szCs w:val="23"/>
              </w:rPr>
              <w:t>Confidence isn’t something you either have or don’t—it’s something you can build. In this session, we’ll explore approachable, research-backed techniques to strengthen your self-esteem, including daily affirmations, tracking small wins, reframing negative self-talk, and using body language to reinforce inner strength. Leave with practical ways to support your self-worth from the inside out.</w:t>
            </w:r>
          </w:p>
          <w:p w14:paraId="7332E236" w14:textId="5D0F5355" w:rsidR="004D415E" w:rsidRPr="001315F0" w:rsidRDefault="004D415E" w:rsidP="00C91B25">
            <w:pPr>
              <w:pStyle w:val="ListParagraph"/>
              <w:spacing w:line="276" w:lineRule="auto"/>
              <w:ind w:left="1166"/>
              <w:rPr>
                <w:b/>
                <w:bCs/>
                <w:sz w:val="23"/>
                <w:szCs w:val="23"/>
              </w:rPr>
            </w:pPr>
          </w:p>
          <w:p w14:paraId="7F0E127E" w14:textId="77777777" w:rsidR="009C2B1F" w:rsidRDefault="0094295B" w:rsidP="001E0113">
            <w:pPr>
              <w:pStyle w:val="ListParagraph"/>
              <w:numPr>
                <w:ilvl w:val="2"/>
                <w:numId w:val="1"/>
              </w:numPr>
              <w:spacing w:line="276" w:lineRule="auto"/>
              <w:ind w:left="1166"/>
              <w:rPr>
                <w:b/>
                <w:bCs/>
                <w:sz w:val="23"/>
                <w:szCs w:val="23"/>
              </w:rPr>
            </w:pPr>
            <w:r w:rsidRPr="001315F0">
              <w:rPr>
                <w:b/>
                <w:bCs/>
                <w:sz w:val="23"/>
                <w:szCs w:val="23"/>
              </w:rPr>
              <w:t xml:space="preserve">April 20, 2025: </w:t>
            </w:r>
            <w:r w:rsidR="00F624ED" w:rsidRPr="001315F0">
              <w:rPr>
                <w:b/>
                <w:bCs/>
                <w:sz w:val="23"/>
                <w:szCs w:val="23"/>
              </w:rPr>
              <w:t xml:space="preserve"> </w:t>
            </w:r>
            <w:r w:rsidRPr="001315F0">
              <w:rPr>
                <w:b/>
                <w:bCs/>
                <w:sz w:val="23"/>
                <w:szCs w:val="23"/>
              </w:rPr>
              <w:t>Self-Acceptance: Embrace Your Story Without Judgment</w:t>
            </w:r>
            <w:r w:rsidR="00F624ED" w:rsidRPr="001315F0">
              <w:rPr>
                <w:b/>
                <w:bCs/>
                <w:sz w:val="23"/>
                <w:szCs w:val="23"/>
              </w:rPr>
              <w:br/>
            </w:r>
            <w:r w:rsidRPr="001315F0">
              <w:rPr>
                <w:sz w:val="23"/>
                <w:szCs w:val="23"/>
              </w:rPr>
              <w:t>True confidence isn’t about perfection—it’s about acceptance. In this reflective and inspiring session, we’ll explore how to practice self-acceptance through self-compassion, release harsh inner criticism, and embrace all parts of your story—especially the ones that shaped your strength. Learn how to hold space for yourself with grace, even during difficult moments.</w:t>
            </w:r>
            <w:r w:rsidR="00A2721F" w:rsidRPr="001315F0">
              <w:rPr>
                <w:b/>
                <w:bCs/>
                <w:sz w:val="23"/>
                <w:szCs w:val="23"/>
              </w:rPr>
              <w:br/>
            </w:r>
          </w:p>
          <w:p w14:paraId="124A997B" w14:textId="3B013388" w:rsidR="004508E7" w:rsidRPr="001315F0" w:rsidRDefault="0094295B" w:rsidP="009C2B1F">
            <w:pPr>
              <w:pStyle w:val="ListParagraph"/>
              <w:spacing w:line="276" w:lineRule="auto"/>
              <w:ind w:left="1166"/>
              <w:rPr>
                <w:b/>
                <w:bCs/>
                <w:sz w:val="23"/>
                <w:szCs w:val="23"/>
              </w:rPr>
            </w:pPr>
            <w:r w:rsidRPr="001315F0">
              <w:rPr>
                <w:b/>
                <w:bCs/>
                <w:sz w:val="23"/>
                <w:szCs w:val="23"/>
              </w:rPr>
              <w:t>Join us every Wednesday in April at noon!</w:t>
            </w:r>
            <w:r w:rsidR="00A2721F" w:rsidRPr="001315F0">
              <w:rPr>
                <w:b/>
                <w:bCs/>
                <w:sz w:val="23"/>
                <w:szCs w:val="23"/>
              </w:rPr>
              <w:t xml:space="preserve"> </w:t>
            </w:r>
            <w:r w:rsidRPr="001315F0">
              <w:rPr>
                <w:b/>
                <w:bCs/>
                <w:sz w:val="23"/>
                <w:szCs w:val="23"/>
              </w:rPr>
              <w:t>Register:</w:t>
            </w:r>
            <w:r w:rsidR="00A2721F" w:rsidRPr="001315F0">
              <w:rPr>
                <w:b/>
                <w:bCs/>
                <w:sz w:val="23"/>
                <w:szCs w:val="23"/>
              </w:rPr>
              <w:t xml:space="preserve"> </w:t>
            </w:r>
            <w:hyperlink r:id="rId16" w:anchor="/registration" w:history="1">
              <w:r w:rsidR="00A2721F" w:rsidRPr="001315F0">
                <w:rPr>
                  <w:rStyle w:val="Hyperlink"/>
                  <w:b/>
                  <w:bCs/>
                  <w:sz w:val="23"/>
                  <w:szCs w:val="23"/>
                </w:rPr>
                <w:t>HERE</w:t>
              </w:r>
            </w:hyperlink>
          </w:p>
          <w:p w14:paraId="2C2623DC" w14:textId="77777777" w:rsidR="004508E7" w:rsidRPr="001315F0" w:rsidRDefault="004508E7" w:rsidP="009C2B1F">
            <w:pPr>
              <w:pStyle w:val="ListParagraph"/>
              <w:spacing w:line="276" w:lineRule="auto"/>
              <w:ind w:left="360"/>
              <w:rPr>
                <w:sz w:val="23"/>
                <w:szCs w:val="23"/>
              </w:rPr>
            </w:pPr>
          </w:p>
          <w:p w14:paraId="75FD98C6" w14:textId="40675233" w:rsidR="00302138" w:rsidRPr="0059714C" w:rsidRDefault="0094295B" w:rsidP="009C2B1F">
            <w:pPr>
              <w:pStyle w:val="ListParagraph"/>
              <w:numPr>
                <w:ilvl w:val="1"/>
                <w:numId w:val="1"/>
              </w:numPr>
              <w:spacing w:line="276" w:lineRule="auto"/>
              <w:ind w:left="360"/>
              <w:rPr>
                <w:sz w:val="23"/>
                <w:szCs w:val="23"/>
              </w:rPr>
            </w:pPr>
            <w:hyperlink r:id="rId17" w:anchor="/registration" w:history="1">
              <w:r w:rsidRPr="00286988">
                <w:rPr>
                  <w:rStyle w:val="Hyperlink"/>
                  <w:b/>
                  <w:bCs/>
                  <w:sz w:val="23"/>
                  <w:szCs w:val="23"/>
                </w:rPr>
                <w:t>The Art of Assertiveness and Confidence</w:t>
              </w:r>
            </w:hyperlink>
            <w:r w:rsidRPr="001315F0">
              <w:rPr>
                <w:sz w:val="23"/>
                <w:szCs w:val="23"/>
              </w:rPr>
              <w:br/>
              <w:t>Being confident and assertive isn’t about being the loudest voice in the room—it’s about expressing yourself clearly and respectfully while maintaining positive relationships. This session helps participants develop assertive communication skills, build self-confidence, and navigate difficult conversations with poise. Learn how to balance assertiveness with empathy, practice “I” statements and active listening techniques, and apply real-world strategies for setting boundaries and advocating for yourself.</w:t>
            </w:r>
            <w:r w:rsidR="00F624ED" w:rsidRPr="001315F0">
              <w:rPr>
                <w:sz w:val="23"/>
                <w:szCs w:val="23"/>
              </w:rPr>
              <w:br/>
            </w:r>
            <w:r w:rsidR="0059714C" w:rsidRPr="0059714C">
              <w:rPr>
                <w:b/>
                <w:bCs/>
                <w:sz w:val="23"/>
                <w:szCs w:val="23"/>
              </w:rPr>
              <w:t>***</w:t>
            </w:r>
            <w:r w:rsidRPr="0059714C">
              <w:rPr>
                <w:b/>
                <w:bCs/>
                <w:sz w:val="23"/>
                <w:szCs w:val="23"/>
              </w:rPr>
              <w:t>Tuesday</w:t>
            </w:r>
            <w:r w:rsidR="00A74A9F" w:rsidRPr="0059714C">
              <w:rPr>
                <w:b/>
                <w:bCs/>
                <w:sz w:val="23"/>
                <w:szCs w:val="23"/>
              </w:rPr>
              <w:t xml:space="preserve">, </w:t>
            </w:r>
            <w:r w:rsidRPr="0059714C">
              <w:rPr>
                <w:b/>
                <w:bCs/>
                <w:sz w:val="23"/>
                <w:szCs w:val="23"/>
              </w:rPr>
              <w:t xml:space="preserve">April </w:t>
            </w:r>
            <w:r w:rsidRPr="0059714C">
              <w:rPr>
                <w:b/>
                <w:bCs/>
                <w:sz w:val="23"/>
                <w:szCs w:val="23"/>
                <w:highlight w:val="green"/>
              </w:rPr>
              <w:t>2</w:t>
            </w:r>
            <w:r w:rsidR="0059714C" w:rsidRPr="0059714C">
              <w:rPr>
                <w:b/>
                <w:bCs/>
                <w:sz w:val="23"/>
                <w:szCs w:val="23"/>
                <w:highlight w:val="green"/>
              </w:rPr>
              <w:t>2</w:t>
            </w:r>
            <w:r w:rsidR="00A74A9F" w:rsidRPr="0059714C">
              <w:rPr>
                <w:b/>
                <w:bCs/>
                <w:sz w:val="23"/>
                <w:szCs w:val="23"/>
              </w:rPr>
              <w:t xml:space="preserve">, 2025, </w:t>
            </w:r>
            <w:r w:rsidRPr="0059714C">
              <w:rPr>
                <w:b/>
                <w:bCs/>
                <w:sz w:val="23"/>
                <w:szCs w:val="23"/>
              </w:rPr>
              <w:t>2:00 p</w:t>
            </w:r>
            <w:r w:rsidR="00A74A9F" w:rsidRPr="0059714C">
              <w:rPr>
                <w:b/>
                <w:bCs/>
                <w:sz w:val="23"/>
                <w:szCs w:val="23"/>
              </w:rPr>
              <w:t>m</w:t>
            </w:r>
            <w:r w:rsidR="0059714C" w:rsidRPr="0059714C">
              <w:rPr>
                <w:b/>
                <w:bCs/>
                <w:sz w:val="23"/>
                <w:szCs w:val="23"/>
              </w:rPr>
              <w:t>***Corrected</w:t>
            </w:r>
            <w:r w:rsidR="0059714C">
              <w:rPr>
                <w:b/>
                <w:bCs/>
                <w:sz w:val="23"/>
                <w:szCs w:val="23"/>
              </w:rPr>
              <w:t xml:space="preserve"> date</w:t>
            </w:r>
          </w:p>
          <w:p w14:paraId="29681C3C" w14:textId="77777777" w:rsidR="009C2B1F" w:rsidRDefault="009C2B1F" w:rsidP="009C2B1F">
            <w:pPr>
              <w:pStyle w:val="ListParagraph"/>
              <w:spacing w:line="276" w:lineRule="auto"/>
              <w:ind w:left="360"/>
              <w:rPr>
                <w:sz w:val="23"/>
                <w:szCs w:val="23"/>
              </w:rPr>
            </w:pPr>
          </w:p>
          <w:p w14:paraId="27073646" w14:textId="77777777" w:rsidR="009C2B1F" w:rsidRPr="001315F0" w:rsidRDefault="009C2B1F" w:rsidP="009C2B1F">
            <w:pPr>
              <w:pStyle w:val="ListParagraph"/>
              <w:numPr>
                <w:ilvl w:val="1"/>
                <w:numId w:val="1"/>
              </w:numPr>
              <w:spacing w:line="276" w:lineRule="auto"/>
              <w:ind w:left="360"/>
              <w:rPr>
                <w:sz w:val="23"/>
                <w:szCs w:val="23"/>
              </w:rPr>
            </w:pPr>
            <w:hyperlink r:id="rId18" w:anchor="/registration" w:history="1">
              <w:r w:rsidRPr="00286988">
                <w:rPr>
                  <w:rStyle w:val="Hyperlink"/>
                  <w:b/>
                  <w:bCs/>
                  <w:sz w:val="23"/>
                  <w:szCs w:val="23"/>
                </w:rPr>
                <w:t>Boundary Setting with Empathy: Creating Healthy Professional Relationships</w:t>
              </w:r>
            </w:hyperlink>
            <w:hyperlink r:id="rId19" w:anchor="/registration" w:history="1">
              <w:r w:rsidRPr="001315F0">
                <w:rPr>
                  <w:rStyle w:val="Hyperlink"/>
                  <w:sz w:val="23"/>
                  <w:szCs w:val="23"/>
                </w:rPr>
                <w:br/>
              </w:r>
            </w:hyperlink>
            <w:r w:rsidRPr="001315F0">
              <w:rPr>
                <w:sz w:val="23"/>
                <w:szCs w:val="23"/>
              </w:rPr>
              <w:t>Setting boundaries is essential in the workplace, but doing so with empathy strengthens relationships and fosters respect. This session teaches professionals—especially those in public-facing roles—how to assert boundaries effectively while maintaining compassion. Learn real-world techniques to communicate limits, manage emotional responses, and prevent burnout without guilt</w:t>
            </w:r>
            <w:r w:rsidRPr="001315F0">
              <w:rPr>
                <w:sz w:val="23"/>
                <w:szCs w:val="23"/>
              </w:rPr>
              <w:br/>
            </w:r>
            <w:r w:rsidRPr="001315F0">
              <w:rPr>
                <w:b/>
                <w:bCs/>
                <w:iCs/>
                <w:sz w:val="23"/>
                <w:szCs w:val="23"/>
              </w:rPr>
              <w:t>Thursday, April 10, 2025, 11:00 am.</w:t>
            </w:r>
            <w:r w:rsidRPr="001315F0">
              <w:rPr>
                <w:iCs/>
                <w:sz w:val="23"/>
                <w:szCs w:val="23"/>
              </w:rPr>
              <w:t xml:space="preserve"> </w:t>
            </w:r>
          </w:p>
          <w:p w14:paraId="1CDAE363" w14:textId="77777777" w:rsidR="00302138" w:rsidRPr="001315F0" w:rsidRDefault="00302138" w:rsidP="00302138">
            <w:pPr>
              <w:pStyle w:val="ListParagraph"/>
              <w:rPr>
                <w:sz w:val="23"/>
                <w:szCs w:val="23"/>
              </w:rPr>
            </w:pPr>
          </w:p>
          <w:p w14:paraId="0E25F0B0" w14:textId="77777777" w:rsidR="009C2B1F" w:rsidRPr="009C2B1F" w:rsidRDefault="009C2B1F" w:rsidP="009C2B1F">
            <w:pPr>
              <w:pStyle w:val="ListParagraph"/>
              <w:numPr>
                <w:ilvl w:val="0"/>
                <w:numId w:val="1"/>
              </w:numPr>
              <w:spacing w:line="276" w:lineRule="auto"/>
              <w:ind w:left="0"/>
              <w:rPr>
                <w:rStyle w:val="Strong"/>
                <w:iCs/>
                <w:color w:val="0070C0"/>
                <w:sz w:val="36"/>
                <w:szCs w:val="36"/>
              </w:rPr>
            </w:pPr>
            <w:r w:rsidRPr="008B2FF9">
              <w:rPr>
                <w:rStyle w:val="Strong"/>
                <w:sz w:val="23"/>
                <w:szCs w:val="23"/>
              </w:rPr>
              <w:t xml:space="preserve">Can’t attend the live </w:t>
            </w:r>
            <w:r>
              <w:rPr>
                <w:rStyle w:val="Strong"/>
                <w:sz w:val="23"/>
                <w:szCs w:val="23"/>
              </w:rPr>
              <w:t>April</w:t>
            </w:r>
            <w:r w:rsidRPr="008B2FF9">
              <w:rPr>
                <w:rStyle w:val="Strong"/>
                <w:sz w:val="23"/>
                <w:szCs w:val="23"/>
              </w:rPr>
              <w:t xml:space="preserve"> webinars</w:t>
            </w:r>
            <w:r w:rsidRPr="008B2FF9">
              <w:rPr>
                <w:rStyle w:val="Strong"/>
                <w:b w:val="0"/>
                <w:bCs w:val="0"/>
                <w:sz w:val="23"/>
                <w:szCs w:val="23"/>
              </w:rPr>
              <w:t xml:space="preserve">? Check out </w:t>
            </w:r>
            <w:hyperlink r:id="rId20" w:history="1">
              <w:r w:rsidRPr="008B2FF9">
                <w:rPr>
                  <w:rStyle w:val="Hyperlink"/>
                  <w:b/>
                  <w:bCs/>
                  <w:sz w:val="23"/>
                  <w:szCs w:val="23"/>
                </w:rPr>
                <w:t>future dates</w:t>
              </w:r>
            </w:hyperlink>
            <w:r w:rsidRPr="008B2FF9">
              <w:rPr>
                <w:rStyle w:val="Strong"/>
                <w:b w:val="0"/>
                <w:bCs w:val="0"/>
                <w:sz w:val="23"/>
                <w:szCs w:val="23"/>
              </w:rPr>
              <w:t xml:space="preserve">.  </w:t>
            </w:r>
          </w:p>
          <w:p w14:paraId="53E3D648" w14:textId="1B650964" w:rsidR="009C2B1F" w:rsidRPr="008B2FF9" w:rsidRDefault="009C2B1F" w:rsidP="009C2B1F">
            <w:pPr>
              <w:pStyle w:val="ListParagraph"/>
              <w:numPr>
                <w:ilvl w:val="0"/>
                <w:numId w:val="1"/>
              </w:numPr>
              <w:spacing w:line="276" w:lineRule="auto"/>
              <w:ind w:left="0"/>
              <w:rPr>
                <w:rStyle w:val="Hyperlink"/>
                <w:b/>
                <w:bCs/>
                <w:iCs/>
                <w:color w:val="0070C0"/>
                <w:sz w:val="36"/>
                <w:szCs w:val="36"/>
                <w:u w:val="none"/>
              </w:rPr>
            </w:pPr>
            <w:r w:rsidRPr="008B2FF9">
              <w:rPr>
                <w:rStyle w:val="Strong"/>
                <w:b w:val="0"/>
                <w:bCs w:val="0"/>
                <w:sz w:val="23"/>
                <w:szCs w:val="23"/>
              </w:rPr>
              <w:t xml:space="preserve">In addition, EAP offers </w:t>
            </w:r>
            <w:hyperlink r:id="rId21" w:history="1">
              <w:r w:rsidRPr="008B2FF9">
                <w:rPr>
                  <w:rStyle w:val="Hyperlink"/>
                  <w:b/>
                  <w:bCs/>
                  <w:sz w:val="23"/>
                  <w:szCs w:val="23"/>
                </w:rPr>
                <w:t>on demand webinars</w:t>
              </w:r>
            </w:hyperlink>
            <w:r w:rsidRPr="008B2FF9">
              <w:rPr>
                <w:rStyle w:val="Strong"/>
                <w:b w:val="0"/>
                <w:bCs w:val="0"/>
                <w:sz w:val="23"/>
                <w:szCs w:val="23"/>
              </w:rPr>
              <w:t xml:space="preserve"> on subjects </w:t>
            </w:r>
            <w:r>
              <w:rPr>
                <w:rStyle w:val="Strong"/>
                <w:b w:val="0"/>
                <w:bCs w:val="0"/>
                <w:sz w:val="23"/>
                <w:szCs w:val="23"/>
              </w:rPr>
              <w:t>such as:</w:t>
            </w:r>
            <w:r w:rsidRPr="008B2FF9">
              <w:rPr>
                <w:rStyle w:val="Strong"/>
                <w:b w:val="0"/>
                <w:bCs w:val="0"/>
                <w:sz w:val="23"/>
                <w:szCs w:val="23"/>
              </w:rPr>
              <w:t xml:space="preserve"> </w:t>
            </w:r>
            <w:hyperlink r:id="rId22" w:history="1">
              <w:r w:rsidRPr="008B2FF9">
                <w:rPr>
                  <w:rStyle w:val="Hyperlink"/>
                  <w:b/>
                  <w:bCs/>
                  <w:sz w:val="23"/>
                  <w:szCs w:val="23"/>
                </w:rPr>
                <w:t>EAP Orientation</w:t>
              </w:r>
            </w:hyperlink>
            <w:r w:rsidRPr="008B2FF9">
              <w:rPr>
                <w:rStyle w:val="Strong"/>
                <w:b w:val="0"/>
                <w:bCs w:val="0"/>
                <w:sz w:val="23"/>
                <w:szCs w:val="23"/>
              </w:rPr>
              <w:t xml:space="preserve">, </w:t>
            </w:r>
            <w:hyperlink r:id="rId23" w:history="1">
              <w:r w:rsidRPr="008B2FF9">
                <w:rPr>
                  <w:rStyle w:val="Hyperlink"/>
                  <w:b/>
                  <w:bCs/>
                  <w:sz w:val="23"/>
                  <w:szCs w:val="23"/>
                </w:rPr>
                <w:t>depression and anxiety relating to stress,</w:t>
              </w:r>
            </w:hyperlink>
            <w:r w:rsidRPr="008B2FF9">
              <w:rPr>
                <w:rStyle w:val="Strong"/>
                <w:b w:val="0"/>
                <w:bCs w:val="0"/>
                <w:sz w:val="23"/>
                <w:szCs w:val="23"/>
              </w:rPr>
              <w:t xml:space="preserve"> </w:t>
            </w:r>
            <w:hyperlink r:id="rId24" w:history="1">
              <w:r w:rsidRPr="008B2FF9">
                <w:rPr>
                  <w:rStyle w:val="Hyperlink"/>
                  <w:b/>
                  <w:bCs/>
                  <w:sz w:val="23"/>
                  <w:szCs w:val="23"/>
                </w:rPr>
                <w:t>emotional intelligence</w:t>
              </w:r>
            </w:hyperlink>
            <w:r w:rsidRPr="008B2FF9">
              <w:rPr>
                <w:rStyle w:val="Strong"/>
                <w:b w:val="0"/>
                <w:bCs w:val="0"/>
                <w:sz w:val="23"/>
                <w:szCs w:val="23"/>
              </w:rPr>
              <w:t xml:space="preserve">, and </w:t>
            </w:r>
            <w:hyperlink r:id="rId25" w:history="1">
              <w:r w:rsidRPr="008B2FF9">
                <w:rPr>
                  <w:rStyle w:val="Hyperlink"/>
                  <w:b/>
                  <w:bCs/>
                  <w:sz w:val="23"/>
                  <w:szCs w:val="23"/>
                </w:rPr>
                <w:t>more</w:t>
              </w:r>
            </w:hyperlink>
            <w:r w:rsidRPr="008B2FF9">
              <w:rPr>
                <w:rStyle w:val="Hyperlink"/>
                <w:b/>
                <w:bCs/>
                <w:sz w:val="23"/>
                <w:szCs w:val="23"/>
              </w:rPr>
              <w:t xml:space="preserve">. </w:t>
            </w:r>
          </w:p>
          <w:p w14:paraId="66A0655D" w14:textId="77777777" w:rsidR="009C2B1F" w:rsidRPr="008B2FF9" w:rsidRDefault="009C2B1F" w:rsidP="009C2B1F">
            <w:pPr>
              <w:pStyle w:val="ListParagraph"/>
              <w:numPr>
                <w:ilvl w:val="0"/>
                <w:numId w:val="1"/>
              </w:numPr>
              <w:spacing w:line="276" w:lineRule="auto"/>
              <w:ind w:left="0"/>
              <w:rPr>
                <w:b/>
                <w:bCs/>
                <w:iCs/>
                <w:color w:val="0070C0"/>
                <w:sz w:val="36"/>
                <w:szCs w:val="36"/>
              </w:rPr>
            </w:pPr>
          </w:p>
          <w:p w14:paraId="325D9F7D" w14:textId="77777777" w:rsidR="009C2B1F" w:rsidRPr="00D43ACD" w:rsidRDefault="009C2B1F" w:rsidP="009C2B1F">
            <w:pPr>
              <w:spacing w:line="276" w:lineRule="auto"/>
              <w:ind w:left="0"/>
              <w:rPr>
                <w:rStyle w:val="Hyperlink"/>
                <w:rFonts w:ascii="Calibri" w:hAnsi="Calibri" w:cs="Calibri"/>
                <w:sz w:val="23"/>
                <w:szCs w:val="23"/>
              </w:rPr>
            </w:pPr>
            <w:r w:rsidRPr="00D43ACD">
              <w:rPr>
                <w:rFonts w:ascii="Calibri" w:hAnsi="Calibri" w:cs="Calibri"/>
                <w:b/>
                <w:bCs/>
                <w:iCs/>
                <w:color w:val="0070C0"/>
                <w:sz w:val="36"/>
                <w:szCs w:val="36"/>
              </w:rPr>
              <w:t>Work/Life</w:t>
            </w:r>
          </w:p>
          <w:p w14:paraId="4CBC5E2B" w14:textId="04F74837" w:rsidR="009C2B1F" w:rsidRDefault="009C2B1F" w:rsidP="009C2B1F">
            <w:pPr>
              <w:pStyle w:val="ListParagraph"/>
              <w:spacing w:line="276" w:lineRule="auto"/>
              <w:ind w:left="0"/>
              <w:rPr>
                <w:iCs/>
                <w:sz w:val="23"/>
                <w:szCs w:val="23"/>
              </w:rPr>
            </w:pPr>
            <w:r w:rsidRPr="00C369E0">
              <w:rPr>
                <w:iCs/>
                <w:sz w:val="23"/>
                <w:szCs w:val="23"/>
              </w:rPr>
              <w:t xml:space="preserve">In </w:t>
            </w:r>
            <w:r>
              <w:rPr>
                <w:iCs/>
                <w:sz w:val="23"/>
                <w:szCs w:val="23"/>
              </w:rPr>
              <w:t>April</w:t>
            </w:r>
            <w:r w:rsidRPr="00C369E0">
              <w:rPr>
                <w:iCs/>
                <w:sz w:val="23"/>
                <w:szCs w:val="23"/>
              </w:rPr>
              <w:t xml:space="preserve">, the </w:t>
            </w:r>
            <w:hyperlink r:id="rId26" w:history="1">
              <w:r w:rsidRPr="009541A5">
                <w:rPr>
                  <w:rStyle w:val="Hyperlink"/>
                  <w:b/>
                  <w:bCs/>
                  <w:sz w:val="23"/>
                  <w:szCs w:val="23"/>
                </w:rPr>
                <w:t>EAP Work/Life site</w:t>
              </w:r>
            </w:hyperlink>
            <w:r w:rsidRPr="00C369E0">
              <w:rPr>
                <w:iCs/>
                <w:sz w:val="23"/>
                <w:szCs w:val="23"/>
              </w:rPr>
              <w:t xml:space="preserve"> </w:t>
            </w:r>
            <w:r w:rsidRPr="006A5718">
              <w:rPr>
                <w:iCs/>
                <w:sz w:val="23"/>
                <w:szCs w:val="23"/>
              </w:rPr>
              <w:t xml:space="preserve">is offering tools and resources </w:t>
            </w:r>
            <w:r w:rsidRPr="00F65EC6">
              <w:rPr>
                <w:iCs/>
                <w:sz w:val="23"/>
                <w:szCs w:val="23"/>
              </w:rPr>
              <w:t>to help you learn more about how</w:t>
            </w:r>
            <w:r w:rsidR="00F65EC6" w:rsidRPr="00F65EC6">
              <w:rPr>
                <w:b/>
                <w:bCs/>
                <w:iCs/>
                <w:sz w:val="23"/>
                <w:szCs w:val="23"/>
              </w:rPr>
              <w:t xml:space="preserve"> staying organized can transform your daily life by boosting efficiency, increasing productivity, reducing stress, and creating more mental space. </w:t>
            </w:r>
            <w:r w:rsidRPr="00F65EC6">
              <w:rPr>
                <w:iCs/>
                <w:sz w:val="23"/>
                <w:szCs w:val="23"/>
              </w:rPr>
              <w:t>Get started by viewing this month’s on-demand seminar, “</w:t>
            </w:r>
            <w:r w:rsidR="001B45B1" w:rsidRPr="00F65EC6">
              <w:rPr>
                <w:b/>
                <w:bCs/>
                <w:iCs/>
                <w:sz w:val="23"/>
                <w:szCs w:val="23"/>
              </w:rPr>
              <w:t>Clutter to Clarity: Organizational Skills for Better Living</w:t>
            </w:r>
            <w:r w:rsidRPr="00F65EC6">
              <w:rPr>
                <w:iCs/>
                <w:sz w:val="23"/>
                <w:szCs w:val="23"/>
              </w:rPr>
              <w:t xml:space="preserve">” – it’s available beginning </w:t>
            </w:r>
            <w:r w:rsidRPr="00F65EC6">
              <w:rPr>
                <w:b/>
                <w:bCs/>
                <w:iCs/>
                <w:sz w:val="23"/>
                <w:szCs w:val="23"/>
              </w:rPr>
              <w:t xml:space="preserve">Tuesday, </w:t>
            </w:r>
            <w:r w:rsidR="00F65EC6" w:rsidRPr="00F65EC6">
              <w:rPr>
                <w:b/>
                <w:bCs/>
                <w:iCs/>
                <w:sz w:val="23"/>
                <w:szCs w:val="23"/>
              </w:rPr>
              <w:t>April</w:t>
            </w:r>
            <w:r w:rsidRPr="00F65EC6">
              <w:rPr>
                <w:b/>
                <w:bCs/>
                <w:iCs/>
                <w:sz w:val="23"/>
                <w:szCs w:val="23"/>
              </w:rPr>
              <w:t xml:space="preserve"> 1</w:t>
            </w:r>
            <w:r w:rsidR="00F65EC6" w:rsidRPr="00F65EC6">
              <w:rPr>
                <w:b/>
                <w:bCs/>
                <w:iCs/>
                <w:sz w:val="23"/>
                <w:szCs w:val="23"/>
              </w:rPr>
              <w:t>5</w:t>
            </w:r>
            <w:r w:rsidRPr="00F65EC6">
              <w:rPr>
                <w:b/>
                <w:bCs/>
                <w:iCs/>
                <w:sz w:val="23"/>
                <w:szCs w:val="23"/>
              </w:rPr>
              <w:t>th</w:t>
            </w:r>
            <w:r w:rsidRPr="00F65EC6">
              <w:rPr>
                <w:iCs/>
                <w:sz w:val="23"/>
                <w:szCs w:val="23"/>
              </w:rPr>
              <w:t xml:space="preserve"> through the </w:t>
            </w:r>
            <w:hyperlink r:id="rId27" w:history="1">
              <w:r w:rsidRPr="00F65EC6">
                <w:rPr>
                  <w:rStyle w:val="Hyperlink"/>
                  <w:b/>
                  <w:bCs/>
                  <w:sz w:val="23"/>
                  <w:szCs w:val="23"/>
                </w:rPr>
                <w:t>Work/Life site</w:t>
              </w:r>
            </w:hyperlink>
            <w:r w:rsidRPr="00F65EC6">
              <w:rPr>
                <w:iCs/>
                <w:sz w:val="23"/>
                <w:szCs w:val="23"/>
              </w:rPr>
              <w:t>: just log in with your Work/Life Access Code,</w:t>
            </w:r>
            <w:r w:rsidRPr="00C369E0">
              <w:rPr>
                <w:iCs/>
                <w:sz w:val="23"/>
                <w:szCs w:val="23"/>
              </w:rPr>
              <w:t xml:space="preserve"> &lt;</w:t>
            </w:r>
            <w:r w:rsidR="0096646C">
              <w:rPr>
                <w:b/>
                <w:bCs/>
                <w:iCs/>
                <w:sz w:val="23"/>
                <w:szCs w:val="23"/>
              </w:rPr>
              <w:t>ASD</w:t>
            </w:r>
            <w:r w:rsidRPr="00C369E0">
              <w:rPr>
                <w:iCs/>
                <w:sz w:val="23"/>
                <w:szCs w:val="23"/>
              </w:rPr>
              <w:t>&gt;.</w:t>
            </w:r>
          </w:p>
          <w:p w14:paraId="75754173" w14:textId="68E70214" w:rsidR="009C2B1F" w:rsidRPr="003A2557" w:rsidRDefault="004508E7" w:rsidP="009C2B1F">
            <w:pPr>
              <w:pStyle w:val="ListParagraph"/>
              <w:spacing w:line="276" w:lineRule="auto"/>
              <w:ind w:left="0"/>
              <w:rPr>
                <w:rStyle w:val="Hyperlink"/>
                <w:b/>
                <w:color w:val="auto"/>
                <w:sz w:val="23"/>
                <w:szCs w:val="23"/>
                <w:u w:val="none"/>
              </w:rPr>
            </w:pPr>
            <w:r w:rsidRPr="009C2B1F">
              <w:rPr>
                <w:iCs/>
                <w:sz w:val="23"/>
                <w:szCs w:val="23"/>
              </w:rPr>
              <w:lastRenderedPageBreak/>
              <w:br/>
            </w:r>
            <w:r w:rsidR="009C2B1F" w:rsidRPr="00D43ACD">
              <w:rPr>
                <w:b/>
                <w:bCs/>
                <w:iCs/>
                <w:color w:val="0070C0"/>
                <w:sz w:val="36"/>
                <w:szCs w:val="36"/>
              </w:rPr>
              <w:t>Monthly Resources</w:t>
            </w:r>
            <w:r w:rsidR="009C2B1F">
              <w:rPr>
                <w:b/>
                <w:bCs/>
                <w:iCs/>
                <w:color w:val="0070C0"/>
                <w:sz w:val="36"/>
                <w:szCs w:val="36"/>
              </w:rPr>
              <w:t xml:space="preserve"> for April 2025</w:t>
            </w:r>
          </w:p>
          <w:p w14:paraId="0BB8386D" w14:textId="77777777" w:rsidR="00B00B65" w:rsidRPr="00035DE0" w:rsidRDefault="00B00B65" w:rsidP="00035DE0">
            <w:pPr>
              <w:spacing w:before="100" w:beforeAutospacing="1" w:after="100" w:afterAutospacing="1"/>
              <w:ind w:left="0"/>
              <w:rPr>
                <w:rFonts w:ascii="Calibri" w:hAnsi="Calibri" w:cs="Calibri"/>
                <w:b/>
                <w:iCs/>
                <w:color w:val="auto"/>
                <w:sz w:val="23"/>
                <w:szCs w:val="23"/>
              </w:rPr>
            </w:pPr>
            <w:r w:rsidRPr="00035DE0">
              <w:rPr>
                <w:rFonts w:ascii="Calibri" w:hAnsi="Calibri" w:cs="Calibri"/>
                <w:b/>
                <w:iCs/>
                <w:color w:val="auto"/>
                <w:sz w:val="23"/>
                <w:szCs w:val="23"/>
              </w:rPr>
              <w:t>The Art of Assertiveness and Confidence</w:t>
            </w:r>
          </w:p>
          <w:p w14:paraId="35595AB5" w14:textId="77777777" w:rsidR="00B00B65" w:rsidRPr="00035DE0" w:rsidRDefault="00B00B65" w:rsidP="00035DE0">
            <w:pPr>
              <w:pStyle w:val="ListParagraph"/>
              <w:spacing w:before="100" w:beforeAutospacing="1" w:after="100" w:afterAutospacing="1"/>
              <w:ind w:left="0"/>
              <w:rPr>
                <w:bCs/>
                <w:iCs/>
                <w:sz w:val="23"/>
                <w:szCs w:val="23"/>
              </w:rPr>
            </w:pPr>
            <w:r w:rsidRPr="00035DE0">
              <w:rPr>
                <w:bCs/>
                <w:iCs/>
                <w:sz w:val="23"/>
                <w:szCs w:val="23"/>
              </w:rPr>
              <w:t>As we move into April, we're focusing on personal empowerment—learning how to use our voice, assert our needs, and stand up for ourselves and others with confidence and compassion. Whether it's setting boundaries, speaking up in challenging situations, or practicing self-advocacy, assertiveness helps us strengthen our communication, self-respect, and resilience.</w:t>
            </w:r>
          </w:p>
          <w:p w14:paraId="76F494EF" w14:textId="77777777" w:rsidR="00035DE0" w:rsidRPr="00035DE0" w:rsidRDefault="00B00B65" w:rsidP="00035DE0">
            <w:pPr>
              <w:spacing w:before="100" w:beforeAutospacing="1" w:after="100" w:afterAutospacing="1"/>
              <w:ind w:left="0"/>
              <w:rPr>
                <w:rFonts w:ascii="Calibri" w:hAnsi="Calibri" w:cs="Calibri"/>
                <w:b/>
                <w:iCs/>
                <w:color w:val="auto"/>
                <w:sz w:val="23"/>
                <w:szCs w:val="23"/>
              </w:rPr>
            </w:pPr>
            <w:r w:rsidRPr="00035DE0">
              <w:rPr>
                <w:rFonts w:ascii="Calibri" w:hAnsi="Calibri" w:cs="Calibri"/>
                <w:b/>
                <w:iCs/>
                <w:color w:val="auto"/>
                <w:sz w:val="23"/>
                <w:szCs w:val="23"/>
              </w:rPr>
              <w:t>National Sexual Assault Awareness Month</w:t>
            </w:r>
          </w:p>
          <w:p w14:paraId="6631DF3B" w14:textId="5C16EFA6" w:rsidR="00B00B65" w:rsidRPr="00035DE0" w:rsidRDefault="00B00B65" w:rsidP="00035DE0">
            <w:pPr>
              <w:spacing w:before="100" w:beforeAutospacing="1" w:after="100" w:afterAutospacing="1"/>
              <w:ind w:left="0"/>
              <w:rPr>
                <w:rFonts w:ascii="Calibri" w:hAnsi="Calibri" w:cs="Calibri"/>
                <w:b/>
                <w:iCs/>
                <w:color w:val="auto"/>
                <w:sz w:val="23"/>
                <w:szCs w:val="23"/>
              </w:rPr>
            </w:pPr>
            <w:r w:rsidRPr="00035DE0">
              <w:rPr>
                <w:rFonts w:ascii="Calibri" w:hAnsi="Calibri" w:cs="Calibri"/>
                <w:bCs/>
                <w:iCs/>
                <w:color w:val="auto"/>
                <w:sz w:val="23"/>
                <w:szCs w:val="23"/>
              </w:rPr>
              <w:t>April is National Sexual Assault Awareness Month, a time to support survivors, challenge harmful norms, and promote safe, respectful environments for all. One powerful way to contribute is to learn how to intervene when you witness harmful behavior. Assertiveness isn't just about protecting our boundaries—it's also about supporting others. Throughout this month, we invite you to explore ways to use your voice with courage, empathy, and purpose.</w:t>
            </w:r>
          </w:p>
          <w:p w14:paraId="4816A308" w14:textId="77777777" w:rsidR="00035DE0" w:rsidRPr="00035DE0" w:rsidRDefault="00B00B65" w:rsidP="00035DE0">
            <w:pPr>
              <w:pStyle w:val="ListParagraph"/>
              <w:spacing w:before="100" w:beforeAutospacing="1" w:after="100" w:afterAutospacing="1"/>
              <w:ind w:left="0"/>
              <w:rPr>
                <w:b/>
                <w:iCs/>
                <w:sz w:val="23"/>
                <w:szCs w:val="23"/>
              </w:rPr>
            </w:pPr>
            <w:r w:rsidRPr="00035DE0">
              <w:rPr>
                <w:b/>
                <w:iCs/>
                <w:sz w:val="23"/>
                <w:szCs w:val="23"/>
              </w:rPr>
              <w:t>Standing Up for Yourself and Others</w:t>
            </w:r>
            <w:r w:rsidR="00035DE0" w:rsidRPr="00035DE0">
              <w:rPr>
                <w:b/>
                <w:iCs/>
                <w:sz w:val="23"/>
                <w:szCs w:val="23"/>
              </w:rPr>
              <w:t xml:space="preserve"> </w:t>
            </w:r>
          </w:p>
          <w:p w14:paraId="1F145909" w14:textId="7DB29BF9" w:rsidR="00B00B65" w:rsidRPr="00035DE0" w:rsidRDefault="00035DE0" w:rsidP="00035DE0">
            <w:pPr>
              <w:pStyle w:val="ListParagraph"/>
              <w:spacing w:before="100" w:beforeAutospacing="1" w:after="100" w:afterAutospacing="1"/>
              <w:ind w:left="0"/>
              <w:rPr>
                <w:b/>
                <w:iCs/>
                <w:sz w:val="23"/>
                <w:szCs w:val="23"/>
              </w:rPr>
            </w:pPr>
            <w:r w:rsidRPr="00035DE0">
              <w:rPr>
                <w:bCs/>
                <w:iCs/>
                <w:sz w:val="23"/>
                <w:szCs w:val="23"/>
              </w:rPr>
              <w:t>B</w:t>
            </w:r>
            <w:r w:rsidR="00B00B65" w:rsidRPr="00035DE0">
              <w:rPr>
                <w:bCs/>
                <w:iCs/>
                <w:sz w:val="23"/>
                <w:szCs w:val="23"/>
              </w:rPr>
              <w:t>eing assertive doesn’t mean being aggressive. It’s about clearly and respectfully expressing your thoughts, needs, and boundaries—while honoring the dignity of others. Whether you’re navigating family dynamics, workplace challenges, or personal relationships, assertive communication can reduce stress, improve relationships, and boost your overall well-being. This month’s Wellness Wednesday series offers practical strategies to help you build assertiveness and confidence from the inside out.</w:t>
            </w:r>
          </w:p>
          <w:p w14:paraId="40DD43DF" w14:textId="77777777" w:rsidR="00035DE0" w:rsidRDefault="00B00B65" w:rsidP="00035DE0">
            <w:pPr>
              <w:pStyle w:val="ListParagraph"/>
              <w:spacing w:before="100" w:beforeAutospacing="1" w:after="100" w:afterAutospacing="1"/>
              <w:ind w:left="0"/>
              <w:rPr>
                <w:b/>
                <w:iCs/>
                <w:sz w:val="23"/>
                <w:szCs w:val="23"/>
              </w:rPr>
            </w:pPr>
            <w:r w:rsidRPr="00035DE0">
              <w:rPr>
                <w:b/>
                <w:iCs/>
                <w:sz w:val="23"/>
                <w:szCs w:val="23"/>
              </w:rPr>
              <w:t>Building Self-Esteem and Self-Acceptance</w:t>
            </w:r>
          </w:p>
          <w:p w14:paraId="15ED551B" w14:textId="77777777" w:rsidR="00035DE0" w:rsidRDefault="00B00B65" w:rsidP="00035DE0">
            <w:pPr>
              <w:pStyle w:val="ListParagraph"/>
              <w:spacing w:before="100" w:beforeAutospacing="1" w:after="100" w:afterAutospacing="1"/>
              <w:ind w:left="0"/>
              <w:rPr>
                <w:bCs/>
                <w:iCs/>
                <w:sz w:val="23"/>
                <w:szCs w:val="23"/>
              </w:rPr>
            </w:pPr>
            <w:r w:rsidRPr="00035DE0">
              <w:rPr>
                <w:bCs/>
                <w:iCs/>
                <w:sz w:val="23"/>
                <w:szCs w:val="23"/>
              </w:rPr>
              <w:t>Confidence grows from daily actions like affirmations, practicing boundary-setting, and acknowledging your strengths. But it also requires compassion. Accepting yourself, imperfections and all, helps you move forward with less fear and more authenticity. As you explore assertiveness this month, reflect on your inner dialogue, recognize your worth, and embrace your story without judgment.</w:t>
            </w:r>
          </w:p>
          <w:p w14:paraId="492F44B4" w14:textId="77777777" w:rsidR="00035DE0" w:rsidRDefault="00EE3379" w:rsidP="00035DE0">
            <w:pPr>
              <w:pStyle w:val="ListParagraph"/>
              <w:spacing w:before="100" w:beforeAutospacing="1" w:after="100" w:afterAutospacing="1"/>
              <w:ind w:left="0"/>
              <w:rPr>
                <w:b/>
                <w:iCs/>
                <w:sz w:val="23"/>
                <w:szCs w:val="23"/>
              </w:rPr>
            </w:pPr>
            <w:r w:rsidRPr="00035DE0">
              <w:rPr>
                <w:b/>
                <w:iCs/>
                <w:sz w:val="23"/>
                <w:szCs w:val="23"/>
              </w:rPr>
              <w:t>Featured Resource:</w:t>
            </w:r>
            <w:r w:rsidR="00F3142C" w:rsidRPr="00035DE0">
              <w:rPr>
                <w:b/>
                <w:iCs/>
                <w:sz w:val="23"/>
                <w:szCs w:val="23"/>
              </w:rPr>
              <w:t xml:space="preserve"> </w:t>
            </w:r>
            <w:r w:rsidR="00B00B65" w:rsidRPr="00035DE0">
              <w:rPr>
                <w:b/>
                <w:iCs/>
                <w:sz w:val="23"/>
                <w:szCs w:val="23"/>
              </w:rPr>
              <w:t>Assertiveness, Safety, and Support</w:t>
            </w:r>
          </w:p>
          <w:p w14:paraId="0C82BF07" w14:textId="7C09D341" w:rsidR="00C91B25" w:rsidRPr="00035DE0" w:rsidRDefault="00B00B65" w:rsidP="00035DE0">
            <w:pPr>
              <w:pStyle w:val="ListParagraph"/>
              <w:spacing w:before="100" w:beforeAutospacing="1" w:after="100" w:afterAutospacing="1"/>
              <w:ind w:left="0"/>
              <w:rPr>
                <w:iCs/>
                <w:sz w:val="23"/>
                <w:szCs w:val="23"/>
              </w:rPr>
            </w:pPr>
            <w:r w:rsidRPr="00035DE0">
              <w:rPr>
                <w:iCs/>
                <w:sz w:val="23"/>
                <w:szCs w:val="23"/>
              </w:rPr>
              <w:t>This month’s theme focuses on confidence, assertiveness, and standing up for yourself and others—both in everyday interactions and in moments that require courage and compassion. The resources below support those goals by offering practical tools, guidance, and support services.</w:t>
            </w:r>
          </w:p>
          <w:p w14:paraId="4CE34A1C" w14:textId="5261C9AC" w:rsidR="00B00B65" w:rsidRPr="001315F0" w:rsidRDefault="00B00B65" w:rsidP="001E0113">
            <w:pPr>
              <w:pStyle w:val="ListParagraph"/>
              <w:numPr>
                <w:ilvl w:val="0"/>
                <w:numId w:val="1"/>
              </w:numPr>
              <w:spacing w:before="100" w:beforeAutospacing="1" w:after="100" w:afterAutospacing="1"/>
              <w:rPr>
                <w:iCs/>
                <w:sz w:val="23"/>
                <w:szCs w:val="23"/>
              </w:rPr>
            </w:pPr>
            <w:r w:rsidRPr="001315F0">
              <w:rPr>
                <w:b/>
                <w:bCs/>
                <w:iCs/>
                <w:sz w:val="23"/>
                <w:szCs w:val="23"/>
              </w:rPr>
              <w:t xml:space="preserve">The 5 </w:t>
            </w:r>
            <w:proofErr w:type="gramStart"/>
            <w:r w:rsidRPr="001315F0">
              <w:rPr>
                <w:b/>
                <w:bCs/>
                <w:iCs/>
                <w:sz w:val="23"/>
                <w:szCs w:val="23"/>
              </w:rPr>
              <w:t>D’s</w:t>
            </w:r>
            <w:proofErr w:type="gramEnd"/>
            <w:r w:rsidRPr="001315F0">
              <w:rPr>
                <w:b/>
                <w:bCs/>
                <w:iCs/>
                <w:sz w:val="23"/>
                <w:szCs w:val="23"/>
              </w:rPr>
              <w:t xml:space="preserve"> of Bystander Intervention</w:t>
            </w:r>
            <w:r w:rsidRPr="001315F0">
              <w:rPr>
                <w:iCs/>
                <w:sz w:val="23"/>
                <w:szCs w:val="23"/>
              </w:rPr>
              <w:br/>
              <w:t>Learn how to safely intervene when witnessing harassment or harmful behavior using the proven 5 D’s method (Distract, Delegate, Document, Delay, and Direct).</w:t>
            </w:r>
          </w:p>
          <w:p w14:paraId="469EFBCC" w14:textId="77777777" w:rsidR="00B00B65" w:rsidRPr="00B00B65" w:rsidRDefault="00B00B65" w:rsidP="001E0113">
            <w:pPr>
              <w:pStyle w:val="ListParagraph"/>
              <w:numPr>
                <w:ilvl w:val="0"/>
                <w:numId w:val="1"/>
              </w:numPr>
              <w:spacing w:before="100" w:beforeAutospacing="1" w:after="100" w:afterAutospacing="1"/>
              <w:ind w:left="1526"/>
              <w:rPr>
                <w:iCs/>
                <w:sz w:val="23"/>
                <w:szCs w:val="23"/>
              </w:rPr>
            </w:pPr>
            <w:hyperlink r:id="rId28" w:tgtFrame="_new" w:history="1">
              <w:r w:rsidRPr="00B00B65">
                <w:rPr>
                  <w:rStyle w:val="Hyperlink"/>
                  <w:iCs/>
                  <w:sz w:val="23"/>
                  <w:szCs w:val="23"/>
                </w:rPr>
                <w:t>Video Playlist</w:t>
              </w:r>
            </w:hyperlink>
          </w:p>
          <w:p w14:paraId="5C2EA2F7" w14:textId="1FFA596E" w:rsidR="00B00B65" w:rsidRPr="00B00B65" w:rsidRDefault="00B00B65" w:rsidP="001E0113">
            <w:pPr>
              <w:pStyle w:val="ListParagraph"/>
              <w:numPr>
                <w:ilvl w:val="0"/>
                <w:numId w:val="1"/>
              </w:numPr>
              <w:spacing w:before="100" w:beforeAutospacing="1" w:after="100" w:afterAutospacing="1"/>
              <w:ind w:left="1526"/>
              <w:rPr>
                <w:iCs/>
                <w:sz w:val="23"/>
                <w:szCs w:val="23"/>
              </w:rPr>
            </w:pPr>
            <w:hyperlink r:id="rId29" w:tgtFrame="_new" w:history="1">
              <w:r w:rsidRPr="00B00B65">
                <w:rPr>
                  <w:rStyle w:val="Hyperlink"/>
                  <w:iCs/>
                  <w:sz w:val="23"/>
                  <w:szCs w:val="23"/>
                </w:rPr>
                <w:t>Training Resource Guide</w:t>
              </w:r>
            </w:hyperlink>
            <w:r w:rsidR="00C91B25" w:rsidRPr="001315F0">
              <w:rPr>
                <w:iCs/>
                <w:sz w:val="23"/>
                <w:szCs w:val="23"/>
              </w:rPr>
              <w:br/>
            </w:r>
          </w:p>
          <w:p w14:paraId="042EC01E" w14:textId="77777777" w:rsidR="00B00B65" w:rsidRPr="00B00B65" w:rsidRDefault="00B00B65" w:rsidP="001E0113">
            <w:pPr>
              <w:pStyle w:val="ListParagraph"/>
              <w:numPr>
                <w:ilvl w:val="0"/>
                <w:numId w:val="1"/>
              </w:numPr>
              <w:spacing w:before="100" w:beforeAutospacing="1" w:after="100" w:afterAutospacing="1"/>
              <w:rPr>
                <w:iCs/>
                <w:sz w:val="23"/>
                <w:szCs w:val="23"/>
              </w:rPr>
            </w:pPr>
            <w:r w:rsidRPr="00B00B65">
              <w:rPr>
                <w:b/>
                <w:bCs/>
                <w:iCs/>
                <w:sz w:val="23"/>
                <w:szCs w:val="23"/>
              </w:rPr>
              <w:t>Sexual Assault &amp; Intimate Partner Violence Awareness</w:t>
            </w:r>
            <w:r w:rsidRPr="00B00B65">
              <w:rPr>
                <w:b/>
                <w:bCs/>
                <w:iCs/>
                <w:sz w:val="23"/>
                <w:szCs w:val="23"/>
              </w:rPr>
              <w:br/>
            </w:r>
            <w:r w:rsidRPr="00B00B65">
              <w:rPr>
                <w:iCs/>
                <w:sz w:val="23"/>
                <w:szCs w:val="23"/>
              </w:rPr>
              <w:t>Support is available for anyone impacted by sexual violence, harassment, or abusive relationships. These resources offer free, confidential help and information.</w:t>
            </w:r>
          </w:p>
          <w:p w14:paraId="108CDEF9" w14:textId="77777777" w:rsidR="00B00B65" w:rsidRPr="00B00B65" w:rsidRDefault="00B00B65" w:rsidP="001E0113">
            <w:pPr>
              <w:pStyle w:val="ListParagraph"/>
              <w:numPr>
                <w:ilvl w:val="0"/>
                <w:numId w:val="1"/>
              </w:numPr>
              <w:spacing w:before="100" w:beforeAutospacing="1" w:after="100" w:afterAutospacing="1"/>
              <w:ind w:left="1526"/>
              <w:rPr>
                <w:iCs/>
                <w:sz w:val="23"/>
                <w:szCs w:val="23"/>
              </w:rPr>
            </w:pPr>
            <w:hyperlink r:id="rId30" w:tgtFrame="_new" w:history="1">
              <w:r w:rsidRPr="00B00B65">
                <w:rPr>
                  <w:rStyle w:val="Hyperlink"/>
                  <w:iCs/>
                  <w:sz w:val="23"/>
                  <w:szCs w:val="23"/>
                </w:rPr>
                <w:t>RAINN / National Sexual Assault Hotline</w:t>
              </w:r>
            </w:hyperlink>
            <w:r w:rsidRPr="00B00B65">
              <w:rPr>
                <w:iCs/>
                <w:sz w:val="23"/>
                <w:szCs w:val="23"/>
              </w:rPr>
              <w:t xml:space="preserve"> — 1-800-656-HOPE (4673) or chat online</w:t>
            </w:r>
          </w:p>
          <w:p w14:paraId="0752A00C" w14:textId="77777777" w:rsidR="00B00B65" w:rsidRPr="00B00B65" w:rsidRDefault="00B00B65" w:rsidP="001E0113">
            <w:pPr>
              <w:pStyle w:val="ListParagraph"/>
              <w:numPr>
                <w:ilvl w:val="0"/>
                <w:numId w:val="1"/>
              </w:numPr>
              <w:spacing w:before="100" w:beforeAutospacing="1" w:after="100" w:afterAutospacing="1"/>
              <w:ind w:left="1526"/>
              <w:rPr>
                <w:iCs/>
                <w:sz w:val="23"/>
                <w:szCs w:val="23"/>
              </w:rPr>
            </w:pPr>
            <w:hyperlink r:id="rId31" w:tgtFrame="_new" w:history="1">
              <w:r w:rsidRPr="00B00B65">
                <w:rPr>
                  <w:rStyle w:val="Hyperlink"/>
                  <w:iCs/>
                  <w:sz w:val="23"/>
                  <w:szCs w:val="23"/>
                </w:rPr>
                <w:t>National Domestic Violence Hotline</w:t>
              </w:r>
            </w:hyperlink>
            <w:r w:rsidRPr="00B00B65">
              <w:rPr>
                <w:iCs/>
                <w:sz w:val="23"/>
                <w:szCs w:val="23"/>
              </w:rPr>
              <w:t xml:space="preserve"> — 1-800-799-SAFE (7233), or </w:t>
            </w:r>
            <w:hyperlink r:id="rId32" w:tgtFrame="_new" w:history="1">
              <w:r w:rsidRPr="00B00B65">
                <w:rPr>
                  <w:rStyle w:val="Hyperlink"/>
                  <w:iCs/>
                  <w:sz w:val="23"/>
                  <w:szCs w:val="23"/>
                </w:rPr>
                <w:t>chat</w:t>
              </w:r>
            </w:hyperlink>
            <w:r w:rsidRPr="00B00B65">
              <w:rPr>
                <w:iCs/>
                <w:sz w:val="23"/>
                <w:szCs w:val="23"/>
              </w:rPr>
              <w:t xml:space="preserve"> / text "START" to 88788</w:t>
            </w:r>
          </w:p>
          <w:p w14:paraId="07D29892" w14:textId="77777777" w:rsidR="00B00B65" w:rsidRPr="00B00B65" w:rsidRDefault="00B00B65" w:rsidP="001E0113">
            <w:pPr>
              <w:pStyle w:val="ListParagraph"/>
              <w:numPr>
                <w:ilvl w:val="0"/>
                <w:numId w:val="1"/>
              </w:numPr>
              <w:spacing w:before="100" w:beforeAutospacing="1" w:after="100" w:afterAutospacing="1"/>
              <w:ind w:left="1526"/>
              <w:rPr>
                <w:iCs/>
                <w:sz w:val="23"/>
                <w:szCs w:val="23"/>
              </w:rPr>
            </w:pPr>
            <w:hyperlink r:id="rId33" w:tgtFrame="_new" w:history="1">
              <w:r w:rsidRPr="00B00B65">
                <w:rPr>
                  <w:rStyle w:val="Hyperlink"/>
                  <w:iCs/>
                  <w:sz w:val="23"/>
                  <w:szCs w:val="23"/>
                </w:rPr>
                <w:t>One Love Foundation</w:t>
              </w:r>
            </w:hyperlink>
            <w:r w:rsidRPr="00B00B65">
              <w:rPr>
                <w:iCs/>
                <w:sz w:val="23"/>
                <w:szCs w:val="23"/>
              </w:rPr>
              <w:t xml:space="preserve"> — Education and tools for identifying and preventing relationship abuse</w:t>
            </w:r>
          </w:p>
          <w:p w14:paraId="3533D2F6" w14:textId="70B47DF0" w:rsidR="00B00B65" w:rsidRPr="00B00B65" w:rsidRDefault="00B00B65" w:rsidP="001E0113">
            <w:pPr>
              <w:pStyle w:val="ListParagraph"/>
              <w:numPr>
                <w:ilvl w:val="0"/>
                <w:numId w:val="1"/>
              </w:numPr>
              <w:spacing w:before="100" w:beforeAutospacing="1" w:after="100" w:afterAutospacing="1"/>
              <w:ind w:left="1526"/>
              <w:rPr>
                <w:iCs/>
                <w:sz w:val="23"/>
                <w:szCs w:val="23"/>
              </w:rPr>
            </w:pPr>
            <w:hyperlink r:id="rId34" w:tgtFrame="_new" w:history="1">
              <w:r w:rsidRPr="00B00B65">
                <w:rPr>
                  <w:rStyle w:val="Hyperlink"/>
                  <w:iCs/>
                  <w:sz w:val="23"/>
                  <w:szCs w:val="23"/>
                </w:rPr>
                <w:t>Workplaces Respond to Domestic &amp; Sexual Violence</w:t>
              </w:r>
            </w:hyperlink>
            <w:r w:rsidRPr="00B00B65">
              <w:rPr>
                <w:iCs/>
                <w:sz w:val="23"/>
                <w:szCs w:val="23"/>
              </w:rPr>
              <w:t xml:space="preserve"> — A national resource center supporting survivors and employers</w:t>
            </w:r>
            <w:r w:rsidR="00C91B25" w:rsidRPr="001315F0">
              <w:rPr>
                <w:iCs/>
                <w:sz w:val="23"/>
                <w:szCs w:val="23"/>
              </w:rPr>
              <w:br/>
            </w:r>
          </w:p>
          <w:p w14:paraId="2030EA81" w14:textId="77777777" w:rsidR="00B00B65" w:rsidRPr="00B00B65" w:rsidRDefault="00B00B65" w:rsidP="001E0113">
            <w:pPr>
              <w:pStyle w:val="ListParagraph"/>
              <w:numPr>
                <w:ilvl w:val="0"/>
                <w:numId w:val="1"/>
              </w:numPr>
              <w:spacing w:before="100" w:beforeAutospacing="1" w:after="100" w:afterAutospacing="1"/>
              <w:rPr>
                <w:b/>
                <w:bCs/>
                <w:iCs/>
                <w:sz w:val="23"/>
                <w:szCs w:val="23"/>
              </w:rPr>
            </w:pPr>
            <w:r w:rsidRPr="00B00B65">
              <w:rPr>
                <w:b/>
                <w:bCs/>
                <w:iCs/>
                <w:sz w:val="23"/>
                <w:szCs w:val="23"/>
              </w:rPr>
              <w:t>Watch &amp; Learn</w:t>
            </w:r>
          </w:p>
          <w:p w14:paraId="0FA1271D" w14:textId="77777777" w:rsidR="00B00B65" w:rsidRPr="00B00B65" w:rsidRDefault="00B00B65" w:rsidP="001E0113">
            <w:pPr>
              <w:pStyle w:val="ListParagraph"/>
              <w:numPr>
                <w:ilvl w:val="0"/>
                <w:numId w:val="1"/>
              </w:numPr>
              <w:spacing w:before="100" w:beforeAutospacing="1" w:after="100" w:afterAutospacing="1"/>
              <w:ind w:left="1526"/>
              <w:rPr>
                <w:iCs/>
                <w:sz w:val="23"/>
                <w:szCs w:val="23"/>
              </w:rPr>
            </w:pPr>
            <w:hyperlink r:id="rId35" w:tgtFrame="_new" w:history="1">
              <w:r w:rsidRPr="00B00B65">
                <w:rPr>
                  <w:rStyle w:val="Hyperlink"/>
                  <w:iCs/>
                  <w:sz w:val="23"/>
                  <w:szCs w:val="23"/>
                </w:rPr>
                <w:t>#That’sNotLove Campaign Video</w:t>
              </w:r>
            </w:hyperlink>
            <w:r w:rsidRPr="00B00B65">
              <w:rPr>
                <w:iCs/>
                <w:sz w:val="23"/>
                <w:szCs w:val="23"/>
              </w:rPr>
              <w:t xml:space="preserve"> – A powerful campaign highlighting signs of unhealthy relationships</w:t>
            </w:r>
          </w:p>
          <w:p w14:paraId="34664B9E" w14:textId="77777777" w:rsidR="00B00B65" w:rsidRPr="00B00B65" w:rsidRDefault="00B00B65" w:rsidP="001E0113">
            <w:pPr>
              <w:pStyle w:val="ListParagraph"/>
              <w:numPr>
                <w:ilvl w:val="0"/>
                <w:numId w:val="1"/>
              </w:numPr>
              <w:spacing w:before="100" w:beforeAutospacing="1" w:after="100" w:afterAutospacing="1"/>
              <w:ind w:left="1526"/>
              <w:rPr>
                <w:iCs/>
                <w:sz w:val="23"/>
                <w:szCs w:val="23"/>
              </w:rPr>
            </w:pPr>
            <w:hyperlink r:id="rId36" w:tgtFrame="_new" w:history="1">
              <w:r w:rsidRPr="00B00B65">
                <w:rPr>
                  <w:rStyle w:val="Hyperlink"/>
                  <w:iCs/>
                  <w:sz w:val="23"/>
                  <w:szCs w:val="23"/>
                </w:rPr>
                <w:t>Gaslighting Explained</w:t>
              </w:r>
            </w:hyperlink>
            <w:r w:rsidRPr="00B00B65">
              <w:rPr>
                <w:iCs/>
                <w:sz w:val="23"/>
                <w:szCs w:val="23"/>
              </w:rPr>
              <w:t xml:space="preserve"> – What it is, how to recognize it, and how to respond</w:t>
            </w:r>
          </w:p>
          <w:p w14:paraId="270B4393" w14:textId="3101C995" w:rsidR="00B27F96" w:rsidRDefault="00B00B65" w:rsidP="001E0113">
            <w:pPr>
              <w:pStyle w:val="ListParagraph"/>
              <w:numPr>
                <w:ilvl w:val="0"/>
                <w:numId w:val="1"/>
              </w:numPr>
              <w:spacing w:before="100" w:beforeAutospacing="1" w:after="100" w:afterAutospacing="1"/>
              <w:ind w:left="1526"/>
              <w:rPr>
                <w:iCs/>
                <w:sz w:val="23"/>
                <w:szCs w:val="23"/>
              </w:rPr>
            </w:pPr>
            <w:hyperlink r:id="rId37" w:tgtFrame="_new" w:history="1">
              <w:r w:rsidRPr="00B00B65">
                <w:rPr>
                  <w:rStyle w:val="Hyperlink"/>
                  <w:iCs/>
                  <w:sz w:val="23"/>
                  <w:szCs w:val="23"/>
                </w:rPr>
                <w:t>Setting Boundaries Video</w:t>
              </w:r>
            </w:hyperlink>
            <w:r w:rsidRPr="00B00B65">
              <w:rPr>
                <w:iCs/>
                <w:sz w:val="23"/>
                <w:szCs w:val="23"/>
              </w:rPr>
              <w:t xml:space="preserve"> – A guide to asserting your needs with clarity and respect</w:t>
            </w:r>
            <w:r w:rsidR="00B27F96">
              <w:rPr>
                <w:iCs/>
                <w:sz w:val="23"/>
                <w:szCs w:val="23"/>
              </w:rPr>
              <w:br/>
            </w:r>
          </w:p>
          <w:p w14:paraId="4673AE82" w14:textId="73EA003E" w:rsidR="00B27F96" w:rsidRPr="00B27F96" w:rsidRDefault="00B27F96" w:rsidP="001E0113">
            <w:pPr>
              <w:pStyle w:val="ListParagraph"/>
              <w:numPr>
                <w:ilvl w:val="0"/>
                <w:numId w:val="1"/>
              </w:numPr>
              <w:spacing w:before="100" w:beforeAutospacing="1" w:after="100" w:afterAutospacing="1"/>
              <w:rPr>
                <w:iCs/>
                <w:sz w:val="23"/>
                <w:szCs w:val="23"/>
              </w:rPr>
            </w:pPr>
            <w:r w:rsidRPr="00557E4E">
              <w:rPr>
                <w:bCs/>
                <w:iCs/>
                <w:sz w:val="23"/>
                <w:szCs w:val="23"/>
              </w:rPr>
              <w:t>Navigating life with confidence starts with knowing your value, using your voice, and standing up for yourself and others. This April, we encourage you to take small but meaningful steps to strengthen your assertiveness skills, support those around you, and create safer, more respectful spaces—at work and in your personal life</w:t>
            </w:r>
            <w:r w:rsidRPr="00557E4E">
              <w:rPr>
                <w:b/>
                <w:iCs/>
                <w:sz w:val="23"/>
                <w:szCs w:val="23"/>
              </w:rPr>
              <w:t>.</w:t>
            </w:r>
          </w:p>
          <w:p w14:paraId="4C2D180C" w14:textId="656A9F71" w:rsidR="00C91B25" w:rsidRPr="00035DE0" w:rsidRDefault="00C91B25" w:rsidP="00035DE0">
            <w:pPr>
              <w:spacing w:before="100" w:beforeAutospacing="1" w:after="100" w:afterAutospacing="1"/>
              <w:ind w:left="0"/>
              <w:rPr>
                <w:rFonts w:ascii="Calibri" w:hAnsi="Calibri" w:cs="Calibri"/>
                <w:bCs/>
                <w:iCs/>
                <w:color w:val="auto"/>
                <w:sz w:val="23"/>
                <w:szCs w:val="23"/>
              </w:rPr>
            </w:pPr>
            <w:r w:rsidRPr="00035DE0">
              <w:rPr>
                <w:rFonts w:ascii="Calibri" w:hAnsi="Calibri" w:cs="Calibri"/>
                <w:b/>
                <w:iCs/>
                <w:color w:val="auto"/>
                <w:sz w:val="23"/>
                <w:szCs w:val="23"/>
              </w:rPr>
              <w:t xml:space="preserve">Need support? </w:t>
            </w:r>
            <w:r w:rsidRPr="00035DE0">
              <w:rPr>
                <w:rFonts w:ascii="Calibri" w:hAnsi="Calibri" w:cs="Calibri"/>
                <w:bCs/>
                <w:iCs/>
                <w:color w:val="auto"/>
                <w:sz w:val="23"/>
                <w:szCs w:val="23"/>
              </w:rPr>
              <w:t xml:space="preserve">The Washington State EAP is here for you. Visit </w:t>
            </w:r>
            <w:hyperlink r:id="rId38" w:history="1">
              <w:r w:rsidRPr="00035DE0">
                <w:rPr>
                  <w:rStyle w:val="Hyperlink"/>
                  <w:rFonts w:ascii="Calibri" w:hAnsi="Calibri" w:cs="Calibri"/>
                  <w:bCs/>
                  <w:iCs/>
                  <w:sz w:val="23"/>
                  <w:szCs w:val="23"/>
                </w:rPr>
                <w:t>eap.wa.gov</w:t>
              </w:r>
            </w:hyperlink>
            <w:r w:rsidRPr="00035DE0">
              <w:rPr>
                <w:rFonts w:ascii="Calibri" w:hAnsi="Calibri" w:cs="Calibri"/>
                <w:bCs/>
                <w:iCs/>
                <w:sz w:val="23"/>
                <w:szCs w:val="23"/>
              </w:rPr>
              <w:t xml:space="preserve"> </w:t>
            </w:r>
            <w:r w:rsidRPr="00035DE0">
              <w:rPr>
                <w:rFonts w:ascii="Calibri" w:hAnsi="Calibri" w:cs="Calibri"/>
                <w:bCs/>
                <w:iCs/>
                <w:color w:val="auto"/>
                <w:sz w:val="23"/>
                <w:szCs w:val="23"/>
              </w:rPr>
              <w:t>for confidential counseling, webinars, and tools to help you build confidence, set healthy boundaries, and navigate life with greater self-assurance.</w:t>
            </w:r>
          </w:p>
          <w:p w14:paraId="37091A17" w14:textId="1D9513B9" w:rsidR="00C91B25" w:rsidRPr="00557E4E" w:rsidRDefault="00C91B25" w:rsidP="00B27F96">
            <w:pPr>
              <w:spacing w:before="100" w:beforeAutospacing="1" w:after="100" w:afterAutospacing="1"/>
              <w:ind w:left="360"/>
              <w:jc w:val="center"/>
              <w:rPr>
                <w:rFonts w:ascii="Calibri" w:hAnsi="Calibri" w:cs="Calibri"/>
                <w:bCs/>
                <w:iCs/>
                <w:sz w:val="26"/>
                <w:szCs w:val="26"/>
              </w:rPr>
            </w:pPr>
            <w:r w:rsidRPr="00557E4E">
              <w:rPr>
                <w:rFonts w:ascii="Calibri" w:hAnsi="Calibri" w:cs="Calibri"/>
                <w:b/>
                <w:iCs/>
                <w:color w:val="auto"/>
                <w:sz w:val="26"/>
                <w:szCs w:val="26"/>
              </w:rPr>
              <w:t>Wishing you a month of courage, clarity, and confidence!</w:t>
            </w:r>
            <w:r w:rsidRPr="00557E4E">
              <w:rPr>
                <w:rFonts w:ascii="Calibri" w:hAnsi="Calibri" w:cs="Calibri"/>
                <w:bCs/>
                <w:iCs/>
                <w:color w:val="auto"/>
                <w:sz w:val="26"/>
                <w:szCs w:val="26"/>
              </w:rPr>
              <w:t xml:space="preserve"> </w:t>
            </w:r>
            <w:r w:rsidRPr="00557E4E">
              <w:rPr>
                <w:rFonts w:ascii="Calibri" w:hAnsi="Calibri" w:cs="Calibri"/>
                <w:bCs/>
                <w:iCs/>
                <w:sz w:val="26"/>
                <w:szCs w:val="26"/>
              </w:rPr>
              <w:br/>
            </w:r>
          </w:p>
          <w:p w14:paraId="212328CD" w14:textId="5CE10C4C" w:rsidR="00035DE0" w:rsidRPr="00035DE0" w:rsidRDefault="00035DE0" w:rsidP="00035DE0">
            <w:pPr>
              <w:spacing w:before="100" w:beforeAutospacing="1" w:after="100" w:afterAutospacing="1"/>
              <w:ind w:left="0"/>
              <w:rPr>
                <w:rFonts w:ascii="Calibri" w:hAnsi="Calibri" w:cs="Calibri"/>
                <w:bCs/>
                <w:iCs/>
                <w:sz w:val="28"/>
                <w:szCs w:val="28"/>
              </w:rPr>
            </w:pPr>
            <w:r w:rsidRPr="001F5838">
              <w:rPr>
                <w:rFonts w:ascii="Calibri" w:hAnsi="Calibri" w:cs="Calibri"/>
                <w:b/>
                <w:bCs/>
                <w:color w:val="0070C0"/>
                <w:sz w:val="28"/>
                <w:szCs w:val="28"/>
              </w:rPr>
              <w:t>Articles and Other Resources</w:t>
            </w:r>
          </w:p>
          <w:p w14:paraId="197DC5F8" w14:textId="7E292495" w:rsidR="00A04A79" w:rsidRPr="00C91B25" w:rsidRDefault="004508E7" w:rsidP="00035DE0">
            <w:pPr>
              <w:pStyle w:val="ListParagraph"/>
              <w:spacing w:before="100" w:beforeAutospacing="1" w:after="100" w:afterAutospacing="1"/>
              <w:ind w:left="360"/>
              <w:rPr>
                <w:bCs/>
                <w:iCs/>
                <w:sz w:val="23"/>
                <w:szCs w:val="23"/>
              </w:rPr>
            </w:pPr>
            <w:r w:rsidRPr="00C91B25">
              <w:rPr>
                <w:b/>
                <w:bCs/>
                <w:color w:val="000000" w:themeColor="text1"/>
                <w:sz w:val="23"/>
                <w:szCs w:val="23"/>
              </w:rPr>
              <w:t>Work</w:t>
            </w:r>
            <w:r w:rsidR="00195DA7" w:rsidRPr="00C91B25">
              <w:rPr>
                <w:b/>
                <w:bCs/>
                <w:color w:val="000000" w:themeColor="text1"/>
                <w:sz w:val="23"/>
                <w:szCs w:val="23"/>
              </w:rPr>
              <w:t>place and Leadership Resources</w:t>
            </w:r>
          </w:p>
          <w:p w14:paraId="07B30DE1" w14:textId="77777777" w:rsidR="003810A5" w:rsidRDefault="00B27F96" w:rsidP="003810A5">
            <w:pPr>
              <w:spacing w:before="0" w:after="160" w:line="480" w:lineRule="auto"/>
              <w:ind w:left="1166" w:right="0"/>
              <w:rPr>
                <w:rFonts w:ascii="Calibri" w:hAnsi="Calibri" w:cs="Calibri"/>
                <w:sz w:val="23"/>
                <w:szCs w:val="23"/>
              </w:rPr>
            </w:pPr>
            <w:r w:rsidRPr="007D2943">
              <w:rPr>
                <w:rFonts w:ascii="Calibri" w:hAnsi="Calibri" w:cs="Calibri"/>
                <w:sz w:val="23"/>
                <w:szCs w:val="23"/>
              </w:rPr>
              <w:t xml:space="preserve">• </w:t>
            </w:r>
            <w:hyperlink r:id="rId39" w:tgtFrame="_new" w:history="1">
              <w:r w:rsidRPr="007D2943">
                <w:rPr>
                  <w:rStyle w:val="Hyperlink"/>
                  <w:rFonts w:ascii="Calibri" w:hAnsi="Calibri" w:cs="Calibri"/>
                  <w:sz w:val="23"/>
                  <w:szCs w:val="23"/>
                </w:rPr>
                <w:t>5 Steps for Building Self-Confidence at Work</w:t>
              </w:r>
            </w:hyperlink>
            <w:r w:rsidRPr="007D2943">
              <w:rPr>
                <w:rFonts w:ascii="Calibri" w:hAnsi="Calibri" w:cs="Calibri"/>
                <w:sz w:val="23"/>
                <w:szCs w:val="23"/>
              </w:rPr>
              <w:br/>
              <w:t xml:space="preserve">• </w:t>
            </w:r>
            <w:hyperlink r:id="rId40" w:tgtFrame="_new" w:history="1">
              <w:r w:rsidRPr="00B27F96">
                <w:rPr>
                  <w:rStyle w:val="Hyperlink"/>
                  <w:rFonts w:ascii="Calibri" w:hAnsi="Calibri" w:cs="Calibri"/>
                  <w:sz w:val="23"/>
                  <w:szCs w:val="23"/>
                </w:rPr>
                <w:t>Simon Sinek: No One is Born with Self-Confidence</w:t>
              </w:r>
            </w:hyperlink>
            <w:r w:rsidRPr="007D2943">
              <w:rPr>
                <w:rFonts w:ascii="Calibri" w:hAnsi="Calibri" w:cs="Calibri"/>
                <w:sz w:val="23"/>
                <w:szCs w:val="23"/>
              </w:rPr>
              <w:br/>
              <w:t xml:space="preserve">• </w:t>
            </w:r>
            <w:hyperlink r:id="rId41" w:tgtFrame="_new" w:history="1">
              <w:r w:rsidRPr="007D2943">
                <w:rPr>
                  <w:rStyle w:val="Hyperlink"/>
                  <w:rFonts w:ascii="Calibri" w:hAnsi="Calibri" w:cs="Calibri"/>
                  <w:sz w:val="23"/>
                  <w:szCs w:val="23"/>
                </w:rPr>
                <w:t>Six Behaviors to Increase Your Confidence</w:t>
              </w:r>
            </w:hyperlink>
            <w:r w:rsidRPr="007D2943">
              <w:rPr>
                <w:rFonts w:ascii="Calibri" w:hAnsi="Calibri" w:cs="Calibri"/>
                <w:sz w:val="23"/>
                <w:szCs w:val="23"/>
              </w:rPr>
              <w:br/>
              <w:t xml:space="preserve">• </w:t>
            </w:r>
            <w:hyperlink r:id="rId42" w:tgtFrame="_new" w:history="1">
              <w:r w:rsidRPr="007D2943">
                <w:rPr>
                  <w:rStyle w:val="Hyperlink"/>
                  <w:rFonts w:ascii="Calibri" w:hAnsi="Calibri" w:cs="Calibri"/>
                  <w:sz w:val="23"/>
                  <w:szCs w:val="23"/>
                </w:rPr>
                <w:t>The Power of Vulnerability</w:t>
              </w:r>
            </w:hyperlink>
            <w:r w:rsidRPr="007D2943">
              <w:rPr>
                <w:rFonts w:ascii="Calibri" w:hAnsi="Calibri" w:cs="Calibri"/>
                <w:sz w:val="23"/>
                <w:szCs w:val="23"/>
              </w:rPr>
              <w:br/>
              <w:t xml:space="preserve">• </w:t>
            </w:r>
            <w:hyperlink r:id="rId43" w:tgtFrame="_new" w:history="1">
              <w:r w:rsidRPr="007D2943">
                <w:rPr>
                  <w:rStyle w:val="Hyperlink"/>
                  <w:rFonts w:ascii="Calibri" w:hAnsi="Calibri" w:cs="Calibri"/>
                  <w:sz w:val="23"/>
                  <w:szCs w:val="23"/>
                </w:rPr>
                <w:t>Tame Your Self-Talk</w:t>
              </w:r>
            </w:hyperlink>
            <w:r w:rsidRPr="007D2943">
              <w:rPr>
                <w:rFonts w:ascii="Calibri" w:hAnsi="Calibri" w:cs="Calibri"/>
                <w:sz w:val="23"/>
                <w:szCs w:val="23"/>
              </w:rPr>
              <w:br/>
              <w:t xml:space="preserve">• </w:t>
            </w:r>
            <w:hyperlink r:id="rId44" w:tgtFrame="_new" w:history="1">
              <w:r w:rsidRPr="007D2943">
                <w:rPr>
                  <w:rStyle w:val="Hyperlink"/>
                  <w:rFonts w:ascii="Calibri" w:hAnsi="Calibri" w:cs="Calibri"/>
                  <w:sz w:val="23"/>
                  <w:szCs w:val="23"/>
                </w:rPr>
                <w:t>How to Be Assertive Without Being Aggressive</w:t>
              </w:r>
            </w:hyperlink>
            <w:r w:rsidRPr="007D2943">
              <w:rPr>
                <w:rFonts w:ascii="Calibri" w:hAnsi="Calibri" w:cs="Calibri"/>
                <w:sz w:val="23"/>
                <w:szCs w:val="23"/>
              </w:rPr>
              <w:br/>
              <w:t xml:space="preserve">• </w:t>
            </w:r>
            <w:hyperlink r:id="rId45" w:anchor="!" w:tgtFrame="_new" w:history="1">
              <w:r w:rsidRPr="007D2943">
                <w:rPr>
                  <w:rStyle w:val="Hyperlink"/>
                  <w:rFonts w:ascii="Calibri" w:hAnsi="Calibri" w:cs="Calibri"/>
                  <w:sz w:val="23"/>
                  <w:szCs w:val="23"/>
                </w:rPr>
                <w:t>How to Be Assertive as a Woman at Work</w:t>
              </w:r>
            </w:hyperlink>
            <w:r w:rsidRPr="007D2943">
              <w:rPr>
                <w:rFonts w:ascii="Calibri" w:hAnsi="Calibri" w:cs="Calibri"/>
                <w:sz w:val="23"/>
                <w:szCs w:val="23"/>
              </w:rPr>
              <w:br/>
              <w:t xml:space="preserve">• </w:t>
            </w:r>
            <w:hyperlink r:id="rId46" w:tgtFrame="_new" w:history="1">
              <w:r w:rsidRPr="007D2943">
                <w:rPr>
                  <w:rStyle w:val="Hyperlink"/>
                  <w:rFonts w:ascii="Calibri" w:hAnsi="Calibri" w:cs="Calibri"/>
                  <w:sz w:val="23"/>
                  <w:szCs w:val="23"/>
                </w:rPr>
                <w:t>How to Build Confidence at Work</w:t>
              </w:r>
            </w:hyperlink>
            <w:r w:rsidRPr="007D2943">
              <w:rPr>
                <w:rFonts w:ascii="Calibri" w:hAnsi="Calibri" w:cs="Calibri"/>
                <w:sz w:val="23"/>
                <w:szCs w:val="23"/>
              </w:rPr>
              <w:br/>
              <w:t xml:space="preserve">• </w:t>
            </w:r>
            <w:hyperlink r:id="rId47" w:tgtFrame="_new" w:history="1">
              <w:r w:rsidRPr="007D2943">
                <w:rPr>
                  <w:rStyle w:val="Hyperlink"/>
                  <w:rFonts w:ascii="Calibri" w:hAnsi="Calibri" w:cs="Calibri"/>
                  <w:sz w:val="23"/>
                  <w:szCs w:val="23"/>
                </w:rPr>
                <w:t>Ten Tips to Keep Work from Taking Over Your Life</w:t>
              </w:r>
            </w:hyperlink>
            <w:r w:rsidRPr="007D2943">
              <w:rPr>
                <w:rFonts w:ascii="Calibri" w:hAnsi="Calibri" w:cs="Calibri"/>
                <w:sz w:val="23"/>
                <w:szCs w:val="23"/>
              </w:rPr>
              <w:br/>
              <w:t xml:space="preserve">• </w:t>
            </w:r>
            <w:hyperlink r:id="rId48" w:tgtFrame="_new" w:history="1">
              <w:r w:rsidRPr="007D2943">
                <w:rPr>
                  <w:rStyle w:val="Hyperlink"/>
                  <w:rFonts w:ascii="Calibri" w:hAnsi="Calibri" w:cs="Calibri"/>
                  <w:sz w:val="23"/>
                  <w:szCs w:val="23"/>
                </w:rPr>
                <w:t>Protecting Yourself Against Bullying at Work</w:t>
              </w:r>
            </w:hyperlink>
            <w:r w:rsidRPr="007D2943">
              <w:rPr>
                <w:rFonts w:ascii="Calibri" w:hAnsi="Calibri" w:cs="Calibri"/>
                <w:sz w:val="23"/>
                <w:szCs w:val="23"/>
              </w:rPr>
              <w:br/>
              <w:t xml:space="preserve">• </w:t>
            </w:r>
            <w:hyperlink r:id="rId49" w:tgtFrame="_new" w:history="1">
              <w:r w:rsidRPr="007D2943">
                <w:rPr>
                  <w:rStyle w:val="Hyperlink"/>
                  <w:rFonts w:ascii="Calibri" w:hAnsi="Calibri" w:cs="Calibri"/>
                  <w:sz w:val="23"/>
                  <w:szCs w:val="23"/>
                </w:rPr>
                <w:t>Setting Healthy Boundaries at Work</w:t>
              </w:r>
            </w:hyperlink>
            <w:r w:rsidRPr="007D2943">
              <w:rPr>
                <w:rFonts w:ascii="Calibri" w:hAnsi="Calibri" w:cs="Calibri"/>
                <w:sz w:val="23"/>
                <w:szCs w:val="23"/>
              </w:rPr>
              <w:br/>
              <w:t xml:space="preserve">• </w:t>
            </w:r>
            <w:hyperlink r:id="rId50" w:tgtFrame="_new" w:history="1">
              <w:r w:rsidRPr="007D2943">
                <w:rPr>
                  <w:rStyle w:val="Hyperlink"/>
                  <w:rFonts w:ascii="Calibri" w:hAnsi="Calibri" w:cs="Calibri"/>
                  <w:sz w:val="23"/>
                  <w:szCs w:val="23"/>
                </w:rPr>
                <w:t>How to Set Boundaries as an Overworked Educator</w:t>
              </w:r>
            </w:hyperlink>
            <w:r w:rsidRPr="007D2943">
              <w:rPr>
                <w:rFonts w:ascii="Calibri" w:hAnsi="Calibri" w:cs="Calibri"/>
                <w:sz w:val="23"/>
                <w:szCs w:val="23"/>
              </w:rPr>
              <w:br/>
            </w:r>
            <w:r w:rsidRPr="007D2943">
              <w:rPr>
                <w:rFonts w:ascii="Calibri" w:hAnsi="Calibri" w:cs="Calibri"/>
                <w:sz w:val="23"/>
                <w:szCs w:val="23"/>
              </w:rPr>
              <w:lastRenderedPageBreak/>
              <w:t xml:space="preserve">• </w:t>
            </w:r>
            <w:hyperlink r:id="rId51" w:tgtFrame="_new" w:history="1">
              <w:r w:rsidRPr="007D2943">
                <w:rPr>
                  <w:rStyle w:val="Hyperlink"/>
                  <w:rFonts w:ascii="Calibri" w:hAnsi="Calibri" w:cs="Calibri"/>
                  <w:sz w:val="23"/>
                  <w:szCs w:val="23"/>
                </w:rPr>
                <w:t>Warning Signs that a Co-Worker May Be Experiencing Intimate Partner or Sexual Violence</w:t>
              </w:r>
            </w:hyperlink>
            <w:r w:rsidRPr="007D2943">
              <w:rPr>
                <w:rFonts w:ascii="Calibri" w:hAnsi="Calibri" w:cs="Calibri"/>
                <w:sz w:val="23"/>
                <w:szCs w:val="23"/>
              </w:rPr>
              <w:br/>
              <w:t xml:space="preserve">• </w:t>
            </w:r>
            <w:hyperlink r:id="rId52" w:tgtFrame="_new" w:history="1">
              <w:r w:rsidRPr="007D2943">
                <w:rPr>
                  <w:rStyle w:val="Hyperlink"/>
                  <w:rFonts w:ascii="Calibri" w:hAnsi="Calibri" w:cs="Calibri"/>
                  <w:sz w:val="23"/>
                  <w:szCs w:val="23"/>
                </w:rPr>
                <w:t>Team Accountability</w:t>
              </w:r>
            </w:hyperlink>
            <w:r w:rsidRPr="007D2943">
              <w:rPr>
                <w:rFonts w:ascii="Calibri" w:hAnsi="Calibri" w:cs="Calibri"/>
                <w:sz w:val="23"/>
                <w:szCs w:val="23"/>
              </w:rPr>
              <w:br/>
              <w:t xml:space="preserve">• </w:t>
            </w:r>
            <w:hyperlink r:id="rId53" w:tgtFrame="_new" w:history="1">
              <w:r w:rsidRPr="007D2943">
                <w:rPr>
                  <w:rStyle w:val="Hyperlink"/>
                  <w:rFonts w:ascii="Calibri" w:hAnsi="Calibri" w:cs="Calibri"/>
                  <w:sz w:val="23"/>
                  <w:szCs w:val="23"/>
                </w:rPr>
                <w:t>7 Steps to Build Your Confidence as a Leader</w:t>
              </w:r>
            </w:hyperlink>
            <w:r w:rsidRPr="007D2943">
              <w:rPr>
                <w:rFonts w:ascii="Calibri" w:hAnsi="Calibri" w:cs="Calibri"/>
                <w:sz w:val="23"/>
                <w:szCs w:val="23"/>
              </w:rPr>
              <w:br/>
              <w:t xml:space="preserve">• </w:t>
            </w:r>
            <w:hyperlink r:id="rId54" w:tgtFrame="_new" w:history="1">
              <w:r w:rsidRPr="007D2943">
                <w:rPr>
                  <w:rStyle w:val="Hyperlink"/>
                  <w:rFonts w:ascii="Calibri" w:hAnsi="Calibri" w:cs="Calibri"/>
                  <w:sz w:val="23"/>
                  <w:szCs w:val="23"/>
                </w:rPr>
                <w:t>How Leaders Build Trust and Confidence</w:t>
              </w:r>
            </w:hyperlink>
            <w:r w:rsidRPr="007D2943">
              <w:rPr>
                <w:rFonts w:ascii="Calibri" w:hAnsi="Calibri" w:cs="Calibri"/>
                <w:sz w:val="23"/>
                <w:szCs w:val="23"/>
              </w:rPr>
              <w:br/>
              <w:t xml:space="preserve">• </w:t>
            </w:r>
            <w:hyperlink r:id="rId55" w:tgtFrame="_new" w:history="1">
              <w:r w:rsidRPr="007D2943">
                <w:rPr>
                  <w:rStyle w:val="Hyperlink"/>
                  <w:rFonts w:ascii="Calibri" w:hAnsi="Calibri" w:cs="Calibri"/>
                  <w:sz w:val="23"/>
                  <w:szCs w:val="23"/>
                </w:rPr>
                <w:t>Simon Sinek: How Exactly Leaders Inspire Confidence With a Team</w:t>
              </w:r>
            </w:hyperlink>
            <w:r w:rsidRPr="007D2943">
              <w:rPr>
                <w:rFonts w:ascii="Calibri" w:hAnsi="Calibri" w:cs="Calibri"/>
                <w:sz w:val="23"/>
                <w:szCs w:val="23"/>
              </w:rPr>
              <w:br/>
              <w:t xml:space="preserve">• </w:t>
            </w:r>
            <w:hyperlink r:id="rId56" w:tgtFrame="_new" w:history="1">
              <w:r w:rsidRPr="007D2943">
                <w:rPr>
                  <w:rStyle w:val="Hyperlink"/>
                  <w:rFonts w:ascii="Calibri" w:hAnsi="Calibri" w:cs="Calibri"/>
                  <w:sz w:val="23"/>
                  <w:szCs w:val="23"/>
                </w:rPr>
                <w:t>How Great Leaders Bring Out Others’ Self Confidence</w:t>
              </w:r>
            </w:hyperlink>
            <w:r w:rsidRPr="007D2943">
              <w:rPr>
                <w:rFonts w:ascii="Calibri" w:hAnsi="Calibri" w:cs="Calibri"/>
                <w:sz w:val="23"/>
                <w:szCs w:val="23"/>
              </w:rPr>
              <w:br/>
              <w:t xml:space="preserve">• </w:t>
            </w:r>
            <w:hyperlink r:id="rId57" w:tgtFrame="_new" w:history="1">
              <w:r w:rsidRPr="007D2943">
                <w:rPr>
                  <w:rStyle w:val="Hyperlink"/>
                  <w:rFonts w:ascii="Calibri" w:hAnsi="Calibri" w:cs="Calibri"/>
                  <w:sz w:val="23"/>
                  <w:szCs w:val="23"/>
                </w:rPr>
                <w:t>Self-Trust: Reconsidering Self Confidence</w:t>
              </w:r>
            </w:hyperlink>
            <w:r w:rsidRPr="007D2943">
              <w:rPr>
                <w:rFonts w:ascii="Calibri" w:hAnsi="Calibri" w:cs="Calibri"/>
                <w:sz w:val="23"/>
                <w:szCs w:val="23"/>
              </w:rPr>
              <w:br/>
              <w:t xml:space="preserve">• </w:t>
            </w:r>
            <w:hyperlink r:id="rId58" w:tgtFrame="_new" w:history="1">
              <w:r w:rsidRPr="007D2943">
                <w:rPr>
                  <w:rStyle w:val="Hyperlink"/>
                  <w:rFonts w:ascii="Calibri" w:hAnsi="Calibri" w:cs="Calibri"/>
                  <w:sz w:val="23"/>
                  <w:szCs w:val="23"/>
                </w:rPr>
                <w:t>Putting Clear Leadership and Expectations on the Agenda</w:t>
              </w:r>
            </w:hyperlink>
            <w:r w:rsidRPr="007D2943">
              <w:rPr>
                <w:rFonts w:ascii="Calibri" w:hAnsi="Calibri" w:cs="Calibri"/>
                <w:sz w:val="23"/>
                <w:szCs w:val="23"/>
              </w:rPr>
              <w:br/>
              <w:t xml:space="preserve">• </w:t>
            </w:r>
            <w:hyperlink r:id="rId59" w:tgtFrame="_new" w:history="1">
              <w:r w:rsidRPr="007D2943">
                <w:rPr>
                  <w:rStyle w:val="Hyperlink"/>
                  <w:rFonts w:ascii="Calibri" w:hAnsi="Calibri" w:cs="Calibri"/>
                  <w:sz w:val="23"/>
                  <w:szCs w:val="23"/>
                </w:rPr>
                <w:t>Putting Psychological Protection on the Agenda</w:t>
              </w:r>
            </w:hyperlink>
            <w:r w:rsidRPr="007D2943">
              <w:rPr>
                <w:rFonts w:ascii="Calibri" w:hAnsi="Calibri" w:cs="Calibri"/>
                <w:sz w:val="23"/>
                <w:szCs w:val="23"/>
              </w:rPr>
              <w:br/>
              <w:t xml:space="preserve">• </w:t>
            </w:r>
            <w:hyperlink r:id="rId60" w:tgtFrame="_new" w:history="1">
              <w:r w:rsidRPr="007D2943">
                <w:rPr>
                  <w:rStyle w:val="Hyperlink"/>
                  <w:rFonts w:ascii="Calibri" w:hAnsi="Calibri" w:cs="Calibri"/>
                  <w:sz w:val="23"/>
                  <w:szCs w:val="23"/>
                </w:rPr>
                <w:t>Supporting Employee Success</w:t>
              </w:r>
            </w:hyperlink>
            <w:r w:rsidRPr="007D2943">
              <w:rPr>
                <w:rFonts w:ascii="Calibri" w:hAnsi="Calibri" w:cs="Calibri"/>
                <w:sz w:val="23"/>
                <w:szCs w:val="23"/>
              </w:rPr>
              <w:br/>
              <w:t xml:space="preserve">• </w:t>
            </w:r>
            <w:hyperlink r:id="rId61" w:tgtFrame="_new" w:history="1">
              <w:r w:rsidRPr="007D2943">
                <w:rPr>
                  <w:rStyle w:val="Hyperlink"/>
                  <w:rFonts w:ascii="Calibri" w:hAnsi="Calibri" w:cs="Calibri"/>
                  <w:sz w:val="23"/>
                  <w:szCs w:val="23"/>
                </w:rPr>
                <w:t>Identifying and Preventing Employee Burnout for Leaders</w:t>
              </w:r>
            </w:hyperlink>
          </w:p>
          <w:p w14:paraId="4753554B" w14:textId="77777777" w:rsidR="00E15487" w:rsidRPr="00035DE0" w:rsidRDefault="007C2DD2" w:rsidP="00E15487">
            <w:pPr>
              <w:spacing w:before="0" w:after="160" w:line="480" w:lineRule="auto"/>
              <w:ind w:right="0"/>
              <w:rPr>
                <w:rFonts w:ascii="Calibri" w:hAnsi="Calibri" w:cs="Calibri"/>
                <w:b/>
                <w:bCs/>
                <w:iCs/>
                <w:color w:val="auto"/>
                <w:sz w:val="23"/>
                <w:szCs w:val="23"/>
              </w:rPr>
            </w:pPr>
            <w:r w:rsidRPr="00035DE0">
              <w:rPr>
                <w:rFonts w:ascii="Calibri" w:hAnsi="Calibri" w:cs="Calibri"/>
                <w:b/>
                <w:bCs/>
                <w:iCs/>
                <w:color w:val="auto"/>
                <w:sz w:val="23"/>
                <w:szCs w:val="23"/>
              </w:rPr>
              <w:t>Marginalized Communities</w:t>
            </w:r>
          </w:p>
          <w:p w14:paraId="27F662BB" w14:textId="77777777" w:rsidR="00E15487" w:rsidRPr="007D2943" w:rsidRDefault="00E15487" w:rsidP="001E0113">
            <w:pPr>
              <w:numPr>
                <w:ilvl w:val="0"/>
                <w:numId w:val="2"/>
              </w:numPr>
              <w:spacing w:before="0" w:after="160" w:line="259" w:lineRule="auto"/>
              <w:ind w:left="1526" w:right="0"/>
              <w:rPr>
                <w:rFonts w:ascii="Calibri" w:hAnsi="Calibri" w:cs="Calibri"/>
                <w:sz w:val="23"/>
                <w:szCs w:val="23"/>
              </w:rPr>
            </w:pPr>
            <w:hyperlink r:id="rId62" w:tgtFrame="_new" w:history="1">
              <w:r w:rsidRPr="007D2943">
                <w:rPr>
                  <w:rStyle w:val="Hyperlink"/>
                  <w:rFonts w:ascii="Calibri" w:hAnsi="Calibri" w:cs="Calibri"/>
                  <w:sz w:val="23"/>
                  <w:szCs w:val="23"/>
                </w:rPr>
                <w:t>How Structural Racism Shapes Black Americans’ Sense of Self</w:t>
              </w:r>
            </w:hyperlink>
          </w:p>
          <w:p w14:paraId="32365F8D" w14:textId="77777777" w:rsidR="00E15487" w:rsidRPr="007D2943" w:rsidRDefault="00E15487" w:rsidP="001E0113">
            <w:pPr>
              <w:numPr>
                <w:ilvl w:val="0"/>
                <w:numId w:val="2"/>
              </w:numPr>
              <w:spacing w:before="0" w:after="160" w:line="259" w:lineRule="auto"/>
              <w:ind w:left="1526" w:right="0"/>
              <w:rPr>
                <w:rFonts w:ascii="Calibri" w:hAnsi="Calibri" w:cs="Calibri"/>
                <w:sz w:val="23"/>
                <w:szCs w:val="23"/>
              </w:rPr>
            </w:pPr>
            <w:hyperlink r:id="rId63" w:tgtFrame="_new" w:history="1">
              <w:r w:rsidRPr="007D2943">
                <w:rPr>
                  <w:rStyle w:val="Hyperlink"/>
                  <w:rFonts w:ascii="Calibri" w:hAnsi="Calibri" w:cs="Calibri"/>
                  <w:sz w:val="23"/>
                  <w:szCs w:val="23"/>
                </w:rPr>
                <w:t>Internalized Racism and Self-Confidence: The Role of Psychotherapy in Healing</w:t>
              </w:r>
            </w:hyperlink>
          </w:p>
          <w:p w14:paraId="6AFC5FDD" w14:textId="77777777" w:rsidR="00E15487" w:rsidRPr="007D2943" w:rsidRDefault="00E15487" w:rsidP="001E0113">
            <w:pPr>
              <w:numPr>
                <w:ilvl w:val="0"/>
                <w:numId w:val="2"/>
              </w:numPr>
              <w:spacing w:before="0" w:after="160" w:line="259" w:lineRule="auto"/>
              <w:ind w:left="1526" w:right="0"/>
              <w:rPr>
                <w:rFonts w:ascii="Calibri" w:hAnsi="Calibri" w:cs="Calibri"/>
                <w:sz w:val="23"/>
                <w:szCs w:val="23"/>
              </w:rPr>
            </w:pPr>
            <w:hyperlink r:id="rId64" w:tgtFrame="_new" w:history="1">
              <w:r w:rsidRPr="007D2943">
                <w:rPr>
                  <w:rStyle w:val="Hyperlink"/>
                  <w:rFonts w:ascii="Calibri" w:hAnsi="Calibri" w:cs="Calibri"/>
                  <w:sz w:val="23"/>
                  <w:szCs w:val="23"/>
                </w:rPr>
                <w:t>The Value Dilemma: What it Means to be Humble and Confident as a Woman of Color</w:t>
              </w:r>
            </w:hyperlink>
          </w:p>
          <w:p w14:paraId="6EF6919A" w14:textId="77777777" w:rsidR="00E15487" w:rsidRPr="007D2943" w:rsidRDefault="00E15487" w:rsidP="001E0113">
            <w:pPr>
              <w:numPr>
                <w:ilvl w:val="0"/>
                <w:numId w:val="2"/>
              </w:numPr>
              <w:spacing w:before="0" w:after="160" w:line="259" w:lineRule="auto"/>
              <w:ind w:left="1526" w:right="0"/>
              <w:rPr>
                <w:rFonts w:ascii="Calibri" w:hAnsi="Calibri" w:cs="Calibri"/>
                <w:sz w:val="23"/>
                <w:szCs w:val="23"/>
              </w:rPr>
            </w:pPr>
            <w:hyperlink r:id="rId65" w:tgtFrame="_new" w:history="1">
              <w:r w:rsidRPr="007D2943">
                <w:rPr>
                  <w:rStyle w:val="Hyperlink"/>
                  <w:rFonts w:ascii="Calibri" w:hAnsi="Calibri" w:cs="Calibri"/>
                  <w:sz w:val="23"/>
                  <w:szCs w:val="23"/>
                </w:rPr>
                <w:t>Confidence for a Dark Skin Girl: Here’s My Num. 1 Secret</w:t>
              </w:r>
            </w:hyperlink>
          </w:p>
          <w:p w14:paraId="043CA594" w14:textId="77777777" w:rsidR="00E15487" w:rsidRPr="007D2943" w:rsidRDefault="00E15487" w:rsidP="001E0113">
            <w:pPr>
              <w:numPr>
                <w:ilvl w:val="0"/>
                <w:numId w:val="2"/>
              </w:numPr>
              <w:spacing w:before="0" w:after="160" w:line="259" w:lineRule="auto"/>
              <w:ind w:left="1526" w:right="0"/>
              <w:rPr>
                <w:rFonts w:ascii="Calibri" w:hAnsi="Calibri" w:cs="Calibri"/>
                <w:sz w:val="23"/>
                <w:szCs w:val="23"/>
              </w:rPr>
            </w:pPr>
            <w:hyperlink r:id="rId66" w:tgtFrame="_new" w:history="1">
              <w:r w:rsidRPr="007D2943">
                <w:rPr>
                  <w:rStyle w:val="Hyperlink"/>
                  <w:rFonts w:ascii="Calibri" w:hAnsi="Calibri" w:cs="Calibri"/>
                  <w:sz w:val="23"/>
                  <w:szCs w:val="23"/>
                </w:rPr>
                <w:t>After a Racist Comment, I Chose to Start a Conversation</w:t>
              </w:r>
            </w:hyperlink>
          </w:p>
          <w:p w14:paraId="25A8D025" w14:textId="77777777" w:rsidR="00E15487" w:rsidRPr="007D2943" w:rsidRDefault="00E15487" w:rsidP="001E0113">
            <w:pPr>
              <w:numPr>
                <w:ilvl w:val="0"/>
                <w:numId w:val="2"/>
              </w:numPr>
              <w:spacing w:before="0" w:after="160" w:line="259" w:lineRule="auto"/>
              <w:ind w:left="1526" w:right="0"/>
              <w:rPr>
                <w:rFonts w:ascii="Calibri" w:hAnsi="Calibri" w:cs="Calibri"/>
                <w:sz w:val="23"/>
                <w:szCs w:val="23"/>
              </w:rPr>
            </w:pPr>
            <w:hyperlink r:id="rId67" w:tgtFrame="_new" w:history="1">
              <w:r w:rsidRPr="007D2943">
                <w:rPr>
                  <w:rStyle w:val="Hyperlink"/>
                  <w:rFonts w:ascii="Calibri" w:hAnsi="Calibri" w:cs="Calibri"/>
                  <w:sz w:val="23"/>
                  <w:szCs w:val="23"/>
                </w:rPr>
                <w:t>Responding to Microaggressions and Unconscious Bias</w:t>
              </w:r>
            </w:hyperlink>
          </w:p>
          <w:p w14:paraId="5845E9D1" w14:textId="77777777" w:rsidR="00E15487" w:rsidRPr="007D2943" w:rsidRDefault="00E15487" w:rsidP="001E0113">
            <w:pPr>
              <w:numPr>
                <w:ilvl w:val="0"/>
                <w:numId w:val="2"/>
              </w:numPr>
              <w:spacing w:before="0" w:after="160" w:line="259" w:lineRule="auto"/>
              <w:ind w:left="1526" w:right="0"/>
              <w:rPr>
                <w:rFonts w:ascii="Calibri" w:hAnsi="Calibri" w:cs="Calibri"/>
                <w:sz w:val="23"/>
                <w:szCs w:val="23"/>
              </w:rPr>
            </w:pPr>
            <w:hyperlink r:id="rId68" w:tgtFrame="_new" w:history="1">
              <w:r w:rsidRPr="007D2943">
                <w:rPr>
                  <w:rStyle w:val="Hyperlink"/>
                  <w:rFonts w:ascii="Calibri" w:hAnsi="Calibri" w:cs="Calibri"/>
                  <w:sz w:val="23"/>
                  <w:szCs w:val="23"/>
                </w:rPr>
                <w:t>A Guide to Responding to Microaggressions</w:t>
              </w:r>
            </w:hyperlink>
          </w:p>
          <w:p w14:paraId="0D27D09E" w14:textId="77777777" w:rsidR="00E15487" w:rsidRPr="007D2943" w:rsidRDefault="00E15487" w:rsidP="001E0113">
            <w:pPr>
              <w:numPr>
                <w:ilvl w:val="0"/>
                <w:numId w:val="2"/>
              </w:numPr>
              <w:spacing w:before="0" w:after="160" w:line="259" w:lineRule="auto"/>
              <w:ind w:left="1526" w:right="0"/>
              <w:rPr>
                <w:rFonts w:ascii="Calibri" w:hAnsi="Calibri" w:cs="Calibri"/>
                <w:sz w:val="23"/>
                <w:szCs w:val="23"/>
              </w:rPr>
            </w:pPr>
            <w:hyperlink r:id="rId69" w:tgtFrame="_new" w:history="1">
              <w:r w:rsidRPr="007D2943">
                <w:rPr>
                  <w:rStyle w:val="Hyperlink"/>
                  <w:rFonts w:ascii="Calibri" w:hAnsi="Calibri" w:cs="Calibri"/>
                  <w:sz w:val="23"/>
                  <w:szCs w:val="23"/>
                </w:rPr>
                <w:t>Video: How to Respond to Microaggressions at Work</w:t>
              </w:r>
            </w:hyperlink>
          </w:p>
          <w:p w14:paraId="4B7B0122" w14:textId="77777777" w:rsidR="00E15487" w:rsidRPr="007D2943" w:rsidRDefault="00E15487" w:rsidP="001E0113">
            <w:pPr>
              <w:numPr>
                <w:ilvl w:val="0"/>
                <w:numId w:val="2"/>
              </w:numPr>
              <w:spacing w:before="0" w:after="160" w:line="259" w:lineRule="auto"/>
              <w:ind w:left="1526" w:right="0"/>
              <w:rPr>
                <w:rFonts w:ascii="Calibri" w:hAnsi="Calibri" w:cs="Calibri"/>
                <w:sz w:val="23"/>
                <w:szCs w:val="23"/>
              </w:rPr>
            </w:pPr>
            <w:hyperlink r:id="rId70" w:tgtFrame="_new" w:history="1">
              <w:r w:rsidRPr="007D2943">
                <w:rPr>
                  <w:rStyle w:val="Hyperlink"/>
                  <w:rFonts w:ascii="Calibri" w:hAnsi="Calibri" w:cs="Calibri"/>
                  <w:sz w:val="23"/>
                  <w:szCs w:val="23"/>
                </w:rPr>
                <w:t>Video: 5 Ways to Intervene When Other Women Face Disrespect</w:t>
              </w:r>
            </w:hyperlink>
          </w:p>
          <w:p w14:paraId="48E756FC" w14:textId="77777777" w:rsidR="00E15487" w:rsidRPr="007D2943" w:rsidRDefault="00E15487" w:rsidP="001E0113">
            <w:pPr>
              <w:numPr>
                <w:ilvl w:val="0"/>
                <w:numId w:val="2"/>
              </w:numPr>
              <w:spacing w:before="0" w:after="160" w:line="259" w:lineRule="auto"/>
              <w:ind w:left="1526" w:right="0"/>
              <w:rPr>
                <w:rFonts w:ascii="Calibri" w:hAnsi="Calibri" w:cs="Calibri"/>
                <w:sz w:val="23"/>
                <w:szCs w:val="23"/>
              </w:rPr>
            </w:pPr>
            <w:hyperlink r:id="rId71" w:tgtFrame="_new" w:history="1">
              <w:r w:rsidRPr="007D2943">
                <w:rPr>
                  <w:rStyle w:val="Hyperlink"/>
                  <w:rFonts w:ascii="Calibri" w:hAnsi="Calibri" w:cs="Calibri"/>
                  <w:sz w:val="23"/>
                  <w:szCs w:val="23"/>
                </w:rPr>
                <w:t xml:space="preserve">The 5 </w:t>
              </w:r>
              <w:proofErr w:type="gramStart"/>
              <w:r w:rsidRPr="007D2943">
                <w:rPr>
                  <w:rStyle w:val="Hyperlink"/>
                  <w:rFonts w:ascii="Calibri" w:hAnsi="Calibri" w:cs="Calibri"/>
                  <w:sz w:val="23"/>
                  <w:szCs w:val="23"/>
                </w:rPr>
                <w:t>D’s</w:t>
              </w:r>
              <w:proofErr w:type="gramEnd"/>
              <w:r w:rsidRPr="007D2943">
                <w:rPr>
                  <w:rStyle w:val="Hyperlink"/>
                  <w:rFonts w:ascii="Calibri" w:hAnsi="Calibri" w:cs="Calibri"/>
                  <w:sz w:val="23"/>
                  <w:szCs w:val="23"/>
                </w:rPr>
                <w:t xml:space="preserve"> of Bystander Intervention – Video Playlist</w:t>
              </w:r>
            </w:hyperlink>
          </w:p>
          <w:p w14:paraId="6E00CF05" w14:textId="77777777" w:rsidR="00E15487" w:rsidRPr="007D2943" w:rsidRDefault="00E15487" w:rsidP="001E0113">
            <w:pPr>
              <w:numPr>
                <w:ilvl w:val="0"/>
                <w:numId w:val="2"/>
              </w:numPr>
              <w:spacing w:before="0" w:after="160" w:line="259" w:lineRule="auto"/>
              <w:ind w:left="1526" w:right="0"/>
              <w:rPr>
                <w:rFonts w:ascii="Calibri" w:hAnsi="Calibri" w:cs="Calibri"/>
                <w:sz w:val="23"/>
                <w:szCs w:val="23"/>
              </w:rPr>
            </w:pPr>
            <w:hyperlink r:id="rId72" w:tgtFrame="_new" w:history="1">
              <w:r w:rsidRPr="007D2943">
                <w:rPr>
                  <w:rStyle w:val="Hyperlink"/>
                  <w:rFonts w:ascii="Calibri" w:hAnsi="Calibri" w:cs="Calibri"/>
                  <w:sz w:val="23"/>
                  <w:szCs w:val="23"/>
                </w:rPr>
                <w:t xml:space="preserve">The 5 </w:t>
              </w:r>
              <w:proofErr w:type="gramStart"/>
              <w:r w:rsidRPr="007D2943">
                <w:rPr>
                  <w:rStyle w:val="Hyperlink"/>
                  <w:rFonts w:ascii="Calibri" w:hAnsi="Calibri" w:cs="Calibri"/>
                  <w:sz w:val="23"/>
                  <w:szCs w:val="23"/>
                </w:rPr>
                <w:t>D’s</w:t>
              </w:r>
              <w:proofErr w:type="gramEnd"/>
              <w:r w:rsidRPr="007D2943">
                <w:rPr>
                  <w:rStyle w:val="Hyperlink"/>
                  <w:rFonts w:ascii="Calibri" w:hAnsi="Calibri" w:cs="Calibri"/>
                  <w:sz w:val="23"/>
                  <w:szCs w:val="23"/>
                </w:rPr>
                <w:t xml:space="preserve"> of Bystander Intervention – Guide</w:t>
              </w:r>
            </w:hyperlink>
          </w:p>
          <w:p w14:paraId="3012EBFA" w14:textId="77777777" w:rsidR="00E15487" w:rsidRPr="007D2943" w:rsidRDefault="00E15487" w:rsidP="001E0113">
            <w:pPr>
              <w:numPr>
                <w:ilvl w:val="0"/>
                <w:numId w:val="2"/>
              </w:numPr>
              <w:spacing w:before="0" w:after="160" w:line="259" w:lineRule="auto"/>
              <w:ind w:left="1526" w:right="0"/>
              <w:rPr>
                <w:rFonts w:ascii="Calibri" w:hAnsi="Calibri" w:cs="Calibri"/>
                <w:sz w:val="23"/>
                <w:szCs w:val="23"/>
              </w:rPr>
            </w:pPr>
            <w:hyperlink r:id="rId73" w:tgtFrame="_new" w:history="1">
              <w:r w:rsidRPr="007D2943">
                <w:rPr>
                  <w:rStyle w:val="Hyperlink"/>
                  <w:rFonts w:ascii="Calibri" w:hAnsi="Calibri" w:cs="Calibri"/>
                  <w:sz w:val="23"/>
                  <w:szCs w:val="23"/>
                </w:rPr>
                <w:t>Abuse and Cultural Context</w:t>
              </w:r>
            </w:hyperlink>
          </w:p>
          <w:p w14:paraId="60F3A4B8" w14:textId="77777777" w:rsidR="00E15487" w:rsidRPr="007D2943" w:rsidRDefault="00E15487" w:rsidP="001E0113">
            <w:pPr>
              <w:numPr>
                <w:ilvl w:val="0"/>
                <w:numId w:val="2"/>
              </w:numPr>
              <w:spacing w:before="0" w:after="160" w:line="259" w:lineRule="auto"/>
              <w:ind w:left="1526" w:right="0"/>
              <w:rPr>
                <w:rFonts w:ascii="Calibri" w:hAnsi="Calibri" w:cs="Calibri"/>
                <w:sz w:val="23"/>
                <w:szCs w:val="23"/>
              </w:rPr>
            </w:pPr>
            <w:hyperlink r:id="rId74" w:tgtFrame="_new" w:history="1">
              <w:r w:rsidRPr="007D2943">
                <w:rPr>
                  <w:rStyle w:val="Hyperlink"/>
                  <w:rFonts w:ascii="Calibri" w:hAnsi="Calibri" w:cs="Calibri"/>
                  <w:sz w:val="23"/>
                  <w:szCs w:val="23"/>
                </w:rPr>
                <w:t>The Journey of Self-Acceptance: Understanding and Overcoming Internalized Homophobia</w:t>
              </w:r>
            </w:hyperlink>
          </w:p>
          <w:p w14:paraId="7E030AF2" w14:textId="77777777" w:rsidR="00E15487" w:rsidRPr="007D2943" w:rsidRDefault="00E15487" w:rsidP="001E0113">
            <w:pPr>
              <w:numPr>
                <w:ilvl w:val="0"/>
                <w:numId w:val="2"/>
              </w:numPr>
              <w:spacing w:before="0" w:after="160" w:line="259" w:lineRule="auto"/>
              <w:ind w:left="1526" w:right="0"/>
              <w:rPr>
                <w:rFonts w:ascii="Calibri" w:hAnsi="Calibri" w:cs="Calibri"/>
                <w:sz w:val="23"/>
                <w:szCs w:val="23"/>
              </w:rPr>
            </w:pPr>
            <w:hyperlink r:id="rId75" w:tgtFrame="_new" w:history="1">
              <w:r w:rsidRPr="007D2943">
                <w:rPr>
                  <w:rStyle w:val="Hyperlink"/>
                  <w:rFonts w:ascii="Calibri" w:hAnsi="Calibri" w:cs="Calibri"/>
                  <w:sz w:val="23"/>
                  <w:szCs w:val="23"/>
                </w:rPr>
                <w:t>On Developing Queer Confidence</w:t>
              </w:r>
            </w:hyperlink>
          </w:p>
          <w:p w14:paraId="55C7D987" w14:textId="77777777" w:rsidR="00E15487" w:rsidRPr="007D2943" w:rsidRDefault="00E15487" w:rsidP="001E0113">
            <w:pPr>
              <w:numPr>
                <w:ilvl w:val="0"/>
                <w:numId w:val="2"/>
              </w:numPr>
              <w:spacing w:before="0" w:after="160" w:line="259" w:lineRule="auto"/>
              <w:ind w:left="1526" w:right="0"/>
              <w:rPr>
                <w:rFonts w:ascii="Calibri" w:hAnsi="Calibri" w:cs="Calibri"/>
                <w:sz w:val="23"/>
                <w:szCs w:val="23"/>
              </w:rPr>
            </w:pPr>
            <w:hyperlink r:id="rId76" w:tgtFrame="_new" w:history="1">
              <w:r w:rsidRPr="007D2943">
                <w:rPr>
                  <w:rStyle w:val="Hyperlink"/>
                  <w:rFonts w:ascii="Calibri" w:hAnsi="Calibri" w:cs="Calibri"/>
                  <w:sz w:val="23"/>
                  <w:szCs w:val="23"/>
                </w:rPr>
                <w:t>Creating Your Main Character Energy</w:t>
              </w:r>
            </w:hyperlink>
          </w:p>
          <w:p w14:paraId="6EF0F45F" w14:textId="77777777" w:rsidR="00E15487" w:rsidRPr="007D2943" w:rsidRDefault="00E15487" w:rsidP="001E0113">
            <w:pPr>
              <w:numPr>
                <w:ilvl w:val="0"/>
                <w:numId w:val="2"/>
              </w:numPr>
              <w:spacing w:before="0" w:after="160" w:line="259" w:lineRule="auto"/>
              <w:ind w:left="1526" w:right="0"/>
              <w:rPr>
                <w:rFonts w:ascii="Calibri" w:hAnsi="Calibri" w:cs="Calibri"/>
                <w:sz w:val="23"/>
                <w:szCs w:val="23"/>
              </w:rPr>
            </w:pPr>
            <w:hyperlink r:id="rId77" w:tgtFrame="_new" w:history="1">
              <w:r w:rsidRPr="007D2943">
                <w:rPr>
                  <w:rStyle w:val="Hyperlink"/>
                  <w:rFonts w:ascii="Calibri" w:hAnsi="Calibri" w:cs="Calibri"/>
                  <w:sz w:val="23"/>
                  <w:szCs w:val="23"/>
                </w:rPr>
                <w:t>Research: What Effective Allies Do Differently</w:t>
              </w:r>
            </w:hyperlink>
          </w:p>
          <w:p w14:paraId="2CDBC2AB" w14:textId="77777777" w:rsidR="00E15487" w:rsidRPr="007D2943" w:rsidRDefault="00E15487" w:rsidP="001E0113">
            <w:pPr>
              <w:numPr>
                <w:ilvl w:val="0"/>
                <w:numId w:val="2"/>
              </w:numPr>
              <w:spacing w:before="0" w:after="160" w:line="259" w:lineRule="auto"/>
              <w:ind w:left="1526" w:right="0"/>
              <w:rPr>
                <w:rFonts w:ascii="Calibri" w:hAnsi="Calibri" w:cs="Calibri"/>
                <w:sz w:val="23"/>
                <w:szCs w:val="23"/>
              </w:rPr>
            </w:pPr>
            <w:hyperlink r:id="rId78" w:tgtFrame="_new" w:history="1">
              <w:r w:rsidRPr="007D2943">
                <w:rPr>
                  <w:rStyle w:val="Hyperlink"/>
                  <w:rFonts w:ascii="Calibri" w:hAnsi="Calibri" w:cs="Calibri"/>
                  <w:sz w:val="23"/>
                  <w:szCs w:val="23"/>
                </w:rPr>
                <w:t>Facing the Future Together: FAQs, Guidance, and Resources (LGBTQ+)</w:t>
              </w:r>
            </w:hyperlink>
          </w:p>
          <w:p w14:paraId="05C7F22A" w14:textId="77777777" w:rsidR="00E15487" w:rsidRPr="007D2943" w:rsidRDefault="00E15487" w:rsidP="001E0113">
            <w:pPr>
              <w:numPr>
                <w:ilvl w:val="0"/>
                <w:numId w:val="2"/>
              </w:numPr>
              <w:spacing w:before="0" w:after="160" w:line="259" w:lineRule="auto"/>
              <w:ind w:left="1526" w:right="0"/>
              <w:rPr>
                <w:rFonts w:ascii="Calibri" w:hAnsi="Calibri" w:cs="Calibri"/>
                <w:sz w:val="23"/>
                <w:szCs w:val="23"/>
              </w:rPr>
            </w:pPr>
            <w:hyperlink r:id="rId79" w:tgtFrame="_new" w:history="1">
              <w:r w:rsidRPr="007D2943">
                <w:rPr>
                  <w:rStyle w:val="Hyperlink"/>
                  <w:rFonts w:ascii="Calibri" w:hAnsi="Calibri" w:cs="Calibri"/>
                  <w:sz w:val="23"/>
                  <w:szCs w:val="23"/>
                </w:rPr>
                <w:t>Embracing the Journey: Cultivating Confidence and Self Esteem as a Trans* Individual</w:t>
              </w:r>
            </w:hyperlink>
          </w:p>
          <w:p w14:paraId="62A1F924" w14:textId="77777777" w:rsidR="00E15487" w:rsidRPr="007D2943" w:rsidRDefault="00E15487" w:rsidP="001E0113">
            <w:pPr>
              <w:numPr>
                <w:ilvl w:val="0"/>
                <w:numId w:val="2"/>
              </w:numPr>
              <w:spacing w:before="0" w:after="160" w:line="259" w:lineRule="auto"/>
              <w:ind w:left="1526" w:right="0"/>
              <w:rPr>
                <w:rFonts w:ascii="Calibri" w:hAnsi="Calibri" w:cs="Calibri"/>
                <w:sz w:val="23"/>
                <w:szCs w:val="23"/>
              </w:rPr>
            </w:pPr>
            <w:hyperlink r:id="rId80" w:tgtFrame="_new" w:history="1">
              <w:r w:rsidRPr="007D2943">
                <w:rPr>
                  <w:rStyle w:val="Hyperlink"/>
                  <w:rFonts w:ascii="Calibri" w:hAnsi="Calibri" w:cs="Calibri"/>
                  <w:sz w:val="23"/>
                  <w:szCs w:val="23"/>
                </w:rPr>
                <w:t>Tools for Transgender and Gender-Nonconforming People to Address Discrimination</w:t>
              </w:r>
            </w:hyperlink>
          </w:p>
          <w:p w14:paraId="7ADFC9A5" w14:textId="77777777" w:rsidR="00E15487" w:rsidRPr="007D2943" w:rsidRDefault="00E15487" w:rsidP="001E0113">
            <w:pPr>
              <w:numPr>
                <w:ilvl w:val="0"/>
                <w:numId w:val="2"/>
              </w:numPr>
              <w:spacing w:before="0" w:after="160" w:line="259" w:lineRule="auto"/>
              <w:ind w:left="1526" w:right="0"/>
              <w:rPr>
                <w:rFonts w:ascii="Calibri" w:hAnsi="Calibri" w:cs="Calibri"/>
                <w:sz w:val="23"/>
                <w:szCs w:val="23"/>
              </w:rPr>
            </w:pPr>
            <w:hyperlink r:id="rId81" w:tgtFrame="_new" w:history="1">
              <w:r w:rsidRPr="007D2943">
                <w:rPr>
                  <w:rStyle w:val="Hyperlink"/>
                  <w:rFonts w:ascii="Calibri" w:hAnsi="Calibri" w:cs="Calibri"/>
                  <w:sz w:val="23"/>
                  <w:szCs w:val="23"/>
                </w:rPr>
                <w:t>Supporting the Transgender People in Your Life: A Guide to Being a Good Ally</w:t>
              </w:r>
            </w:hyperlink>
          </w:p>
          <w:p w14:paraId="7647AA89" w14:textId="77777777" w:rsidR="00E15487" w:rsidRPr="007D2943" w:rsidRDefault="00E15487" w:rsidP="001E0113">
            <w:pPr>
              <w:numPr>
                <w:ilvl w:val="0"/>
                <w:numId w:val="2"/>
              </w:numPr>
              <w:spacing w:before="0" w:after="160" w:line="259" w:lineRule="auto"/>
              <w:ind w:left="1526" w:right="0"/>
              <w:rPr>
                <w:rFonts w:ascii="Calibri" w:hAnsi="Calibri" w:cs="Calibri"/>
                <w:sz w:val="23"/>
                <w:szCs w:val="23"/>
              </w:rPr>
            </w:pPr>
            <w:hyperlink r:id="rId82" w:tgtFrame="_new" w:history="1">
              <w:r w:rsidRPr="007D2943">
                <w:rPr>
                  <w:rStyle w:val="Hyperlink"/>
                  <w:rFonts w:ascii="Calibri" w:hAnsi="Calibri" w:cs="Calibri"/>
                  <w:sz w:val="23"/>
                  <w:szCs w:val="23"/>
                </w:rPr>
                <w:t>Supporting Trans and Non-Binary Loved Ones – PFLAG Toolkit</w:t>
              </w:r>
            </w:hyperlink>
          </w:p>
          <w:p w14:paraId="366643AE" w14:textId="77777777" w:rsidR="00E15487" w:rsidRPr="007D2943" w:rsidRDefault="00E15487" w:rsidP="001E0113">
            <w:pPr>
              <w:numPr>
                <w:ilvl w:val="0"/>
                <w:numId w:val="2"/>
              </w:numPr>
              <w:spacing w:before="0" w:after="160" w:line="259" w:lineRule="auto"/>
              <w:ind w:left="1526" w:right="0"/>
              <w:rPr>
                <w:rFonts w:ascii="Calibri" w:hAnsi="Calibri" w:cs="Calibri"/>
                <w:sz w:val="23"/>
                <w:szCs w:val="23"/>
              </w:rPr>
            </w:pPr>
            <w:hyperlink r:id="rId83" w:tgtFrame="_new" w:history="1">
              <w:r w:rsidRPr="007D2943">
                <w:rPr>
                  <w:rStyle w:val="Hyperlink"/>
                  <w:rFonts w:ascii="Calibri" w:hAnsi="Calibri" w:cs="Calibri"/>
                  <w:sz w:val="23"/>
                  <w:szCs w:val="23"/>
                </w:rPr>
                <w:t>For Educators: Supporting LGBTQ+ Students in the Classroom and Online</w:t>
              </w:r>
            </w:hyperlink>
          </w:p>
          <w:p w14:paraId="0C3F3212" w14:textId="77777777" w:rsidR="00E15487" w:rsidRPr="007D2943" w:rsidRDefault="00E15487" w:rsidP="001E0113">
            <w:pPr>
              <w:numPr>
                <w:ilvl w:val="0"/>
                <w:numId w:val="2"/>
              </w:numPr>
              <w:spacing w:before="0" w:after="160" w:line="259" w:lineRule="auto"/>
              <w:ind w:left="1526" w:right="0"/>
              <w:rPr>
                <w:rFonts w:ascii="Calibri" w:hAnsi="Calibri" w:cs="Calibri"/>
                <w:sz w:val="23"/>
                <w:szCs w:val="23"/>
              </w:rPr>
            </w:pPr>
            <w:hyperlink r:id="rId84" w:tgtFrame="_new" w:history="1">
              <w:r w:rsidRPr="007D2943">
                <w:rPr>
                  <w:rStyle w:val="Hyperlink"/>
                  <w:rFonts w:ascii="Calibri" w:hAnsi="Calibri" w:cs="Calibri"/>
                  <w:sz w:val="23"/>
                  <w:szCs w:val="23"/>
                </w:rPr>
                <w:t>The Neurodivergent Struggle: Confidence or Just Another Mask?</w:t>
              </w:r>
            </w:hyperlink>
          </w:p>
          <w:p w14:paraId="6F70976E" w14:textId="77777777" w:rsidR="00E15487" w:rsidRPr="007D2943" w:rsidRDefault="00E15487" w:rsidP="001E0113">
            <w:pPr>
              <w:numPr>
                <w:ilvl w:val="0"/>
                <w:numId w:val="2"/>
              </w:numPr>
              <w:spacing w:before="0" w:after="160" w:line="259" w:lineRule="auto"/>
              <w:ind w:left="1526" w:right="0"/>
              <w:rPr>
                <w:rFonts w:ascii="Calibri" w:hAnsi="Calibri" w:cs="Calibri"/>
                <w:sz w:val="23"/>
                <w:szCs w:val="23"/>
              </w:rPr>
            </w:pPr>
            <w:hyperlink r:id="rId85" w:tgtFrame="_new" w:history="1">
              <w:r w:rsidRPr="007D2943">
                <w:rPr>
                  <w:rStyle w:val="Hyperlink"/>
                  <w:rFonts w:ascii="Calibri" w:hAnsi="Calibri" w:cs="Calibri"/>
                  <w:sz w:val="23"/>
                  <w:szCs w:val="23"/>
                </w:rPr>
                <w:t>How to Build Self-Confidence in Your Neurodivergent Child</w:t>
              </w:r>
            </w:hyperlink>
          </w:p>
          <w:p w14:paraId="4D6E4E52" w14:textId="77777777" w:rsidR="00E15487" w:rsidRPr="007D2943" w:rsidRDefault="00E15487" w:rsidP="001E0113">
            <w:pPr>
              <w:numPr>
                <w:ilvl w:val="0"/>
                <w:numId w:val="2"/>
              </w:numPr>
              <w:spacing w:before="0" w:after="160" w:line="259" w:lineRule="auto"/>
              <w:ind w:left="1526" w:right="0"/>
              <w:rPr>
                <w:rFonts w:ascii="Calibri" w:hAnsi="Calibri" w:cs="Calibri"/>
                <w:sz w:val="23"/>
                <w:szCs w:val="23"/>
              </w:rPr>
            </w:pPr>
            <w:hyperlink r:id="rId86" w:tgtFrame="_new" w:history="1">
              <w:r w:rsidRPr="007D2943">
                <w:rPr>
                  <w:rStyle w:val="Hyperlink"/>
                  <w:rFonts w:ascii="Calibri" w:hAnsi="Calibri" w:cs="Calibri"/>
                  <w:sz w:val="23"/>
                  <w:szCs w:val="23"/>
                </w:rPr>
                <w:t>I Belong Too: Confronting Racial Bullying of Refugees and Migrants Within Schools (PDF)</w:t>
              </w:r>
            </w:hyperlink>
          </w:p>
          <w:p w14:paraId="1BBF8744" w14:textId="77777777" w:rsidR="00E15487" w:rsidRPr="007D2943" w:rsidRDefault="00E15487" w:rsidP="001E0113">
            <w:pPr>
              <w:numPr>
                <w:ilvl w:val="0"/>
                <w:numId w:val="2"/>
              </w:numPr>
              <w:spacing w:before="0" w:after="160" w:line="259" w:lineRule="auto"/>
              <w:ind w:left="1526" w:right="0"/>
              <w:rPr>
                <w:rFonts w:ascii="Calibri" w:hAnsi="Calibri" w:cs="Calibri"/>
                <w:sz w:val="23"/>
                <w:szCs w:val="23"/>
              </w:rPr>
            </w:pPr>
            <w:hyperlink r:id="rId87" w:tgtFrame="_new" w:history="1">
              <w:r w:rsidRPr="007D2943">
                <w:rPr>
                  <w:rStyle w:val="Hyperlink"/>
                  <w:rFonts w:ascii="Calibri" w:hAnsi="Calibri" w:cs="Calibri"/>
                  <w:sz w:val="23"/>
                  <w:szCs w:val="23"/>
                </w:rPr>
                <w:t>Know Your Rights: What to Do If You Are Arrested or Detained by Immigration</w:t>
              </w:r>
            </w:hyperlink>
          </w:p>
          <w:p w14:paraId="1DB50FA0" w14:textId="77777777" w:rsidR="00E15487" w:rsidRPr="007D2943" w:rsidRDefault="00E15487" w:rsidP="001E0113">
            <w:pPr>
              <w:numPr>
                <w:ilvl w:val="0"/>
                <w:numId w:val="2"/>
              </w:numPr>
              <w:spacing w:before="0" w:after="160" w:line="259" w:lineRule="auto"/>
              <w:ind w:left="1526" w:right="0"/>
              <w:rPr>
                <w:rFonts w:ascii="Calibri" w:hAnsi="Calibri" w:cs="Calibri"/>
                <w:sz w:val="23"/>
                <w:szCs w:val="23"/>
              </w:rPr>
            </w:pPr>
            <w:hyperlink r:id="rId88" w:tgtFrame="_new" w:history="1">
              <w:r w:rsidRPr="007D2943">
                <w:rPr>
                  <w:rStyle w:val="Hyperlink"/>
                  <w:rFonts w:ascii="Calibri" w:hAnsi="Calibri" w:cs="Calibri"/>
                  <w:sz w:val="23"/>
                  <w:szCs w:val="23"/>
                </w:rPr>
                <w:t>From Silent Suffering to Speaking Up: A Journey of Self-Advocacy in Mental Health</w:t>
              </w:r>
            </w:hyperlink>
          </w:p>
          <w:p w14:paraId="46253162" w14:textId="77777777" w:rsidR="00E15487" w:rsidRPr="007D2943" w:rsidRDefault="00E15487" w:rsidP="001E0113">
            <w:pPr>
              <w:numPr>
                <w:ilvl w:val="0"/>
                <w:numId w:val="2"/>
              </w:numPr>
              <w:spacing w:before="0" w:after="160" w:line="259" w:lineRule="auto"/>
              <w:ind w:left="1526" w:right="0"/>
              <w:rPr>
                <w:rFonts w:ascii="Calibri" w:hAnsi="Calibri" w:cs="Calibri"/>
                <w:b/>
                <w:bCs/>
                <w:sz w:val="23"/>
                <w:szCs w:val="23"/>
              </w:rPr>
            </w:pPr>
            <w:hyperlink r:id="rId89" w:tgtFrame="_new" w:history="1">
              <w:r w:rsidRPr="007D2943">
                <w:rPr>
                  <w:rStyle w:val="Hyperlink"/>
                  <w:rFonts w:ascii="Calibri" w:hAnsi="Calibri" w:cs="Calibri"/>
                  <w:sz w:val="23"/>
                  <w:szCs w:val="23"/>
                </w:rPr>
                <w:t>Emotional Recovery from Psychosis: Trusting and Believing in Yourself Again</w:t>
              </w:r>
            </w:hyperlink>
          </w:p>
          <w:p w14:paraId="1BF8505C" w14:textId="065FD17C" w:rsidR="00185736" w:rsidRPr="00A04A79" w:rsidRDefault="00A04A79" w:rsidP="00A04A79">
            <w:pPr>
              <w:spacing w:line="276" w:lineRule="auto"/>
              <w:ind w:left="360"/>
              <w:rPr>
                <w:rFonts w:ascii="Calibri" w:hAnsi="Calibri" w:cs="Calibri"/>
                <w:iCs/>
                <w:sz w:val="23"/>
                <w:szCs w:val="23"/>
              </w:rPr>
            </w:pPr>
            <w:r>
              <w:rPr>
                <w:rFonts w:ascii="Calibri" w:hAnsi="Calibri" w:cs="Calibri"/>
                <w:sz w:val="23"/>
                <w:szCs w:val="23"/>
              </w:rPr>
              <w:br/>
            </w:r>
            <w:r w:rsidR="004508E7" w:rsidRPr="00A04A79">
              <w:rPr>
                <w:b/>
                <w:bCs/>
                <w:iCs/>
                <w:sz w:val="23"/>
                <w:szCs w:val="23"/>
              </w:rPr>
              <w:t xml:space="preserve"> </w:t>
            </w:r>
            <w:r w:rsidR="007C2DD2" w:rsidRPr="00A04A79">
              <w:rPr>
                <w:rFonts w:ascii="Calibri" w:hAnsi="Calibri" w:cs="Calibri"/>
                <w:b/>
                <w:bCs/>
                <w:iCs/>
                <w:sz w:val="23"/>
                <w:szCs w:val="23"/>
              </w:rPr>
              <w:t>Personal</w:t>
            </w:r>
            <w:r w:rsidR="00035DE0">
              <w:rPr>
                <w:rFonts w:ascii="Calibri" w:hAnsi="Calibri" w:cs="Calibri"/>
                <w:b/>
                <w:bCs/>
                <w:iCs/>
                <w:sz w:val="23"/>
                <w:szCs w:val="23"/>
              </w:rPr>
              <w:t xml:space="preserve"> and</w:t>
            </w:r>
            <w:r w:rsidR="00195DA7" w:rsidRPr="00A04A79">
              <w:rPr>
                <w:rFonts w:ascii="Calibri" w:hAnsi="Calibri" w:cs="Calibri"/>
                <w:b/>
                <w:bCs/>
                <w:iCs/>
                <w:sz w:val="23"/>
                <w:szCs w:val="23"/>
              </w:rPr>
              <w:t xml:space="preserve"> Family Well-Being</w:t>
            </w:r>
          </w:p>
          <w:p w14:paraId="16FA3C85" w14:textId="6EFC30C2" w:rsidR="00E15487" w:rsidRDefault="00E15487" w:rsidP="00E15487">
            <w:pPr>
              <w:spacing w:before="0" w:after="160" w:line="480" w:lineRule="auto"/>
              <w:ind w:left="1166"/>
              <w:rPr>
                <w:rFonts w:ascii="Calibri" w:hAnsi="Calibri" w:cs="Calibri"/>
                <w:sz w:val="23"/>
                <w:szCs w:val="23"/>
              </w:rPr>
            </w:pPr>
            <w:r w:rsidRPr="007D2943">
              <w:rPr>
                <w:rFonts w:ascii="Calibri" w:hAnsi="Calibri" w:cs="Calibri"/>
                <w:sz w:val="23"/>
                <w:szCs w:val="23"/>
              </w:rPr>
              <w:t xml:space="preserve">• </w:t>
            </w:r>
            <w:hyperlink r:id="rId90" w:anchor="/registration" w:tgtFrame="_new" w:history="1">
              <w:r w:rsidRPr="00FD62D4">
                <w:rPr>
                  <w:rStyle w:val="Hyperlink"/>
                  <w:rFonts w:ascii="Calibri" w:hAnsi="Calibri" w:cs="Calibri"/>
                  <w:b/>
                  <w:bCs/>
                  <w:sz w:val="23"/>
                  <w:szCs w:val="23"/>
                </w:rPr>
                <w:t>Live Webinar</w:t>
              </w:r>
              <w:r w:rsidRPr="007D2943">
                <w:rPr>
                  <w:rStyle w:val="Hyperlink"/>
                  <w:rFonts w:ascii="Calibri" w:hAnsi="Calibri" w:cs="Calibri"/>
                  <w:sz w:val="23"/>
                  <w:szCs w:val="23"/>
                </w:rPr>
                <w:t xml:space="preserve"> (April 1, 10–11 AM PT): Setting Healthy Boundaries in Relationships</w:t>
              </w:r>
            </w:hyperlink>
            <w:r w:rsidRPr="007D2943">
              <w:rPr>
                <w:rFonts w:ascii="Calibri" w:hAnsi="Calibri" w:cs="Calibri"/>
                <w:sz w:val="23"/>
                <w:szCs w:val="23"/>
              </w:rPr>
              <w:br/>
              <w:t xml:space="preserve">• </w:t>
            </w:r>
            <w:hyperlink r:id="rId91" w:anchor="/registration" w:tgtFrame="_new" w:history="1">
              <w:r w:rsidRPr="00FD62D4">
                <w:rPr>
                  <w:rStyle w:val="Hyperlink"/>
                  <w:rFonts w:ascii="Calibri" w:hAnsi="Calibri" w:cs="Calibri"/>
                  <w:b/>
                  <w:bCs/>
                  <w:sz w:val="23"/>
                  <w:szCs w:val="23"/>
                </w:rPr>
                <w:t>Live Webinar</w:t>
              </w:r>
              <w:r w:rsidRPr="007D2943">
                <w:rPr>
                  <w:rStyle w:val="Hyperlink"/>
                  <w:rFonts w:ascii="Calibri" w:hAnsi="Calibri" w:cs="Calibri"/>
                  <w:sz w:val="23"/>
                  <w:szCs w:val="23"/>
                </w:rPr>
                <w:t xml:space="preserve"> (April 3, 8–9 AM PT): The Science Behind Confidence and Self-Esteem</w:t>
              </w:r>
            </w:hyperlink>
            <w:r w:rsidRPr="007D2943">
              <w:rPr>
                <w:rFonts w:ascii="Calibri" w:hAnsi="Calibri" w:cs="Calibri"/>
                <w:sz w:val="23"/>
                <w:szCs w:val="23"/>
              </w:rPr>
              <w:br/>
              <w:t xml:space="preserve">• </w:t>
            </w:r>
            <w:hyperlink r:id="rId92" w:tgtFrame="_new" w:history="1">
              <w:r w:rsidRPr="007D2943">
                <w:rPr>
                  <w:rStyle w:val="Hyperlink"/>
                  <w:rFonts w:ascii="Calibri" w:hAnsi="Calibri" w:cs="Calibri"/>
                  <w:sz w:val="23"/>
                  <w:szCs w:val="23"/>
                </w:rPr>
                <w:t xml:space="preserve"> How to Build Your Confidence and Spark it in Others</w:t>
              </w:r>
            </w:hyperlink>
            <w:r w:rsidRPr="007D2943">
              <w:rPr>
                <w:rFonts w:ascii="Calibri" w:hAnsi="Calibri" w:cs="Calibri"/>
                <w:sz w:val="23"/>
                <w:szCs w:val="23"/>
              </w:rPr>
              <w:br/>
              <w:t xml:space="preserve">• </w:t>
            </w:r>
            <w:hyperlink r:id="rId93" w:tgtFrame="_new" w:history="1">
              <w:r w:rsidRPr="007D2943">
                <w:rPr>
                  <w:rStyle w:val="Hyperlink"/>
                  <w:rFonts w:ascii="Calibri" w:hAnsi="Calibri" w:cs="Calibri"/>
                  <w:sz w:val="23"/>
                  <w:szCs w:val="23"/>
                </w:rPr>
                <w:t>Confidence – Psychology Today</w:t>
              </w:r>
            </w:hyperlink>
            <w:r w:rsidRPr="007D2943">
              <w:rPr>
                <w:rFonts w:ascii="Calibri" w:hAnsi="Calibri" w:cs="Calibri"/>
                <w:sz w:val="23"/>
                <w:szCs w:val="23"/>
              </w:rPr>
              <w:br/>
              <w:t xml:space="preserve">• </w:t>
            </w:r>
            <w:hyperlink r:id="rId94" w:tgtFrame="_new" w:history="1">
              <w:r w:rsidRPr="007D2943">
                <w:rPr>
                  <w:rStyle w:val="Hyperlink"/>
                  <w:rFonts w:ascii="Calibri" w:hAnsi="Calibri" w:cs="Calibri"/>
                  <w:sz w:val="23"/>
                  <w:szCs w:val="23"/>
                </w:rPr>
                <w:t xml:space="preserve">How to Build Confidence – </w:t>
              </w:r>
              <w:proofErr w:type="spellStart"/>
              <w:r w:rsidRPr="007D2943">
                <w:rPr>
                  <w:rStyle w:val="Hyperlink"/>
                  <w:rFonts w:ascii="Calibri" w:hAnsi="Calibri" w:cs="Calibri"/>
                  <w:sz w:val="23"/>
                  <w:szCs w:val="23"/>
                </w:rPr>
                <w:t>HelpGuide</w:t>
              </w:r>
              <w:proofErr w:type="spellEnd"/>
            </w:hyperlink>
            <w:r w:rsidRPr="007D2943">
              <w:rPr>
                <w:rFonts w:ascii="Calibri" w:hAnsi="Calibri" w:cs="Calibri"/>
                <w:sz w:val="23"/>
                <w:szCs w:val="23"/>
              </w:rPr>
              <w:br/>
              <w:t xml:space="preserve">• </w:t>
            </w:r>
            <w:hyperlink r:id="rId95" w:tgtFrame="_new" w:history="1">
              <w:r w:rsidRPr="007D2943">
                <w:rPr>
                  <w:rStyle w:val="Hyperlink"/>
                  <w:rFonts w:ascii="Calibri" w:hAnsi="Calibri" w:cs="Calibri"/>
                  <w:sz w:val="23"/>
                  <w:szCs w:val="23"/>
                </w:rPr>
                <w:t>9 Daily Practices to Build Self-Confidence</w:t>
              </w:r>
            </w:hyperlink>
            <w:r w:rsidRPr="007D2943">
              <w:rPr>
                <w:rFonts w:ascii="Calibri" w:hAnsi="Calibri" w:cs="Calibri"/>
                <w:sz w:val="23"/>
                <w:szCs w:val="23"/>
              </w:rPr>
              <w:br/>
              <w:t xml:space="preserve">• </w:t>
            </w:r>
            <w:hyperlink r:id="rId96" w:tgtFrame="_new" w:history="1">
              <w:r w:rsidRPr="007D2943">
                <w:rPr>
                  <w:rStyle w:val="Hyperlink"/>
                  <w:rFonts w:ascii="Calibri" w:hAnsi="Calibri" w:cs="Calibri"/>
                  <w:sz w:val="23"/>
                  <w:szCs w:val="23"/>
                </w:rPr>
                <w:t>How to Be More Self-Confident: 9 Tips</w:t>
              </w:r>
            </w:hyperlink>
            <w:r w:rsidRPr="007D2943">
              <w:rPr>
                <w:rFonts w:ascii="Calibri" w:hAnsi="Calibri" w:cs="Calibri"/>
                <w:sz w:val="23"/>
                <w:szCs w:val="23"/>
              </w:rPr>
              <w:br/>
              <w:t xml:space="preserve">• </w:t>
            </w:r>
            <w:hyperlink r:id="rId97" w:tgtFrame="_new" w:history="1">
              <w:r w:rsidRPr="007D2943">
                <w:rPr>
                  <w:rStyle w:val="Hyperlink"/>
                  <w:rFonts w:ascii="Calibri" w:hAnsi="Calibri" w:cs="Calibri"/>
                  <w:sz w:val="23"/>
                  <w:szCs w:val="23"/>
                </w:rPr>
                <w:t>The Core Beliefs of Confidence</w:t>
              </w:r>
            </w:hyperlink>
            <w:r w:rsidRPr="007D2943">
              <w:rPr>
                <w:rFonts w:ascii="Calibri" w:hAnsi="Calibri" w:cs="Calibri"/>
                <w:sz w:val="23"/>
                <w:szCs w:val="23"/>
              </w:rPr>
              <w:br/>
              <w:t xml:space="preserve">• </w:t>
            </w:r>
            <w:hyperlink r:id="rId98" w:tgtFrame="_new" w:history="1">
              <w:r w:rsidRPr="007D2943">
                <w:rPr>
                  <w:rStyle w:val="Hyperlink"/>
                  <w:rFonts w:ascii="Calibri" w:hAnsi="Calibri" w:cs="Calibri"/>
                  <w:sz w:val="23"/>
                  <w:szCs w:val="23"/>
                </w:rPr>
                <w:t>What is Body Positivity?</w:t>
              </w:r>
            </w:hyperlink>
            <w:r w:rsidRPr="007D2943">
              <w:rPr>
                <w:rFonts w:ascii="Calibri" w:hAnsi="Calibri" w:cs="Calibri"/>
                <w:sz w:val="23"/>
                <w:szCs w:val="23"/>
              </w:rPr>
              <w:br/>
              <w:t xml:space="preserve">• </w:t>
            </w:r>
            <w:hyperlink r:id="rId99" w:tgtFrame="_new" w:history="1">
              <w:r w:rsidRPr="007D2943">
                <w:rPr>
                  <w:rStyle w:val="Hyperlink"/>
                  <w:rFonts w:ascii="Calibri" w:hAnsi="Calibri" w:cs="Calibri"/>
                  <w:sz w:val="23"/>
                  <w:szCs w:val="23"/>
                </w:rPr>
                <w:t>The Impact of Body-Shaming and How to Overcome It</w:t>
              </w:r>
            </w:hyperlink>
            <w:r w:rsidRPr="007D2943">
              <w:rPr>
                <w:rFonts w:ascii="Calibri" w:hAnsi="Calibri" w:cs="Calibri"/>
                <w:sz w:val="23"/>
                <w:szCs w:val="23"/>
              </w:rPr>
              <w:br/>
              <w:t xml:space="preserve">• </w:t>
            </w:r>
            <w:hyperlink r:id="rId100" w:tgtFrame="_new" w:history="1">
              <w:r w:rsidRPr="007D2943">
                <w:rPr>
                  <w:rStyle w:val="Hyperlink"/>
                  <w:rFonts w:ascii="Calibri" w:hAnsi="Calibri" w:cs="Calibri"/>
                  <w:sz w:val="23"/>
                  <w:szCs w:val="23"/>
                </w:rPr>
                <w:t>Quiz: Are You a Submissive, Assertive, or Aggressive Communicator?</w:t>
              </w:r>
            </w:hyperlink>
            <w:r w:rsidRPr="007D2943">
              <w:rPr>
                <w:rFonts w:ascii="Calibri" w:hAnsi="Calibri" w:cs="Calibri"/>
                <w:sz w:val="23"/>
                <w:szCs w:val="23"/>
              </w:rPr>
              <w:br/>
              <w:t xml:space="preserve">• </w:t>
            </w:r>
            <w:hyperlink r:id="rId101" w:tgtFrame="_new" w:history="1">
              <w:r w:rsidRPr="007D2943">
                <w:rPr>
                  <w:rStyle w:val="Hyperlink"/>
                  <w:rFonts w:ascii="Calibri" w:hAnsi="Calibri" w:cs="Calibri"/>
                  <w:sz w:val="23"/>
                  <w:szCs w:val="23"/>
                </w:rPr>
                <w:t>Being Assertive: Reduce Stress, Communicate Better</w:t>
              </w:r>
            </w:hyperlink>
            <w:r w:rsidRPr="007D2943">
              <w:rPr>
                <w:rFonts w:ascii="Calibri" w:hAnsi="Calibri" w:cs="Calibri"/>
                <w:sz w:val="23"/>
                <w:szCs w:val="23"/>
              </w:rPr>
              <w:br/>
              <w:t xml:space="preserve">• </w:t>
            </w:r>
            <w:hyperlink r:id="rId102" w:tgtFrame="_new" w:history="1">
              <w:r w:rsidRPr="007D2943">
                <w:rPr>
                  <w:rStyle w:val="Hyperlink"/>
                  <w:rFonts w:ascii="Calibri" w:hAnsi="Calibri" w:cs="Calibri"/>
                  <w:sz w:val="23"/>
                  <w:szCs w:val="23"/>
                </w:rPr>
                <w:t>How to Stand Up for Yourself – Psychology Today</w:t>
              </w:r>
            </w:hyperlink>
            <w:r w:rsidRPr="007D2943">
              <w:rPr>
                <w:rFonts w:ascii="Calibri" w:hAnsi="Calibri" w:cs="Calibri"/>
                <w:sz w:val="23"/>
                <w:szCs w:val="23"/>
              </w:rPr>
              <w:br/>
            </w:r>
            <w:r w:rsidRPr="007D2943">
              <w:rPr>
                <w:rFonts w:ascii="Calibri" w:hAnsi="Calibri" w:cs="Calibri"/>
                <w:sz w:val="23"/>
                <w:szCs w:val="23"/>
              </w:rPr>
              <w:lastRenderedPageBreak/>
              <w:t xml:space="preserve">• </w:t>
            </w:r>
            <w:hyperlink r:id="rId103" w:tgtFrame="_new" w:history="1">
              <w:r w:rsidRPr="007D2943">
                <w:rPr>
                  <w:rStyle w:val="Hyperlink"/>
                  <w:rFonts w:ascii="Calibri" w:hAnsi="Calibri" w:cs="Calibri"/>
                  <w:sz w:val="23"/>
                  <w:szCs w:val="23"/>
                </w:rPr>
                <w:t>How to Stand Up for Yourself Without Second-Guessing</w:t>
              </w:r>
            </w:hyperlink>
            <w:r w:rsidRPr="007D2943">
              <w:rPr>
                <w:rFonts w:ascii="Calibri" w:hAnsi="Calibri" w:cs="Calibri"/>
                <w:sz w:val="23"/>
                <w:szCs w:val="23"/>
              </w:rPr>
              <w:br/>
              <w:t xml:space="preserve">• </w:t>
            </w:r>
            <w:hyperlink r:id="rId104" w:tgtFrame="_new" w:history="1">
              <w:r w:rsidRPr="007D2943">
                <w:rPr>
                  <w:rStyle w:val="Hyperlink"/>
                  <w:rFonts w:ascii="Calibri" w:hAnsi="Calibri" w:cs="Calibri"/>
                  <w:sz w:val="23"/>
                  <w:szCs w:val="23"/>
                </w:rPr>
                <w:t>How to Set Boundaries When You’ve Never Been Taught How</w:t>
              </w:r>
            </w:hyperlink>
            <w:r w:rsidRPr="007D2943">
              <w:rPr>
                <w:rFonts w:ascii="Calibri" w:hAnsi="Calibri" w:cs="Calibri"/>
                <w:sz w:val="23"/>
                <w:szCs w:val="23"/>
              </w:rPr>
              <w:br/>
              <w:t xml:space="preserve">• </w:t>
            </w:r>
            <w:hyperlink r:id="rId105" w:tgtFrame="_new" w:history="1">
              <w:r w:rsidRPr="007D2943">
                <w:rPr>
                  <w:rStyle w:val="Hyperlink"/>
                  <w:rFonts w:ascii="Calibri" w:hAnsi="Calibri" w:cs="Calibri"/>
                  <w:sz w:val="23"/>
                  <w:szCs w:val="23"/>
                </w:rPr>
                <w:t>How to Stop Being Passive Aggressive</w:t>
              </w:r>
            </w:hyperlink>
            <w:r w:rsidRPr="007D2943">
              <w:rPr>
                <w:rFonts w:ascii="Calibri" w:hAnsi="Calibri" w:cs="Calibri"/>
                <w:sz w:val="23"/>
                <w:szCs w:val="23"/>
              </w:rPr>
              <w:br/>
              <w:t xml:space="preserve">• </w:t>
            </w:r>
            <w:hyperlink r:id="rId106" w:tgtFrame="_new" w:history="1">
              <w:r w:rsidRPr="007D2943">
                <w:rPr>
                  <w:rStyle w:val="Hyperlink"/>
                  <w:rFonts w:ascii="Calibri" w:hAnsi="Calibri" w:cs="Calibri"/>
                  <w:sz w:val="23"/>
                  <w:szCs w:val="23"/>
                </w:rPr>
                <w:t>How to Stop People-Pleasing</w:t>
              </w:r>
            </w:hyperlink>
            <w:r w:rsidRPr="007D2943">
              <w:rPr>
                <w:rFonts w:ascii="Calibri" w:hAnsi="Calibri" w:cs="Calibri"/>
                <w:sz w:val="23"/>
                <w:szCs w:val="23"/>
              </w:rPr>
              <w:br/>
              <w:t xml:space="preserve">• </w:t>
            </w:r>
            <w:hyperlink r:id="rId107" w:tgtFrame="_new" w:history="1">
              <w:r w:rsidRPr="007D2943">
                <w:rPr>
                  <w:rStyle w:val="Hyperlink"/>
                  <w:rFonts w:ascii="Calibri" w:hAnsi="Calibri" w:cs="Calibri"/>
                  <w:sz w:val="23"/>
                  <w:szCs w:val="23"/>
                </w:rPr>
                <w:t>Your Relationship Can’t Survive Without Boundaries</w:t>
              </w:r>
            </w:hyperlink>
            <w:r w:rsidRPr="007D2943">
              <w:rPr>
                <w:rFonts w:ascii="Calibri" w:hAnsi="Calibri" w:cs="Calibri"/>
                <w:sz w:val="23"/>
                <w:szCs w:val="23"/>
              </w:rPr>
              <w:br/>
              <w:t xml:space="preserve">• </w:t>
            </w:r>
            <w:hyperlink r:id="rId108" w:anchor="/registration" w:tgtFrame="_new" w:history="1">
              <w:r w:rsidRPr="007D2943">
                <w:rPr>
                  <w:rStyle w:val="Hyperlink"/>
                  <w:rFonts w:ascii="Calibri" w:hAnsi="Calibri" w:cs="Calibri"/>
                  <w:sz w:val="23"/>
                  <w:szCs w:val="23"/>
                </w:rPr>
                <w:t>On-Demand Recording: Understanding Toxic Relationships</w:t>
              </w:r>
            </w:hyperlink>
            <w:r w:rsidRPr="007D2943">
              <w:rPr>
                <w:rFonts w:ascii="Calibri" w:hAnsi="Calibri" w:cs="Calibri"/>
                <w:sz w:val="23"/>
                <w:szCs w:val="23"/>
              </w:rPr>
              <w:br/>
              <w:t xml:space="preserve">• </w:t>
            </w:r>
            <w:hyperlink r:id="rId109" w:tgtFrame="_new" w:history="1">
              <w:r w:rsidRPr="007D2943">
                <w:rPr>
                  <w:rStyle w:val="Hyperlink"/>
                  <w:rFonts w:ascii="Calibri" w:hAnsi="Calibri" w:cs="Calibri"/>
                  <w:sz w:val="23"/>
                  <w:szCs w:val="23"/>
                </w:rPr>
                <w:t>What is a Healthy Relationship?</w:t>
              </w:r>
            </w:hyperlink>
            <w:r w:rsidRPr="007D2943">
              <w:rPr>
                <w:rFonts w:ascii="Calibri" w:hAnsi="Calibri" w:cs="Calibri"/>
                <w:sz w:val="23"/>
                <w:szCs w:val="23"/>
              </w:rPr>
              <w:br/>
              <w:t xml:space="preserve">• </w:t>
            </w:r>
            <w:hyperlink r:id="rId110" w:tgtFrame="_new" w:history="1">
              <w:r w:rsidRPr="007D2943">
                <w:rPr>
                  <w:rStyle w:val="Hyperlink"/>
                  <w:rFonts w:ascii="Calibri" w:hAnsi="Calibri" w:cs="Calibri"/>
                  <w:sz w:val="23"/>
                  <w:szCs w:val="23"/>
                </w:rPr>
                <w:t>Warning Signs of Abuse by an Intimate Partner</w:t>
              </w:r>
            </w:hyperlink>
            <w:r w:rsidRPr="007D2943">
              <w:rPr>
                <w:rFonts w:ascii="Calibri" w:hAnsi="Calibri" w:cs="Calibri"/>
                <w:sz w:val="23"/>
                <w:szCs w:val="23"/>
              </w:rPr>
              <w:br/>
              <w:t xml:space="preserve">• </w:t>
            </w:r>
            <w:hyperlink r:id="rId111" w:tgtFrame="_new" w:history="1">
              <w:r w:rsidRPr="007D2943">
                <w:rPr>
                  <w:rStyle w:val="Hyperlink"/>
                  <w:rFonts w:ascii="Calibri" w:hAnsi="Calibri" w:cs="Calibri"/>
                  <w:sz w:val="23"/>
                  <w:szCs w:val="23"/>
                </w:rPr>
                <w:t>What Consent Looks Like</w:t>
              </w:r>
            </w:hyperlink>
            <w:r w:rsidRPr="007D2943">
              <w:rPr>
                <w:rFonts w:ascii="Calibri" w:hAnsi="Calibri" w:cs="Calibri"/>
                <w:sz w:val="23"/>
                <w:szCs w:val="23"/>
              </w:rPr>
              <w:br/>
              <w:t xml:space="preserve">• </w:t>
            </w:r>
            <w:hyperlink r:id="rId112" w:tgtFrame="_new" w:history="1">
              <w:r w:rsidRPr="007D2943">
                <w:rPr>
                  <w:rStyle w:val="Hyperlink"/>
                  <w:rFonts w:ascii="Calibri" w:hAnsi="Calibri" w:cs="Calibri"/>
                  <w:sz w:val="23"/>
                  <w:szCs w:val="23"/>
                </w:rPr>
                <w:t>Awareness: The Key to Confidence and Significance for Caregivers</w:t>
              </w:r>
            </w:hyperlink>
            <w:r w:rsidRPr="007D2943">
              <w:rPr>
                <w:rFonts w:ascii="Calibri" w:hAnsi="Calibri" w:cs="Calibri"/>
                <w:sz w:val="23"/>
                <w:szCs w:val="23"/>
              </w:rPr>
              <w:br/>
              <w:t xml:space="preserve">• </w:t>
            </w:r>
            <w:hyperlink r:id="rId113" w:anchor="raising-confident-kids" w:tgtFrame="_new" w:history="1">
              <w:r w:rsidRPr="007D2943">
                <w:rPr>
                  <w:rStyle w:val="Hyperlink"/>
                  <w:rFonts w:ascii="Calibri" w:hAnsi="Calibri" w:cs="Calibri"/>
                  <w:sz w:val="23"/>
                  <w:szCs w:val="23"/>
                </w:rPr>
                <w:t>Raising Confident Kids</w:t>
              </w:r>
            </w:hyperlink>
            <w:r w:rsidRPr="007D2943">
              <w:rPr>
                <w:rFonts w:ascii="Calibri" w:hAnsi="Calibri" w:cs="Calibri"/>
                <w:sz w:val="23"/>
                <w:szCs w:val="23"/>
              </w:rPr>
              <w:br/>
              <w:t xml:space="preserve">• </w:t>
            </w:r>
            <w:hyperlink r:id="rId114" w:tgtFrame="_new" w:history="1">
              <w:r w:rsidRPr="007D2943">
                <w:rPr>
                  <w:rStyle w:val="Hyperlink"/>
                  <w:rFonts w:ascii="Calibri" w:hAnsi="Calibri" w:cs="Calibri"/>
                  <w:sz w:val="23"/>
                  <w:szCs w:val="23"/>
                </w:rPr>
                <w:t>Confidence and Self-Esteem Resources – Child Mind Institute</w:t>
              </w:r>
            </w:hyperlink>
            <w:r w:rsidRPr="007D2943">
              <w:rPr>
                <w:rFonts w:ascii="Calibri" w:hAnsi="Calibri" w:cs="Calibri"/>
                <w:sz w:val="23"/>
                <w:szCs w:val="23"/>
              </w:rPr>
              <w:br/>
              <w:t xml:space="preserve">• </w:t>
            </w:r>
            <w:hyperlink r:id="rId115" w:tgtFrame="_new" w:history="1">
              <w:r w:rsidRPr="007D2943">
                <w:rPr>
                  <w:rStyle w:val="Hyperlink"/>
                  <w:rFonts w:ascii="Calibri" w:hAnsi="Calibri" w:cs="Calibri"/>
                  <w:sz w:val="23"/>
                  <w:szCs w:val="23"/>
                </w:rPr>
                <w:t>4 Small Ways to Build Confidence in Kids</w:t>
              </w:r>
            </w:hyperlink>
            <w:r w:rsidRPr="007D2943">
              <w:rPr>
                <w:rFonts w:ascii="Calibri" w:hAnsi="Calibri" w:cs="Calibri"/>
                <w:sz w:val="23"/>
                <w:szCs w:val="23"/>
              </w:rPr>
              <w:br/>
              <w:t xml:space="preserve">• </w:t>
            </w:r>
            <w:hyperlink r:id="rId116" w:tgtFrame="_new" w:history="1">
              <w:r w:rsidRPr="007D2943">
                <w:rPr>
                  <w:rStyle w:val="Hyperlink"/>
                  <w:rFonts w:ascii="Calibri" w:hAnsi="Calibri" w:cs="Calibri"/>
                  <w:sz w:val="23"/>
                  <w:szCs w:val="23"/>
                </w:rPr>
                <w:t>4 Ways to Free Your Child from Crushing Self-Doubt</w:t>
              </w:r>
            </w:hyperlink>
            <w:r w:rsidRPr="007D2943">
              <w:rPr>
                <w:rFonts w:ascii="Calibri" w:hAnsi="Calibri" w:cs="Calibri"/>
                <w:sz w:val="23"/>
                <w:szCs w:val="23"/>
              </w:rPr>
              <w:br/>
              <w:t xml:space="preserve">• </w:t>
            </w:r>
            <w:hyperlink r:id="rId117" w:tgtFrame="_new" w:history="1">
              <w:r w:rsidRPr="007D2943">
                <w:rPr>
                  <w:rStyle w:val="Hyperlink"/>
                  <w:rFonts w:ascii="Calibri" w:hAnsi="Calibri" w:cs="Calibri"/>
                  <w:sz w:val="23"/>
                  <w:szCs w:val="23"/>
                </w:rPr>
                <w:t>Teaching Kids About Boundaries and Empathy</w:t>
              </w:r>
            </w:hyperlink>
            <w:r w:rsidRPr="007D2943">
              <w:rPr>
                <w:rFonts w:ascii="Calibri" w:hAnsi="Calibri" w:cs="Calibri"/>
                <w:sz w:val="23"/>
                <w:szCs w:val="23"/>
              </w:rPr>
              <w:br/>
              <w:t xml:space="preserve">• </w:t>
            </w:r>
            <w:hyperlink r:id="rId118" w:tgtFrame="_new" w:history="1">
              <w:r w:rsidRPr="007D2943">
                <w:rPr>
                  <w:rStyle w:val="Hyperlink"/>
                  <w:rFonts w:ascii="Calibri" w:hAnsi="Calibri" w:cs="Calibri"/>
                  <w:sz w:val="23"/>
                  <w:szCs w:val="23"/>
                </w:rPr>
                <w:t>How to Talk to Your Kids About Sexual Assault</w:t>
              </w:r>
            </w:hyperlink>
            <w:r w:rsidRPr="007D2943">
              <w:rPr>
                <w:rFonts w:ascii="Calibri" w:hAnsi="Calibri" w:cs="Calibri"/>
                <w:sz w:val="23"/>
                <w:szCs w:val="23"/>
              </w:rPr>
              <w:br/>
              <w:t xml:space="preserve">• </w:t>
            </w:r>
            <w:hyperlink r:id="rId119" w:tgtFrame="_new" w:history="1">
              <w:r w:rsidRPr="007D2943">
                <w:rPr>
                  <w:rStyle w:val="Hyperlink"/>
                  <w:rFonts w:ascii="Calibri" w:hAnsi="Calibri" w:cs="Calibri"/>
                  <w:sz w:val="23"/>
                  <w:szCs w:val="23"/>
                </w:rPr>
                <w:t>Warning Signs that a Child or Teen has been Sexually Assaulted or Abused</w:t>
              </w:r>
            </w:hyperlink>
            <w:r w:rsidRPr="007D2943">
              <w:rPr>
                <w:rFonts w:ascii="Calibri" w:hAnsi="Calibri" w:cs="Calibri"/>
                <w:sz w:val="23"/>
                <w:szCs w:val="23"/>
              </w:rPr>
              <w:br/>
              <w:t xml:space="preserve">• </w:t>
            </w:r>
            <w:hyperlink r:id="rId120" w:tgtFrame="_new" w:history="1">
              <w:r w:rsidRPr="007D2943">
                <w:rPr>
                  <w:rStyle w:val="Hyperlink"/>
                  <w:rFonts w:ascii="Calibri" w:hAnsi="Calibri" w:cs="Calibri"/>
                  <w:sz w:val="23"/>
                  <w:szCs w:val="23"/>
                </w:rPr>
                <w:t>Grooming: Know the Warning Signs</w:t>
              </w:r>
            </w:hyperlink>
          </w:p>
          <w:p w14:paraId="52F1A0AD" w14:textId="579C01B4" w:rsidR="00A04A79" w:rsidRPr="00035DE0" w:rsidRDefault="00185736" w:rsidP="00E15487">
            <w:pPr>
              <w:spacing w:before="0" w:after="160" w:line="480" w:lineRule="auto"/>
              <w:ind w:left="360"/>
              <w:rPr>
                <w:rFonts w:ascii="Calibri" w:hAnsi="Calibri" w:cs="Calibri"/>
                <w:b/>
                <w:bCs/>
                <w:color w:val="auto"/>
                <w:sz w:val="23"/>
                <w:szCs w:val="23"/>
              </w:rPr>
            </w:pPr>
            <w:r w:rsidRPr="00035DE0">
              <w:rPr>
                <w:rFonts w:ascii="Calibri" w:hAnsi="Calibri" w:cs="Calibri"/>
                <w:b/>
                <w:bCs/>
                <w:iCs/>
                <w:color w:val="auto"/>
                <w:sz w:val="23"/>
                <w:szCs w:val="23"/>
              </w:rPr>
              <w:t>General Resources</w:t>
            </w:r>
          </w:p>
          <w:p w14:paraId="244F1EA3" w14:textId="4A41637E" w:rsidR="00FD62D4" w:rsidRPr="00FD62D4" w:rsidRDefault="00FD62D4" w:rsidP="00FD62D4">
            <w:pPr>
              <w:numPr>
                <w:ilvl w:val="0"/>
                <w:numId w:val="3"/>
              </w:numPr>
              <w:spacing w:before="0" w:after="160" w:line="360" w:lineRule="auto"/>
              <w:ind w:left="1526"/>
              <w:rPr>
                <w:rFonts w:ascii="Calibri" w:hAnsi="Calibri" w:cs="Calibri"/>
                <w:color w:val="auto"/>
                <w:kern w:val="0"/>
                <w:sz w:val="23"/>
                <w:szCs w:val="23"/>
                <w:lang w:eastAsia="en-US"/>
              </w:rPr>
            </w:pPr>
            <w:hyperlink r:id="rId121" w:tgtFrame="_new" w:history="1">
              <w:r>
                <w:rPr>
                  <w:rStyle w:val="Hyperlink"/>
                  <w:rFonts w:ascii="Calibri" w:hAnsi="Calibri" w:cs="Calibri"/>
                  <w:sz w:val="23"/>
                  <w:szCs w:val="23"/>
                </w:rPr>
                <w:t>988 Lifeline – Call or Text 988, or chat</w:t>
              </w:r>
            </w:hyperlink>
          </w:p>
          <w:p w14:paraId="199EFC72" w14:textId="6A0DE172" w:rsidR="00FD62D4" w:rsidRPr="00FD62D4" w:rsidRDefault="00FD62D4" w:rsidP="00FD62D4">
            <w:pPr>
              <w:numPr>
                <w:ilvl w:val="0"/>
                <w:numId w:val="3"/>
              </w:numPr>
              <w:spacing w:before="0" w:after="160" w:line="360" w:lineRule="auto"/>
              <w:ind w:left="1526"/>
              <w:rPr>
                <w:rFonts w:ascii="Calibri" w:hAnsi="Calibri" w:cs="Calibri"/>
                <w:color w:val="auto"/>
                <w:kern w:val="0"/>
                <w:sz w:val="23"/>
                <w:szCs w:val="23"/>
                <w:lang w:eastAsia="en-US"/>
              </w:rPr>
            </w:pPr>
            <w:hyperlink r:id="rId122" w:tgtFrame="_new" w:history="1">
              <w:r>
                <w:rPr>
                  <w:rStyle w:val="Hyperlink"/>
                  <w:rFonts w:ascii="Calibri" w:hAnsi="Calibri" w:cs="Calibri"/>
                  <w:sz w:val="23"/>
                  <w:szCs w:val="23"/>
                </w:rPr>
                <w:t>Trevor Project Crisis Services (LGBTQ+ youth, 13-24)</w:t>
              </w:r>
            </w:hyperlink>
          </w:p>
          <w:p w14:paraId="54F9D2D6" w14:textId="77777777" w:rsidR="00FD62D4" w:rsidRPr="00FD62D4" w:rsidRDefault="00FD62D4" w:rsidP="00FD62D4">
            <w:pPr>
              <w:numPr>
                <w:ilvl w:val="0"/>
                <w:numId w:val="3"/>
              </w:numPr>
              <w:spacing w:before="0" w:after="160" w:line="360" w:lineRule="auto"/>
              <w:ind w:left="1526"/>
              <w:rPr>
                <w:rFonts w:ascii="Calibri" w:hAnsi="Calibri" w:cs="Calibri"/>
                <w:color w:val="auto"/>
                <w:kern w:val="0"/>
                <w:sz w:val="23"/>
                <w:szCs w:val="23"/>
                <w:lang w:eastAsia="en-US"/>
              </w:rPr>
            </w:pPr>
            <w:hyperlink r:id="rId123" w:history="1">
              <w:r>
                <w:rPr>
                  <w:rStyle w:val="Hyperlink"/>
                  <w:rFonts w:ascii="Calibri" w:hAnsi="Calibri" w:cs="Calibri"/>
                  <w:kern w:val="0"/>
                  <w:sz w:val="23"/>
                  <w:szCs w:val="23"/>
                </w:rPr>
                <w:t>Trans Lifeline – trans support by and for trans people</w:t>
              </w:r>
            </w:hyperlink>
          </w:p>
          <w:p w14:paraId="1BA9EADE" w14:textId="77777777" w:rsidR="00FD62D4" w:rsidRPr="00FD62D4" w:rsidRDefault="00FD62D4" w:rsidP="00FD62D4">
            <w:pPr>
              <w:numPr>
                <w:ilvl w:val="0"/>
                <w:numId w:val="3"/>
              </w:numPr>
              <w:spacing w:before="0" w:after="160" w:line="360" w:lineRule="auto"/>
              <w:ind w:left="1526"/>
              <w:rPr>
                <w:rFonts w:ascii="Calibri" w:hAnsi="Calibri" w:cs="Calibri"/>
                <w:color w:val="auto"/>
                <w:kern w:val="0"/>
                <w:sz w:val="23"/>
                <w:szCs w:val="23"/>
                <w:u w:val="single"/>
                <w:lang w:eastAsia="en-US"/>
              </w:rPr>
            </w:pPr>
            <w:hyperlink r:id="rId124" w:history="1">
              <w:r w:rsidRPr="00FD62D4">
                <w:rPr>
                  <w:rStyle w:val="Hyperlink"/>
                  <w:rFonts w:ascii="Calibri" w:hAnsi="Calibri" w:cs="Calibri"/>
                  <w:kern w:val="0"/>
                  <w:sz w:val="23"/>
                  <w:szCs w:val="23"/>
                  <w:lang w:eastAsia="en-US"/>
                </w:rPr>
                <w:t>Workplace Strategies for Mental Health – comprehensive mental health and wellbeing resources for employees, managers/leaders, and organizations</w:t>
              </w:r>
            </w:hyperlink>
          </w:p>
          <w:p w14:paraId="0EB0E470" w14:textId="77777777" w:rsidR="00FD62D4" w:rsidRPr="00FD62D4" w:rsidRDefault="00FD62D4" w:rsidP="00FD62D4">
            <w:pPr>
              <w:numPr>
                <w:ilvl w:val="0"/>
                <w:numId w:val="3"/>
              </w:numPr>
              <w:spacing w:before="0" w:after="160" w:line="360" w:lineRule="auto"/>
              <w:ind w:left="1526"/>
              <w:rPr>
                <w:rFonts w:ascii="Calibri" w:hAnsi="Calibri" w:cs="Calibri"/>
                <w:color w:val="auto"/>
                <w:kern w:val="0"/>
                <w:sz w:val="23"/>
                <w:szCs w:val="23"/>
                <w:u w:val="single"/>
                <w:lang w:eastAsia="en-US"/>
              </w:rPr>
            </w:pPr>
            <w:hyperlink r:id="rId125" w:history="1">
              <w:r w:rsidRPr="00FD62D4">
                <w:rPr>
                  <w:rStyle w:val="Hyperlink"/>
                  <w:rFonts w:ascii="Calibri" w:hAnsi="Calibri" w:cs="Calibri"/>
                  <w:kern w:val="0"/>
                  <w:sz w:val="23"/>
                  <w:szCs w:val="23"/>
                  <w:lang w:eastAsia="en-US"/>
                </w:rPr>
                <w:t>Child Mind Institute – comprehensive resources to understand and support child mental health and wellbeing</w:t>
              </w:r>
            </w:hyperlink>
          </w:p>
          <w:p w14:paraId="12346F43" w14:textId="77777777" w:rsidR="00FD62D4" w:rsidRPr="00FD62D4" w:rsidRDefault="00FD62D4" w:rsidP="00FD62D4">
            <w:pPr>
              <w:numPr>
                <w:ilvl w:val="0"/>
                <w:numId w:val="3"/>
              </w:numPr>
              <w:spacing w:before="0" w:after="160" w:line="360" w:lineRule="auto"/>
              <w:ind w:left="1526"/>
              <w:rPr>
                <w:rFonts w:ascii="Calibri" w:hAnsi="Calibri" w:cs="Calibri"/>
                <w:color w:val="auto"/>
                <w:kern w:val="0"/>
                <w:sz w:val="23"/>
                <w:szCs w:val="23"/>
                <w:u w:val="single"/>
                <w:lang w:eastAsia="en-US"/>
              </w:rPr>
            </w:pPr>
            <w:hyperlink r:id="rId126" w:history="1">
              <w:r w:rsidRPr="00FD62D4">
                <w:rPr>
                  <w:rStyle w:val="Hyperlink"/>
                  <w:rFonts w:ascii="Calibri" w:hAnsi="Calibri" w:cs="Calibri"/>
                  <w:kern w:val="0"/>
                  <w:sz w:val="23"/>
                  <w:szCs w:val="23"/>
                  <w:lang w:eastAsia="en-US"/>
                </w:rPr>
                <w:t>NAMI (National Alliance on Mental Illness)</w:t>
              </w:r>
            </w:hyperlink>
          </w:p>
          <w:p w14:paraId="6AACFACC" w14:textId="0F1A3031" w:rsidR="00E15487" w:rsidRPr="00E15487" w:rsidRDefault="00E15487" w:rsidP="001E0113">
            <w:pPr>
              <w:numPr>
                <w:ilvl w:val="0"/>
                <w:numId w:val="3"/>
              </w:numPr>
              <w:spacing w:before="0" w:after="160" w:line="360" w:lineRule="auto"/>
              <w:ind w:left="1526"/>
              <w:rPr>
                <w:rFonts w:ascii="Calibri" w:hAnsi="Calibri" w:cs="Calibri"/>
                <w:color w:val="auto"/>
                <w:kern w:val="0"/>
                <w:sz w:val="23"/>
                <w:szCs w:val="23"/>
                <w:lang w:eastAsia="en-US"/>
              </w:rPr>
            </w:pPr>
            <w:hyperlink r:id="rId127" w:tgtFrame="_new" w:history="1">
              <w:r w:rsidRPr="00E15487">
                <w:rPr>
                  <w:rStyle w:val="Hyperlink"/>
                  <w:rFonts w:ascii="Calibri" w:hAnsi="Calibri" w:cs="Calibri"/>
                  <w:kern w:val="0"/>
                  <w:sz w:val="23"/>
                  <w:szCs w:val="23"/>
                  <w:lang w:eastAsia="en-US"/>
                </w:rPr>
                <w:t>Video: Compassionate Body Scan Meditation (23 minutes)</w:t>
              </w:r>
            </w:hyperlink>
          </w:p>
          <w:p w14:paraId="091E5A46" w14:textId="77777777" w:rsidR="00E15487" w:rsidRPr="00E15487" w:rsidRDefault="00E15487" w:rsidP="001E0113">
            <w:pPr>
              <w:numPr>
                <w:ilvl w:val="0"/>
                <w:numId w:val="3"/>
              </w:numPr>
              <w:spacing w:before="0" w:after="160" w:line="360" w:lineRule="auto"/>
              <w:ind w:left="1526"/>
              <w:rPr>
                <w:rFonts w:ascii="Calibri" w:hAnsi="Calibri" w:cs="Calibri"/>
                <w:color w:val="auto"/>
                <w:kern w:val="0"/>
                <w:sz w:val="23"/>
                <w:szCs w:val="23"/>
                <w:lang w:eastAsia="en-US"/>
              </w:rPr>
            </w:pPr>
            <w:hyperlink r:id="rId128" w:tgtFrame="_new" w:history="1">
              <w:r w:rsidRPr="00E15487">
                <w:rPr>
                  <w:rStyle w:val="Hyperlink"/>
                  <w:rFonts w:ascii="Calibri" w:hAnsi="Calibri" w:cs="Calibri"/>
                  <w:kern w:val="0"/>
                  <w:sz w:val="23"/>
                  <w:szCs w:val="23"/>
                  <w:lang w:eastAsia="en-US"/>
                </w:rPr>
                <w:t>Video: Coping With Uncertainty Meditation (9 minutes)</w:t>
              </w:r>
            </w:hyperlink>
          </w:p>
          <w:p w14:paraId="6C79F410" w14:textId="77777777" w:rsidR="00E15487" w:rsidRPr="00E15487" w:rsidRDefault="00E15487" w:rsidP="001E0113">
            <w:pPr>
              <w:numPr>
                <w:ilvl w:val="0"/>
                <w:numId w:val="3"/>
              </w:numPr>
              <w:spacing w:before="0" w:after="160" w:line="360" w:lineRule="auto"/>
              <w:ind w:left="1526"/>
              <w:rPr>
                <w:rFonts w:ascii="Calibri" w:hAnsi="Calibri" w:cs="Calibri"/>
                <w:color w:val="auto"/>
                <w:kern w:val="0"/>
                <w:sz w:val="23"/>
                <w:szCs w:val="23"/>
                <w:lang w:eastAsia="en-US"/>
              </w:rPr>
            </w:pPr>
            <w:hyperlink r:id="rId129" w:tgtFrame="_new" w:history="1">
              <w:r w:rsidRPr="00E15487">
                <w:rPr>
                  <w:rStyle w:val="Hyperlink"/>
                  <w:rFonts w:ascii="Calibri" w:hAnsi="Calibri" w:cs="Calibri"/>
                  <w:kern w:val="0"/>
                  <w:sz w:val="23"/>
                  <w:szCs w:val="23"/>
                  <w:lang w:eastAsia="en-US"/>
                </w:rPr>
                <w:t>Video: Box Breathing Meditation (6 minutes)</w:t>
              </w:r>
            </w:hyperlink>
          </w:p>
          <w:p w14:paraId="7DA415EC" w14:textId="017A2A22" w:rsidR="001C5080" w:rsidRPr="00A74A9F" w:rsidRDefault="001C5080" w:rsidP="001C5080">
            <w:pPr>
              <w:pStyle w:val="ListParagraph"/>
              <w:spacing w:line="276" w:lineRule="auto"/>
              <w:ind w:left="1530"/>
              <w:rPr>
                <w:iCs/>
                <w:sz w:val="23"/>
                <w:szCs w:val="23"/>
              </w:rPr>
            </w:pPr>
          </w:p>
        </w:tc>
      </w:tr>
    </w:tbl>
    <w:p w14:paraId="3235CABA" w14:textId="77777777" w:rsidR="00EC2551" w:rsidRPr="00431A80" w:rsidRDefault="00EC2551" w:rsidP="004508E7">
      <w:pPr>
        <w:spacing w:before="0" w:after="0"/>
        <w:ind w:left="0" w:right="0"/>
        <w:rPr>
          <w:sz w:val="2"/>
          <w:szCs w:val="2"/>
        </w:rPr>
      </w:pPr>
    </w:p>
    <w:sectPr w:rsidR="00EC2551" w:rsidRPr="00431A80" w:rsidSect="007C2DD2">
      <w:pgSz w:w="12240" w:h="15840" w:code="1"/>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75F375" w14:textId="77777777" w:rsidR="008513D8" w:rsidRDefault="008513D8" w:rsidP="00A66B18">
      <w:pPr>
        <w:spacing w:before="0" w:after="0"/>
      </w:pPr>
      <w:r>
        <w:separator/>
      </w:r>
    </w:p>
  </w:endnote>
  <w:endnote w:type="continuationSeparator" w:id="0">
    <w:p w14:paraId="51A4E0D6" w14:textId="77777777" w:rsidR="008513D8" w:rsidRDefault="008513D8" w:rsidP="00A66B1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Franklin Gothic Book">
    <w:charset w:val="00"/>
    <w:family w:val="swiss"/>
    <w:pitch w:val="variable"/>
    <w:sig w:usb0="00000287" w:usb1="00000000" w:usb2="00000000" w:usb3="00000000" w:csb0="0000009F" w:csb1="00000000"/>
  </w:font>
  <w:font w:name="HGGothicE">
    <w:charset w:val="80"/>
    <w:family w:val="modern"/>
    <w:pitch w:val="fixed"/>
    <w:sig w:usb0="E00002FF" w:usb1="2AC7EDFE" w:usb2="00000012" w:usb3="00000000" w:csb0="00020001" w:csb1="00000000"/>
  </w:font>
  <w:font w:name="Franklin Gothic Medium">
    <w:panose1 w:val="020B0603020102020204"/>
    <w:charset w:val="00"/>
    <w:family w:val="swiss"/>
    <w:pitch w:val="variable"/>
    <w:sig w:usb0="00000287" w:usb1="00000000" w:usb2="00000000" w:usb3="00000000" w:csb0="0000009F" w:csb1="00000000"/>
  </w:font>
  <w:font w:name="HGSoeiKakugothicUB">
    <w:charset w:val="80"/>
    <w:family w:val="modern"/>
    <w:pitch w:val="fixed"/>
    <w:sig w:usb0="E00002FF" w:usb1="2AC7EDFE" w:usb2="00000012" w:usb3="00000000" w:csb0="00020001"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443536" w14:textId="77777777" w:rsidR="008513D8" w:rsidRDefault="008513D8" w:rsidP="00A66B18">
      <w:pPr>
        <w:spacing w:before="0" w:after="0"/>
      </w:pPr>
      <w:r>
        <w:separator/>
      </w:r>
    </w:p>
  </w:footnote>
  <w:footnote w:type="continuationSeparator" w:id="0">
    <w:p w14:paraId="6544D52D" w14:textId="77777777" w:rsidR="008513D8" w:rsidRDefault="008513D8" w:rsidP="00A66B18">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D0061F"/>
    <w:multiLevelType w:val="hybridMultilevel"/>
    <w:tmpl w:val="74AA1AF4"/>
    <w:lvl w:ilvl="0" w:tplc="FFFFFFFF">
      <w:start w:val="1"/>
      <w:numFmt w:val="bullet"/>
      <w:lvlText w:val=""/>
      <w:lvlJc w:val="left"/>
      <w:pPr>
        <w:ind w:left="360" w:hanging="360"/>
      </w:pPr>
      <w:rPr>
        <w:rFonts w:ascii="Symbol" w:hAnsi="Symbol" w:hint="default"/>
      </w:rPr>
    </w:lvl>
    <w:lvl w:ilvl="1" w:tplc="FFFFFFFF">
      <w:start w:val="1"/>
      <w:numFmt w:val="bullet"/>
      <w:lvlText w:val=""/>
      <w:lvlJc w:val="left"/>
      <w:pPr>
        <w:ind w:left="1080" w:hanging="360"/>
      </w:pPr>
      <w:rPr>
        <w:rFonts w:ascii="Symbol" w:hAnsi="Symbol" w:hint="default"/>
        <w:color w:val="auto"/>
      </w:r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 w15:restartNumberingAfterBreak="0">
    <w:nsid w:val="3345210E"/>
    <w:multiLevelType w:val="multilevel"/>
    <w:tmpl w:val="AA24C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57B5BDE"/>
    <w:multiLevelType w:val="multilevel"/>
    <w:tmpl w:val="283CD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60072423">
    <w:abstractNumId w:val="0"/>
  </w:num>
  <w:num w:numId="2" w16cid:durableId="422261675">
    <w:abstractNumId w:val="1"/>
  </w:num>
  <w:num w:numId="3" w16cid:durableId="1520461796">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5D34"/>
    <w:rsid w:val="000016B0"/>
    <w:rsid w:val="00010A64"/>
    <w:rsid w:val="000314FA"/>
    <w:rsid w:val="00035DE0"/>
    <w:rsid w:val="00041AD6"/>
    <w:rsid w:val="00044118"/>
    <w:rsid w:val="00051E50"/>
    <w:rsid w:val="000630A7"/>
    <w:rsid w:val="00083BAA"/>
    <w:rsid w:val="0008407D"/>
    <w:rsid w:val="00096D08"/>
    <w:rsid w:val="000D2017"/>
    <w:rsid w:val="000E3550"/>
    <w:rsid w:val="00101776"/>
    <w:rsid w:val="00103E46"/>
    <w:rsid w:val="0010680C"/>
    <w:rsid w:val="001315F0"/>
    <w:rsid w:val="00131CE5"/>
    <w:rsid w:val="00152B0B"/>
    <w:rsid w:val="00157ED1"/>
    <w:rsid w:val="0016138A"/>
    <w:rsid w:val="001724D2"/>
    <w:rsid w:val="001735CB"/>
    <w:rsid w:val="001751EA"/>
    <w:rsid w:val="00175985"/>
    <w:rsid w:val="001766D6"/>
    <w:rsid w:val="00181D96"/>
    <w:rsid w:val="00185736"/>
    <w:rsid w:val="00192419"/>
    <w:rsid w:val="00195596"/>
    <w:rsid w:val="00195DA7"/>
    <w:rsid w:val="00196B77"/>
    <w:rsid w:val="001A5008"/>
    <w:rsid w:val="001B45B1"/>
    <w:rsid w:val="001C270D"/>
    <w:rsid w:val="001C5080"/>
    <w:rsid w:val="001C7953"/>
    <w:rsid w:val="001E00B8"/>
    <w:rsid w:val="001E0113"/>
    <w:rsid w:val="001E2320"/>
    <w:rsid w:val="001F5DC2"/>
    <w:rsid w:val="00214E28"/>
    <w:rsid w:val="00215709"/>
    <w:rsid w:val="00216AA4"/>
    <w:rsid w:val="00222C88"/>
    <w:rsid w:val="00247D36"/>
    <w:rsid w:val="00265D53"/>
    <w:rsid w:val="00272226"/>
    <w:rsid w:val="0027457B"/>
    <w:rsid w:val="0028168D"/>
    <w:rsid w:val="00286988"/>
    <w:rsid w:val="002B08D2"/>
    <w:rsid w:val="002C0FB1"/>
    <w:rsid w:val="002E789F"/>
    <w:rsid w:val="002F71B2"/>
    <w:rsid w:val="00302138"/>
    <w:rsid w:val="00305829"/>
    <w:rsid w:val="00312920"/>
    <w:rsid w:val="00323A0E"/>
    <w:rsid w:val="00345BA5"/>
    <w:rsid w:val="00352B81"/>
    <w:rsid w:val="00353817"/>
    <w:rsid w:val="00354679"/>
    <w:rsid w:val="003810A5"/>
    <w:rsid w:val="00390F7D"/>
    <w:rsid w:val="00393B77"/>
    <w:rsid w:val="00394757"/>
    <w:rsid w:val="003A0150"/>
    <w:rsid w:val="003A2557"/>
    <w:rsid w:val="003A4330"/>
    <w:rsid w:val="003B2C35"/>
    <w:rsid w:val="003E24DF"/>
    <w:rsid w:val="003E4C9A"/>
    <w:rsid w:val="003F4384"/>
    <w:rsid w:val="0041428F"/>
    <w:rsid w:val="0042622E"/>
    <w:rsid w:val="00431A80"/>
    <w:rsid w:val="004508E7"/>
    <w:rsid w:val="00466C34"/>
    <w:rsid w:val="00483AB8"/>
    <w:rsid w:val="004973E6"/>
    <w:rsid w:val="004A2B0D"/>
    <w:rsid w:val="004A3377"/>
    <w:rsid w:val="004B0A0E"/>
    <w:rsid w:val="004D415E"/>
    <w:rsid w:val="004F2162"/>
    <w:rsid w:val="00504EB6"/>
    <w:rsid w:val="00511937"/>
    <w:rsid w:val="00521A8E"/>
    <w:rsid w:val="00536CB9"/>
    <w:rsid w:val="00553CAE"/>
    <w:rsid w:val="005556CB"/>
    <w:rsid w:val="00557E4E"/>
    <w:rsid w:val="00560A2E"/>
    <w:rsid w:val="0056420B"/>
    <w:rsid w:val="00577691"/>
    <w:rsid w:val="005816EE"/>
    <w:rsid w:val="0059714C"/>
    <w:rsid w:val="005C2210"/>
    <w:rsid w:val="005D0336"/>
    <w:rsid w:val="005E436F"/>
    <w:rsid w:val="005F20A0"/>
    <w:rsid w:val="00603DA9"/>
    <w:rsid w:val="0061487A"/>
    <w:rsid w:val="00615018"/>
    <w:rsid w:val="0061579C"/>
    <w:rsid w:val="0062123A"/>
    <w:rsid w:val="0062430C"/>
    <w:rsid w:val="00630838"/>
    <w:rsid w:val="00634D5B"/>
    <w:rsid w:val="00646E75"/>
    <w:rsid w:val="0065244D"/>
    <w:rsid w:val="00652925"/>
    <w:rsid w:val="00694C73"/>
    <w:rsid w:val="00696785"/>
    <w:rsid w:val="006B0E48"/>
    <w:rsid w:val="006B4F67"/>
    <w:rsid w:val="006C04BF"/>
    <w:rsid w:val="006C065E"/>
    <w:rsid w:val="006D72E7"/>
    <w:rsid w:val="006E3D96"/>
    <w:rsid w:val="006F240A"/>
    <w:rsid w:val="006F5776"/>
    <w:rsid w:val="006F6F10"/>
    <w:rsid w:val="0070409C"/>
    <w:rsid w:val="007204EE"/>
    <w:rsid w:val="00723B37"/>
    <w:rsid w:val="0072413D"/>
    <w:rsid w:val="00732251"/>
    <w:rsid w:val="0073560A"/>
    <w:rsid w:val="00736747"/>
    <w:rsid w:val="00744611"/>
    <w:rsid w:val="00751253"/>
    <w:rsid w:val="007664E5"/>
    <w:rsid w:val="00783E79"/>
    <w:rsid w:val="007B5AE8"/>
    <w:rsid w:val="007C2DD2"/>
    <w:rsid w:val="007C75B7"/>
    <w:rsid w:val="007D7F62"/>
    <w:rsid w:val="007F0FB8"/>
    <w:rsid w:val="007F5192"/>
    <w:rsid w:val="007F5DAA"/>
    <w:rsid w:val="008209DF"/>
    <w:rsid w:val="00831721"/>
    <w:rsid w:val="00850155"/>
    <w:rsid w:val="008513D8"/>
    <w:rsid w:val="008609A1"/>
    <w:rsid w:val="00862A06"/>
    <w:rsid w:val="00862D5A"/>
    <w:rsid w:val="0088166F"/>
    <w:rsid w:val="00893BF9"/>
    <w:rsid w:val="008A4F55"/>
    <w:rsid w:val="008A67D0"/>
    <w:rsid w:val="008B1AAF"/>
    <w:rsid w:val="008B755E"/>
    <w:rsid w:val="008C09D9"/>
    <w:rsid w:val="008D1564"/>
    <w:rsid w:val="008D58C0"/>
    <w:rsid w:val="0091036D"/>
    <w:rsid w:val="00935C85"/>
    <w:rsid w:val="0094295B"/>
    <w:rsid w:val="00956FB8"/>
    <w:rsid w:val="0096646C"/>
    <w:rsid w:val="00973450"/>
    <w:rsid w:val="009736A5"/>
    <w:rsid w:val="009843E2"/>
    <w:rsid w:val="00992436"/>
    <w:rsid w:val="009C2B1F"/>
    <w:rsid w:val="009C6421"/>
    <w:rsid w:val="009E28B4"/>
    <w:rsid w:val="00A04A79"/>
    <w:rsid w:val="00A122A4"/>
    <w:rsid w:val="00A242EC"/>
    <w:rsid w:val="00A26FE7"/>
    <w:rsid w:val="00A2721F"/>
    <w:rsid w:val="00A66B18"/>
    <w:rsid w:val="00A676AC"/>
    <w:rsid w:val="00A6783B"/>
    <w:rsid w:val="00A74A9F"/>
    <w:rsid w:val="00A83645"/>
    <w:rsid w:val="00A96CF8"/>
    <w:rsid w:val="00AA089B"/>
    <w:rsid w:val="00AB1874"/>
    <w:rsid w:val="00AC50D3"/>
    <w:rsid w:val="00AC645D"/>
    <w:rsid w:val="00AE0880"/>
    <w:rsid w:val="00AE1355"/>
    <w:rsid w:val="00AE1388"/>
    <w:rsid w:val="00AF3982"/>
    <w:rsid w:val="00B00B65"/>
    <w:rsid w:val="00B15D34"/>
    <w:rsid w:val="00B17044"/>
    <w:rsid w:val="00B26258"/>
    <w:rsid w:val="00B27F96"/>
    <w:rsid w:val="00B414F9"/>
    <w:rsid w:val="00B50294"/>
    <w:rsid w:val="00B57D6A"/>
    <w:rsid w:val="00B57D6E"/>
    <w:rsid w:val="00B72E2F"/>
    <w:rsid w:val="00B83E6F"/>
    <w:rsid w:val="00B90A3A"/>
    <w:rsid w:val="00B93312"/>
    <w:rsid w:val="00BE67CF"/>
    <w:rsid w:val="00C21736"/>
    <w:rsid w:val="00C31442"/>
    <w:rsid w:val="00C54A34"/>
    <w:rsid w:val="00C57E8C"/>
    <w:rsid w:val="00C64EB7"/>
    <w:rsid w:val="00C701F7"/>
    <w:rsid w:val="00C70786"/>
    <w:rsid w:val="00C71911"/>
    <w:rsid w:val="00C7427C"/>
    <w:rsid w:val="00C853B8"/>
    <w:rsid w:val="00C915CD"/>
    <w:rsid w:val="00C91B25"/>
    <w:rsid w:val="00CA2F48"/>
    <w:rsid w:val="00CC3030"/>
    <w:rsid w:val="00CD32A7"/>
    <w:rsid w:val="00CD5A0E"/>
    <w:rsid w:val="00CE0214"/>
    <w:rsid w:val="00CE2849"/>
    <w:rsid w:val="00CE36D1"/>
    <w:rsid w:val="00D01F7D"/>
    <w:rsid w:val="00D10958"/>
    <w:rsid w:val="00D17D13"/>
    <w:rsid w:val="00D20CA7"/>
    <w:rsid w:val="00D22307"/>
    <w:rsid w:val="00D30764"/>
    <w:rsid w:val="00D338C0"/>
    <w:rsid w:val="00D4331F"/>
    <w:rsid w:val="00D66593"/>
    <w:rsid w:val="00D764EE"/>
    <w:rsid w:val="00D87D05"/>
    <w:rsid w:val="00DA5A10"/>
    <w:rsid w:val="00DA65BB"/>
    <w:rsid w:val="00DB155B"/>
    <w:rsid w:val="00DB4416"/>
    <w:rsid w:val="00DC7FF7"/>
    <w:rsid w:val="00DD2106"/>
    <w:rsid w:val="00DD2BD8"/>
    <w:rsid w:val="00DD44BD"/>
    <w:rsid w:val="00DD6105"/>
    <w:rsid w:val="00DD721B"/>
    <w:rsid w:val="00DE6DA2"/>
    <w:rsid w:val="00DF2D30"/>
    <w:rsid w:val="00DF40C9"/>
    <w:rsid w:val="00DF4C00"/>
    <w:rsid w:val="00E15487"/>
    <w:rsid w:val="00E2379F"/>
    <w:rsid w:val="00E34EDE"/>
    <w:rsid w:val="00E4786A"/>
    <w:rsid w:val="00E506E3"/>
    <w:rsid w:val="00E55D74"/>
    <w:rsid w:val="00E64F56"/>
    <w:rsid w:val="00E6540C"/>
    <w:rsid w:val="00E72E28"/>
    <w:rsid w:val="00E75575"/>
    <w:rsid w:val="00E81E2A"/>
    <w:rsid w:val="00E90610"/>
    <w:rsid w:val="00E965B4"/>
    <w:rsid w:val="00E977C6"/>
    <w:rsid w:val="00EB0DEF"/>
    <w:rsid w:val="00EB3207"/>
    <w:rsid w:val="00EB3782"/>
    <w:rsid w:val="00EB50C4"/>
    <w:rsid w:val="00EC2551"/>
    <w:rsid w:val="00EC30D5"/>
    <w:rsid w:val="00EC54C4"/>
    <w:rsid w:val="00ED5B0F"/>
    <w:rsid w:val="00EE0952"/>
    <w:rsid w:val="00EE1794"/>
    <w:rsid w:val="00EE3379"/>
    <w:rsid w:val="00EF2E25"/>
    <w:rsid w:val="00F048AE"/>
    <w:rsid w:val="00F15374"/>
    <w:rsid w:val="00F253B4"/>
    <w:rsid w:val="00F3142C"/>
    <w:rsid w:val="00F47E60"/>
    <w:rsid w:val="00F54C23"/>
    <w:rsid w:val="00F624ED"/>
    <w:rsid w:val="00F65EC6"/>
    <w:rsid w:val="00F722F9"/>
    <w:rsid w:val="00F86EA7"/>
    <w:rsid w:val="00F900C3"/>
    <w:rsid w:val="00F904E5"/>
    <w:rsid w:val="00FA146A"/>
    <w:rsid w:val="00FB76B6"/>
    <w:rsid w:val="00FC642E"/>
    <w:rsid w:val="00FC6708"/>
    <w:rsid w:val="00FC78C8"/>
    <w:rsid w:val="00FD62D4"/>
    <w:rsid w:val="00FD6A11"/>
    <w:rsid w:val="00FE0F43"/>
    <w:rsid w:val="00FE5688"/>
    <w:rsid w:val="00FE78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DBDA83"/>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8" w:qFormat="1"/>
    <w:lsdException w:name="heading 2" w:semiHidden="1" w:uiPriority="9" w:unhideWhenUsed="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lsdException w:name="Unresolved Mention" w:semiHidden="1"/>
    <w:lsdException w:name="Smart Link" w:semiHidden="1" w:unhideWhenUsed="1"/>
  </w:latentStyles>
  <w:style w:type="paragraph" w:default="1" w:styleId="Normal">
    <w:name w:val="Normal"/>
    <w:qFormat/>
    <w:rsid w:val="008B1AAF"/>
    <w:pPr>
      <w:spacing w:before="40" w:after="360"/>
      <w:ind w:left="720" w:right="720"/>
    </w:pPr>
    <w:rPr>
      <w:rFonts w:eastAsiaTheme="minorHAnsi"/>
      <w:color w:val="595959" w:themeColor="text1" w:themeTint="A6"/>
      <w:kern w:val="20"/>
      <w:szCs w:val="20"/>
    </w:rPr>
  </w:style>
  <w:style w:type="paragraph" w:styleId="Heading1">
    <w:name w:val="heading 1"/>
    <w:basedOn w:val="Normal"/>
    <w:next w:val="Normal"/>
    <w:link w:val="Heading1Char"/>
    <w:uiPriority w:val="8"/>
    <w:unhideWhenUsed/>
    <w:qFormat/>
    <w:rsid w:val="003E24DF"/>
    <w:pPr>
      <w:spacing w:before="0"/>
      <w:contextualSpacing/>
      <w:outlineLvl w:val="0"/>
    </w:pPr>
    <w:rPr>
      <w:rFonts w:asciiTheme="majorHAnsi" w:eastAsiaTheme="majorEastAsia" w:hAnsiTheme="majorHAnsi" w:cstheme="majorBidi"/>
      <w:caps/>
      <w:color w:val="112F51" w:themeColor="accent1" w:themeShade="BF"/>
    </w:rPr>
  </w:style>
  <w:style w:type="paragraph" w:styleId="Heading2">
    <w:name w:val="heading 2"/>
    <w:basedOn w:val="Normal"/>
    <w:next w:val="Normal"/>
    <w:link w:val="Heading2Char"/>
    <w:uiPriority w:val="9"/>
    <w:unhideWhenUsed/>
    <w:qFormat/>
    <w:rsid w:val="004A2B0D"/>
    <w:pPr>
      <w:keepNext/>
      <w:keepLines/>
      <w:spacing w:after="0"/>
      <w:outlineLvl w:val="1"/>
    </w:pPr>
    <w:rPr>
      <w:rFonts w:asciiTheme="majorHAnsi" w:eastAsiaTheme="majorEastAsia" w:hAnsiTheme="majorHAnsi" w:cstheme="majorBidi"/>
      <w:color w:val="112F51" w:themeColor="accent1" w:themeShade="BF"/>
      <w:sz w:val="26"/>
      <w:szCs w:val="26"/>
    </w:rPr>
  </w:style>
  <w:style w:type="paragraph" w:styleId="Heading3">
    <w:name w:val="heading 3"/>
    <w:basedOn w:val="Normal"/>
    <w:next w:val="Normal"/>
    <w:link w:val="Heading3Char"/>
    <w:uiPriority w:val="9"/>
    <w:semiHidden/>
    <w:qFormat/>
    <w:rsid w:val="00010A64"/>
    <w:pPr>
      <w:keepNext/>
      <w:keepLines/>
      <w:spacing w:after="0"/>
      <w:outlineLvl w:val="2"/>
    </w:pPr>
    <w:rPr>
      <w:rFonts w:asciiTheme="majorHAnsi" w:eastAsiaTheme="majorEastAsia" w:hAnsiTheme="majorHAnsi" w:cstheme="majorBidi"/>
      <w:color w:val="0B1F36"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8"/>
    <w:rsid w:val="003E24DF"/>
    <w:rPr>
      <w:rFonts w:asciiTheme="majorHAnsi" w:eastAsiaTheme="majorEastAsia" w:hAnsiTheme="majorHAnsi" w:cstheme="majorBidi"/>
      <w:caps/>
      <w:color w:val="112F51" w:themeColor="accent1" w:themeShade="BF"/>
      <w:kern w:val="20"/>
      <w:sz w:val="20"/>
      <w:szCs w:val="20"/>
    </w:rPr>
  </w:style>
  <w:style w:type="paragraph" w:customStyle="1" w:styleId="Recipient">
    <w:name w:val="Recipient"/>
    <w:basedOn w:val="Normal"/>
    <w:uiPriority w:val="3"/>
    <w:qFormat/>
    <w:rsid w:val="00A66B18"/>
    <w:pPr>
      <w:spacing w:before="840" w:after="40"/>
    </w:pPr>
    <w:rPr>
      <w:b/>
      <w:bCs/>
      <w:color w:val="000000" w:themeColor="text1"/>
    </w:rPr>
  </w:style>
  <w:style w:type="paragraph" w:styleId="Salutation">
    <w:name w:val="Salutation"/>
    <w:basedOn w:val="Normal"/>
    <w:link w:val="SalutationChar"/>
    <w:uiPriority w:val="4"/>
    <w:unhideWhenUsed/>
    <w:qFormat/>
    <w:rsid w:val="00A66B18"/>
    <w:pPr>
      <w:spacing w:before="720"/>
    </w:pPr>
  </w:style>
  <w:style w:type="character" w:customStyle="1" w:styleId="SalutationChar">
    <w:name w:val="Salutation Char"/>
    <w:basedOn w:val="DefaultParagraphFont"/>
    <w:link w:val="Salutation"/>
    <w:uiPriority w:val="4"/>
    <w:rsid w:val="00A66B18"/>
    <w:rPr>
      <w:rFonts w:eastAsiaTheme="minorHAnsi"/>
      <w:color w:val="595959" w:themeColor="text1" w:themeTint="A6"/>
      <w:kern w:val="20"/>
      <w:sz w:val="20"/>
      <w:szCs w:val="20"/>
    </w:rPr>
  </w:style>
  <w:style w:type="paragraph" w:styleId="Closing">
    <w:name w:val="Closing"/>
    <w:basedOn w:val="Normal"/>
    <w:next w:val="Signature"/>
    <w:link w:val="ClosingChar"/>
    <w:uiPriority w:val="6"/>
    <w:unhideWhenUsed/>
    <w:qFormat/>
    <w:rsid w:val="00A6783B"/>
    <w:pPr>
      <w:spacing w:before="480" w:after="960"/>
    </w:pPr>
  </w:style>
  <w:style w:type="character" w:customStyle="1" w:styleId="ClosingChar">
    <w:name w:val="Closing Char"/>
    <w:basedOn w:val="DefaultParagraphFont"/>
    <w:link w:val="Closing"/>
    <w:uiPriority w:val="6"/>
    <w:rsid w:val="00A6783B"/>
    <w:rPr>
      <w:rFonts w:eastAsiaTheme="minorHAnsi"/>
      <w:color w:val="595959" w:themeColor="text1" w:themeTint="A6"/>
      <w:kern w:val="20"/>
      <w:szCs w:val="20"/>
    </w:rPr>
  </w:style>
  <w:style w:type="paragraph" w:styleId="Signature">
    <w:name w:val="Signature"/>
    <w:basedOn w:val="Normal"/>
    <w:link w:val="SignatureChar"/>
    <w:uiPriority w:val="7"/>
    <w:unhideWhenUsed/>
    <w:qFormat/>
    <w:rsid w:val="00A6783B"/>
    <w:pPr>
      <w:contextualSpacing/>
    </w:pPr>
    <w:rPr>
      <w:b/>
      <w:bCs/>
      <w:color w:val="17406D" w:themeColor="accent1"/>
    </w:rPr>
  </w:style>
  <w:style w:type="character" w:customStyle="1" w:styleId="SignatureChar">
    <w:name w:val="Signature Char"/>
    <w:basedOn w:val="DefaultParagraphFont"/>
    <w:link w:val="Signature"/>
    <w:uiPriority w:val="7"/>
    <w:rsid w:val="00A6783B"/>
    <w:rPr>
      <w:rFonts w:eastAsiaTheme="minorHAnsi"/>
      <w:b/>
      <w:bCs/>
      <w:color w:val="17406D" w:themeColor="accent1"/>
      <w:kern w:val="20"/>
      <w:szCs w:val="20"/>
    </w:rPr>
  </w:style>
  <w:style w:type="paragraph" w:styleId="Header">
    <w:name w:val="header"/>
    <w:basedOn w:val="Normal"/>
    <w:link w:val="HeaderChar"/>
    <w:uiPriority w:val="99"/>
    <w:unhideWhenUsed/>
    <w:rsid w:val="003E24DF"/>
    <w:pPr>
      <w:spacing w:after="0"/>
      <w:jc w:val="right"/>
    </w:pPr>
  </w:style>
  <w:style w:type="character" w:customStyle="1" w:styleId="HeaderChar">
    <w:name w:val="Header Char"/>
    <w:basedOn w:val="DefaultParagraphFont"/>
    <w:link w:val="Header"/>
    <w:uiPriority w:val="99"/>
    <w:rsid w:val="003E24DF"/>
    <w:rPr>
      <w:rFonts w:eastAsiaTheme="minorHAnsi"/>
      <w:color w:val="595959" w:themeColor="text1" w:themeTint="A6"/>
      <w:kern w:val="20"/>
      <w:sz w:val="20"/>
      <w:szCs w:val="20"/>
    </w:rPr>
  </w:style>
  <w:style w:type="character" w:styleId="Strong">
    <w:name w:val="Strong"/>
    <w:basedOn w:val="DefaultParagraphFont"/>
    <w:uiPriority w:val="22"/>
    <w:qFormat/>
    <w:rsid w:val="003E24DF"/>
    <w:rPr>
      <w:b/>
      <w:bCs/>
    </w:rPr>
  </w:style>
  <w:style w:type="paragraph" w:customStyle="1" w:styleId="ContactInfo">
    <w:name w:val="Contact Info"/>
    <w:basedOn w:val="Normal"/>
    <w:uiPriority w:val="1"/>
    <w:qFormat/>
    <w:rsid w:val="00A66B18"/>
    <w:pPr>
      <w:spacing w:before="0" w:after="0"/>
    </w:pPr>
    <w:rPr>
      <w:color w:val="FFFFFF" w:themeColor="background1"/>
    </w:rPr>
  </w:style>
  <w:style w:type="character" w:customStyle="1" w:styleId="Heading2Char">
    <w:name w:val="Heading 2 Char"/>
    <w:basedOn w:val="DefaultParagraphFont"/>
    <w:link w:val="Heading2"/>
    <w:uiPriority w:val="9"/>
    <w:rsid w:val="004A2B0D"/>
    <w:rPr>
      <w:rFonts w:asciiTheme="majorHAnsi" w:eastAsiaTheme="majorEastAsia" w:hAnsiTheme="majorHAnsi" w:cstheme="majorBidi"/>
      <w:color w:val="112F51" w:themeColor="accent1" w:themeShade="BF"/>
      <w:kern w:val="20"/>
      <w:sz w:val="26"/>
      <w:szCs w:val="26"/>
    </w:rPr>
  </w:style>
  <w:style w:type="paragraph" w:styleId="NormalWeb">
    <w:name w:val="Normal (Web)"/>
    <w:basedOn w:val="Normal"/>
    <w:uiPriority w:val="99"/>
    <w:semiHidden/>
    <w:unhideWhenUsed/>
    <w:rsid w:val="00083BAA"/>
    <w:pPr>
      <w:spacing w:before="100" w:beforeAutospacing="1" w:after="100" w:afterAutospacing="1"/>
    </w:pPr>
    <w:rPr>
      <w:rFonts w:ascii="Times New Roman" w:eastAsiaTheme="minorEastAsia" w:hAnsi="Times New Roman" w:cs="Times New Roman"/>
      <w:color w:val="auto"/>
      <w:kern w:val="0"/>
      <w:szCs w:val="24"/>
    </w:rPr>
  </w:style>
  <w:style w:type="character" w:styleId="PlaceholderText">
    <w:name w:val="Placeholder Text"/>
    <w:basedOn w:val="DefaultParagraphFont"/>
    <w:uiPriority w:val="99"/>
    <w:semiHidden/>
    <w:rsid w:val="001766D6"/>
    <w:rPr>
      <w:color w:val="808080"/>
    </w:rPr>
  </w:style>
  <w:style w:type="paragraph" w:styleId="Footer">
    <w:name w:val="footer"/>
    <w:basedOn w:val="Normal"/>
    <w:link w:val="FooterChar"/>
    <w:uiPriority w:val="99"/>
    <w:unhideWhenUsed/>
    <w:rsid w:val="00A66B18"/>
    <w:pPr>
      <w:tabs>
        <w:tab w:val="center" w:pos="4680"/>
        <w:tab w:val="right" w:pos="9360"/>
      </w:tabs>
      <w:spacing w:before="0" w:after="0"/>
    </w:pPr>
  </w:style>
  <w:style w:type="character" w:customStyle="1" w:styleId="FooterChar">
    <w:name w:val="Footer Char"/>
    <w:basedOn w:val="DefaultParagraphFont"/>
    <w:link w:val="Footer"/>
    <w:uiPriority w:val="99"/>
    <w:rsid w:val="00A66B18"/>
    <w:rPr>
      <w:rFonts w:eastAsiaTheme="minorHAnsi"/>
      <w:color w:val="595959" w:themeColor="text1" w:themeTint="A6"/>
      <w:kern w:val="20"/>
      <w:sz w:val="20"/>
      <w:szCs w:val="20"/>
    </w:rPr>
  </w:style>
  <w:style w:type="paragraph" w:customStyle="1" w:styleId="Logo">
    <w:name w:val="Logo"/>
    <w:basedOn w:val="Normal"/>
    <w:next w:val="Normal"/>
    <w:link w:val="LogoChar"/>
    <w:qFormat/>
    <w:rsid w:val="00AA089B"/>
    <w:pPr>
      <w:spacing w:before="0" w:after="0"/>
      <w:ind w:left="-180" w:right="-24"/>
      <w:jc w:val="center"/>
    </w:pPr>
    <w:rPr>
      <w:rFonts w:hAnsi="Calibri"/>
      <w:b/>
      <w:bCs/>
      <w:color w:val="FFFFFF" w:themeColor="background1"/>
      <w:spacing w:val="120"/>
      <w:kern w:val="24"/>
      <w:sz w:val="44"/>
      <w:szCs w:val="48"/>
    </w:rPr>
  </w:style>
  <w:style w:type="character" w:customStyle="1" w:styleId="LogoChar">
    <w:name w:val="Logo Char"/>
    <w:basedOn w:val="DefaultParagraphFont"/>
    <w:link w:val="Logo"/>
    <w:rsid w:val="00AA089B"/>
    <w:rPr>
      <w:rFonts w:eastAsiaTheme="minorHAnsi" w:hAnsi="Calibri"/>
      <w:b/>
      <w:bCs/>
      <w:color w:val="FFFFFF" w:themeColor="background1"/>
      <w:spacing w:val="120"/>
      <w:kern w:val="24"/>
      <w:sz w:val="44"/>
      <w:szCs w:val="48"/>
    </w:rPr>
  </w:style>
  <w:style w:type="character" w:styleId="Hyperlink">
    <w:name w:val="Hyperlink"/>
    <w:basedOn w:val="DefaultParagraphFont"/>
    <w:uiPriority w:val="99"/>
    <w:unhideWhenUsed/>
    <w:rsid w:val="00B15D34"/>
    <w:rPr>
      <w:color w:val="0563C1"/>
      <w:u w:val="single"/>
    </w:rPr>
  </w:style>
  <w:style w:type="paragraph" w:styleId="ListParagraph">
    <w:name w:val="List Paragraph"/>
    <w:basedOn w:val="Normal"/>
    <w:uiPriority w:val="34"/>
    <w:qFormat/>
    <w:rsid w:val="00B15D34"/>
    <w:pPr>
      <w:spacing w:before="0" w:after="0"/>
      <w:ind w:right="0"/>
    </w:pPr>
    <w:rPr>
      <w:rFonts w:ascii="Calibri" w:hAnsi="Calibri" w:cs="Calibri"/>
      <w:color w:val="auto"/>
      <w:kern w:val="0"/>
      <w:sz w:val="22"/>
      <w:szCs w:val="22"/>
      <w:lang w:eastAsia="en-US"/>
    </w:rPr>
  </w:style>
  <w:style w:type="character" w:styleId="FollowedHyperlink">
    <w:name w:val="FollowedHyperlink"/>
    <w:basedOn w:val="DefaultParagraphFont"/>
    <w:uiPriority w:val="99"/>
    <w:semiHidden/>
    <w:unhideWhenUsed/>
    <w:rsid w:val="00B15D34"/>
    <w:rPr>
      <w:color w:val="85DFD0" w:themeColor="followedHyperlink"/>
      <w:u w:val="single"/>
    </w:rPr>
  </w:style>
  <w:style w:type="character" w:styleId="UnresolvedMention">
    <w:name w:val="Unresolved Mention"/>
    <w:basedOn w:val="DefaultParagraphFont"/>
    <w:uiPriority w:val="99"/>
    <w:semiHidden/>
    <w:rsid w:val="00B15D34"/>
    <w:rPr>
      <w:color w:val="605E5C"/>
      <w:shd w:val="clear" w:color="auto" w:fill="E1DFDD"/>
    </w:rPr>
  </w:style>
  <w:style w:type="character" w:customStyle="1" w:styleId="Heading3Char">
    <w:name w:val="Heading 3 Char"/>
    <w:basedOn w:val="DefaultParagraphFont"/>
    <w:link w:val="Heading3"/>
    <w:uiPriority w:val="9"/>
    <w:semiHidden/>
    <w:rsid w:val="00010A64"/>
    <w:rPr>
      <w:rFonts w:asciiTheme="majorHAnsi" w:eastAsiaTheme="majorEastAsia" w:hAnsiTheme="majorHAnsi" w:cstheme="majorBidi"/>
      <w:color w:val="0B1F36" w:themeColor="accent1" w:themeShade="7F"/>
      <w:kern w:val="20"/>
    </w:rPr>
  </w:style>
  <w:style w:type="character" w:styleId="Emphasis">
    <w:name w:val="Emphasis"/>
    <w:basedOn w:val="DefaultParagraphFont"/>
    <w:uiPriority w:val="20"/>
    <w:qFormat/>
    <w:rsid w:val="0091036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008000">
      <w:bodyDiv w:val="1"/>
      <w:marLeft w:val="0"/>
      <w:marRight w:val="0"/>
      <w:marTop w:val="0"/>
      <w:marBottom w:val="0"/>
      <w:divBdr>
        <w:top w:val="none" w:sz="0" w:space="0" w:color="auto"/>
        <w:left w:val="none" w:sz="0" w:space="0" w:color="auto"/>
        <w:bottom w:val="none" w:sz="0" w:space="0" w:color="auto"/>
        <w:right w:val="none" w:sz="0" w:space="0" w:color="auto"/>
      </w:divBdr>
    </w:div>
    <w:div w:id="230770047">
      <w:bodyDiv w:val="1"/>
      <w:marLeft w:val="0"/>
      <w:marRight w:val="0"/>
      <w:marTop w:val="0"/>
      <w:marBottom w:val="0"/>
      <w:divBdr>
        <w:top w:val="none" w:sz="0" w:space="0" w:color="auto"/>
        <w:left w:val="none" w:sz="0" w:space="0" w:color="auto"/>
        <w:bottom w:val="none" w:sz="0" w:space="0" w:color="auto"/>
        <w:right w:val="none" w:sz="0" w:space="0" w:color="auto"/>
      </w:divBdr>
    </w:div>
    <w:div w:id="246765560">
      <w:bodyDiv w:val="1"/>
      <w:marLeft w:val="0"/>
      <w:marRight w:val="0"/>
      <w:marTop w:val="0"/>
      <w:marBottom w:val="0"/>
      <w:divBdr>
        <w:top w:val="none" w:sz="0" w:space="0" w:color="auto"/>
        <w:left w:val="none" w:sz="0" w:space="0" w:color="auto"/>
        <w:bottom w:val="none" w:sz="0" w:space="0" w:color="auto"/>
        <w:right w:val="none" w:sz="0" w:space="0" w:color="auto"/>
      </w:divBdr>
    </w:div>
    <w:div w:id="405760450">
      <w:bodyDiv w:val="1"/>
      <w:marLeft w:val="0"/>
      <w:marRight w:val="0"/>
      <w:marTop w:val="0"/>
      <w:marBottom w:val="0"/>
      <w:divBdr>
        <w:top w:val="none" w:sz="0" w:space="0" w:color="auto"/>
        <w:left w:val="none" w:sz="0" w:space="0" w:color="auto"/>
        <w:bottom w:val="none" w:sz="0" w:space="0" w:color="auto"/>
        <w:right w:val="none" w:sz="0" w:space="0" w:color="auto"/>
      </w:divBdr>
    </w:div>
    <w:div w:id="637762927">
      <w:bodyDiv w:val="1"/>
      <w:marLeft w:val="0"/>
      <w:marRight w:val="0"/>
      <w:marTop w:val="0"/>
      <w:marBottom w:val="0"/>
      <w:divBdr>
        <w:top w:val="none" w:sz="0" w:space="0" w:color="auto"/>
        <w:left w:val="none" w:sz="0" w:space="0" w:color="auto"/>
        <w:bottom w:val="none" w:sz="0" w:space="0" w:color="auto"/>
        <w:right w:val="none" w:sz="0" w:space="0" w:color="auto"/>
      </w:divBdr>
    </w:div>
    <w:div w:id="664086898">
      <w:bodyDiv w:val="1"/>
      <w:marLeft w:val="0"/>
      <w:marRight w:val="0"/>
      <w:marTop w:val="0"/>
      <w:marBottom w:val="0"/>
      <w:divBdr>
        <w:top w:val="none" w:sz="0" w:space="0" w:color="auto"/>
        <w:left w:val="none" w:sz="0" w:space="0" w:color="auto"/>
        <w:bottom w:val="none" w:sz="0" w:space="0" w:color="auto"/>
        <w:right w:val="none" w:sz="0" w:space="0" w:color="auto"/>
      </w:divBdr>
    </w:div>
    <w:div w:id="729815772">
      <w:bodyDiv w:val="1"/>
      <w:marLeft w:val="0"/>
      <w:marRight w:val="0"/>
      <w:marTop w:val="0"/>
      <w:marBottom w:val="0"/>
      <w:divBdr>
        <w:top w:val="none" w:sz="0" w:space="0" w:color="auto"/>
        <w:left w:val="none" w:sz="0" w:space="0" w:color="auto"/>
        <w:bottom w:val="none" w:sz="0" w:space="0" w:color="auto"/>
        <w:right w:val="none" w:sz="0" w:space="0" w:color="auto"/>
      </w:divBdr>
    </w:div>
    <w:div w:id="980813555">
      <w:bodyDiv w:val="1"/>
      <w:marLeft w:val="0"/>
      <w:marRight w:val="0"/>
      <w:marTop w:val="0"/>
      <w:marBottom w:val="0"/>
      <w:divBdr>
        <w:top w:val="none" w:sz="0" w:space="0" w:color="auto"/>
        <w:left w:val="none" w:sz="0" w:space="0" w:color="auto"/>
        <w:bottom w:val="none" w:sz="0" w:space="0" w:color="auto"/>
        <w:right w:val="none" w:sz="0" w:space="0" w:color="auto"/>
      </w:divBdr>
    </w:div>
    <w:div w:id="1002126690">
      <w:bodyDiv w:val="1"/>
      <w:marLeft w:val="0"/>
      <w:marRight w:val="0"/>
      <w:marTop w:val="0"/>
      <w:marBottom w:val="0"/>
      <w:divBdr>
        <w:top w:val="none" w:sz="0" w:space="0" w:color="auto"/>
        <w:left w:val="none" w:sz="0" w:space="0" w:color="auto"/>
        <w:bottom w:val="none" w:sz="0" w:space="0" w:color="auto"/>
        <w:right w:val="none" w:sz="0" w:space="0" w:color="auto"/>
      </w:divBdr>
    </w:div>
    <w:div w:id="1086194737">
      <w:bodyDiv w:val="1"/>
      <w:marLeft w:val="0"/>
      <w:marRight w:val="0"/>
      <w:marTop w:val="0"/>
      <w:marBottom w:val="0"/>
      <w:divBdr>
        <w:top w:val="none" w:sz="0" w:space="0" w:color="auto"/>
        <w:left w:val="none" w:sz="0" w:space="0" w:color="auto"/>
        <w:bottom w:val="none" w:sz="0" w:space="0" w:color="auto"/>
        <w:right w:val="none" w:sz="0" w:space="0" w:color="auto"/>
      </w:divBdr>
    </w:div>
    <w:div w:id="1439250441">
      <w:bodyDiv w:val="1"/>
      <w:marLeft w:val="0"/>
      <w:marRight w:val="0"/>
      <w:marTop w:val="0"/>
      <w:marBottom w:val="0"/>
      <w:divBdr>
        <w:top w:val="none" w:sz="0" w:space="0" w:color="auto"/>
        <w:left w:val="none" w:sz="0" w:space="0" w:color="auto"/>
        <w:bottom w:val="none" w:sz="0" w:space="0" w:color="auto"/>
        <w:right w:val="none" w:sz="0" w:space="0" w:color="auto"/>
      </w:divBdr>
    </w:div>
    <w:div w:id="1701854758">
      <w:bodyDiv w:val="1"/>
      <w:marLeft w:val="0"/>
      <w:marRight w:val="0"/>
      <w:marTop w:val="0"/>
      <w:marBottom w:val="0"/>
      <w:divBdr>
        <w:top w:val="none" w:sz="0" w:space="0" w:color="auto"/>
        <w:left w:val="none" w:sz="0" w:space="0" w:color="auto"/>
        <w:bottom w:val="none" w:sz="0" w:space="0" w:color="auto"/>
        <w:right w:val="none" w:sz="0" w:space="0" w:color="auto"/>
      </w:divBdr>
    </w:div>
    <w:div w:id="1837647544">
      <w:bodyDiv w:val="1"/>
      <w:marLeft w:val="0"/>
      <w:marRight w:val="0"/>
      <w:marTop w:val="0"/>
      <w:marBottom w:val="0"/>
      <w:divBdr>
        <w:top w:val="none" w:sz="0" w:space="0" w:color="auto"/>
        <w:left w:val="none" w:sz="0" w:space="0" w:color="auto"/>
        <w:bottom w:val="none" w:sz="0" w:space="0" w:color="auto"/>
        <w:right w:val="none" w:sz="0" w:space="0" w:color="auto"/>
      </w:divBdr>
    </w:div>
    <w:div w:id="2147114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childmind.org/article/teaching-kids-boundaries-empathy/" TargetMode="External"/><Relationship Id="rId21" Type="http://schemas.openxmlformats.org/officeDocument/2006/relationships/hyperlink" Target="https://des.wa.gov/services/employee-assistance-program/webinars" TargetMode="External"/><Relationship Id="rId42" Type="http://schemas.openxmlformats.org/officeDocument/2006/relationships/hyperlink" Target="https://youtu.be/iCvmsMzlF7o?si=AYsxocQ0NabzZPhY" TargetMode="External"/><Relationship Id="rId47" Type="http://schemas.openxmlformats.org/officeDocument/2006/relationships/hyperlink" Target="https://greatergood.berkeley.edu/article/item/ten_tips_to_keep_work_from_taking_over_your_life" TargetMode="External"/><Relationship Id="rId63" Type="http://schemas.openxmlformats.org/officeDocument/2006/relationships/hyperlink" Target="https://sweetinstitute.com/internalized-racism-and-self-confidence-the-role-of-psychotherapy-in-healing/" TargetMode="External"/><Relationship Id="rId68" Type="http://schemas.openxmlformats.org/officeDocument/2006/relationships/hyperlink" Target="https://wie.grainger.illinois.edu/current-students/additional-resources/guide-to-microaggressions" TargetMode="External"/><Relationship Id="rId84" Type="http://schemas.openxmlformats.org/officeDocument/2006/relationships/hyperlink" Target="https://www.psychologytoday.com/us/blog/dbt-for-daily-life/202409/the-neurodivergent-struggle-confidence-or-just-another-mask" TargetMode="External"/><Relationship Id="rId89" Type="http://schemas.openxmlformats.org/officeDocument/2006/relationships/hyperlink" Target="https://www.nami.org/people/emotional-recovery-from-psychosis-trusting-and-believing-in-yourself-again" TargetMode="External"/><Relationship Id="rId112" Type="http://schemas.openxmlformats.org/officeDocument/2006/relationships/hyperlink" Target="https://www.nami.org/family-member-caregivers/awareness-the-key-to-confidence-and-significance-for-caregivers/" TargetMode="External"/><Relationship Id="rId16" Type="http://schemas.openxmlformats.org/officeDocument/2006/relationships/hyperlink" Target="https://des-wa.zoom.us/webinar/register/WN_9sQ1ctTlQCC3Bx7hSJMNTg" TargetMode="External"/><Relationship Id="rId107" Type="http://schemas.openxmlformats.org/officeDocument/2006/relationships/hyperlink" Target="https://www.verywellmind.com/boundaries-in-a-relationship-8727891" TargetMode="External"/><Relationship Id="rId11" Type="http://schemas.openxmlformats.org/officeDocument/2006/relationships/image" Target="media/image1.png"/><Relationship Id="rId32" Type="http://schemas.openxmlformats.org/officeDocument/2006/relationships/hyperlink" Target="https://www.thehotline.org/" TargetMode="External"/><Relationship Id="rId37" Type="http://schemas.openxmlformats.org/officeDocument/2006/relationships/hyperlink" Target="https://www.youtube.com/watch?v=Gf4FIt5DG4g" TargetMode="External"/><Relationship Id="rId53" Type="http://schemas.openxmlformats.org/officeDocument/2006/relationships/hyperlink" Target="https://www.linkedin.com/pulse/7-steps-boost-your-confidence-leader-marshall-goldsmith/" TargetMode="External"/><Relationship Id="rId58" Type="http://schemas.openxmlformats.org/officeDocument/2006/relationships/hyperlink" Target="https://www.workplacestrategiesformentalhealth.com/resources/putting-clear-leadership-and-expectations-on-the-agenda" TargetMode="External"/><Relationship Id="rId74" Type="http://schemas.openxmlformats.org/officeDocument/2006/relationships/hyperlink" Target="https://www.thetrevorproject.org/resources/guide/the-journey-of-self-acceptance-understanding-and-overcoming-internalized-homophobia/" TargetMode="External"/><Relationship Id="rId79" Type="http://schemas.openxmlformats.org/officeDocument/2006/relationships/hyperlink" Target="https://clayresessoms.com/growth-resilience-self-discovery/trans-confidence-self-esteem/" TargetMode="External"/><Relationship Id="rId102" Type="http://schemas.openxmlformats.org/officeDocument/2006/relationships/hyperlink" Target="https://www.psychologytoday.com/us/articles/202407/how-to-stand-up-for-yourself" TargetMode="External"/><Relationship Id="rId123" Type="http://schemas.openxmlformats.org/officeDocument/2006/relationships/hyperlink" Target="https://translifeline.org/" TargetMode="External"/><Relationship Id="rId128" Type="http://schemas.openxmlformats.org/officeDocument/2006/relationships/hyperlink" Target="https://www.helpguide.org/mental-health/meditation/coping-with-uncertainty-meditation" TargetMode="External"/><Relationship Id="rId5" Type="http://schemas.openxmlformats.org/officeDocument/2006/relationships/numbering" Target="numbering.xml"/><Relationship Id="rId90" Type="http://schemas.openxmlformats.org/officeDocument/2006/relationships/hyperlink" Target="https://us06web.zoom.us/webinar/register/8117138854500/WN_zT6O54beRauNnzFMbFxWng" TargetMode="External"/><Relationship Id="rId95" Type="http://schemas.openxmlformats.org/officeDocument/2006/relationships/hyperlink" Target="https://www.psychologytoday.com/us/blog/all-about-addiction/202412/9-daily-practices-to-build-up-your-self-confidence" TargetMode="External"/><Relationship Id="rId22" Type="http://schemas.openxmlformats.org/officeDocument/2006/relationships/hyperlink" Target="https://youtu.be/ifbbASbQmfU" TargetMode="External"/><Relationship Id="rId27" Type="http://schemas.openxmlformats.org/officeDocument/2006/relationships/hyperlink" Target="https://helpwhereyouare.com/CompanyLogin/1669/DESWA" TargetMode="External"/><Relationship Id="rId43" Type="http://schemas.openxmlformats.org/officeDocument/2006/relationships/hyperlink" Target="https://www.workplacestrategiesformentalhealth.com/resources/tame-your-self-talk" TargetMode="External"/><Relationship Id="rId48" Type="http://schemas.openxmlformats.org/officeDocument/2006/relationships/hyperlink" Target="https://www.workplacestrategiesformentalhealth.com/resources/protecting-ourselves-against-bullying" TargetMode="External"/><Relationship Id="rId64" Type="http://schemas.openxmlformats.org/officeDocument/2006/relationships/hyperlink" Target="https://www.idealist.org/en/careers/humble-and-confident-woman-of-color" TargetMode="External"/><Relationship Id="rId69" Type="http://schemas.openxmlformats.org/officeDocument/2006/relationships/hyperlink" Target="https://leanin.org/women-at-work/how-to-respond-to-microaggressions-at-work" TargetMode="External"/><Relationship Id="rId113" Type="http://schemas.openxmlformats.org/officeDocument/2006/relationships/hyperlink" Target="https://www.psychologytoday.com/us/basics/confidence" TargetMode="External"/><Relationship Id="rId118" Type="http://schemas.openxmlformats.org/officeDocument/2006/relationships/hyperlink" Target="https://rainn.org/safety-parents" TargetMode="External"/><Relationship Id="rId80" Type="http://schemas.openxmlformats.org/officeDocument/2006/relationships/hyperlink" Target="https://transgenderlawcenter.org/resources/tools-for-transgender-and-gender-nonconforming-people-to-address-discrimination/" TargetMode="External"/><Relationship Id="rId85" Type="http://schemas.openxmlformats.org/officeDocument/2006/relationships/hyperlink" Target="https://www.claritycarenj.com/post/how-to-build-confidence-in-your-neurodivergent-child" TargetMode="External"/><Relationship Id="rId12" Type="http://schemas.openxmlformats.org/officeDocument/2006/relationships/hyperlink" Target="https://www.des.wa.gov/services/employee-assistance-program" TargetMode="External"/><Relationship Id="rId17" Type="http://schemas.openxmlformats.org/officeDocument/2006/relationships/hyperlink" Target="https://des-wa.zoom.us/webinar/register/WN_zmJTuIL4Tq6yXWl2QXlrow" TargetMode="External"/><Relationship Id="rId33" Type="http://schemas.openxmlformats.org/officeDocument/2006/relationships/hyperlink" Target="https://www.joinonelove.org/" TargetMode="External"/><Relationship Id="rId38" Type="http://schemas.openxmlformats.org/officeDocument/2006/relationships/hyperlink" Target="file:///C:\Users\carlee.osburn@des.wa.gov\Documents\eap.wa.gov" TargetMode="External"/><Relationship Id="rId59" Type="http://schemas.openxmlformats.org/officeDocument/2006/relationships/hyperlink" Target="https://www.workplacestrategiesformentalhealth.com/resources/putting-psychological-protection-on-the-agenda" TargetMode="External"/><Relationship Id="rId103" Type="http://schemas.openxmlformats.org/officeDocument/2006/relationships/hyperlink" Target="https://thequietlife.net/p/how-to-stand-up-for-yourself?utm_source=substack&amp;utm_medium=email" TargetMode="External"/><Relationship Id="rId108" Type="http://schemas.openxmlformats.org/officeDocument/2006/relationships/hyperlink" Target="https://us06web.zoom.us/webinar/register/rec/WN_LQstIx-1ReC633aK5WZqBA?meetingId=CNe8-WihEui5FOr0MzS4F74MsSc9XYluB1dMBVO63YU6S3e7RcqLxYVfstwRSCiN.fwaYU0DxscEnSue5&amp;playId=&amp;action=play?accessLevel=meeting&amp;hasValidToken=false&amp;originRequestUrl=https%3A%2F%2Fus06web.zoom.us%2Frec%2Fshare%2FkXq7Y6b8fwnZboCJwxSBXsaaJKSTHHZwB7aD8O4_9PtXvXVYKQINuV2cUoSCZrkW.n3kBhhVuWM5rSPMx%3FstartTime%3D1741712418000" TargetMode="External"/><Relationship Id="rId124" Type="http://schemas.openxmlformats.org/officeDocument/2006/relationships/hyperlink" Target="https://www.workplacestrategiesformentalhealth.com/" TargetMode="External"/><Relationship Id="rId129" Type="http://schemas.openxmlformats.org/officeDocument/2006/relationships/hyperlink" Target="https://www.youtube.com/watch?v=oN8xV3Kb5-Q" TargetMode="External"/><Relationship Id="rId54" Type="http://schemas.openxmlformats.org/officeDocument/2006/relationships/hyperlink" Target="https://www.leadershipchoice.com/how-leaders-build-trust-and-confidence-and-the-benefits/" TargetMode="External"/><Relationship Id="rId70" Type="http://schemas.openxmlformats.org/officeDocument/2006/relationships/hyperlink" Target="https://leanin.org/women-at-work/5-ways-to-intervene-when-other-women-face-disrespect" TargetMode="External"/><Relationship Id="rId75" Type="http://schemas.openxmlformats.org/officeDocument/2006/relationships/hyperlink" Target="https://www.orangesjournal.com/lifestyle/on-developing-queer-confidence" TargetMode="External"/><Relationship Id="rId91" Type="http://schemas.openxmlformats.org/officeDocument/2006/relationships/hyperlink" Target="https://us06web.zoom.us/webinar/register/8117138854500/WN_YFan3m-CTfChXVIYwJghgQ" TargetMode="External"/><Relationship Id="rId96" Type="http://schemas.openxmlformats.org/officeDocument/2006/relationships/hyperlink" Target="https://www.verywellmind.com/how-to-boost-your-self-confidence-4163098" TargetMode="Externa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hyperlink" Target="https://youtu.be/Zabqy_ryntE" TargetMode="External"/><Relationship Id="rId28" Type="http://schemas.openxmlformats.org/officeDocument/2006/relationships/hyperlink" Target="https://youtube.com/playlist?list=PL3wdAcMaXQVqFKg4lKvN3NqTBqz4tsscM&amp;si=zqEE-FEmvvscFdGW" TargetMode="External"/><Relationship Id="rId49" Type="http://schemas.openxmlformats.org/officeDocument/2006/relationships/hyperlink" Target="https://www.workplacestrategiesformentalhealth.com/resources/setting-healthy-boundaries-at-work" TargetMode="External"/><Relationship Id="rId114" Type="http://schemas.openxmlformats.org/officeDocument/2006/relationships/hyperlink" Target="https://childmind.org/topics/confidence-and-self-esteem/" TargetMode="External"/><Relationship Id="rId119" Type="http://schemas.openxmlformats.org/officeDocument/2006/relationships/hyperlink" Target="https://rainn.org/warning-signs" TargetMode="External"/><Relationship Id="rId44" Type="http://schemas.openxmlformats.org/officeDocument/2006/relationships/hyperlink" Target="https://psychcentral.com/health/how-to-be-assertive-without-being-aggressive" TargetMode="External"/><Relationship Id="rId60" Type="http://schemas.openxmlformats.org/officeDocument/2006/relationships/hyperlink" Target="https://www.workplacestrategiesformentalhealth.com/resources/a-tool-to-support-employee-success" TargetMode="External"/><Relationship Id="rId65" Type="http://schemas.openxmlformats.org/officeDocument/2006/relationships/hyperlink" Target="https://colorismhealing.com/building-self-confidence-for-dark-skinned-women-and-girls/" TargetMode="External"/><Relationship Id="rId81" Type="http://schemas.openxmlformats.org/officeDocument/2006/relationships/hyperlink" Target="https://transequality.org/resources/supporting-transgender-people-your-life-guide-being-good-ally" TargetMode="External"/><Relationship Id="rId86" Type="http://schemas.openxmlformats.org/officeDocument/2006/relationships/hyperlink" Target="https://www.activehorizons.org/wp-content/uploads/2018/04/Confronting-racial-bullying-of-refugees-and-asylum-seekers-within-schools.pdf" TargetMode="External"/><Relationship Id="rId130" Type="http://schemas.openxmlformats.org/officeDocument/2006/relationships/fontTable" Target="fontTable.xml"/><Relationship Id="rId13" Type="http://schemas.openxmlformats.org/officeDocument/2006/relationships/hyperlink" Target="https://des.wa.gov/services/hr-finance/washington-state-employee-assistance-program-eap/webinars" TargetMode="External"/><Relationship Id="rId18" Type="http://schemas.openxmlformats.org/officeDocument/2006/relationships/hyperlink" Target="https://des-wa.zoom.us/webinar/register/WN_a9oOMQ-ZTDuxBTHG94H6_Q" TargetMode="External"/><Relationship Id="rId39" Type="http://schemas.openxmlformats.org/officeDocument/2006/relationships/hyperlink" Target="https://www.psychologytoday.com/us/blog/curating-your-life/202106/5-steps-building-self-confidence-work" TargetMode="External"/><Relationship Id="rId109" Type="http://schemas.openxmlformats.org/officeDocument/2006/relationships/hyperlink" Target="https://www.thehotline.org/resources/healthy-relationships/" TargetMode="External"/><Relationship Id="rId34" Type="http://schemas.openxmlformats.org/officeDocument/2006/relationships/hyperlink" Target="https://www.workplacesrespond.org/" TargetMode="External"/><Relationship Id="rId50" Type="http://schemas.openxmlformats.org/officeDocument/2006/relationships/hyperlink" Target="https://greatergood.berkeley.edu/article/item/how_to_set_boundaries_as_an_overworked_educator" TargetMode="External"/><Relationship Id="rId55" Type="http://schemas.openxmlformats.org/officeDocument/2006/relationships/hyperlink" Target="https://youtu.be/BvMQEVg5qvs?si=4CQV1ch2Mdz1m8Af" TargetMode="External"/><Relationship Id="rId76" Type="http://schemas.openxmlformats.org/officeDocument/2006/relationships/hyperlink" Target="https://justpresspause.com/manifesting-your-main-character-energy/" TargetMode="External"/><Relationship Id="rId97" Type="http://schemas.openxmlformats.org/officeDocument/2006/relationships/hyperlink" Target="https://www.psychologytoday.com/us/blog/the-healthy-journey/202306/the-core-beliefs-of-confidence" TargetMode="External"/><Relationship Id="rId104" Type="http://schemas.openxmlformats.org/officeDocument/2006/relationships/hyperlink" Target="https://greatergood.berkeley.edu/article/item/how_to_set_boundaries_when_youve_never_been_taught_how" TargetMode="External"/><Relationship Id="rId120" Type="http://schemas.openxmlformats.org/officeDocument/2006/relationships/hyperlink" Target="https://rainn.org/news/grooming-know-warning-signs" TargetMode="External"/><Relationship Id="rId125" Type="http://schemas.openxmlformats.org/officeDocument/2006/relationships/hyperlink" Target="https://childmind.org/" TargetMode="External"/><Relationship Id="rId7" Type="http://schemas.openxmlformats.org/officeDocument/2006/relationships/settings" Target="settings.xml"/><Relationship Id="rId71" Type="http://schemas.openxmlformats.org/officeDocument/2006/relationships/hyperlink" Target="https://youtube.com/playlist?list=PL3wdAcMaXQVqFKg4lKvN3NqTBqz4tsscM&amp;si=zqEE-FEmvvscFdGW" TargetMode="External"/><Relationship Id="rId92" Type="http://schemas.openxmlformats.org/officeDocument/2006/relationships/hyperlink" Target="https://youtu.be/b5ZESpOAolU?si=VOIuhfqJ0yxI9qqD" TargetMode="External"/><Relationship Id="rId2" Type="http://schemas.openxmlformats.org/officeDocument/2006/relationships/customXml" Target="../customXml/item2.xml"/><Relationship Id="rId29" Type="http://schemas.openxmlformats.org/officeDocument/2006/relationships/hyperlink" Target="https://righttobe.org/guides/bystander-intervention-training/" TargetMode="External"/><Relationship Id="rId24" Type="http://schemas.openxmlformats.org/officeDocument/2006/relationships/hyperlink" Target="https://youtu.be/uRiVKsGOARE" TargetMode="External"/><Relationship Id="rId40" Type="http://schemas.openxmlformats.org/officeDocument/2006/relationships/hyperlink" Target="https://youtu.be/uKICVreo5tk?si=31ruzJRHg6Ky6zCt" TargetMode="External"/><Relationship Id="rId45" Type="http://schemas.openxmlformats.org/officeDocument/2006/relationships/hyperlink" Target="https://leanin.org/women-at-work/assertive-as-a-woman" TargetMode="External"/><Relationship Id="rId66" Type="http://schemas.openxmlformats.org/officeDocument/2006/relationships/hyperlink" Target="https://greatergood.berkeley.edu/article/item/after_a_racist_comment_i_chose_to_start_a_conversation" TargetMode="External"/><Relationship Id="rId87" Type="http://schemas.openxmlformats.org/officeDocument/2006/relationships/hyperlink" Target="https://www.nilc.org/resources/know-your-rights-what-to-do-if-arrested-detained-immigration/" TargetMode="External"/><Relationship Id="rId110" Type="http://schemas.openxmlformats.org/officeDocument/2006/relationships/hyperlink" Target="https://www.thehotline.org/identify-abuse/domestic-abuse-warning-signs/" TargetMode="External"/><Relationship Id="rId115" Type="http://schemas.openxmlformats.org/officeDocument/2006/relationships/hyperlink" Target="https://childmind.org/article/4-small-ways-to-build-confidence-in-kids/" TargetMode="External"/><Relationship Id="rId131" Type="http://schemas.openxmlformats.org/officeDocument/2006/relationships/theme" Target="theme/theme1.xml"/><Relationship Id="rId61" Type="http://schemas.openxmlformats.org/officeDocument/2006/relationships/hyperlink" Target="https://www.workplacestrategiesformentalhealth.com/resources/burnout-response-for-leaders" TargetMode="External"/><Relationship Id="rId82" Type="http://schemas.openxmlformats.org/officeDocument/2006/relationships/hyperlink" Target="https://pflag.org/resource/pao-supportingtranslovedones/" TargetMode="External"/><Relationship Id="rId19" Type="http://schemas.openxmlformats.org/officeDocument/2006/relationships/hyperlink" Target="https://des-wa.zoom.us/webinar/register/WN_BboSJmibRNazOIPJJDV5IQ" TargetMode="External"/><Relationship Id="rId14" Type="http://schemas.openxmlformats.org/officeDocument/2006/relationships/hyperlink" Target="https://www.nsvrc.org/saam" TargetMode="External"/><Relationship Id="rId30" Type="http://schemas.openxmlformats.org/officeDocument/2006/relationships/hyperlink" Target="https://www.rainn.org/" TargetMode="External"/><Relationship Id="rId35" Type="http://schemas.openxmlformats.org/officeDocument/2006/relationships/hyperlink" Target="https://www.youtube.com/watch?v=4JYyHa03x-U" TargetMode="External"/><Relationship Id="rId56" Type="http://schemas.openxmlformats.org/officeDocument/2006/relationships/hyperlink" Target="https://www.forbes.com/sites/georgebradt/2019/11/05/how-great-leaders-bring-out-others-self-confidence/" TargetMode="External"/><Relationship Id="rId77" Type="http://schemas.openxmlformats.org/officeDocument/2006/relationships/hyperlink" Target="https://hbr.org/2022/12/research-what-effective-allies-do-differently" TargetMode="External"/><Relationship Id="rId100" Type="http://schemas.openxmlformats.org/officeDocument/2006/relationships/hyperlink" Target="https://www.bitesizelearning.co.uk/resources/passive-assertive-aggressive-communicator-quiz" TargetMode="External"/><Relationship Id="rId105" Type="http://schemas.openxmlformats.org/officeDocument/2006/relationships/hyperlink" Target="https://www.helpguide.org/relationships/social-connection/how-to-stop-being-passive-aggressive" TargetMode="External"/><Relationship Id="rId126" Type="http://schemas.openxmlformats.org/officeDocument/2006/relationships/hyperlink" Target="https://www.nami.org/" TargetMode="External"/><Relationship Id="rId8" Type="http://schemas.openxmlformats.org/officeDocument/2006/relationships/webSettings" Target="webSettings.xml"/><Relationship Id="rId51" Type="http://schemas.openxmlformats.org/officeDocument/2006/relationships/hyperlink" Target="https://workplacesrespond.org/wp-content/uploads/2024/03/FORMATTED-Recognizing-the-Signs_1.28.25.pdf" TargetMode="External"/><Relationship Id="rId72" Type="http://schemas.openxmlformats.org/officeDocument/2006/relationships/hyperlink" Target="https://righttobe.org/guides/bystander-intervention-training/" TargetMode="External"/><Relationship Id="rId93" Type="http://schemas.openxmlformats.org/officeDocument/2006/relationships/hyperlink" Target="https://www.psychologytoday.com/us/basics/confidence" TargetMode="External"/><Relationship Id="rId98" Type="http://schemas.openxmlformats.org/officeDocument/2006/relationships/hyperlink" Target="https://www.verywellmind.com/what-is-body-positivity-4773402" TargetMode="External"/><Relationship Id="rId121" Type="http://schemas.openxmlformats.org/officeDocument/2006/relationships/hyperlink" Target="https://988lifeline.org/" TargetMode="External"/><Relationship Id="rId3" Type="http://schemas.openxmlformats.org/officeDocument/2006/relationships/customXml" Target="../customXml/item3.xml"/><Relationship Id="rId25" Type="http://schemas.openxmlformats.org/officeDocument/2006/relationships/hyperlink" Target="https://des.wa.gov/services/hr-finance/washington-state-employee-assistance-program-eap/webinars" TargetMode="External"/><Relationship Id="rId46" Type="http://schemas.openxmlformats.org/officeDocument/2006/relationships/hyperlink" Target="https://hbr.org/2021/08/how-to-build-confidence-at-work" TargetMode="External"/><Relationship Id="rId67" Type="http://schemas.openxmlformats.org/officeDocument/2006/relationships/hyperlink" Target="https://www.nationalequityproject.org/responding-to-microaggressions-and-unconscious-bias" TargetMode="External"/><Relationship Id="rId116" Type="http://schemas.openxmlformats.org/officeDocument/2006/relationships/hyperlink" Target="https://www.psychologytoday.com/us/blog/liking-the-child-you-love/202412/4-ways-to-free-your-child-from-crushing-self-doubt" TargetMode="External"/><Relationship Id="rId20" Type="http://schemas.openxmlformats.org/officeDocument/2006/relationships/hyperlink" Target="https://des.wa.gov/services/employee-assistance-program/webinars" TargetMode="External"/><Relationship Id="rId41" Type="http://schemas.openxmlformats.org/officeDocument/2006/relationships/hyperlink" Target="https://youtu.be/IitIl2C3Iy8?si=6kzQG1W8_BUCV-Bq" TargetMode="External"/><Relationship Id="rId62" Type="http://schemas.openxmlformats.org/officeDocument/2006/relationships/hyperlink" Target="https://www.urban.org/research/publication/how-structural-racism-shapes-black-americans-sense-self" TargetMode="External"/><Relationship Id="rId83" Type="http://schemas.openxmlformats.org/officeDocument/2006/relationships/hyperlink" Target="https://www.commonsense.org/education/articles/supporting-lgbtq-students-in-the-classroom-and-online" TargetMode="External"/><Relationship Id="rId88" Type="http://schemas.openxmlformats.org/officeDocument/2006/relationships/hyperlink" Target="https://adaa.org/living-with-anxiety/personal-stories/self-advocacy-mental-health" TargetMode="External"/><Relationship Id="rId111" Type="http://schemas.openxmlformats.org/officeDocument/2006/relationships/hyperlink" Target="https://rainn.org/articles/what-is-consent" TargetMode="External"/><Relationship Id="rId15" Type="http://schemas.openxmlformats.org/officeDocument/2006/relationships/hyperlink" Target="https://des-wa.zoom.us/webinar/register/WN_9sQ1ctTlQCC3Bx7hSJMNTg" TargetMode="External"/><Relationship Id="rId36" Type="http://schemas.openxmlformats.org/officeDocument/2006/relationships/hyperlink" Target="https://www.youtube.com/watch?v=4CRqggSTNAE" TargetMode="External"/><Relationship Id="rId57" Type="http://schemas.openxmlformats.org/officeDocument/2006/relationships/hyperlink" Target="https://leadershipfreak.blog/2025/03/17/self-trust-reconsidering-self-confidence/" TargetMode="External"/><Relationship Id="rId106" Type="http://schemas.openxmlformats.org/officeDocument/2006/relationships/hyperlink" Target="https://www.verywellmind.com/how-to-stop-being-a-people-pleaser-5184412" TargetMode="External"/><Relationship Id="rId127" Type="http://schemas.openxmlformats.org/officeDocument/2006/relationships/hyperlink" Target="https://youtu.be/vYZjwwGzHhY?si=nuFIan77TvlB96kF" TargetMode="External"/><Relationship Id="rId10" Type="http://schemas.openxmlformats.org/officeDocument/2006/relationships/endnotes" Target="endnotes.xml"/><Relationship Id="rId31" Type="http://schemas.openxmlformats.org/officeDocument/2006/relationships/hyperlink" Target="https://www.thehotline.org/" TargetMode="External"/><Relationship Id="rId52" Type="http://schemas.openxmlformats.org/officeDocument/2006/relationships/hyperlink" Target="https://www.workplacestrategiesformentalhealth.com/resources/team-accountability" TargetMode="External"/><Relationship Id="rId73" Type="http://schemas.openxmlformats.org/officeDocument/2006/relationships/hyperlink" Target="https://www.thehotline.org/identify-abuse/abuse-in-specific-communities/" TargetMode="External"/><Relationship Id="rId78" Type="http://schemas.openxmlformats.org/officeDocument/2006/relationships/hyperlink" Target="https://www.hrc.org/resources/facing-the-future-together-faqs-guidance-and-resources" TargetMode="External"/><Relationship Id="rId94" Type="http://schemas.openxmlformats.org/officeDocument/2006/relationships/hyperlink" Target="https://www.helpguide.org/mental-health/wellbeing/how-to-build-confidence?utm_source=brevo&amp;utm_campaign=Mar_2025_mailer_copy&amp;utm_medium=email" TargetMode="External"/><Relationship Id="rId99" Type="http://schemas.openxmlformats.org/officeDocument/2006/relationships/hyperlink" Target="https://www.verywellmind.com/what-is-body-shaming-5202216" TargetMode="External"/><Relationship Id="rId101" Type="http://schemas.openxmlformats.org/officeDocument/2006/relationships/hyperlink" Target="https://www.mayoclinic.org/healthy-lifestyle/stress-management/in-depth/assertive/art-20044644" TargetMode="External"/><Relationship Id="rId122" Type="http://schemas.openxmlformats.org/officeDocument/2006/relationships/hyperlink" Target="https://www.thetrevorproject.org/get-help/" TargetMode="External"/><Relationship Id="rId4" Type="http://schemas.openxmlformats.org/officeDocument/2006/relationships/customXml" Target="../customXml/item4.xml"/><Relationship Id="rId9" Type="http://schemas.openxmlformats.org/officeDocument/2006/relationships/footnotes" Target="footnotes.xml"/><Relationship Id="rId26" Type="http://schemas.openxmlformats.org/officeDocument/2006/relationships/hyperlink" Target="https://helpwhereyouare.com/CompanyLogin/1669/DESW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rlee.osburn@des.wa.gov\AppData\Local\Microsoft\Office\16.0\DTS\en-US%7b632509B3-044D-411A-97DD-141A763A968B%7d\%7bACCEA3A4-2747-4652-A527-644FF8F23258%7dtf56348247_win32.dotx" TargetMode="External"/></Relationships>
</file>

<file path=word/theme/theme1.xml><?xml version="1.0" encoding="utf-8"?>
<a:theme xmlns:a="http://schemas.openxmlformats.org/drawingml/2006/main" name="Office Theme">
  <a:themeElements>
    <a:clrScheme name="Custom 12">
      <a:dk1>
        <a:sysClr val="windowText" lastClr="000000"/>
      </a:dk1>
      <a:lt1>
        <a:sysClr val="window" lastClr="FFFFFF"/>
      </a:lt1>
      <a:dk2>
        <a:srgbClr val="17406D"/>
      </a:dk2>
      <a:lt2>
        <a:srgbClr val="DBEFF9"/>
      </a:lt2>
      <a:accent1>
        <a:srgbClr val="17406D"/>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Image xmlns="71af3243-3dd4-4a8d-8c0d-dd76da1f02a5">
      <Url xsi:nil="true"/>
      <Description xsi:nil="true"/>
    </Image>
    <Status xmlns="71af3243-3dd4-4a8d-8c0d-dd76da1f02a5">Not started</Status>
    <Background xmlns="71af3243-3dd4-4a8d-8c0d-dd76da1f02a5">false</Background>
    <_ip_UnifiedCompliancePolicyProperties xmlns="http://schemas.microsoft.com/sharepoint/v3" xsi:nil="true"/>
    <ImageTagsTaxHTField xmlns="71af3243-3dd4-4a8d-8c0d-dd76da1f02a5">
      <Terms xmlns="http://schemas.microsoft.com/office/infopath/2007/PartnerControls"/>
    </ImageTagsTaxHTField>
    <TaxCatchAll xmlns="230e9df3-be65-4c73-a93b-d1236ebd677e" xsi:nil="true"/>
    <MediaServiceKeyPoints xmlns="71af3243-3dd4-4a8d-8c0d-dd76da1f02a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24" ma:contentTypeDescription="Create a new document." ma:contentTypeScope="" ma:versionID="2d714a3296df14eba7a100bb665443ca">
  <xsd:schema xmlns:xsd="http://www.w3.org/2001/XMLSchema" xmlns:xs="http://www.w3.org/2001/XMLSchema" xmlns:p="http://schemas.microsoft.com/office/2006/metadata/properties" xmlns:ns1="http://schemas.microsoft.com/sharepoint/v3" xmlns:ns2="71af3243-3dd4-4a8d-8c0d-dd76da1f02a5" xmlns:ns3="16c05727-aa75-4e4a-9b5f-8a80a1165891" xmlns:ns4="230e9df3-be65-4c73-a93b-d1236ebd677e" targetNamespace="http://schemas.microsoft.com/office/2006/metadata/properties" ma:root="true" ma:fieldsID="49549bf45bfbbfb6cffed527380e77e1" ns1:_="" ns2:_="" ns3:_="" ns4:_="">
    <xsd:import namespace="http://schemas.microsoft.com/sharepoint/v3"/>
    <xsd:import namespace="71af3243-3dd4-4a8d-8c0d-dd76da1f02a5"/>
    <xsd:import namespace="16c05727-aa75-4e4a-9b5f-8a80a1165891"/>
    <xsd:import namespace="230e9df3-be65-4c73-a93b-d1236ebd677e"/>
    <xsd:element name="properties">
      <xsd:complexType>
        <xsd:sequence>
          <xsd:element name="documentManagement">
            <xsd:complexType>
              <xsd:all>
                <xsd:element ref="ns2:Status" minOccurs="0"/>
                <xsd:element ref="ns2:Image" minOccurs="0"/>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element ref="ns1:_ip_UnifiedCompliancePolicyProperties" minOccurs="0"/>
                <xsd:element ref="ns1:_ip_UnifiedCompliancePolicyUIAction" minOccurs="0"/>
                <xsd:element ref="ns4:TaxCatchAll" minOccurs="0"/>
                <xsd:element ref="ns2:ImageTagsTaxHTField" minOccurs="0"/>
                <xsd:element ref="ns2:MediaServiceLocation" minOccurs="0"/>
                <xsd:element ref="ns2:MediaLengthInSeconds" minOccurs="0"/>
                <xsd:element ref="ns2:Backgrou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ma:readOnly="false">
      <xsd:simpleType>
        <xsd:restriction base="dms:Note"/>
      </xsd:simpleType>
    </xsd:element>
    <xsd:element name="_ip_UnifiedCompliancePolicyUIAction" ma:index="21" nillable="true" ma:displayName="Unified Compliance Policy UI Action" ma:hidden="true" ma:internalName="_ip_UnifiedCompliancePolicyUIAc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Status" ma:index="2" nillable="true" ma:displayName="Status" ma:default="Not started" ma:format="Dropdown" ma:internalName="Status" ma:readOnly="false">
      <xsd:simpleType>
        <xsd:restriction base="dms:Choice">
          <xsd:enumeration value="Not started"/>
          <xsd:enumeration value="In Progress"/>
          <xsd:enumeration value="Completed"/>
        </xsd:restriction>
      </xsd:simpleType>
    </xsd:element>
    <xsd:element name="Image" ma:index="3" nillable="true" ma:displayName="Image" ma:format="Image" ma:internalName="Image"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hidden="true" ma:internalName="MediaServiceOCR" ma:readOnly="true">
      <xsd:simpleType>
        <xsd:restriction base="dms:Note"/>
      </xsd:simpleType>
    </xsd:element>
    <xsd:element name="MediaServiceAutoTags" ma:index="11" nillable="true" ma:displayName="MediaServiceAutoTags" ma:hidden="true"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hidden="true" ma:internalName="MediaServiceKeyPoints" ma:readOnly="false">
      <xsd:simpleType>
        <xsd:restriction base="dms:Note"/>
      </xsd:simpleType>
    </xsd:element>
    <xsd:element name="MediaServiceDateTaken" ma:index="18" nillable="true" ma:displayName="MediaServiceDateTaken" ma:hidden="true" ma:internalName="MediaServiceDateTaken" ma:readOnly="true">
      <xsd:simpleType>
        <xsd:restriction base="dms:Text"/>
      </xsd:simpleType>
    </xsd:element>
    <xsd:element name="ImageTagsTaxHTField" ma:index="25" nillable="true" ma:taxonomy="true" ma:internalName="ImageTagsTaxHTField" ma:taxonomyFieldName="MediaServiceImageTags" ma:displayName="Image Tags" ma:readOnly="false" ma:fieldId="{5cf76f15-5ced-4ddc-b409-7134ff3c332f}" ma:taxonomyMulti="true" ma:sspId="e385fb40-52d4-4fae-9c5b-3e8ff8a5878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Background" ma:index="28" nillable="true" ma:displayName="Background" ma:default="0" ma:format="Dropdown" ma:internalName="Background">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hidden="true" ma:internalName="SharedWithDetail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30e9df3-be65-4c73-a93b-d1236ebd677e"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3f6bfcbc-3db3-4ae6-bd76-326f0798ad28}" ma:internalName="TaxCatchAll" ma:readOnly="false" ma:showField="CatchAllData" ma:web="16c05727-aa75-4e4a-9b5f-8a80a11658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B74C0E-7993-40E1-930F-CF78C434EB62}">
  <ds:schemaRefs>
    <ds:schemaRef ds:uri="http://schemas.microsoft.com/office/2006/metadata/properties"/>
    <ds:schemaRef ds:uri="http://schemas.microsoft.com/office/infopath/2007/PartnerControls"/>
    <ds:schemaRef ds:uri="http://schemas.microsoft.com/sharepoint/v3"/>
    <ds:schemaRef ds:uri="71af3243-3dd4-4a8d-8c0d-dd76da1f02a5"/>
    <ds:schemaRef ds:uri="230e9df3-be65-4c73-a93b-d1236ebd677e"/>
  </ds:schemaRefs>
</ds:datastoreItem>
</file>

<file path=customXml/itemProps2.xml><?xml version="1.0" encoding="utf-8"?>
<ds:datastoreItem xmlns:ds="http://schemas.openxmlformats.org/officeDocument/2006/customXml" ds:itemID="{AE09AE5A-B3B6-44BC-8570-615CB5E05AA8}">
  <ds:schemaRefs>
    <ds:schemaRef ds:uri="http://schemas.microsoft.com/sharepoint/v3/contenttype/forms"/>
  </ds:schemaRefs>
</ds:datastoreItem>
</file>

<file path=customXml/itemProps3.xml><?xml version="1.0" encoding="utf-8"?>
<ds:datastoreItem xmlns:ds="http://schemas.openxmlformats.org/officeDocument/2006/customXml" ds:itemID="{F3428B7B-A1F9-4CED-B52D-314C139B24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1af3243-3dd4-4a8d-8c0d-dd76da1f02a5"/>
    <ds:schemaRef ds:uri="16c05727-aa75-4e4a-9b5f-8a80a1165891"/>
    <ds:schemaRef ds:uri="230e9df3-be65-4c73-a93b-d1236ebd67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0731002-CBDF-48BE-AA7F-7AA27E17B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{ACCEA3A4-2747-4652-A527-644FF8F23258}tf56348247_win32</Template>
  <TotalTime>0</TotalTime>
  <Pages>8</Pages>
  <Words>1976</Words>
  <Characters>23586</Characters>
  <Application>Microsoft Office Word</Application>
  <DocSecurity>0</DocSecurity>
  <Lines>471</Lines>
  <Paragraphs>196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2025-03-28T13:34:00Z</dcterms:created>
  <dcterms:modified xsi:type="dcterms:W3CDTF">2025-03-28T13:34:00Z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y fmtid="{D5CDD505-2E9C-101B-9397-08002B2CF9AE}" pid="3" name="GrammarlyDocumentId">
    <vt:lpwstr>c0c91b07ad9ca68d613fdf6344aaffe6149f0bf6accdbc78c9886984d042bf87</vt:lpwstr>
  </property>
</Properties>
</file>