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3E1807"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157FDF63"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157ED1">
              <w:rPr>
                <w:rFonts w:cstheme="minorHAnsi"/>
                <w:b/>
                <w:bCs/>
                <w:i/>
                <w:iCs/>
                <w:sz w:val="36"/>
                <w:szCs w:val="36"/>
              </w:rPr>
              <w:t>February</w:t>
            </w:r>
            <w:r w:rsidR="002E789F">
              <w:rPr>
                <w:rFonts w:cstheme="minorHAnsi"/>
                <w:b/>
                <w:bCs/>
                <w:i/>
                <w:iCs/>
                <w:sz w:val="36"/>
                <w:szCs w:val="36"/>
              </w:rPr>
              <w:t xml:space="preserve"> </w:t>
            </w:r>
            <w:r w:rsidRPr="00B15D34">
              <w:rPr>
                <w:rFonts w:cstheme="minorHAnsi"/>
                <w:b/>
                <w:bCs/>
                <w:i/>
                <w:iCs/>
                <w:sz w:val="36"/>
                <w:szCs w:val="36"/>
              </w:rPr>
              <w:t>202</w:t>
            </w:r>
            <w:r w:rsidR="00157ED1">
              <w:rPr>
                <w:rFonts w:cstheme="minorHAnsi"/>
                <w:b/>
                <w:bCs/>
                <w:i/>
                <w:iCs/>
                <w:sz w:val="36"/>
                <w:szCs w:val="36"/>
              </w:rPr>
              <w:t>5</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5B86046F" w:rsidR="00AC50D3" w:rsidRPr="00A74A9F" w:rsidRDefault="00AC50D3" w:rsidP="00ED5B0F">
            <w:pPr>
              <w:spacing w:line="276" w:lineRule="auto"/>
              <w:rPr>
                <w:rFonts w:ascii="Calibri" w:hAnsi="Calibri" w:cs="Calibri"/>
                <w:iCs/>
                <w:color w:val="FF0000"/>
                <w:sz w:val="23"/>
                <w:szCs w:val="23"/>
              </w:rPr>
            </w:pPr>
          </w:p>
          <w:p w14:paraId="37802DA2" w14:textId="77777777" w:rsidR="00AC50D3" w:rsidRPr="00A74A9F" w:rsidRDefault="00AC50D3" w:rsidP="00ED5B0F">
            <w:pPr>
              <w:spacing w:line="276" w:lineRule="auto"/>
              <w:rPr>
                <w:rFonts w:ascii="Calibri" w:hAnsi="Calibri" w:cs="Calibri"/>
                <w:iCs/>
                <w:color w:val="FF0000"/>
                <w:sz w:val="23"/>
                <w:szCs w:val="23"/>
              </w:rPr>
            </w:pPr>
          </w:p>
          <w:p w14:paraId="07193D6F" w14:textId="77777777" w:rsidR="00745696" w:rsidRDefault="00745696" w:rsidP="004508E7">
            <w:pPr>
              <w:spacing w:line="276" w:lineRule="auto"/>
              <w:ind w:left="0"/>
              <w:rPr>
                <w:rFonts w:ascii="Calibri" w:hAnsi="Calibri" w:cs="Calibri"/>
                <w:color w:val="auto"/>
                <w:sz w:val="23"/>
                <w:szCs w:val="23"/>
              </w:rPr>
            </w:pPr>
          </w:p>
          <w:p w14:paraId="6BF2C973" w14:textId="04032118" w:rsidR="004508E7" w:rsidRDefault="004508E7" w:rsidP="004508E7">
            <w:pPr>
              <w:spacing w:line="276" w:lineRule="auto"/>
              <w:ind w:left="0"/>
              <w:rPr>
                <w:rFonts w:ascii="Calibri" w:hAnsi="Calibri" w:cs="Calibri"/>
                <w:color w:val="auto"/>
                <w:sz w:val="23"/>
                <w:szCs w:val="23"/>
              </w:rPr>
            </w:pPr>
            <w:r w:rsidRPr="00A74A9F">
              <w:rPr>
                <w:rFonts w:ascii="Calibri" w:hAnsi="Calibri" w:cs="Calibri"/>
                <w:color w:val="auto"/>
                <w:sz w:val="23"/>
                <w:szCs w:val="23"/>
              </w:rPr>
              <w:t xml:space="preserve">Hello everyone – As </w:t>
            </w:r>
            <w:r w:rsidR="00265D53" w:rsidRPr="00A74A9F">
              <w:rPr>
                <w:rFonts w:ascii="Calibri" w:hAnsi="Calibri" w:cs="Calibri"/>
                <w:color w:val="auto"/>
                <w:sz w:val="23"/>
                <w:szCs w:val="23"/>
              </w:rPr>
              <w:t>February</w:t>
            </w:r>
            <w:r w:rsidRPr="00A74A9F">
              <w:rPr>
                <w:rFonts w:ascii="Calibri" w:hAnsi="Calibri" w:cs="Calibri"/>
                <w:color w:val="auto"/>
                <w:sz w:val="23"/>
                <w:szCs w:val="23"/>
              </w:rPr>
              <w:t xml:space="preserve"> begins, our </w:t>
            </w:r>
            <w:hyperlink r:id="rId11" w:history="1">
              <w:r w:rsidRPr="00A74A9F">
                <w:rPr>
                  <w:rStyle w:val="Hyperlink"/>
                  <w:rFonts w:ascii="Calibri" w:hAnsi="Calibri" w:cs="Calibri"/>
                  <w:sz w:val="23"/>
                  <w:szCs w:val="23"/>
                </w:rPr>
                <w:t>Washington State Employee Assistance Program (EAP)</w:t>
              </w:r>
            </w:hyperlink>
            <w:r w:rsidRPr="00A74A9F">
              <w:rPr>
                <w:rFonts w:ascii="Calibri" w:hAnsi="Calibri" w:cs="Calibri"/>
                <w:sz w:val="23"/>
                <w:szCs w:val="23"/>
              </w:rPr>
              <w:t xml:space="preserve"> </w:t>
            </w:r>
            <w:r w:rsidRPr="00A74A9F">
              <w:rPr>
                <w:rFonts w:ascii="Calibri" w:hAnsi="Calibri" w:cs="Calibri"/>
                <w:color w:val="auto"/>
                <w:sz w:val="23"/>
                <w:szCs w:val="23"/>
              </w:rPr>
              <w:t>is offering the following resources to support you and your family:</w:t>
            </w:r>
          </w:p>
          <w:p w14:paraId="185BED4F" w14:textId="77777777" w:rsidR="00387E28" w:rsidRDefault="00387E28" w:rsidP="00387E28">
            <w:pPr>
              <w:ind w:left="0"/>
              <w:rPr>
                <w:rFonts w:ascii="Calibri" w:hAnsi="Calibri" w:cs="Calibri"/>
                <w:b/>
                <w:bCs/>
                <w:iCs/>
                <w:color w:val="0070C0"/>
                <w:sz w:val="36"/>
                <w:szCs w:val="36"/>
              </w:rPr>
            </w:pPr>
            <w:r w:rsidRPr="00D43ACD">
              <w:rPr>
                <w:rFonts w:ascii="Calibri" w:hAnsi="Calibri" w:cs="Calibri"/>
                <w:b/>
                <w:bCs/>
                <w:iCs/>
                <w:color w:val="0070C0"/>
                <w:sz w:val="36"/>
                <w:szCs w:val="36"/>
              </w:rPr>
              <w:t>EAP Events and Webinars</w:t>
            </w:r>
          </w:p>
          <w:p w14:paraId="6668046C" w14:textId="0096EA76" w:rsidR="00387E28" w:rsidRDefault="00387E28" w:rsidP="00387E28">
            <w:pPr>
              <w:spacing w:line="276" w:lineRule="auto"/>
              <w:ind w:left="0"/>
              <w:rPr>
                <w:rFonts w:ascii="Calibri" w:hAnsi="Calibri" w:cs="Calibri"/>
                <w:sz w:val="23"/>
                <w:szCs w:val="23"/>
              </w:rPr>
            </w:pPr>
            <w:r w:rsidRPr="006959E3">
              <w:rPr>
                <w:rFonts w:ascii="Calibri" w:hAnsi="Calibri" w:cs="Calibri"/>
                <w:sz w:val="23"/>
                <w:szCs w:val="23"/>
              </w:rPr>
              <w:t xml:space="preserve">The Washington State EAP is excited to share our expanded roster of </w:t>
            </w:r>
            <w:r>
              <w:rPr>
                <w:rFonts w:ascii="Calibri" w:hAnsi="Calibri" w:cs="Calibri"/>
                <w:sz w:val="23"/>
                <w:szCs w:val="23"/>
              </w:rPr>
              <w:t xml:space="preserve">*live* </w:t>
            </w:r>
            <w:hyperlink r:id="rId12" w:history="1">
              <w:r w:rsidRPr="006959E3">
                <w:rPr>
                  <w:rStyle w:val="Hyperlink"/>
                  <w:rFonts w:ascii="Calibri" w:hAnsi="Calibri" w:cs="Calibri"/>
                  <w:sz w:val="23"/>
                  <w:szCs w:val="23"/>
                </w:rPr>
                <w:t>events and webinars</w:t>
              </w:r>
            </w:hyperlink>
            <w:r>
              <w:rPr>
                <w:rFonts w:ascii="Calibri" w:hAnsi="Calibri" w:cs="Calibri"/>
                <w:sz w:val="23"/>
                <w:szCs w:val="23"/>
              </w:rPr>
              <w:t xml:space="preserve">. </w:t>
            </w:r>
            <w:r w:rsidRPr="006959E3">
              <w:rPr>
                <w:rFonts w:ascii="Calibri" w:hAnsi="Calibri" w:cs="Calibri"/>
                <w:sz w:val="23"/>
                <w:szCs w:val="23"/>
              </w:rPr>
              <w:t>We hope that you will be able to join us for the following:</w:t>
            </w:r>
          </w:p>
          <w:p w14:paraId="35BBC812" w14:textId="203BA356" w:rsidR="00387E28" w:rsidRDefault="00387E28" w:rsidP="00387E28">
            <w:pPr>
              <w:pStyle w:val="ListParagraph"/>
              <w:numPr>
                <w:ilvl w:val="0"/>
                <w:numId w:val="5"/>
              </w:numPr>
              <w:spacing w:line="276" w:lineRule="auto"/>
              <w:rPr>
                <w:sz w:val="23"/>
                <w:szCs w:val="23"/>
              </w:rPr>
            </w:pPr>
            <w:r w:rsidRPr="003B11AA">
              <w:rPr>
                <w:sz w:val="23"/>
                <w:szCs w:val="23"/>
              </w:rPr>
              <w:t>Join us</w:t>
            </w:r>
            <w:r>
              <w:rPr>
                <w:sz w:val="23"/>
                <w:szCs w:val="23"/>
              </w:rPr>
              <w:t xml:space="preserve"> </w:t>
            </w:r>
            <w:r w:rsidRPr="0083277E">
              <w:rPr>
                <w:b/>
                <w:bCs/>
                <w:sz w:val="23"/>
                <w:szCs w:val="23"/>
              </w:rPr>
              <w:t>every Wednesday</w:t>
            </w:r>
            <w:r>
              <w:rPr>
                <w:b/>
                <w:bCs/>
                <w:sz w:val="23"/>
                <w:szCs w:val="23"/>
              </w:rPr>
              <w:t xml:space="preserve"> from 12</w:t>
            </w:r>
            <w:r w:rsidRPr="0083277E">
              <w:rPr>
                <w:b/>
                <w:bCs/>
                <w:sz w:val="23"/>
                <w:szCs w:val="23"/>
              </w:rPr>
              <w:t>noon</w:t>
            </w:r>
            <w:r>
              <w:rPr>
                <w:b/>
                <w:bCs/>
                <w:sz w:val="23"/>
                <w:szCs w:val="23"/>
              </w:rPr>
              <w:t xml:space="preserve"> to 12:30 pm </w:t>
            </w:r>
            <w:r w:rsidRPr="003B11AA">
              <w:rPr>
                <w:sz w:val="23"/>
                <w:szCs w:val="23"/>
              </w:rPr>
              <w:t xml:space="preserve">as we present </w:t>
            </w:r>
            <w:r w:rsidRPr="003B11AA">
              <w:rPr>
                <w:b/>
                <w:bCs/>
                <w:sz w:val="23"/>
                <w:szCs w:val="23"/>
              </w:rPr>
              <w:t>Wellness Wednesdays</w:t>
            </w:r>
            <w:r w:rsidRPr="002403A8">
              <w:rPr>
                <w:sz w:val="23"/>
                <w:szCs w:val="23"/>
              </w:rPr>
              <w:t>!</w:t>
            </w:r>
            <w:r w:rsidRPr="003B11AA">
              <w:rPr>
                <w:sz w:val="23"/>
                <w:szCs w:val="23"/>
              </w:rPr>
              <w:t xml:space="preserve"> Each month will have a themed </w:t>
            </w:r>
            <w:proofErr w:type="gramStart"/>
            <w:r w:rsidRPr="003B11AA">
              <w:rPr>
                <w:sz w:val="23"/>
                <w:szCs w:val="23"/>
              </w:rPr>
              <w:t>topic</w:t>
            </w:r>
            <w:proofErr w:type="gramEnd"/>
            <w:r w:rsidRPr="003B11AA">
              <w:rPr>
                <w:sz w:val="23"/>
                <w:szCs w:val="23"/>
              </w:rPr>
              <w:t xml:space="preserve"> and all sessions will relate to that topic. </w:t>
            </w:r>
            <w:r>
              <w:rPr>
                <w:sz w:val="23"/>
                <w:szCs w:val="23"/>
              </w:rPr>
              <w:t>In February, our series continues with…</w:t>
            </w:r>
            <w:r>
              <w:rPr>
                <w:sz w:val="23"/>
                <w:szCs w:val="23"/>
              </w:rPr>
              <w:br/>
            </w:r>
          </w:p>
          <w:p w14:paraId="53A52057" w14:textId="405CBBC9" w:rsidR="00521A8E" w:rsidRPr="00387E28" w:rsidRDefault="00521A8E" w:rsidP="00387E28">
            <w:pPr>
              <w:pStyle w:val="ListParagraph"/>
              <w:numPr>
                <w:ilvl w:val="0"/>
                <w:numId w:val="5"/>
              </w:numPr>
              <w:spacing w:after="160" w:line="259" w:lineRule="auto"/>
              <w:rPr>
                <w:sz w:val="23"/>
                <w:szCs w:val="23"/>
              </w:rPr>
            </w:pPr>
            <w:r w:rsidRPr="00387E28">
              <w:rPr>
                <w:b/>
                <w:bCs/>
                <w:sz w:val="23"/>
                <w:szCs w:val="23"/>
              </w:rPr>
              <w:t>Breaking Barriers, Building Connection: Mental Health, Kindness, and Equity</w:t>
            </w:r>
            <w:r w:rsidRPr="00387E28">
              <w:rPr>
                <w:sz w:val="23"/>
                <w:szCs w:val="23"/>
              </w:rPr>
              <w:br/>
              <w:t>This month, we’re exploring the power of open conversations, kindness, and equity in shaping healthier, more connected communities. Stigma, silence, and systemic barriers often prevent individuals from seeking the support they need. These sessions provide practical tools to foster understanding, advocate for mental health equity, and create spaces where everyone feels valued. Together, we can break down barriers and build a culture of kindness, inclusion, and resilience.</w:t>
            </w:r>
            <w:r w:rsidR="006F0282" w:rsidRPr="003C2BA5">
              <w:rPr>
                <w:color w:val="343A40"/>
                <w:sz w:val="23"/>
                <w:szCs w:val="23"/>
                <w:shd w:val="clear" w:color="auto" w:fill="FFFFFF"/>
              </w:rPr>
              <w:t xml:space="preserve"> </w:t>
            </w:r>
            <w:r w:rsidR="006F0282" w:rsidRPr="003B11AA">
              <w:rPr>
                <w:b/>
                <w:bCs/>
                <w:sz w:val="23"/>
                <w:szCs w:val="23"/>
              </w:rPr>
              <w:t xml:space="preserve">Interested in joining us? </w:t>
            </w:r>
            <w:hyperlink r:id="rId13" w:anchor="/registration" w:history="1">
              <w:r w:rsidR="006F0282" w:rsidRPr="006F0282">
                <w:rPr>
                  <w:rStyle w:val="Hyperlink"/>
                  <w:b/>
                  <w:bCs/>
                  <w:sz w:val="23"/>
                  <w:szCs w:val="23"/>
                </w:rPr>
                <w:t>Please register HERE!</w:t>
              </w:r>
            </w:hyperlink>
          </w:p>
          <w:p w14:paraId="5009B4E7" w14:textId="59828603" w:rsidR="00222C88" w:rsidRPr="00A74A9F" w:rsidRDefault="00044118" w:rsidP="007C2DD2">
            <w:pPr>
              <w:pStyle w:val="ListParagraph"/>
              <w:numPr>
                <w:ilvl w:val="0"/>
                <w:numId w:val="39"/>
              </w:numPr>
              <w:spacing w:line="276" w:lineRule="auto"/>
              <w:ind w:left="1440"/>
              <w:rPr>
                <w:b/>
                <w:bCs/>
                <w:sz w:val="23"/>
                <w:szCs w:val="23"/>
              </w:rPr>
            </w:pPr>
            <w:r w:rsidRPr="00A74A9F">
              <w:rPr>
                <w:b/>
                <w:bCs/>
                <w:sz w:val="23"/>
                <w:szCs w:val="23"/>
              </w:rPr>
              <w:t xml:space="preserve">February 5: </w:t>
            </w:r>
            <w:r w:rsidR="00222C88" w:rsidRPr="00A74A9F">
              <w:rPr>
                <w:b/>
                <w:bCs/>
                <w:sz w:val="23"/>
                <w:szCs w:val="23"/>
              </w:rPr>
              <w:t>Breaking the Stigma: Mental Health Conversations Made Simple</w:t>
            </w:r>
          </w:p>
          <w:p w14:paraId="01BEC67F" w14:textId="58A4354B" w:rsidR="00E965B4" w:rsidRPr="00A74A9F" w:rsidRDefault="00222C88" w:rsidP="006F0282">
            <w:pPr>
              <w:pStyle w:val="ListParagraph"/>
              <w:spacing w:line="276" w:lineRule="auto"/>
              <w:ind w:left="1440"/>
              <w:rPr>
                <w:sz w:val="23"/>
                <w:szCs w:val="23"/>
              </w:rPr>
            </w:pPr>
            <w:r w:rsidRPr="00A74A9F">
              <w:rPr>
                <w:sz w:val="23"/>
                <w:szCs w:val="23"/>
              </w:rPr>
              <w:t xml:space="preserve">Stigma remains one of the biggest barriers to mental health support, preventing individuals from seeking help and reinforcing harmful misconceptions. In this session, we’ll explore the different types of </w:t>
            </w:r>
            <w:proofErr w:type="gramStart"/>
            <w:r w:rsidRPr="00A74A9F">
              <w:rPr>
                <w:sz w:val="23"/>
                <w:szCs w:val="23"/>
              </w:rPr>
              <w:t>stigma</w:t>
            </w:r>
            <w:proofErr w:type="gramEnd"/>
            <w:r w:rsidRPr="00A74A9F">
              <w:rPr>
                <w:sz w:val="23"/>
                <w:szCs w:val="23"/>
              </w:rPr>
              <w:t xml:space="preserve">, their impact on individuals and communities, and practical steps we can take to challenge them. </w:t>
            </w:r>
            <w:r w:rsidR="00044118" w:rsidRPr="00A74A9F">
              <w:rPr>
                <w:sz w:val="23"/>
                <w:szCs w:val="23"/>
              </w:rPr>
              <w:t xml:space="preserve">We can create a more compassionate and understanding world by breaking </w:t>
            </w:r>
            <w:proofErr w:type="gramStart"/>
            <w:r w:rsidR="00044118" w:rsidRPr="00A74A9F">
              <w:rPr>
                <w:sz w:val="23"/>
                <w:szCs w:val="23"/>
              </w:rPr>
              <w:t>the silence</w:t>
            </w:r>
            <w:proofErr w:type="gramEnd"/>
            <w:r w:rsidR="00044118" w:rsidRPr="00A74A9F">
              <w:rPr>
                <w:sz w:val="23"/>
                <w:szCs w:val="23"/>
              </w:rPr>
              <w:t xml:space="preserve"> and normalizing mental health discussions</w:t>
            </w:r>
            <w:r w:rsidRPr="00A74A9F">
              <w:rPr>
                <w:sz w:val="23"/>
                <w:szCs w:val="23"/>
              </w:rPr>
              <w:t>.</w:t>
            </w:r>
            <w:r w:rsidR="007C2DD2" w:rsidRPr="00A74A9F">
              <w:rPr>
                <w:sz w:val="23"/>
                <w:szCs w:val="23"/>
              </w:rPr>
              <w:br/>
            </w:r>
          </w:p>
          <w:p w14:paraId="1F2F068A" w14:textId="0024A217" w:rsidR="00E965B4" w:rsidRPr="00A74A9F" w:rsidRDefault="00265D53" w:rsidP="007C2DD2">
            <w:pPr>
              <w:pStyle w:val="ListParagraph"/>
              <w:numPr>
                <w:ilvl w:val="0"/>
                <w:numId w:val="38"/>
              </w:numPr>
              <w:spacing w:line="276" w:lineRule="auto"/>
              <w:ind w:left="1440"/>
              <w:rPr>
                <w:b/>
                <w:bCs/>
                <w:sz w:val="23"/>
                <w:szCs w:val="23"/>
              </w:rPr>
            </w:pPr>
            <w:r w:rsidRPr="00A74A9F">
              <w:rPr>
                <w:b/>
                <w:bCs/>
                <w:sz w:val="23"/>
                <w:szCs w:val="23"/>
              </w:rPr>
              <w:t xml:space="preserve">February </w:t>
            </w:r>
            <w:r w:rsidR="007C75B7" w:rsidRPr="00A74A9F">
              <w:rPr>
                <w:b/>
                <w:bCs/>
                <w:sz w:val="23"/>
                <w:szCs w:val="23"/>
              </w:rPr>
              <w:t xml:space="preserve">12: </w:t>
            </w:r>
            <w:r w:rsidR="00E965B4" w:rsidRPr="00A74A9F">
              <w:rPr>
                <w:b/>
                <w:bCs/>
                <w:sz w:val="23"/>
                <w:szCs w:val="23"/>
              </w:rPr>
              <w:t>Courageous Conversations: Breaking the Silence About Mental Health</w:t>
            </w:r>
          </w:p>
          <w:p w14:paraId="21A424B8" w14:textId="27B0DE34" w:rsidR="00247D36" w:rsidRPr="00A74A9F" w:rsidRDefault="00E965B4" w:rsidP="007C2DD2">
            <w:pPr>
              <w:pStyle w:val="ListParagraph"/>
              <w:spacing w:line="276" w:lineRule="auto"/>
              <w:ind w:left="1440"/>
              <w:rPr>
                <w:sz w:val="23"/>
                <w:szCs w:val="23"/>
              </w:rPr>
            </w:pPr>
            <w:r w:rsidRPr="00A74A9F">
              <w:rPr>
                <w:sz w:val="23"/>
                <w:szCs w:val="23"/>
              </w:rPr>
              <w:t xml:space="preserve">Starting a mental health conversation can feel daunting, but it is essential for fostering support and reducing stigma. This session provides strategies to approach these discussions with confidence and empathy, helping to create safe spaces in workplaces, communities, and personal relationships. Learn how to listen with intention, use supportive language, and build a culture of openness that </w:t>
            </w:r>
            <w:r w:rsidRPr="00A74A9F">
              <w:rPr>
                <w:sz w:val="23"/>
                <w:szCs w:val="23"/>
              </w:rPr>
              <w:lastRenderedPageBreak/>
              <w:t>prioritizes well-being.</w:t>
            </w:r>
            <w:r w:rsidR="00694C73" w:rsidRPr="00A74A9F">
              <w:rPr>
                <w:sz w:val="23"/>
                <w:szCs w:val="23"/>
              </w:rPr>
              <w:br/>
            </w:r>
          </w:p>
          <w:p w14:paraId="3C12BB8F" w14:textId="06E112A1" w:rsidR="00EC54C4" w:rsidRPr="00A74A9F" w:rsidRDefault="0065244D" w:rsidP="007C2DD2">
            <w:pPr>
              <w:pStyle w:val="ListParagraph"/>
              <w:numPr>
                <w:ilvl w:val="0"/>
                <w:numId w:val="37"/>
              </w:numPr>
              <w:spacing w:line="276" w:lineRule="auto"/>
              <w:ind w:left="1440"/>
              <w:rPr>
                <w:b/>
                <w:bCs/>
                <w:sz w:val="23"/>
                <w:szCs w:val="23"/>
              </w:rPr>
            </w:pPr>
            <w:r w:rsidRPr="00A74A9F">
              <w:rPr>
                <w:b/>
                <w:bCs/>
                <w:sz w:val="23"/>
                <w:szCs w:val="23"/>
              </w:rPr>
              <w:t xml:space="preserve">February 19: </w:t>
            </w:r>
            <w:r w:rsidR="00EC54C4" w:rsidRPr="00EC54C4">
              <w:rPr>
                <w:b/>
                <w:bCs/>
                <w:sz w:val="23"/>
                <w:szCs w:val="23"/>
              </w:rPr>
              <w:t>Honoring Resilience: Mental Health Equity in Action</w:t>
            </w:r>
            <w:r w:rsidR="007C2DD2" w:rsidRPr="00A74A9F">
              <w:rPr>
                <w:b/>
                <w:bCs/>
                <w:sz w:val="23"/>
                <w:szCs w:val="23"/>
              </w:rPr>
              <w:br/>
            </w:r>
            <w:r w:rsidR="00EC54C4" w:rsidRPr="00A74A9F">
              <w:rPr>
                <w:sz w:val="23"/>
                <w:szCs w:val="23"/>
              </w:rPr>
              <w:t>Mental health care is not equally accessible to all, with systemic barriers disproportionately affecting marginalized communities. In this session, we will explore the importance of mental health equity, highlight Black mental health advocates who have shaped the conversation, and discuss ways to promote culturally responsive care. Join us as we reflect on the importance of advocacy and inclusive support systems in mental health.</w:t>
            </w:r>
          </w:p>
          <w:p w14:paraId="7332E236" w14:textId="5D0F5355" w:rsidR="004D415E" w:rsidRPr="00A74A9F" w:rsidRDefault="004D415E" w:rsidP="007C2DD2">
            <w:pPr>
              <w:pStyle w:val="ListParagraph"/>
              <w:spacing w:line="276" w:lineRule="auto"/>
              <w:ind w:left="1080"/>
              <w:rPr>
                <w:b/>
                <w:bCs/>
                <w:sz w:val="23"/>
                <w:szCs w:val="23"/>
              </w:rPr>
            </w:pPr>
          </w:p>
          <w:p w14:paraId="23BEB24D" w14:textId="77777777" w:rsidR="007C2DD2" w:rsidRPr="00A74A9F" w:rsidRDefault="00694C73" w:rsidP="007C2DD2">
            <w:pPr>
              <w:pStyle w:val="ListParagraph"/>
              <w:numPr>
                <w:ilvl w:val="0"/>
                <w:numId w:val="36"/>
              </w:numPr>
              <w:spacing w:line="276" w:lineRule="auto"/>
              <w:ind w:left="1440"/>
              <w:rPr>
                <w:b/>
                <w:bCs/>
                <w:sz w:val="23"/>
                <w:szCs w:val="23"/>
              </w:rPr>
            </w:pPr>
            <w:r w:rsidRPr="00A74A9F">
              <w:rPr>
                <w:b/>
                <w:bCs/>
                <w:sz w:val="23"/>
                <w:szCs w:val="23"/>
              </w:rPr>
              <w:t xml:space="preserve">February </w:t>
            </w:r>
            <w:r w:rsidR="000016B0" w:rsidRPr="00A74A9F">
              <w:rPr>
                <w:b/>
                <w:bCs/>
                <w:sz w:val="23"/>
                <w:szCs w:val="23"/>
              </w:rPr>
              <w:t xml:space="preserve">26: </w:t>
            </w:r>
            <w:r w:rsidR="007D7F62" w:rsidRPr="00A74A9F">
              <w:rPr>
                <w:b/>
                <w:bCs/>
                <w:sz w:val="23"/>
                <w:szCs w:val="23"/>
              </w:rPr>
              <w:t>The Ripple Effect: Cultivating Kindness in Daily Life</w:t>
            </w:r>
          </w:p>
          <w:p w14:paraId="1B604D86" w14:textId="77777777" w:rsidR="006F0282" w:rsidRDefault="007D7F62" w:rsidP="007C2DD2">
            <w:pPr>
              <w:pStyle w:val="ListParagraph"/>
              <w:spacing w:line="276" w:lineRule="auto"/>
              <w:ind w:left="1440"/>
              <w:rPr>
                <w:b/>
                <w:bCs/>
                <w:sz w:val="23"/>
                <w:szCs w:val="23"/>
              </w:rPr>
            </w:pPr>
            <w:r w:rsidRPr="00A74A9F">
              <w:rPr>
                <w:sz w:val="23"/>
                <w:szCs w:val="23"/>
              </w:rPr>
              <w:t xml:space="preserve">A simple act of kindness </w:t>
            </w:r>
            <w:r w:rsidR="000016B0" w:rsidRPr="00A74A9F">
              <w:rPr>
                <w:sz w:val="23"/>
                <w:szCs w:val="23"/>
              </w:rPr>
              <w:t>can</w:t>
            </w:r>
            <w:r w:rsidRPr="00A74A9F">
              <w:rPr>
                <w:sz w:val="23"/>
                <w:szCs w:val="23"/>
              </w:rPr>
              <w:t xml:space="preserve"> brighten someone’s day, foster connection, and create a ripple effect that extends far beyond what we see. This session explores the science behind kindness, its impact on mental well-being, and small but meaningful ways to integrate kindness into our daily lives. By fostering generosity and compassion, we can build stronger, more supportive communities</w:t>
            </w:r>
            <w:r w:rsidRPr="00A74A9F">
              <w:rPr>
                <w:b/>
                <w:bCs/>
                <w:sz w:val="23"/>
                <w:szCs w:val="23"/>
              </w:rPr>
              <w:t>.</w:t>
            </w:r>
            <w:r w:rsidR="00694C73" w:rsidRPr="00A74A9F">
              <w:rPr>
                <w:b/>
                <w:bCs/>
                <w:sz w:val="23"/>
                <w:szCs w:val="23"/>
              </w:rPr>
              <w:br/>
            </w:r>
          </w:p>
          <w:p w14:paraId="3471DE05" w14:textId="06697162" w:rsidR="004D415E" w:rsidRPr="00A74A9F" w:rsidRDefault="006F0282" w:rsidP="007C2DD2">
            <w:pPr>
              <w:pStyle w:val="ListParagraph"/>
              <w:spacing w:line="276" w:lineRule="auto"/>
              <w:ind w:left="1440"/>
              <w:rPr>
                <w:b/>
                <w:bCs/>
                <w:sz w:val="23"/>
                <w:szCs w:val="23"/>
              </w:rPr>
            </w:pPr>
            <w:r w:rsidRPr="003B11AA">
              <w:rPr>
                <w:b/>
                <w:bCs/>
                <w:sz w:val="23"/>
                <w:szCs w:val="23"/>
              </w:rPr>
              <w:t>Interested in joining us</w:t>
            </w:r>
            <w:r>
              <w:rPr>
                <w:b/>
                <w:bCs/>
                <w:sz w:val="23"/>
                <w:szCs w:val="23"/>
              </w:rPr>
              <w:t xml:space="preserve"> for one or more Wellness Wednesdays</w:t>
            </w:r>
            <w:r w:rsidRPr="003B11AA">
              <w:rPr>
                <w:b/>
                <w:bCs/>
                <w:sz w:val="23"/>
                <w:szCs w:val="23"/>
              </w:rPr>
              <w:t xml:space="preserve">? </w:t>
            </w:r>
            <w:hyperlink r:id="rId14" w:anchor="/registration" w:history="1">
              <w:r w:rsidRPr="006F0282">
                <w:rPr>
                  <w:rStyle w:val="Hyperlink"/>
                  <w:b/>
                  <w:bCs/>
                  <w:sz w:val="23"/>
                  <w:szCs w:val="23"/>
                </w:rPr>
                <w:t>Please register HERE!</w:t>
              </w:r>
            </w:hyperlink>
            <w:r w:rsidRPr="00A74A9F">
              <w:rPr>
                <w:b/>
                <w:bCs/>
                <w:sz w:val="23"/>
                <w:szCs w:val="23"/>
              </w:rPr>
              <w:t xml:space="preserve"> </w:t>
            </w:r>
          </w:p>
          <w:p w14:paraId="124A997B" w14:textId="38471ED6" w:rsidR="004508E7" w:rsidRPr="00A74A9F" w:rsidRDefault="004508E7" w:rsidP="004D415E">
            <w:pPr>
              <w:pStyle w:val="ListParagraph"/>
              <w:spacing w:line="276" w:lineRule="auto"/>
              <w:ind w:left="1080"/>
              <w:rPr>
                <w:b/>
                <w:bCs/>
                <w:sz w:val="23"/>
                <w:szCs w:val="23"/>
              </w:rPr>
            </w:pPr>
          </w:p>
          <w:p w14:paraId="52EEBF1A" w14:textId="12768F50" w:rsidR="004508E7" w:rsidRPr="00A74A9F" w:rsidRDefault="007C2DD2" w:rsidP="006F0282">
            <w:pPr>
              <w:pStyle w:val="ListParagraph"/>
              <w:numPr>
                <w:ilvl w:val="1"/>
                <w:numId w:val="17"/>
              </w:numPr>
              <w:spacing w:line="276" w:lineRule="auto"/>
              <w:ind w:left="1080"/>
              <w:rPr>
                <w:color w:val="0563C1"/>
                <w:sz w:val="23"/>
                <w:szCs w:val="23"/>
                <w:u w:val="single"/>
              </w:rPr>
            </w:pPr>
            <w:hyperlink r:id="rId15" w:anchor="/registration" w:history="1">
              <w:r w:rsidRPr="00A74A9F">
                <w:rPr>
                  <w:rStyle w:val="Hyperlink"/>
                  <w:b/>
                  <w:bCs/>
                  <w:iCs/>
                  <w:sz w:val="23"/>
                  <w:szCs w:val="23"/>
                </w:rPr>
                <w:t>Self-Compassion: A Path to Inner Peace and Resilience</w:t>
              </w:r>
              <w:r w:rsidR="004508E7" w:rsidRPr="00A74A9F">
                <w:rPr>
                  <w:rStyle w:val="Hyperlink"/>
                  <w:sz w:val="23"/>
                  <w:szCs w:val="23"/>
                </w:rPr>
                <w:br/>
              </w:r>
            </w:hyperlink>
            <w:r w:rsidRPr="00A74A9F">
              <w:rPr>
                <w:sz w:val="23"/>
                <w:szCs w:val="23"/>
              </w:rPr>
              <w:t>In this session, we’ll explore the transformative power of self-compassion and its role in fostering inner peace and resilience. Learn how to recognize and reframe self-critical thoughts, practice self-kindness in moments of difficulty, and build emotional strength through mindfulness and acceptance. This session provides actionable strategies to cultivate a more compassionate relationship with yourself, empowering you to navigate life’s challenges with grace and confidence</w:t>
            </w:r>
            <w:r w:rsidR="004508E7" w:rsidRPr="00A74A9F">
              <w:rPr>
                <w:sz w:val="23"/>
                <w:szCs w:val="23"/>
              </w:rPr>
              <w:t xml:space="preserve">. </w:t>
            </w:r>
            <w:r w:rsidR="004508E7" w:rsidRPr="00A74A9F">
              <w:rPr>
                <w:b/>
                <w:bCs/>
                <w:iCs/>
                <w:sz w:val="23"/>
                <w:szCs w:val="23"/>
              </w:rPr>
              <w:t xml:space="preserve">Monday, </w:t>
            </w:r>
            <w:r w:rsidR="00265D53" w:rsidRPr="00A74A9F">
              <w:rPr>
                <w:b/>
                <w:bCs/>
                <w:iCs/>
                <w:sz w:val="23"/>
                <w:szCs w:val="23"/>
              </w:rPr>
              <w:t>February</w:t>
            </w:r>
            <w:r w:rsidR="008B1AAF" w:rsidRPr="00A74A9F">
              <w:rPr>
                <w:b/>
                <w:bCs/>
                <w:iCs/>
                <w:sz w:val="23"/>
                <w:szCs w:val="23"/>
              </w:rPr>
              <w:t xml:space="preserve"> </w:t>
            </w:r>
            <w:r w:rsidR="00A74A9F" w:rsidRPr="00A74A9F">
              <w:rPr>
                <w:b/>
                <w:bCs/>
                <w:iCs/>
                <w:sz w:val="23"/>
                <w:szCs w:val="23"/>
              </w:rPr>
              <w:t>10</w:t>
            </w:r>
            <w:r w:rsidR="004508E7" w:rsidRPr="00A74A9F">
              <w:rPr>
                <w:b/>
                <w:bCs/>
                <w:iCs/>
                <w:sz w:val="23"/>
                <w:szCs w:val="23"/>
              </w:rPr>
              <w:t xml:space="preserve">, </w:t>
            </w:r>
            <w:r w:rsidR="00265D53" w:rsidRPr="00A74A9F">
              <w:rPr>
                <w:b/>
                <w:bCs/>
                <w:iCs/>
                <w:sz w:val="23"/>
                <w:szCs w:val="23"/>
              </w:rPr>
              <w:t>2025</w:t>
            </w:r>
            <w:r w:rsidR="004508E7" w:rsidRPr="00A74A9F">
              <w:rPr>
                <w:b/>
                <w:bCs/>
                <w:iCs/>
                <w:sz w:val="23"/>
                <w:szCs w:val="23"/>
              </w:rPr>
              <w:t xml:space="preserve">, </w:t>
            </w:r>
            <w:r w:rsidR="00A74A9F" w:rsidRPr="00A74A9F">
              <w:rPr>
                <w:b/>
                <w:bCs/>
                <w:iCs/>
                <w:sz w:val="23"/>
                <w:szCs w:val="23"/>
              </w:rPr>
              <w:t>1:00 pm.</w:t>
            </w:r>
          </w:p>
          <w:p w14:paraId="2C2623DC" w14:textId="77777777" w:rsidR="004508E7" w:rsidRPr="00A74A9F" w:rsidRDefault="004508E7" w:rsidP="006F0282">
            <w:pPr>
              <w:pStyle w:val="ListParagraph"/>
              <w:spacing w:line="276" w:lineRule="auto"/>
              <w:rPr>
                <w:sz w:val="23"/>
                <w:szCs w:val="23"/>
              </w:rPr>
            </w:pPr>
          </w:p>
          <w:p w14:paraId="4E3A797A" w14:textId="35F2B278" w:rsidR="004508E7" w:rsidRDefault="00A74A9F" w:rsidP="006F0282">
            <w:pPr>
              <w:pStyle w:val="ListParagraph"/>
              <w:numPr>
                <w:ilvl w:val="1"/>
                <w:numId w:val="17"/>
              </w:numPr>
              <w:spacing w:line="276" w:lineRule="auto"/>
              <w:ind w:left="1080"/>
              <w:rPr>
                <w:sz w:val="23"/>
                <w:szCs w:val="23"/>
              </w:rPr>
            </w:pPr>
            <w:hyperlink r:id="rId16" w:anchor="/registration" w:history="1">
              <w:r w:rsidRPr="00A74A9F">
                <w:rPr>
                  <w:rStyle w:val="Hyperlink"/>
                  <w:b/>
                  <w:bCs/>
                  <w:iCs/>
                  <w:sz w:val="23"/>
                  <w:szCs w:val="23"/>
                </w:rPr>
                <w:t>Navigating Change in Challenging Times</w:t>
              </w:r>
            </w:hyperlink>
            <w:r w:rsidR="004508E7" w:rsidRPr="00A74A9F">
              <w:rPr>
                <w:sz w:val="23"/>
                <w:szCs w:val="23"/>
              </w:rPr>
              <w:t xml:space="preserve"> </w:t>
            </w:r>
            <w:r w:rsidRPr="00A74A9F">
              <w:rPr>
                <w:sz w:val="23"/>
                <w:szCs w:val="23"/>
              </w:rPr>
              <w:br/>
              <w:t xml:space="preserve"> In our ever-changing world, learning how to navigate change is an essential skill—one that can be developed. In this webinar we’ll talk about the impact of change, actions you can take to navigate change based on your </w:t>
            </w:r>
            <w:proofErr w:type="gramStart"/>
            <w:r w:rsidRPr="00A74A9F">
              <w:rPr>
                <w:sz w:val="23"/>
                <w:szCs w:val="23"/>
              </w:rPr>
              <w:t>unique stress</w:t>
            </w:r>
            <w:proofErr w:type="gramEnd"/>
            <w:r w:rsidRPr="00A74A9F">
              <w:rPr>
                <w:sz w:val="23"/>
                <w:szCs w:val="23"/>
              </w:rPr>
              <w:t xml:space="preserve"> response, and resources available to support you. </w:t>
            </w:r>
            <w:r w:rsidRPr="00A74A9F">
              <w:rPr>
                <w:sz w:val="23"/>
                <w:szCs w:val="23"/>
              </w:rPr>
              <w:br/>
            </w:r>
            <w:r w:rsidRPr="00A74A9F">
              <w:rPr>
                <w:b/>
                <w:bCs/>
                <w:sz w:val="23"/>
                <w:szCs w:val="23"/>
              </w:rPr>
              <w:t>Monday, February 24, 2025, 2:00 pm.</w:t>
            </w:r>
            <w:r w:rsidRPr="00A74A9F">
              <w:rPr>
                <w:sz w:val="23"/>
                <w:szCs w:val="23"/>
              </w:rPr>
              <w:br/>
            </w:r>
          </w:p>
          <w:p w14:paraId="7DB3852F" w14:textId="5FF1C9D8" w:rsidR="008B2FF9" w:rsidRPr="008B2FF9" w:rsidRDefault="004508E7" w:rsidP="00DE5804">
            <w:pPr>
              <w:pStyle w:val="ListParagraph"/>
              <w:numPr>
                <w:ilvl w:val="0"/>
                <w:numId w:val="17"/>
              </w:numPr>
              <w:spacing w:line="276" w:lineRule="auto"/>
              <w:ind w:left="0"/>
              <w:rPr>
                <w:rStyle w:val="Hyperlink"/>
                <w:b/>
                <w:bCs/>
                <w:iCs/>
                <w:color w:val="0070C0"/>
                <w:sz w:val="36"/>
                <w:szCs w:val="36"/>
                <w:u w:val="none"/>
              </w:rPr>
            </w:pPr>
            <w:r w:rsidRPr="008B2FF9">
              <w:rPr>
                <w:rStyle w:val="Strong"/>
                <w:sz w:val="23"/>
                <w:szCs w:val="23"/>
              </w:rPr>
              <w:t xml:space="preserve">Can’t attend the live </w:t>
            </w:r>
            <w:r w:rsidR="00265D53" w:rsidRPr="008B2FF9">
              <w:rPr>
                <w:rStyle w:val="Strong"/>
                <w:sz w:val="23"/>
                <w:szCs w:val="23"/>
              </w:rPr>
              <w:t>February</w:t>
            </w:r>
            <w:r w:rsidRPr="008B2FF9">
              <w:rPr>
                <w:rStyle w:val="Strong"/>
                <w:sz w:val="23"/>
                <w:szCs w:val="23"/>
              </w:rPr>
              <w:t xml:space="preserve"> webinars</w:t>
            </w:r>
            <w:r w:rsidRPr="008B2FF9">
              <w:rPr>
                <w:rStyle w:val="Strong"/>
                <w:b w:val="0"/>
                <w:bCs w:val="0"/>
                <w:sz w:val="23"/>
                <w:szCs w:val="23"/>
              </w:rPr>
              <w:t xml:space="preserve">? Check out </w:t>
            </w:r>
            <w:hyperlink r:id="rId17" w:history="1">
              <w:r w:rsidRPr="008B2FF9">
                <w:rPr>
                  <w:rStyle w:val="Hyperlink"/>
                  <w:b/>
                  <w:bCs/>
                  <w:sz w:val="23"/>
                  <w:szCs w:val="23"/>
                </w:rPr>
                <w:t>future dates</w:t>
              </w:r>
            </w:hyperlink>
            <w:r w:rsidRPr="008B2FF9">
              <w:rPr>
                <w:rStyle w:val="Strong"/>
                <w:b w:val="0"/>
                <w:bCs w:val="0"/>
                <w:sz w:val="23"/>
                <w:szCs w:val="23"/>
              </w:rPr>
              <w:t xml:space="preserve">.  In addition, EAP offers </w:t>
            </w:r>
            <w:hyperlink r:id="rId18" w:history="1">
              <w:r w:rsidRPr="008B2FF9">
                <w:rPr>
                  <w:rStyle w:val="Hyperlink"/>
                  <w:b/>
                  <w:bCs/>
                  <w:sz w:val="23"/>
                  <w:szCs w:val="23"/>
                </w:rPr>
                <w:t>on demand webinars</w:t>
              </w:r>
            </w:hyperlink>
            <w:r w:rsidRPr="008B2FF9">
              <w:rPr>
                <w:rStyle w:val="Strong"/>
                <w:b w:val="0"/>
                <w:bCs w:val="0"/>
                <w:sz w:val="23"/>
                <w:szCs w:val="23"/>
              </w:rPr>
              <w:t xml:space="preserve"> on subjects </w:t>
            </w:r>
            <w:r w:rsidR="008B2FF9">
              <w:rPr>
                <w:rStyle w:val="Strong"/>
                <w:b w:val="0"/>
                <w:bCs w:val="0"/>
                <w:sz w:val="23"/>
                <w:szCs w:val="23"/>
              </w:rPr>
              <w:t>such as:</w:t>
            </w:r>
            <w:r w:rsidRPr="008B2FF9">
              <w:rPr>
                <w:rStyle w:val="Strong"/>
                <w:b w:val="0"/>
                <w:bCs w:val="0"/>
                <w:sz w:val="23"/>
                <w:szCs w:val="23"/>
              </w:rPr>
              <w:t xml:space="preserve"> </w:t>
            </w:r>
            <w:hyperlink r:id="rId19" w:history="1">
              <w:r w:rsidRPr="008B2FF9">
                <w:rPr>
                  <w:rStyle w:val="Hyperlink"/>
                  <w:b/>
                  <w:bCs/>
                  <w:sz w:val="23"/>
                  <w:szCs w:val="23"/>
                </w:rPr>
                <w:t>EAP Orientation</w:t>
              </w:r>
            </w:hyperlink>
            <w:r w:rsidRPr="008B2FF9">
              <w:rPr>
                <w:rStyle w:val="Strong"/>
                <w:b w:val="0"/>
                <w:bCs w:val="0"/>
                <w:sz w:val="23"/>
                <w:szCs w:val="23"/>
              </w:rPr>
              <w:t xml:space="preserve">,  </w:t>
            </w:r>
            <w:hyperlink r:id="rId20" w:history="1">
              <w:r w:rsidRPr="008B2FF9">
                <w:rPr>
                  <w:rStyle w:val="Hyperlink"/>
                  <w:b/>
                  <w:bCs/>
                  <w:sz w:val="23"/>
                  <w:szCs w:val="23"/>
                </w:rPr>
                <w:t>depression and anxiety relating to stress,</w:t>
              </w:r>
            </w:hyperlink>
            <w:r w:rsidRPr="008B2FF9">
              <w:rPr>
                <w:rStyle w:val="Strong"/>
                <w:b w:val="0"/>
                <w:bCs w:val="0"/>
                <w:sz w:val="23"/>
                <w:szCs w:val="23"/>
              </w:rPr>
              <w:t xml:space="preserve"> </w:t>
            </w:r>
            <w:hyperlink r:id="rId21" w:history="1">
              <w:r w:rsidRPr="008B2FF9">
                <w:rPr>
                  <w:rStyle w:val="Hyperlink"/>
                  <w:b/>
                  <w:bCs/>
                  <w:sz w:val="23"/>
                  <w:szCs w:val="23"/>
                </w:rPr>
                <w:t>emotional intelligence</w:t>
              </w:r>
            </w:hyperlink>
            <w:r w:rsidRPr="008B2FF9">
              <w:rPr>
                <w:rStyle w:val="Strong"/>
                <w:b w:val="0"/>
                <w:bCs w:val="0"/>
                <w:sz w:val="23"/>
                <w:szCs w:val="23"/>
              </w:rPr>
              <w:t xml:space="preserve">, and </w:t>
            </w:r>
            <w:hyperlink r:id="rId22" w:history="1">
              <w:r w:rsidRPr="008B2FF9">
                <w:rPr>
                  <w:rStyle w:val="Hyperlink"/>
                  <w:b/>
                  <w:bCs/>
                  <w:sz w:val="23"/>
                  <w:szCs w:val="23"/>
                </w:rPr>
                <w:t>more</w:t>
              </w:r>
            </w:hyperlink>
            <w:r w:rsidRPr="008B2FF9">
              <w:rPr>
                <w:rStyle w:val="Hyperlink"/>
                <w:b/>
                <w:bCs/>
                <w:sz w:val="23"/>
                <w:szCs w:val="23"/>
              </w:rPr>
              <w:t xml:space="preserve">. </w:t>
            </w:r>
          </w:p>
          <w:p w14:paraId="2EC89E80" w14:textId="77777777" w:rsidR="008B2FF9" w:rsidRPr="008B2FF9" w:rsidRDefault="008B2FF9" w:rsidP="00DE5804">
            <w:pPr>
              <w:pStyle w:val="ListParagraph"/>
              <w:numPr>
                <w:ilvl w:val="0"/>
                <w:numId w:val="17"/>
              </w:numPr>
              <w:spacing w:line="276" w:lineRule="auto"/>
              <w:ind w:left="0"/>
              <w:rPr>
                <w:b/>
                <w:bCs/>
                <w:iCs/>
                <w:color w:val="0070C0"/>
                <w:sz w:val="36"/>
                <w:szCs w:val="36"/>
              </w:rPr>
            </w:pPr>
          </w:p>
          <w:p w14:paraId="5170FB0D" w14:textId="7C08EE86" w:rsidR="008B2FF9" w:rsidRPr="00D43ACD" w:rsidRDefault="008B2FF9" w:rsidP="008B2FF9">
            <w:pPr>
              <w:spacing w:line="276" w:lineRule="auto"/>
              <w:ind w:left="0"/>
              <w:rPr>
                <w:rStyle w:val="Hyperlink"/>
                <w:rFonts w:ascii="Calibri" w:hAnsi="Calibri" w:cs="Calibri"/>
                <w:sz w:val="23"/>
                <w:szCs w:val="23"/>
              </w:rPr>
            </w:pPr>
            <w:r w:rsidRPr="00D43ACD">
              <w:rPr>
                <w:rFonts w:ascii="Calibri" w:hAnsi="Calibri" w:cs="Calibri"/>
                <w:b/>
                <w:bCs/>
                <w:iCs/>
                <w:color w:val="0070C0"/>
                <w:sz w:val="36"/>
                <w:szCs w:val="36"/>
              </w:rPr>
              <w:t>Work/Life</w:t>
            </w:r>
          </w:p>
          <w:p w14:paraId="765C11A0" w14:textId="785D2FFF" w:rsidR="008B2FF9" w:rsidRDefault="008B2FF9" w:rsidP="008B2FF9">
            <w:pPr>
              <w:spacing w:line="276" w:lineRule="auto"/>
              <w:ind w:left="0"/>
              <w:rPr>
                <w:rFonts w:ascii="Calibri" w:hAnsi="Calibri" w:cs="Calibri"/>
                <w:iCs/>
                <w:color w:val="auto"/>
                <w:sz w:val="23"/>
                <w:szCs w:val="23"/>
              </w:rPr>
            </w:pPr>
            <w:r w:rsidRPr="00C369E0">
              <w:rPr>
                <w:rFonts w:ascii="Calibri" w:hAnsi="Calibri" w:cs="Calibri"/>
                <w:iCs/>
                <w:color w:val="auto"/>
                <w:sz w:val="23"/>
                <w:szCs w:val="23"/>
              </w:rPr>
              <w:t xml:space="preserve">In </w:t>
            </w:r>
            <w:r>
              <w:rPr>
                <w:rFonts w:ascii="Calibri" w:hAnsi="Calibri" w:cs="Calibri"/>
                <w:iCs/>
                <w:color w:val="auto"/>
                <w:sz w:val="23"/>
                <w:szCs w:val="23"/>
              </w:rPr>
              <w:t>February</w:t>
            </w:r>
            <w:r w:rsidRPr="00C369E0">
              <w:rPr>
                <w:rFonts w:ascii="Calibri" w:hAnsi="Calibri" w:cs="Calibri"/>
                <w:iCs/>
                <w:color w:val="auto"/>
                <w:sz w:val="23"/>
                <w:szCs w:val="23"/>
              </w:rPr>
              <w:t xml:space="preserve">, the </w:t>
            </w:r>
            <w:hyperlink r:id="rId23" w:history="1">
              <w:r w:rsidRPr="009541A5">
                <w:rPr>
                  <w:rStyle w:val="Hyperlink"/>
                  <w:rFonts w:ascii="Calibri" w:hAnsi="Calibri" w:cs="Calibri"/>
                  <w:b/>
                  <w:bCs/>
                  <w:sz w:val="23"/>
                  <w:szCs w:val="23"/>
                </w:rPr>
                <w:t>EAP Work/Life site</w:t>
              </w:r>
            </w:hyperlink>
            <w:r w:rsidRPr="00C369E0">
              <w:rPr>
                <w:rFonts w:ascii="Calibri" w:hAnsi="Calibri" w:cs="Calibri"/>
                <w:iCs/>
                <w:color w:val="auto"/>
                <w:sz w:val="23"/>
                <w:szCs w:val="23"/>
              </w:rPr>
              <w:t xml:space="preserve"> is offering tools and resources to </w:t>
            </w:r>
            <w:r>
              <w:rPr>
                <w:rFonts w:ascii="Calibri" w:hAnsi="Calibri" w:cs="Calibri"/>
                <w:iCs/>
                <w:color w:val="auto"/>
                <w:sz w:val="23"/>
                <w:szCs w:val="23"/>
              </w:rPr>
              <w:t xml:space="preserve">support you in learning more about </w:t>
            </w:r>
            <w:r w:rsidR="007C3AA7">
              <w:rPr>
                <w:rFonts w:ascii="Calibri" w:hAnsi="Calibri" w:cs="Calibri"/>
                <w:b/>
                <w:bCs/>
                <w:iCs/>
                <w:color w:val="auto"/>
                <w:sz w:val="23"/>
                <w:szCs w:val="23"/>
              </w:rPr>
              <w:t>how to achieve your goals, including breaking them into smaller, more manageable steps</w:t>
            </w:r>
            <w:r w:rsidR="007C3AA7" w:rsidRPr="007C3AA7">
              <w:rPr>
                <w:rFonts w:ascii="Calibri" w:hAnsi="Calibri" w:cs="Calibri"/>
                <w:iCs/>
                <w:color w:val="auto"/>
                <w:sz w:val="23"/>
                <w:szCs w:val="23"/>
              </w:rPr>
              <w:t xml:space="preserve">. If you want to make a change, think about a step-by-step plan and celebrate your small wins along the way. </w:t>
            </w:r>
            <w:r w:rsidR="007C3AA7">
              <w:rPr>
                <w:rFonts w:ascii="Calibri" w:hAnsi="Calibri" w:cs="Calibri"/>
                <w:iCs/>
                <w:color w:val="auto"/>
                <w:sz w:val="23"/>
                <w:szCs w:val="23"/>
              </w:rPr>
              <w:t>Get s</w:t>
            </w:r>
            <w:r w:rsidRPr="007C3AA7">
              <w:rPr>
                <w:rFonts w:ascii="Calibri" w:hAnsi="Calibri" w:cs="Calibri"/>
                <w:iCs/>
                <w:color w:val="auto"/>
                <w:sz w:val="23"/>
                <w:szCs w:val="23"/>
              </w:rPr>
              <w:t>tart</w:t>
            </w:r>
            <w:r w:rsidR="007C3AA7">
              <w:rPr>
                <w:rFonts w:ascii="Calibri" w:hAnsi="Calibri" w:cs="Calibri"/>
                <w:iCs/>
                <w:color w:val="auto"/>
                <w:sz w:val="23"/>
                <w:szCs w:val="23"/>
              </w:rPr>
              <w:t xml:space="preserve">ed </w:t>
            </w:r>
            <w:r>
              <w:rPr>
                <w:rFonts w:ascii="Calibri" w:hAnsi="Calibri" w:cs="Calibri"/>
                <w:iCs/>
                <w:color w:val="auto"/>
                <w:sz w:val="23"/>
                <w:szCs w:val="23"/>
              </w:rPr>
              <w:t>by viewing</w:t>
            </w:r>
            <w:r w:rsidRPr="00C369E0">
              <w:rPr>
                <w:rFonts w:ascii="Calibri" w:hAnsi="Calibri" w:cs="Calibri"/>
                <w:iCs/>
                <w:color w:val="auto"/>
                <w:sz w:val="23"/>
                <w:szCs w:val="23"/>
              </w:rPr>
              <w:t xml:space="preserve"> this month’s on-demand seminar, “</w:t>
            </w:r>
            <w:r w:rsidRPr="009541A5">
              <w:rPr>
                <w:rFonts w:ascii="Calibri" w:hAnsi="Calibri" w:cs="Calibri"/>
                <w:b/>
                <w:bCs/>
                <w:iCs/>
                <w:color w:val="auto"/>
                <w:sz w:val="23"/>
                <w:szCs w:val="23"/>
              </w:rPr>
              <w:t>S</w:t>
            </w:r>
            <w:r w:rsidR="007C3AA7">
              <w:rPr>
                <w:rFonts w:ascii="Calibri" w:hAnsi="Calibri" w:cs="Calibri"/>
                <w:b/>
                <w:bCs/>
                <w:iCs/>
                <w:color w:val="auto"/>
                <w:sz w:val="23"/>
                <w:szCs w:val="23"/>
              </w:rPr>
              <w:t>tride Forward</w:t>
            </w:r>
            <w:r>
              <w:rPr>
                <w:rFonts w:ascii="Calibri" w:hAnsi="Calibri" w:cs="Calibri"/>
                <w:iCs/>
                <w:color w:val="auto"/>
                <w:sz w:val="23"/>
                <w:szCs w:val="23"/>
              </w:rPr>
              <w:t>”</w:t>
            </w:r>
            <w:r w:rsidRPr="00C369E0">
              <w:rPr>
                <w:rFonts w:ascii="Calibri" w:hAnsi="Calibri" w:cs="Calibri"/>
                <w:iCs/>
                <w:color w:val="auto"/>
                <w:sz w:val="23"/>
                <w:szCs w:val="23"/>
              </w:rPr>
              <w:t xml:space="preserve"> – it’s available beginning </w:t>
            </w:r>
            <w:r w:rsidRPr="00C369E0">
              <w:rPr>
                <w:rFonts w:ascii="Calibri" w:hAnsi="Calibri" w:cs="Calibri"/>
                <w:b/>
                <w:bCs/>
                <w:iCs/>
                <w:color w:val="auto"/>
                <w:sz w:val="23"/>
                <w:szCs w:val="23"/>
              </w:rPr>
              <w:t xml:space="preserve">Tuesday, </w:t>
            </w:r>
            <w:r w:rsidR="007C3AA7">
              <w:rPr>
                <w:rFonts w:ascii="Calibri" w:hAnsi="Calibri" w:cs="Calibri"/>
                <w:b/>
                <w:bCs/>
                <w:iCs/>
                <w:color w:val="auto"/>
                <w:sz w:val="23"/>
                <w:szCs w:val="23"/>
              </w:rPr>
              <w:t>Febru</w:t>
            </w:r>
            <w:r>
              <w:rPr>
                <w:rFonts w:ascii="Calibri" w:hAnsi="Calibri" w:cs="Calibri"/>
                <w:b/>
                <w:bCs/>
                <w:iCs/>
                <w:color w:val="auto"/>
                <w:sz w:val="23"/>
                <w:szCs w:val="23"/>
              </w:rPr>
              <w:t>ary</w:t>
            </w:r>
            <w:r w:rsidRPr="00C369E0">
              <w:rPr>
                <w:rFonts w:ascii="Calibri" w:hAnsi="Calibri" w:cs="Calibri"/>
                <w:b/>
                <w:bCs/>
                <w:iCs/>
                <w:color w:val="auto"/>
                <w:sz w:val="23"/>
                <w:szCs w:val="23"/>
              </w:rPr>
              <w:t xml:space="preserve"> </w:t>
            </w:r>
            <w:r>
              <w:rPr>
                <w:rFonts w:ascii="Calibri" w:hAnsi="Calibri" w:cs="Calibri"/>
                <w:b/>
                <w:bCs/>
                <w:iCs/>
                <w:color w:val="auto"/>
                <w:sz w:val="23"/>
                <w:szCs w:val="23"/>
              </w:rPr>
              <w:t>1</w:t>
            </w:r>
            <w:r w:rsidR="007C3AA7">
              <w:rPr>
                <w:rFonts w:ascii="Calibri" w:hAnsi="Calibri" w:cs="Calibri"/>
                <w:b/>
                <w:bCs/>
                <w:iCs/>
                <w:color w:val="auto"/>
                <w:sz w:val="23"/>
                <w:szCs w:val="23"/>
              </w:rPr>
              <w:t>8th</w:t>
            </w:r>
            <w:r w:rsidRPr="00C369E0">
              <w:rPr>
                <w:rFonts w:ascii="Calibri" w:hAnsi="Calibri" w:cs="Calibri"/>
                <w:iCs/>
                <w:color w:val="auto"/>
                <w:sz w:val="23"/>
                <w:szCs w:val="23"/>
              </w:rPr>
              <w:t xml:space="preserve"> through the </w:t>
            </w:r>
            <w:hyperlink r:id="rId24" w:history="1">
              <w:r w:rsidRPr="009541A5">
                <w:rPr>
                  <w:rStyle w:val="Hyperlink"/>
                  <w:rFonts w:ascii="Calibri" w:hAnsi="Calibri" w:cs="Calibri"/>
                  <w:b/>
                  <w:bCs/>
                  <w:sz w:val="23"/>
                  <w:szCs w:val="23"/>
                </w:rPr>
                <w:t>Work/Life site</w:t>
              </w:r>
            </w:hyperlink>
            <w:r w:rsidRPr="00C369E0">
              <w:rPr>
                <w:rFonts w:ascii="Calibri" w:hAnsi="Calibri" w:cs="Calibri"/>
                <w:iCs/>
                <w:color w:val="auto"/>
                <w:sz w:val="23"/>
                <w:szCs w:val="23"/>
              </w:rPr>
              <w:t>: just log in with your Work/Life Access Code, &lt;</w:t>
            </w:r>
            <w:r w:rsidR="009D6D93">
              <w:rPr>
                <w:rFonts w:ascii="Calibri" w:hAnsi="Calibri" w:cs="Calibri"/>
                <w:b/>
                <w:bCs/>
                <w:iCs/>
                <w:color w:val="auto"/>
                <w:sz w:val="23"/>
                <w:szCs w:val="23"/>
              </w:rPr>
              <w:t>ASD</w:t>
            </w:r>
            <w:r w:rsidRPr="00C369E0">
              <w:rPr>
                <w:rFonts w:ascii="Calibri" w:hAnsi="Calibri" w:cs="Calibri"/>
                <w:iCs/>
                <w:color w:val="auto"/>
                <w:sz w:val="23"/>
                <w:szCs w:val="23"/>
              </w:rPr>
              <w:t>&gt;.</w:t>
            </w:r>
          </w:p>
          <w:p w14:paraId="0FCBCCD3" w14:textId="686AF744" w:rsidR="008B2FF9" w:rsidRPr="008B2FF9" w:rsidRDefault="008B2FF9" w:rsidP="008B2FF9">
            <w:pPr>
              <w:spacing w:line="276" w:lineRule="auto"/>
              <w:ind w:left="0"/>
              <w:rPr>
                <w:rFonts w:ascii="Calibri" w:hAnsi="Calibri" w:cs="Calibri"/>
                <w:b/>
                <w:iCs/>
                <w:color w:val="auto"/>
                <w:sz w:val="23"/>
                <w:szCs w:val="23"/>
              </w:rPr>
            </w:pPr>
            <w:r w:rsidRPr="00D43ACD">
              <w:rPr>
                <w:rFonts w:ascii="Calibri" w:hAnsi="Calibri" w:cs="Calibri"/>
                <w:b/>
                <w:bCs/>
                <w:iCs/>
                <w:color w:val="0070C0"/>
                <w:sz w:val="36"/>
                <w:szCs w:val="36"/>
              </w:rPr>
              <w:lastRenderedPageBreak/>
              <w:t>Monthly Resources</w:t>
            </w:r>
            <w:r>
              <w:rPr>
                <w:rFonts w:ascii="Calibri" w:hAnsi="Calibri" w:cs="Calibri"/>
                <w:b/>
                <w:bCs/>
                <w:iCs/>
                <w:color w:val="0070C0"/>
                <w:sz w:val="36"/>
                <w:szCs w:val="36"/>
              </w:rPr>
              <w:t xml:space="preserve"> for February 2025</w:t>
            </w:r>
            <w:r w:rsidRPr="00D43ACD">
              <w:rPr>
                <w:rFonts w:ascii="Calibri" w:hAnsi="Calibri" w:cs="Calibri"/>
                <w:b/>
                <w:bCs/>
                <w:iCs/>
                <w:color w:val="0070C0"/>
                <w:sz w:val="36"/>
                <w:szCs w:val="36"/>
              </w:rPr>
              <w:br/>
            </w:r>
            <w:r w:rsidR="00EE3379" w:rsidRPr="008B2FF9">
              <w:rPr>
                <w:rFonts w:ascii="Calibri" w:hAnsi="Calibri" w:cs="Calibri"/>
                <w:bCs/>
                <w:iCs/>
                <w:color w:val="auto"/>
                <w:sz w:val="23"/>
                <w:szCs w:val="23"/>
              </w:rPr>
              <w:t xml:space="preserve">As we navigate February, it’s an excellent time to reflect on </w:t>
            </w:r>
            <w:r w:rsidR="00EE3379" w:rsidRPr="008B2FF9">
              <w:rPr>
                <w:rFonts w:ascii="Calibri" w:hAnsi="Calibri" w:cs="Calibri"/>
                <w:b/>
                <w:iCs/>
                <w:color w:val="auto"/>
                <w:sz w:val="23"/>
                <w:szCs w:val="23"/>
              </w:rPr>
              <w:t>the power of kindness—both toward ourselves and others</w:t>
            </w:r>
            <w:r w:rsidR="00EE3379" w:rsidRPr="008B2FF9">
              <w:rPr>
                <w:rFonts w:ascii="Calibri" w:hAnsi="Calibri" w:cs="Calibri"/>
                <w:bCs/>
                <w:iCs/>
                <w:color w:val="auto"/>
                <w:sz w:val="23"/>
                <w:szCs w:val="23"/>
              </w:rPr>
              <w:t xml:space="preserve">. Self-compassion not only fosters resilience but also creates space for meaningful connections with those around us. In honor of </w:t>
            </w:r>
            <w:r w:rsidR="00EE3379" w:rsidRPr="008B2FF9">
              <w:rPr>
                <w:rFonts w:ascii="Calibri" w:hAnsi="Calibri" w:cs="Calibri"/>
                <w:b/>
                <w:iCs/>
                <w:color w:val="auto"/>
                <w:sz w:val="23"/>
                <w:szCs w:val="23"/>
              </w:rPr>
              <w:t>National Random Acts of Kindness Day (February 17)</w:t>
            </w:r>
            <w:r w:rsidR="00EE3379" w:rsidRPr="008B2FF9">
              <w:rPr>
                <w:rFonts w:ascii="Calibri" w:hAnsi="Calibri" w:cs="Calibri"/>
                <w:bCs/>
                <w:iCs/>
                <w:color w:val="auto"/>
                <w:sz w:val="23"/>
                <w:szCs w:val="23"/>
              </w:rPr>
              <w:t xml:space="preserve"> and </w:t>
            </w:r>
            <w:r w:rsidR="00EE3379" w:rsidRPr="008B2FF9">
              <w:rPr>
                <w:rFonts w:ascii="Calibri" w:hAnsi="Calibri" w:cs="Calibri"/>
                <w:b/>
                <w:iCs/>
                <w:color w:val="auto"/>
                <w:sz w:val="23"/>
                <w:szCs w:val="23"/>
              </w:rPr>
              <w:t>Time to Talk Day (February 6)</w:t>
            </w:r>
            <w:r w:rsidR="00EE3379" w:rsidRPr="008B2FF9">
              <w:rPr>
                <w:rFonts w:ascii="Calibri" w:hAnsi="Calibri" w:cs="Calibri"/>
                <w:bCs/>
                <w:iCs/>
                <w:color w:val="auto"/>
                <w:sz w:val="23"/>
                <w:szCs w:val="23"/>
              </w:rPr>
              <w:t>, we encourage you to embrace small actions that build bridges, reduce stigma, and support mental well-being.</w:t>
            </w:r>
            <w:r w:rsidR="00AC645D" w:rsidRPr="008B2FF9">
              <w:rPr>
                <w:rFonts w:ascii="Calibri" w:hAnsi="Calibri" w:cs="Calibri"/>
                <w:bCs/>
                <w:iCs/>
                <w:color w:val="auto"/>
                <w:sz w:val="23"/>
                <w:szCs w:val="23"/>
              </w:rPr>
              <w:br/>
            </w:r>
            <w:r w:rsidR="001E00B8" w:rsidRPr="008B2FF9">
              <w:rPr>
                <w:rFonts w:ascii="Calibri" w:hAnsi="Calibri" w:cs="Calibri"/>
                <w:bCs/>
                <w:iCs/>
                <w:color w:val="auto"/>
                <w:sz w:val="23"/>
                <w:szCs w:val="23"/>
              </w:rPr>
              <w:br/>
            </w:r>
            <w:r w:rsidR="00EE3379" w:rsidRPr="008B2FF9">
              <w:rPr>
                <w:rFonts w:ascii="Calibri" w:hAnsi="Calibri" w:cs="Calibri"/>
                <w:b/>
                <w:iCs/>
                <w:color w:val="auto"/>
                <w:sz w:val="23"/>
                <w:szCs w:val="23"/>
              </w:rPr>
              <w:t>National Random Acts of Kindness Day</w:t>
            </w:r>
            <w:r w:rsidR="001E00B8" w:rsidRPr="008B2FF9">
              <w:rPr>
                <w:rFonts w:ascii="Calibri" w:hAnsi="Calibri" w:cs="Calibri"/>
                <w:b/>
                <w:iCs/>
                <w:color w:val="auto"/>
                <w:sz w:val="23"/>
                <w:szCs w:val="23"/>
              </w:rPr>
              <w:br/>
            </w:r>
            <w:r w:rsidR="00EE3379" w:rsidRPr="008B2FF9">
              <w:rPr>
                <w:rFonts w:ascii="Calibri" w:hAnsi="Calibri" w:cs="Calibri"/>
                <w:bCs/>
                <w:iCs/>
                <w:color w:val="auto"/>
                <w:sz w:val="23"/>
                <w:szCs w:val="23"/>
              </w:rPr>
              <w:t>A simple act of kindness can ripple outward, brightening someone else’s day and reinforcing your sense of purpose. Consider taking a moment to send a thoughtful note, offer a helping hand, or simply express gratitude. These small gestures don’t just impact others—they also help strengthen your emotional well-being.</w:t>
            </w:r>
            <w:r w:rsidR="00AC645D" w:rsidRPr="008B2FF9">
              <w:rPr>
                <w:rFonts w:ascii="Calibri" w:hAnsi="Calibri" w:cs="Calibri"/>
                <w:bCs/>
                <w:iCs/>
                <w:color w:val="auto"/>
                <w:sz w:val="23"/>
                <w:szCs w:val="23"/>
              </w:rPr>
              <w:br/>
            </w:r>
            <w:r w:rsidR="00AC645D" w:rsidRPr="008B2FF9">
              <w:rPr>
                <w:rFonts w:ascii="Calibri" w:hAnsi="Calibri" w:cs="Calibri"/>
                <w:bCs/>
                <w:iCs/>
                <w:color w:val="auto"/>
                <w:sz w:val="23"/>
                <w:szCs w:val="23"/>
              </w:rPr>
              <w:br/>
            </w:r>
            <w:r w:rsidR="00EE3379" w:rsidRPr="008B2FF9">
              <w:rPr>
                <w:rFonts w:ascii="Calibri" w:hAnsi="Calibri" w:cs="Calibri"/>
                <w:b/>
                <w:iCs/>
                <w:color w:val="auto"/>
                <w:sz w:val="23"/>
                <w:szCs w:val="23"/>
              </w:rPr>
              <w:t>Time to Talk Day</w:t>
            </w:r>
            <w:r w:rsidR="00AC645D" w:rsidRPr="008B2FF9">
              <w:rPr>
                <w:rFonts w:ascii="Calibri" w:hAnsi="Calibri" w:cs="Calibri"/>
                <w:bCs/>
                <w:iCs/>
                <w:color w:val="auto"/>
                <w:sz w:val="23"/>
                <w:szCs w:val="23"/>
              </w:rPr>
              <w:br/>
            </w:r>
            <w:r w:rsidR="00EE3379" w:rsidRPr="008B2FF9">
              <w:rPr>
                <w:rFonts w:ascii="Calibri" w:hAnsi="Calibri" w:cs="Calibri"/>
                <w:bCs/>
                <w:iCs/>
                <w:color w:val="auto"/>
                <w:sz w:val="23"/>
                <w:szCs w:val="23"/>
              </w:rPr>
              <w:t>Talking about mental health is a powerful way to break down stigma. This first Thursday in February is dedicated to encouraging open and honest conversations about mental health. Whether you’re reaching out to check in with a loved one or creating space for a colleague to share, these moments of connection can make all the difference.</w:t>
            </w:r>
            <w:r w:rsidR="008609A1" w:rsidRPr="008B2FF9">
              <w:rPr>
                <w:rFonts w:ascii="Calibri" w:hAnsi="Calibri" w:cs="Calibri"/>
                <w:bCs/>
                <w:iCs/>
                <w:color w:val="auto"/>
                <w:sz w:val="23"/>
                <w:szCs w:val="23"/>
              </w:rPr>
              <w:br/>
            </w:r>
            <w:r w:rsidR="008609A1" w:rsidRPr="008B2FF9">
              <w:rPr>
                <w:rFonts w:ascii="Calibri" w:hAnsi="Calibri" w:cs="Calibri"/>
                <w:bCs/>
                <w:iCs/>
                <w:color w:val="auto"/>
                <w:sz w:val="23"/>
                <w:szCs w:val="23"/>
              </w:rPr>
              <w:br/>
            </w:r>
            <w:r w:rsidR="00EE3379" w:rsidRPr="008B2FF9">
              <w:rPr>
                <w:rFonts w:ascii="Calibri" w:hAnsi="Calibri" w:cs="Calibri"/>
                <w:b/>
                <w:iCs/>
                <w:color w:val="auto"/>
                <w:sz w:val="23"/>
                <w:szCs w:val="23"/>
              </w:rPr>
              <w:t>Honoring Black History Month</w:t>
            </w:r>
            <w:r w:rsidR="008609A1" w:rsidRPr="008B2FF9">
              <w:rPr>
                <w:rFonts w:ascii="Calibri" w:hAnsi="Calibri" w:cs="Calibri"/>
                <w:b/>
                <w:iCs/>
                <w:color w:val="auto"/>
                <w:sz w:val="23"/>
                <w:szCs w:val="23"/>
              </w:rPr>
              <w:br/>
            </w:r>
            <w:r w:rsidR="00EE3379" w:rsidRPr="008B2FF9">
              <w:rPr>
                <w:rFonts w:ascii="Calibri" w:hAnsi="Calibri" w:cs="Calibri"/>
                <w:bCs/>
                <w:iCs/>
                <w:color w:val="auto"/>
                <w:sz w:val="23"/>
                <w:szCs w:val="23"/>
              </w:rPr>
              <w:t>As we celebrate Black History Month, let us also recognize the importance of mental health equity within marginalized communities. Historical and systemic challenges have often contributed to unique mental health needs. By increasing awareness and creating safe spaces for dialogue, we can foster inclusion and understanding. Explore ways to honor this month by learning about the contributions of Black mental health advocates and supporting resources tailored to diverse needs.</w:t>
            </w:r>
          </w:p>
          <w:p w14:paraId="73E28277" w14:textId="172C0BC2" w:rsidR="001E00B8" w:rsidRPr="008B2FF9" w:rsidRDefault="00EE3379" w:rsidP="008B2FF9">
            <w:pPr>
              <w:spacing w:line="276" w:lineRule="auto"/>
              <w:ind w:left="0"/>
              <w:rPr>
                <w:rFonts w:ascii="Calibri" w:hAnsi="Calibri" w:cs="Calibri"/>
                <w:bCs/>
                <w:iCs/>
                <w:color w:val="auto"/>
                <w:sz w:val="23"/>
                <w:szCs w:val="23"/>
              </w:rPr>
            </w:pPr>
            <w:r w:rsidRPr="008B2FF9">
              <w:rPr>
                <w:rFonts w:ascii="Calibri" w:hAnsi="Calibri" w:cs="Calibri"/>
                <w:b/>
                <w:iCs/>
                <w:color w:val="auto"/>
                <w:sz w:val="23"/>
                <w:szCs w:val="23"/>
              </w:rPr>
              <w:t>Featured Resource:</w:t>
            </w:r>
            <w:r w:rsidR="00A676AC" w:rsidRPr="008B2FF9">
              <w:rPr>
                <w:rFonts w:ascii="Calibri" w:hAnsi="Calibri" w:cs="Calibri"/>
                <w:bCs/>
                <w:iCs/>
                <w:color w:val="auto"/>
                <w:sz w:val="23"/>
                <w:szCs w:val="23"/>
              </w:rPr>
              <w:br/>
            </w:r>
            <w:r w:rsidRPr="008B2FF9">
              <w:rPr>
                <w:rFonts w:ascii="Calibri" w:hAnsi="Calibri" w:cs="Calibri"/>
                <w:bCs/>
                <w:iCs/>
                <w:color w:val="auto"/>
                <w:sz w:val="23"/>
                <w:szCs w:val="23"/>
              </w:rPr>
              <w:t>Check out our curated guide, “</w:t>
            </w:r>
            <w:r w:rsidRPr="008B2FF9">
              <w:rPr>
                <w:rFonts w:ascii="Calibri" w:hAnsi="Calibri" w:cs="Calibri"/>
                <w:b/>
                <w:iCs/>
                <w:color w:val="auto"/>
                <w:sz w:val="23"/>
                <w:szCs w:val="23"/>
              </w:rPr>
              <w:t>Kindness and Connection: Strengthening Well-Being</w:t>
            </w:r>
            <w:r w:rsidRPr="008B2FF9">
              <w:rPr>
                <w:rFonts w:ascii="Calibri" w:hAnsi="Calibri" w:cs="Calibri"/>
                <w:bCs/>
                <w:iCs/>
                <w:color w:val="auto"/>
                <w:sz w:val="23"/>
                <w:szCs w:val="23"/>
              </w:rPr>
              <w:t>,” featuring tips for practicing self-compassion, engaging in supportive conversations, and advocating for equity in mental health. Visit our EAP website to learn more.</w:t>
            </w:r>
          </w:p>
          <w:p w14:paraId="6C60F2E8" w14:textId="33705C31" w:rsidR="004508E7" w:rsidRPr="00A74A9F" w:rsidRDefault="008B2FF9" w:rsidP="007C2DD2">
            <w:pPr>
              <w:spacing w:before="100" w:beforeAutospacing="1" w:after="100" w:afterAutospacing="1"/>
              <w:ind w:left="0"/>
              <w:rPr>
                <w:rFonts w:ascii="Calibri" w:hAnsi="Calibri" w:cs="Calibri"/>
                <w:bCs/>
                <w:iCs/>
                <w:color w:val="auto"/>
                <w:sz w:val="23"/>
                <w:szCs w:val="23"/>
              </w:rPr>
            </w:pPr>
            <w:r w:rsidRPr="001F5838">
              <w:rPr>
                <w:rFonts w:ascii="Calibri" w:hAnsi="Calibri" w:cs="Calibri"/>
                <w:b/>
                <w:bCs/>
                <w:color w:val="0070C0"/>
                <w:sz w:val="28"/>
                <w:szCs w:val="28"/>
              </w:rPr>
              <w:t>Articles and Other Resources</w:t>
            </w:r>
            <w:r w:rsidR="004508E7" w:rsidRPr="00A74A9F">
              <w:rPr>
                <w:rFonts w:ascii="Calibri" w:hAnsi="Calibri" w:cs="Calibri"/>
                <w:b/>
                <w:bCs/>
                <w:color w:val="000000" w:themeColor="text1"/>
                <w:sz w:val="23"/>
                <w:szCs w:val="23"/>
              </w:rPr>
              <w:br/>
            </w:r>
            <w:r w:rsidR="004508E7" w:rsidRPr="00A74A9F">
              <w:rPr>
                <w:rFonts w:ascii="Calibri" w:hAnsi="Calibri" w:cs="Calibri"/>
                <w:b/>
                <w:bCs/>
                <w:iCs/>
                <w:sz w:val="23"/>
                <w:szCs w:val="23"/>
              </w:rPr>
              <w:br/>
            </w:r>
            <w:r w:rsidR="004508E7" w:rsidRPr="00A74A9F">
              <w:rPr>
                <w:rFonts w:ascii="Calibri" w:hAnsi="Calibri" w:cs="Calibri"/>
                <w:b/>
                <w:bCs/>
                <w:color w:val="000000" w:themeColor="text1"/>
                <w:sz w:val="23"/>
                <w:szCs w:val="23"/>
              </w:rPr>
              <w:tab/>
              <w:t xml:space="preserve"> Work:</w:t>
            </w:r>
          </w:p>
          <w:p w14:paraId="4858E126"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25" w:tgtFrame="_new" w:history="1">
              <w:r w:rsidRPr="009B0945">
                <w:rPr>
                  <w:rStyle w:val="Hyperlink"/>
                  <w:rFonts w:ascii="Calibri" w:hAnsi="Calibri" w:cs="Calibri"/>
                  <w:sz w:val="23"/>
                  <w:szCs w:val="23"/>
                </w:rPr>
                <w:t>Why Kindness at Work Pays Off</w:t>
              </w:r>
            </w:hyperlink>
          </w:p>
          <w:p w14:paraId="14C23983"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26" w:anchor="kindness_at_work_seven_steps" w:tgtFrame="_new" w:history="1">
              <w:r w:rsidRPr="009B0945">
                <w:rPr>
                  <w:rStyle w:val="Hyperlink"/>
                  <w:rFonts w:ascii="Calibri" w:hAnsi="Calibri" w:cs="Calibri"/>
                  <w:sz w:val="23"/>
                  <w:szCs w:val="23"/>
                </w:rPr>
                <w:t>7 Steps to Creating Kindness in the Workplace</w:t>
              </w:r>
            </w:hyperlink>
          </w:p>
          <w:p w14:paraId="7A250DBC"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27" w:tgtFrame="_new" w:history="1">
              <w:r w:rsidRPr="009B0945">
                <w:rPr>
                  <w:rStyle w:val="Hyperlink"/>
                  <w:rFonts w:ascii="Calibri" w:hAnsi="Calibri" w:cs="Calibri"/>
                  <w:sz w:val="23"/>
                  <w:szCs w:val="23"/>
                </w:rPr>
                <w:t>Leading with Inclusion and Belonging in the Workplace (45-minute on-demand webinar)</w:t>
              </w:r>
            </w:hyperlink>
          </w:p>
          <w:p w14:paraId="7A8CD982"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28" w:tgtFrame="_new" w:history="1">
              <w:r w:rsidRPr="009B0945">
                <w:rPr>
                  <w:rStyle w:val="Hyperlink"/>
                  <w:rFonts w:ascii="Calibri" w:hAnsi="Calibri" w:cs="Calibri"/>
                  <w:sz w:val="23"/>
                  <w:szCs w:val="23"/>
                </w:rPr>
                <w:t>Why Kindness in the Workplace is More Important than Ever</w:t>
              </w:r>
            </w:hyperlink>
          </w:p>
          <w:p w14:paraId="088145F1"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29" w:tgtFrame="_new" w:history="1">
              <w:r w:rsidRPr="009B0945">
                <w:rPr>
                  <w:rStyle w:val="Hyperlink"/>
                  <w:rFonts w:ascii="Calibri" w:hAnsi="Calibri" w:cs="Calibri"/>
                  <w:sz w:val="23"/>
                  <w:szCs w:val="23"/>
                </w:rPr>
                <w:t>How to Combat a Toxic Work Culture</w:t>
              </w:r>
            </w:hyperlink>
          </w:p>
          <w:p w14:paraId="6264EFD0"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30" w:tgtFrame="_new" w:history="1">
              <w:r w:rsidRPr="009B0945">
                <w:rPr>
                  <w:rStyle w:val="Hyperlink"/>
                  <w:rFonts w:ascii="Calibri" w:hAnsi="Calibri" w:cs="Calibri"/>
                  <w:sz w:val="23"/>
                  <w:szCs w:val="23"/>
                </w:rPr>
                <w:t>Why We Should Promote Belonging in the Workplace (14-minute video)</w:t>
              </w:r>
            </w:hyperlink>
          </w:p>
          <w:p w14:paraId="5550E06B"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31" w:tgtFrame="_new" w:history="1">
              <w:r w:rsidRPr="009B0945">
                <w:rPr>
                  <w:rStyle w:val="Hyperlink"/>
                  <w:rFonts w:ascii="Calibri" w:hAnsi="Calibri" w:cs="Calibri"/>
                  <w:sz w:val="23"/>
                  <w:szCs w:val="23"/>
                </w:rPr>
                <w:t>Showing Care and Building Trust by Noticing Emotions at Work</w:t>
              </w:r>
            </w:hyperlink>
          </w:p>
          <w:p w14:paraId="1ABE4B41"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32" w:tgtFrame="_new" w:history="1">
              <w:r w:rsidRPr="009B0945">
                <w:rPr>
                  <w:rStyle w:val="Hyperlink"/>
                  <w:rFonts w:ascii="Calibri" w:hAnsi="Calibri" w:cs="Calibri"/>
                  <w:sz w:val="23"/>
                  <w:szCs w:val="23"/>
                </w:rPr>
                <w:t>Compassionate Leaders Create Psychological Safety</w:t>
              </w:r>
            </w:hyperlink>
          </w:p>
          <w:p w14:paraId="1159C30D"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33" w:tgtFrame="_new" w:history="1">
              <w:r w:rsidRPr="009B0945">
                <w:rPr>
                  <w:rStyle w:val="Hyperlink"/>
                  <w:rFonts w:ascii="Calibri" w:hAnsi="Calibri" w:cs="Calibri"/>
                  <w:sz w:val="23"/>
                  <w:szCs w:val="23"/>
                </w:rPr>
                <w:t>Why Good Leadership Makes You Feel Safe – Simon Sinek for TED (14-minute video)</w:t>
              </w:r>
            </w:hyperlink>
          </w:p>
          <w:p w14:paraId="3B9C734F"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34" w:tgtFrame="_new" w:history="1">
              <w:r w:rsidRPr="009B0945">
                <w:rPr>
                  <w:rStyle w:val="Hyperlink"/>
                  <w:rFonts w:ascii="Calibri" w:hAnsi="Calibri" w:cs="Calibri"/>
                  <w:sz w:val="23"/>
                  <w:szCs w:val="23"/>
                </w:rPr>
                <w:t>How Leaders Can Build Psychological Safety at Work</w:t>
              </w:r>
            </w:hyperlink>
          </w:p>
          <w:p w14:paraId="7C007044"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35" w:tgtFrame="_new" w:history="1">
              <w:r w:rsidRPr="009B0945">
                <w:rPr>
                  <w:rStyle w:val="Hyperlink"/>
                  <w:rFonts w:ascii="Calibri" w:hAnsi="Calibri" w:cs="Calibri"/>
                  <w:sz w:val="23"/>
                  <w:szCs w:val="23"/>
                </w:rPr>
                <w:t>How to Practice Authentic Communication in a Virtual Space (30-minute on-demand webinar)</w:t>
              </w:r>
            </w:hyperlink>
          </w:p>
          <w:p w14:paraId="37DFE75A"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36" w:tgtFrame="_new" w:history="1">
              <w:r w:rsidRPr="009B0945">
                <w:rPr>
                  <w:rStyle w:val="Hyperlink"/>
                  <w:rFonts w:ascii="Calibri" w:hAnsi="Calibri" w:cs="Calibri"/>
                  <w:sz w:val="23"/>
                  <w:szCs w:val="23"/>
                </w:rPr>
                <w:t>Curiosity: A Key to Compassionate Leadership</w:t>
              </w:r>
            </w:hyperlink>
          </w:p>
          <w:p w14:paraId="23BB2AE8"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37" w:tgtFrame="_new" w:history="1">
              <w:r w:rsidRPr="009B0945">
                <w:rPr>
                  <w:rStyle w:val="Hyperlink"/>
                  <w:rFonts w:ascii="Calibri" w:hAnsi="Calibri" w:cs="Calibri"/>
                  <w:sz w:val="23"/>
                  <w:szCs w:val="23"/>
                </w:rPr>
                <w:t>How Genuine Connection Can Redefine Mental Health at Work (10-minute video)</w:t>
              </w:r>
            </w:hyperlink>
          </w:p>
          <w:p w14:paraId="5E69DD7F"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38" w:tgtFrame="_new" w:history="1">
              <w:r w:rsidRPr="009B0945">
                <w:rPr>
                  <w:rStyle w:val="Hyperlink"/>
                  <w:rFonts w:ascii="Calibri" w:hAnsi="Calibri" w:cs="Calibri"/>
                  <w:sz w:val="23"/>
                  <w:szCs w:val="23"/>
                </w:rPr>
                <w:t>Leading with Compassion has Research-Backed Benefits</w:t>
              </w:r>
            </w:hyperlink>
          </w:p>
          <w:p w14:paraId="1E633B76"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39" w:tgtFrame="_new" w:history="1">
              <w:r w:rsidRPr="009B0945">
                <w:rPr>
                  <w:rStyle w:val="Hyperlink"/>
                  <w:rFonts w:ascii="Calibri" w:hAnsi="Calibri" w:cs="Calibri"/>
                  <w:sz w:val="23"/>
                  <w:szCs w:val="23"/>
                </w:rPr>
                <w:t>For Leaders: 3 Keys to Deeper Connection</w:t>
              </w:r>
            </w:hyperlink>
          </w:p>
          <w:p w14:paraId="5FECEE0A"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40" w:tgtFrame="_new" w:history="1">
              <w:r w:rsidRPr="009B0945">
                <w:rPr>
                  <w:rStyle w:val="Hyperlink"/>
                  <w:rFonts w:ascii="Calibri" w:hAnsi="Calibri" w:cs="Calibri"/>
                  <w:sz w:val="23"/>
                  <w:szCs w:val="23"/>
                </w:rPr>
                <w:t>Forming Stronger Bonds with People at Work</w:t>
              </w:r>
            </w:hyperlink>
          </w:p>
          <w:p w14:paraId="1F74DD1C" w14:textId="4CE87C8D" w:rsidR="007C2DD2" w:rsidRPr="009B0945" w:rsidRDefault="007C2DD2" w:rsidP="007C2DD2">
            <w:pPr>
              <w:numPr>
                <w:ilvl w:val="0"/>
                <w:numId w:val="17"/>
              </w:numPr>
              <w:spacing w:before="0" w:after="160" w:line="259" w:lineRule="auto"/>
              <w:ind w:left="1526" w:right="0"/>
              <w:rPr>
                <w:rFonts w:ascii="Calibri" w:hAnsi="Calibri" w:cs="Calibri"/>
                <w:sz w:val="23"/>
                <w:szCs w:val="23"/>
              </w:rPr>
            </w:pPr>
            <w:r w:rsidRPr="00CC1C9E">
              <w:rPr>
                <w:rFonts w:ascii="Calibri" w:hAnsi="Calibri" w:cs="Calibri"/>
                <w:color w:val="auto"/>
                <w:sz w:val="23"/>
                <w:szCs w:val="23"/>
              </w:rPr>
              <w:t xml:space="preserve">For schools – </w:t>
            </w:r>
            <w:hyperlink r:id="rId41" w:history="1">
              <w:r w:rsidRPr="00CC1C9E">
                <w:rPr>
                  <w:rStyle w:val="Hyperlink"/>
                  <w:rFonts w:ascii="Calibri" w:hAnsi="Calibri" w:cs="Calibri"/>
                  <w:i/>
                  <w:iCs/>
                  <w:sz w:val="23"/>
                  <w:szCs w:val="23"/>
                </w:rPr>
                <w:t>Kindness in the Classroom</w:t>
              </w:r>
            </w:hyperlink>
            <w:r w:rsidRPr="009B0945">
              <w:rPr>
                <w:rFonts w:ascii="Calibri" w:hAnsi="Calibri" w:cs="Calibri"/>
                <w:i/>
                <w:iCs/>
                <w:sz w:val="23"/>
                <w:szCs w:val="23"/>
              </w:rPr>
              <w:t>:</w:t>
            </w:r>
            <w:r w:rsidRPr="009B0945">
              <w:rPr>
                <w:rFonts w:ascii="Calibri" w:hAnsi="Calibri" w:cs="Calibri"/>
                <w:sz w:val="23"/>
                <w:szCs w:val="23"/>
              </w:rPr>
              <w:t xml:space="preserve"> </w:t>
            </w:r>
            <w:hyperlink r:id="rId42" w:history="1">
              <w:r w:rsidRPr="00CC1C9E">
                <w:rPr>
                  <w:rStyle w:val="Hyperlink"/>
                  <w:rFonts w:ascii="Calibri" w:hAnsi="Calibri" w:cs="Calibri"/>
                  <w:sz w:val="23"/>
                  <w:szCs w:val="23"/>
                </w:rPr>
                <w:t>Pre-Kindergarten</w:t>
              </w:r>
            </w:hyperlink>
            <w:r w:rsidRPr="009B0945">
              <w:rPr>
                <w:rFonts w:ascii="Calibri" w:hAnsi="Calibri" w:cs="Calibri"/>
                <w:sz w:val="23"/>
                <w:szCs w:val="23"/>
              </w:rPr>
              <w:t xml:space="preserve">, </w:t>
            </w:r>
            <w:hyperlink r:id="rId43" w:history="1">
              <w:r w:rsidRPr="00CC1C9E">
                <w:rPr>
                  <w:rStyle w:val="Hyperlink"/>
                  <w:rFonts w:ascii="Calibri" w:hAnsi="Calibri" w:cs="Calibri"/>
                  <w:sz w:val="23"/>
                  <w:szCs w:val="23"/>
                </w:rPr>
                <w:t>Kindergarten-Grade 5</w:t>
              </w:r>
            </w:hyperlink>
            <w:r w:rsidRPr="009B0945">
              <w:rPr>
                <w:rFonts w:ascii="Calibri" w:hAnsi="Calibri" w:cs="Calibri"/>
                <w:sz w:val="23"/>
                <w:szCs w:val="23"/>
              </w:rPr>
              <w:t xml:space="preserve">, </w:t>
            </w:r>
            <w:hyperlink r:id="rId44" w:history="1">
              <w:r w:rsidRPr="00CC1C9E">
                <w:rPr>
                  <w:rStyle w:val="Hyperlink"/>
                  <w:rFonts w:ascii="Calibri" w:hAnsi="Calibri" w:cs="Calibri"/>
                  <w:sz w:val="23"/>
                  <w:szCs w:val="23"/>
                </w:rPr>
                <w:t>Grades 6-8</w:t>
              </w:r>
            </w:hyperlink>
            <w:r w:rsidRPr="009B0945">
              <w:rPr>
                <w:rFonts w:ascii="Calibri" w:hAnsi="Calibri" w:cs="Calibri"/>
                <w:sz w:val="23"/>
                <w:szCs w:val="23"/>
              </w:rPr>
              <w:t xml:space="preserve">, </w:t>
            </w:r>
            <w:hyperlink r:id="rId45" w:history="1">
              <w:r w:rsidRPr="00CC1C9E">
                <w:rPr>
                  <w:rStyle w:val="Hyperlink"/>
                  <w:rFonts w:ascii="Calibri" w:hAnsi="Calibri" w:cs="Calibri"/>
                  <w:sz w:val="23"/>
                  <w:szCs w:val="23"/>
                </w:rPr>
                <w:t>High School</w:t>
              </w:r>
            </w:hyperlink>
          </w:p>
          <w:p w14:paraId="284016ED" w14:textId="77777777" w:rsidR="004508E7" w:rsidRPr="00A74A9F" w:rsidRDefault="004508E7" w:rsidP="00560A2E">
            <w:pPr>
              <w:pStyle w:val="ListParagraph"/>
              <w:spacing w:line="276" w:lineRule="auto"/>
              <w:ind w:left="1166"/>
              <w:rPr>
                <w:iCs/>
                <w:sz w:val="23"/>
                <w:szCs w:val="23"/>
              </w:rPr>
            </w:pPr>
          </w:p>
          <w:p w14:paraId="3DBC4A07" w14:textId="6D363605" w:rsidR="004508E7" w:rsidRPr="00A74A9F" w:rsidRDefault="004508E7" w:rsidP="004508E7">
            <w:pPr>
              <w:pStyle w:val="ListParagraph"/>
              <w:spacing w:line="276" w:lineRule="auto"/>
              <w:ind w:left="360"/>
              <w:rPr>
                <w:bCs/>
                <w:color w:val="595959" w:themeColor="text1" w:themeTint="A6"/>
                <w:sz w:val="23"/>
                <w:szCs w:val="23"/>
              </w:rPr>
            </w:pPr>
            <w:r w:rsidRPr="00A74A9F">
              <w:rPr>
                <w:b/>
                <w:bCs/>
                <w:iCs/>
                <w:sz w:val="23"/>
                <w:szCs w:val="23"/>
              </w:rPr>
              <w:t xml:space="preserve">          </w:t>
            </w:r>
            <w:r w:rsidR="007C2DD2" w:rsidRPr="00A74A9F">
              <w:rPr>
                <w:b/>
                <w:bCs/>
                <w:iCs/>
                <w:sz w:val="23"/>
                <w:szCs w:val="23"/>
              </w:rPr>
              <w:t>Marginalized Communities:</w:t>
            </w:r>
            <w:r w:rsidRPr="00A74A9F">
              <w:rPr>
                <w:b/>
                <w:bCs/>
                <w:iCs/>
                <w:sz w:val="23"/>
                <w:szCs w:val="23"/>
              </w:rPr>
              <w:br/>
            </w:r>
          </w:p>
          <w:p w14:paraId="686AF2A7" w14:textId="77777777" w:rsidR="007C2DD2" w:rsidRPr="008B2FF9" w:rsidRDefault="007C2DD2" w:rsidP="007C2DD2">
            <w:pPr>
              <w:numPr>
                <w:ilvl w:val="0"/>
                <w:numId w:val="17"/>
              </w:numPr>
              <w:spacing w:before="0" w:after="160" w:line="259" w:lineRule="auto"/>
              <w:ind w:left="1526" w:right="0"/>
              <w:rPr>
                <w:rStyle w:val="Hyperlink"/>
                <w:rFonts w:ascii="Calibri" w:hAnsi="Calibri" w:cs="Calibri"/>
                <w:color w:val="595959" w:themeColor="text1" w:themeTint="A6"/>
                <w:sz w:val="23"/>
                <w:szCs w:val="23"/>
                <w:u w:val="none"/>
              </w:rPr>
            </w:pPr>
            <w:hyperlink r:id="rId46" w:tgtFrame="_new" w:history="1">
              <w:r w:rsidRPr="009B0945">
                <w:rPr>
                  <w:rStyle w:val="Hyperlink"/>
                  <w:rFonts w:ascii="Calibri" w:hAnsi="Calibri" w:cs="Calibri"/>
                  <w:sz w:val="23"/>
                  <w:szCs w:val="23"/>
                </w:rPr>
                <w:t>Identity and Cultural Dimensions of Mental Health</w:t>
              </w:r>
            </w:hyperlink>
          </w:p>
          <w:p w14:paraId="691C37B3" w14:textId="7830D116" w:rsidR="008B2FF9" w:rsidRPr="008B2FF9" w:rsidRDefault="008B2FF9" w:rsidP="007C2DD2">
            <w:pPr>
              <w:numPr>
                <w:ilvl w:val="0"/>
                <w:numId w:val="17"/>
              </w:numPr>
              <w:spacing w:before="0" w:after="160" w:line="259" w:lineRule="auto"/>
              <w:ind w:left="1526" w:right="0"/>
              <w:rPr>
                <w:rFonts w:ascii="Calibri" w:hAnsi="Calibri" w:cs="Calibri"/>
                <w:sz w:val="23"/>
                <w:szCs w:val="23"/>
              </w:rPr>
            </w:pPr>
            <w:hyperlink r:id="rId47" w:history="1">
              <w:r w:rsidRPr="008B2FF9">
                <w:rPr>
                  <w:rStyle w:val="Hyperlink"/>
                  <w:rFonts w:ascii="Calibri" w:hAnsi="Calibri" w:cs="Calibri"/>
                  <w:sz w:val="23"/>
                  <w:szCs w:val="23"/>
                </w:rPr>
                <w:t>How to Cope When Your Community is Under Attack</w:t>
              </w:r>
            </w:hyperlink>
          </w:p>
          <w:p w14:paraId="69EBDA2A"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48" w:tgtFrame="_new" w:history="1">
              <w:r w:rsidRPr="009B0945">
                <w:rPr>
                  <w:rStyle w:val="Hyperlink"/>
                  <w:rFonts w:ascii="Calibri" w:hAnsi="Calibri" w:cs="Calibri"/>
                  <w:sz w:val="23"/>
                  <w:szCs w:val="23"/>
                </w:rPr>
                <w:t>Understanding Intergenerational Trauma and Its Effects on Mental Health</w:t>
              </w:r>
            </w:hyperlink>
          </w:p>
          <w:p w14:paraId="181D73DF"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49" w:tgtFrame="_new" w:history="1">
              <w:r w:rsidRPr="009B0945">
                <w:rPr>
                  <w:rStyle w:val="Hyperlink"/>
                  <w:rFonts w:ascii="Calibri" w:hAnsi="Calibri" w:cs="Calibri"/>
                  <w:sz w:val="23"/>
                  <w:szCs w:val="23"/>
                </w:rPr>
                <w:t>How People Who Experience Racism Can Practice Self-Compassion</w:t>
              </w:r>
            </w:hyperlink>
          </w:p>
          <w:p w14:paraId="3CF2FA18"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50" w:tgtFrame="_new" w:history="1">
              <w:r w:rsidRPr="009B0945">
                <w:rPr>
                  <w:rStyle w:val="Hyperlink"/>
                  <w:rFonts w:ascii="Calibri" w:hAnsi="Calibri" w:cs="Calibri"/>
                  <w:sz w:val="23"/>
                  <w:szCs w:val="23"/>
                </w:rPr>
                <w:t>The Importance of Self-Compassion (Therapy for Black Girls, 45-minute podcast)</w:t>
              </w:r>
            </w:hyperlink>
          </w:p>
          <w:p w14:paraId="50713A84"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51" w:tgtFrame="_new" w:history="1">
              <w:r w:rsidRPr="009B0945">
                <w:rPr>
                  <w:rStyle w:val="Hyperlink"/>
                  <w:rFonts w:ascii="Calibri" w:hAnsi="Calibri" w:cs="Calibri"/>
                  <w:sz w:val="23"/>
                  <w:szCs w:val="23"/>
                </w:rPr>
                <w:t>The Impact of Racial Trauma and How to Cope</w:t>
              </w:r>
            </w:hyperlink>
          </w:p>
          <w:p w14:paraId="22DEC4F4"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52" w:tgtFrame="_new" w:history="1">
              <w:r w:rsidRPr="009B0945">
                <w:rPr>
                  <w:rStyle w:val="Hyperlink"/>
                  <w:rFonts w:ascii="Calibri" w:hAnsi="Calibri" w:cs="Calibri"/>
                  <w:sz w:val="23"/>
                  <w:szCs w:val="23"/>
                </w:rPr>
                <w:t>Black Mental Health Matters (10-minute video)</w:t>
              </w:r>
            </w:hyperlink>
          </w:p>
          <w:p w14:paraId="573686CD"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53" w:tgtFrame="_new" w:history="1">
              <w:r w:rsidRPr="009B0945">
                <w:rPr>
                  <w:rStyle w:val="Hyperlink"/>
                  <w:rFonts w:ascii="Calibri" w:hAnsi="Calibri" w:cs="Calibri"/>
                  <w:sz w:val="23"/>
                  <w:szCs w:val="23"/>
                </w:rPr>
                <w:t>Black Folk Mental Health: Generational Trauma, Traditions, and Truth (9-minute video)</w:t>
              </w:r>
            </w:hyperlink>
          </w:p>
          <w:p w14:paraId="61DE4F38"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54" w:tgtFrame="_new" w:history="1">
              <w:r w:rsidRPr="009B0945">
                <w:rPr>
                  <w:rStyle w:val="Hyperlink"/>
                  <w:rFonts w:ascii="Calibri" w:hAnsi="Calibri" w:cs="Calibri"/>
                  <w:sz w:val="23"/>
                  <w:szCs w:val="23"/>
                </w:rPr>
                <w:t>Superwomen Schema, Stigma, Spirituality, and Culturally Sensitive Providers</w:t>
              </w:r>
            </w:hyperlink>
          </w:p>
          <w:p w14:paraId="28921500"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55" w:tgtFrame="_new" w:history="1">
              <w:r w:rsidRPr="009B0945">
                <w:rPr>
                  <w:rStyle w:val="Hyperlink"/>
                  <w:rFonts w:ascii="Calibri" w:hAnsi="Calibri" w:cs="Calibri"/>
                  <w:sz w:val="23"/>
                  <w:szCs w:val="23"/>
                </w:rPr>
                <w:t>The Power of the Black Woman’s Self-Love Journey (15-minute video)</w:t>
              </w:r>
            </w:hyperlink>
          </w:p>
          <w:p w14:paraId="073C6BEF"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56" w:tgtFrame="_new" w:history="1">
              <w:r w:rsidRPr="009B0945">
                <w:rPr>
                  <w:rStyle w:val="Hyperlink"/>
                  <w:rFonts w:ascii="Calibri" w:hAnsi="Calibri" w:cs="Calibri"/>
                  <w:sz w:val="23"/>
                  <w:szCs w:val="23"/>
                </w:rPr>
                <w:t>Compassion as a Tool for Allyship and Anti-Racism</w:t>
              </w:r>
            </w:hyperlink>
          </w:p>
          <w:p w14:paraId="34055584" w14:textId="77777777" w:rsidR="007C2DD2" w:rsidRPr="009B0945" w:rsidRDefault="007C2DD2" w:rsidP="007C2DD2">
            <w:pPr>
              <w:numPr>
                <w:ilvl w:val="0"/>
                <w:numId w:val="17"/>
              </w:numPr>
              <w:spacing w:before="0" w:after="160" w:line="259" w:lineRule="auto"/>
              <w:ind w:left="1526" w:right="0"/>
              <w:rPr>
                <w:rFonts w:ascii="Calibri" w:hAnsi="Calibri" w:cs="Calibri"/>
                <w:sz w:val="23"/>
                <w:szCs w:val="23"/>
              </w:rPr>
            </w:pPr>
            <w:hyperlink r:id="rId57" w:tgtFrame="_new" w:history="1">
              <w:r w:rsidRPr="009B0945">
                <w:rPr>
                  <w:rStyle w:val="Hyperlink"/>
                  <w:rFonts w:ascii="Calibri" w:hAnsi="Calibri" w:cs="Calibri"/>
                  <w:sz w:val="23"/>
                  <w:szCs w:val="23"/>
                </w:rPr>
                <w:t>Don’t Take the Exit on People: A Diversity and Inclusion Approach (18-minute video)</w:t>
              </w:r>
            </w:hyperlink>
          </w:p>
          <w:p w14:paraId="0813E1BE" w14:textId="336297EB" w:rsidR="004508E7" w:rsidRPr="00A74A9F" w:rsidRDefault="004508E7" w:rsidP="007C2DD2">
            <w:pPr>
              <w:pStyle w:val="ListParagraph"/>
              <w:spacing w:line="276" w:lineRule="auto"/>
              <w:ind w:left="1440"/>
              <w:rPr>
                <w:iCs/>
                <w:sz w:val="23"/>
                <w:szCs w:val="23"/>
              </w:rPr>
            </w:pPr>
            <w:r w:rsidRPr="00A74A9F">
              <w:rPr>
                <w:sz w:val="23"/>
                <w:szCs w:val="23"/>
              </w:rPr>
              <w:br/>
            </w:r>
          </w:p>
          <w:p w14:paraId="7DC7E586" w14:textId="3300F093" w:rsidR="004508E7" w:rsidRPr="00A74A9F" w:rsidRDefault="004508E7" w:rsidP="004508E7">
            <w:pPr>
              <w:pStyle w:val="ListParagraph"/>
              <w:spacing w:line="276" w:lineRule="auto"/>
              <w:ind w:left="360"/>
              <w:rPr>
                <w:b/>
                <w:bCs/>
                <w:iCs/>
                <w:sz w:val="23"/>
                <w:szCs w:val="23"/>
              </w:rPr>
            </w:pPr>
            <w:r w:rsidRPr="00A74A9F">
              <w:rPr>
                <w:b/>
                <w:bCs/>
                <w:iCs/>
                <w:sz w:val="23"/>
                <w:szCs w:val="23"/>
              </w:rPr>
              <w:t xml:space="preserve">        </w:t>
            </w:r>
            <w:r w:rsidR="007C2DD2" w:rsidRPr="00A74A9F">
              <w:rPr>
                <w:b/>
                <w:bCs/>
                <w:iCs/>
                <w:sz w:val="23"/>
                <w:szCs w:val="23"/>
              </w:rPr>
              <w:t>Personal/Family/Relationships</w:t>
            </w:r>
            <w:r w:rsidRPr="00A74A9F">
              <w:rPr>
                <w:b/>
                <w:bCs/>
                <w:iCs/>
                <w:sz w:val="23"/>
                <w:szCs w:val="23"/>
              </w:rPr>
              <w:t>:</w:t>
            </w:r>
            <w:r w:rsidRPr="00A74A9F">
              <w:rPr>
                <w:b/>
                <w:bCs/>
                <w:iCs/>
                <w:sz w:val="23"/>
                <w:szCs w:val="23"/>
              </w:rPr>
              <w:br/>
            </w:r>
          </w:p>
          <w:p w14:paraId="3BE0E1EF"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58" w:tgtFrame="_new" w:history="1">
              <w:r w:rsidRPr="009B0945">
                <w:rPr>
                  <w:rStyle w:val="Hyperlink"/>
                  <w:rFonts w:ascii="Calibri" w:hAnsi="Calibri" w:cs="Calibri"/>
                  <w:sz w:val="23"/>
                  <w:szCs w:val="23"/>
                </w:rPr>
                <w:t>Self-Compassion Test</w:t>
              </w:r>
            </w:hyperlink>
          </w:p>
          <w:p w14:paraId="3D484F9D"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59" w:tgtFrame="_new" w:history="1">
              <w:r w:rsidRPr="009B0945">
                <w:rPr>
                  <w:rStyle w:val="Hyperlink"/>
                  <w:rFonts w:ascii="Calibri" w:hAnsi="Calibri" w:cs="Calibri"/>
                  <w:sz w:val="23"/>
                  <w:szCs w:val="23"/>
                </w:rPr>
                <w:t>Where Does Compassion Really Come From? (3-minute video)</w:t>
              </w:r>
            </w:hyperlink>
          </w:p>
          <w:p w14:paraId="1A22FFF2"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60" w:tgtFrame="_new" w:history="1">
              <w:r w:rsidRPr="009B0945">
                <w:rPr>
                  <w:rStyle w:val="Hyperlink"/>
                  <w:rFonts w:ascii="Calibri" w:hAnsi="Calibri" w:cs="Calibri"/>
                  <w:sz w:val="23"/>
                  <w:szCs w:val="23"/>
                </w:rPr>
                <w:t>The Evolutionary Roots of Compassion (5-minute video)</w:t>
              </w:r>
            </w:hyperlink>
          </w:p>
          <w:p w14:paraId="4BC1AC72"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61" w:tgtFrame="_new" w:history="1">
              <w:r w:rsidRPr="009B0945">
                <w:rPr>
                  <w:rStyle w:val="Hyperlink"/>
                  <w:rFonts w:ascii="Calibri" w:hAnsi="Calibri" w:cs="Calibri"/>
                  <w:sz w:val="23"/>
                  <w:szCs w:val="23"/>
                </w:rPr>
                <w:t>How to Be Kinder to Yourself</w:t>
              </w:r>
            </w:hyperlink>
          </w:p>
          <w:p w14:paraId="600180D5"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62" w:tgtFrame="_new" w:history="1">
              <w:r w:rsidRPr="009B0945">
                <w:rPr>
                  <w:rStyle w:val="Hyperlink"/>
                  <w:rFonts w:ascii="Calibri" w:hAnsi="Calibri" w:cs="Calibri"/>
                  <w:sz w:val="23"/>
                  <w:szCs w:val="23"/>
                </w:rPr>
                <w:t>The Three Components of Self-Compassion (6-minute video)</w:t>
              </w:r>
            </w:hyperlink>
          </w:p>
          <w:p w14:paraId="34B8490A"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63" w:tgtFrame="_new" w:history="1">
              <w:r w:rsidRPr="009B0945">
                <w:rPr>
                  <w:rStyle w:val="Hyperlink"/>
                  <w:rFonts w:ascii="Calibri" w:hAnsi="Calibri" w:cs="Calibri"/>
                  <w:sz w:val="23"/>
                  <w:szCs w:val="23"/>
                </w:rPr>
                <w:t>Loving Kindness Meditation practice</w:t>
              </w:r>
            </w:hyperlink>
          </w:p>
          <w:p w14:paraId="1CD6E06C"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64" w:tgtFrame="_new" w:history="1">
              <w:r w:rsidRPr="009B0945">
                <w:rPr>
                  <w:rStyle w:val="Hyperlink"/>
                  <w:rFonts w:ascii="Calibri" w:hAnsi="Calibri" w:cs="Calibri"/>
                  <w:sz w:val="23"/>
                  <w:szCs w:val="23"/>
                </w:rPr>
                <w:t>The Benefits of Not Being a Jerk to Yourself (14-minute video)</w:t>
              </w:r>
            </w:hyperlink>
          </w:p>
          <w:p w14:paraId="7A6C5643"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65" w:tgtFrame="_new" w:history="1">
              <w:r w:rsidRPr="009B0945">
                <w:rPr>
                  <w:rStyle w:val="Hyperlink"/>
                  <w:rFonts w:ascii="Calibri" w:hAnsi="Calibri" w:cs="Calibri"/>
                  <w:sz w:val="23"/>
                  <w:szCs w:val="23"/>
                </w:rPr>
                <w:t>Compassionate Action: The 5D’s of Bystander Intervention</w:t>
              </w:r>
            </w:hyperlink>
          </w:p>
          <w:p w14:paraId="29365009"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66" w:tgtFrame="_new" w:history="1">
              <w:r w:rsidRPr="009B0945">
                <w:rPr>
                  <w:rStyle w:val="Hyperlink"/>
                  <w:rFonts w:ascii="Calibri" w:hAnsi="Calibri" w:cs="Calibri"/>
                  <w:sz w:val="23"/>
                  <w:szCs w:val="23"/>
                </w:rPr>
                <w:t>The Healing Effects of Social Connection (US Surgeon General’s Advisory)</w:t>
              </w:r>
            </w:hyperlink>
          </w:p>
          <w:p w14:paraId="23A94150"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67" w:tgtFrame="_new" w:history="1">
              <w:r w:rsidRPr="009B0945">
                <w:rPr>
                  <w:rStyle w:val="Hyperlink"/>
                  <w:rFonts w:ascii="Calibri" w:hAnsi="Calibri" w:cs="Calibri"/>
                  <w:sz w:val="23"/>
                  <w:szCs w:val="23"/>
                </w:rPr>
                <w:t>Compassion and the True Meaning of Empathy (13-minute video)</w:t>
              </w:r>
            </w:hyperlink>
          </w:p>
          <w:p w14:paraId="2F3B5DF3"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68" w:tgtFrame="_new" w:history="1">
              <w:r w:rsidRPr="009B0945">
                <w:rPr>
                  <w:rStyle w:val="Hyperlink"/>
                  <w:rFonts w:ascii="Calibri" w:hAnsi="Calibri" w:cs="Calibri"/>
                  <w:sz w:val="23"/>
                  <w:szCs w:val="23"/>
                </w:rPr>
                <w:t>How to Show More Compassion to Others – and Why You Should</w:t>
              </w:r>
            </w:hyperlink>
          </w:p>
          <w:p w14:paraId="138FFC7C"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69" w:tgtFrame="_new" w:history="1">
              <w:r w:rsidRPr="009B0945">
                <w:rPr>
                  <w:rStyle w:val="Hyperlink"/>
                  <w:rFonts w:ascii="Calibri" w:hAnsi="Calibri" w:cs="Calibri"/>
                  <w:sz w:val="23"/>
                  <w:szCs w:val="23"/>
                </w:rPr>
                <w:t>What Does “Tough Compassion” Look Like in Real Life</w:t>
              </w:r>
            </w:hyperlink>
          </w:p>
          <w:p w14:paraId="15D5E649"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70" w:tgtFrame="_new" w:history="1">
              <w:r w:rsidRPr="009B0945">
                <w:rPr>
                  <w:rStyle w:val="Hyperlink"/>
                  <w:rFonts w:ascii="Calibri" w:hAnsi="Calibri" w:cs="Calibri"/>
                  <w:sz w:val="23"/>
                  <w:szCs w:val="23"/>
                </w:rPr>
                <w:t>Connecting: The Incredible Power of the 8-Minute “Catch-Up” Phone Call</w:t>
              </w:r>
            </w:hyperlink>
          </w:p>
          <w:p w14:paraId="49F02BB3"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71" w:tgtFrame="_new" w:history="1">
              <w:r w:rsidRPr="009B0945">
                <w:rPr>
                  <w:rStyle w:val="Hyperlink"/>
                  <w:rFonts w:ascii="Calibri" w:hAnsi="Calibri" w:cs="Calibri"/>
                  <w:sz w:val="23"/>
                  <w:szCs w:val="23"/>
                </w:rPr>
                <w:t>Why Self-Compassion is a Better Motivator Than Criticism (3-minute video)</w:t>
              </w:r>
            </w:hyperlink>
          </w:p>
          <w:p w14:paraId="1DC9602D"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72" w:tgtFrame="_new" w:history="1">
              <w:r w:rsidRPr="009B0945">
                <w:rPr>
                  <w:rStyle w:val="Hyperlink"/>
                  <w:rFonts w:ascii="Calibri" w:hAnsi="Calibri" w:cs="Calibri"/>
                  <w:sz w:val="23"/>
                  <w:szCs w:val="23"/>
                </w:rPr>
                <w:t>Being Kinder to Yourself (3-minute video)</w:t>
              </w:r>
            </w:hyperlink>
          </w:p>
          <w:p w14:paraId="517B5246"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73" w:tgtFrame="_new" w:history="1">
              <w:r w:rsidRPr="009B0945">
                <w:rPr>
                  <w:rStyle w:val="Hyperlink"/>
                  <w:rFonts w:ascii="Calibri" w:hAnsi="Calibri" w:cs="Calibri"/>
                  <w:sz w:val="23"/>
                  <w:szCs w:val="23"/>
                </w:rPr>
                <w:t>Random Acts of Kindness practice</w:t>
              </w:r>
            </w:hyperlink>
          </w:p>
          <w:p w14:paraId="03101C8D"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74" w:tgtFrame="_new" w:history="1">
              <w:r w:rsidRPr="009B0945">
                <w:rPr>
                  <w:rStyle w:val="Hyperlink"/>
                  <w:rFonts w:ascii="Calibri" w:hAnsi="Calibri" w:cs="Calibri"/>
                  <w:sz w:val="23"/>
                  <w:szCs w:val="23"/>
                </w:rPr>
                <w:t>Connecting: 30 Questions to Inspire Someone to Open Up</w:t>
              </w:r>
            </w:hyperlink>
          </w:p>
          <w:p w14:paraId="1C240DE3"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75" w:tgtFrame="_new" w:history="1">
              <w:r w:rsidRPr="009B0945">
                <w:rPr>
                  <w:rStyle w:val="Hyperlink"/>
                  <w:rFonts w:ascii="Calibri" w:hAnsi="Calibri" w:cs="Calibri"/>
                  <w:sz w:val="23"/>
                  <w:szCs w:val="23"/>
                </w:rPr>
                <w:t xml:space="preserve">Putting </w:t>
              </w:r>
              <w:proofErr w:type="gramStart"/>
              <w:r w:rsidRPr="009B0945">
                <w:rPr>
                  <w:rStyle w:val="Hyperlink"/>
                  <w:rFonts w:ascii="Calibri" w:hAnsi="Calibri" w:cs="Calibri"/>
                  <w:sz w:val="23"/>
                  <w:szCs w:val="23"/>
                </w:rPr>
                <w:t>a Human</w:t>
              </w:r>
              <w:proofErr w:type="gramEnd"/>
              <w:r w:rsidRPr="009B0945">
                <w:rPr>
                  <w:rStyle w:val="Hyperlink"/>
                  <w:rFonts w:ascii="Calibri" w:hAnsi="Calibri" w:cs="Calibri"/>
                  <w:sz w:val="23"/>
                  <w:szCs w:val="23"/>
                </w:rPr>
                <w:t xml:space="preserve"> Face on Suffering practice</w:t>
              </w:r>
            </w:hyperlink>
          </w:p>
          <w:p w14:paraId="2E358DF1"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76" w:tgtFrame="_new" w:history="1">
              <w:r w:rsidRPr="009B0945">
                <w:rPr>
                  <w:rStyle w:val="Hyperlink"/>
                  <w:rFonts w:ascii="Calibri" w:hAnsi="Calibri" w:cs="Calibri"/>
                  <w:sz w:val="23"/>
                  <w:szCs w:val="23"/>
                </w:rPr>
                <w:t>How to Improve Your Relationships with Healthy Communication</w:t>
              </w:r>
            </w:hyperlink>
          </w:p>
          <w:p w14:paraId="5793242D"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77" w:tgtFrame="_new" w:history="1">
              <w:r w:rsidRPr="009B0945">
                <w:rPr>
                  <w:rStyle w:val="Hyperlink"/>
                  <w:rFonts w:ascii="Calibri" w:hAnsi="Calibri" w:cs="Calibri"/>
                  <w:sz w:val="23"/>
                  <w:szCs w:val="23"/>
                </w:rPr>
                <w:t>Common Humanity Meditation practice</w:t>
              </w:r>
            </w:hyperlink>
          </w:p>
          <w:p w14:paraId="42DFB315" w14:textId="77777777" w:rsidR="00560A2E" w:rsidRPr="009B0945" w:rsidRDefault="00560A2E" w:rsidP="007C2DD2">
            <w:pPr>
              <w:numPr>
                <w:ilvl w:val="0"/>
                <w:numId w:val="17"/>
              </w:numPr>
              <w:spacing w:before="0" w:after="160"/>
              <w:ind w:left="1526" w:right="0"/>
              <w:rPr>
                <w:rFonts w:ascii="Calibri" w:hAnsi="Calibri" w:cs="Calibri"/>
                <w:sz w:val="23"/>
                <w:szCs w:val="23"/>
              </w:rPr>
            </w:pPr>
            <w:hyperlink r:id="rId78" w:tgtFrame="_new" w:history="1">
              <w:r w:rsidRPr="009B0945">
                <w:rPr>
                  <w:rStyle w:val="Hyperlink"/>
                  <w:rFonts w:ascii="Calibri" w:hAnsi="Calibri" w:cs="Calibri"/>
                  <w:sz w:val="23"/>
                  <w:szCs w:val="23"/>
                </w:rPr>
                <w:t>Let’s Face It, No One Wants to Talk About Mental Health (and here’s why)</w:t>
              </w:r>
            </w:hyperlink>
          </w:p>
          <w:p w14:paraId="1AE5F337" w14:textId="76D335EC" w:rsidR="00560A2E" w:rsidRPr="009B0945" w:rsidRDefault="00560A2E" w:rsidP="007C2DD2">
            <w:pPr>
              <w:numPr>
                <w:ilvl w:val="0"/>
                <w:numId w:val="17"/>
              </w:numPr>
              <w:spacing w:before="0" w:after="160"/>
              <w:ind w:left="1526" w:right="0"/>
              <w:rPr>
                <w:rFonts w:ascii="Calibri" w:hAnsi="Calibri" w:cs="Calibri"/>
                <w:sz w:val="23"/>
                <w:szCs w:val="23"/>
              </w:rPr>
            </w:pPr>
            <w:hyperlink r:id="rId79" w:history="1">
              <w:r w:rsidRPr="00CC1C9E">
                <w:rPr>
                  <w:rStyle w:val="Hyperlink"/>
                  <w:rFonts w:ascii="Calibri" w:hAnsi="Calibri" w:cs="Calibri"/>
                  <w:b/>
                  <w:bCs/>
                  <w:sz w:val="23"/>
                  <w:szCs w:val="23"/>
                </w:rPr>
                <w:t>Seize the Awkward</w:t>
              </w:r>
              <w:r w:rsidRPr="00CC1C9E">
                <w:rPr>
                  <w:rStyle w:val="Hyperlink"/>
                  <w:rFonts w:ascii="Calibri" w:hAnsi="Calibri" w:cs="Calibri"/>
                  <w:sz w:val="23"/>
                  <w:szCs w:val="23"/>
                </w:rPr>
                <w:t xml:space="preserve"> | </w:t>
              </w:r>
              <w:r w:rsidRPr="00CC1C9E">
                <w:rPr>
                  <w:rStyle w:val="Hyperlink"/>
                  <w:rFonts w:ascii="Calibri" w:hAnsi="Calibri" w:cs="Calibri"/>
                  <w:i/>
                  <w:iCs/>
                  <w:sz w:val="23"/>
                  <w:szCs w:val="23"/>
                </w:rPr>
                <w:t xml:space="preserve">Talk </w:t>
              </w:r>
              <w:proofErr w:type="gramStart"/>
              <w:r w:rsidRPr="00CC1C9E">
                <w:rPr>
                  <w:rStyle w:val="Hyperlink"/>
                  <w:rFonts w:ascii="Calibri" w:hAnsi="Calibri" w:cs="Calibri"/>
                  <w:i/>
                  <w:iCs/>
                  <w:sz w:val="23"/>
                  <w:szCs w:val="23"/>
                </w:rPr>
                <w:t>With</w:t>
              </w:r>
              <w:proofErr w:type="gramEnd"/>
              <w:r w:rsidRPr="00CC1C9E">
                <w:rPr>
                  <w:rStyle w:val="Hyperlink"/>
                  <w:rFonts w:ascii="Calibri" w:hAnsi="Calibri" w:cs="Calibri"/>
                  <w:i/>
                  <w:iCs/>
                  <w:sz w:val="23"/>
                  <w:szCs w:val="23"/>
                </w:rPr>
                <w:t xml:space="preserve"> A Friend About Mental Health</w:t>
              </w:r>
            </w:hyperlink>
          </w:p>
          <w:p w14:paraId="6986E578" w14:textId="3DA27E1F" w:rsidR="004508E7" w:rsidRPr="00A74A9F" w:rsidRDefault="00560A2E" w:rsidP="007C2DD2">
            <w:pPr>
              <w:numPr>
                <w:ilvl w:val="0"/>
                <w:numId w:val="17"/>
              </w:numPr>
              <w:spacing w:before="0" w:after="160"/>
              <w:ind w:left="1526" w:right="0"/>
              <w:rPr>
                <w:rFonts w:ascii="Calibri" w:hAnsi="Calibri" w:cs="Calibri"/>
                <w:sz w:val="23"/>
                <w:szCs w:val="23"/>
              </w:rPr>
            </w:pPr>
            <w:hyperlink r:id="rId80" w:tgtFrame="_new" w:history="1">
              <w:r w:rsidRPr="009B0945">
                <w:rPr>
                  <w:rStyle w:val="Hyperlink"/>
                  <w:rFonts w:ascii="Calibri" w:hAnsi="Calibri" w:cs="Calibri"/>
                  <w:sz w:val="23"/>
                  <w:szCs w:val="23"/>
                </w:rPr>
                <w:t>Self-Compassion Meditation for Parents practice</w:t>
              </w:r>
            </w:hyperlink>
            <w:r w:rsidR="004508E7" w:rsidRPr="00A74A9F">
              <w:rPr>
                <w:rFonts w:ascii="Calibri" w:hAnsi="Calibri" w:cs="Calibri"/>
                <w:iCs/>
                <w:sz w:val="23"/>
                <w:szCs w:val="23"/>
              </w:rPr>
              <w:br/>
            </w:r>
          </w:p>
          <w:p w14:paraId="771E1F9C" w14:textId="77777777" w:rsidR="004508E7" w:rsidRPr="00A74A9F" w:rsidRDefault="004508E7" w:rsidP="004508E7">
            <w:pPr>
              <w:pStyle w:val="ListParagraph"/>
              <w:spacing w:line="276" w:lineRule="auto"/>
              <w:ind w:left="360"/>
              <w:rPr>
                <w:b/>
                <w:bCs/>
                <w:iCs/>
                <w:sz w:val="23"/>
                <w:szCs w:val="23"/>
              </w:rPr>
            </w:pPr>
            <w:r w:rsidRPr="00A74A9F">
              <w:rPr>
                <w:b/>
                <w:bCs/>
                <w:iCs/>
                <w:sz w:val="23"/>
                <w:szCs w:val="23"/>
              </w:rPr>
              <w:t xml:space="preserve">      General Resources:</w:t>
            </w:r>
            <w:r w:rsidRPr="00A74A9F">
              <w:rPr>
                <w:b/>
                <w:bCs/>
                <w:iCs/>
                <w:sz w:val="23"/>
                <w:szCs w:val="23"/>
              </w:rPr>
              <w:br/>
            </w:r>
          </w:p>
          <w:p w14:paraId="13161CD9" w14:textId="77777777" w:rsidR="007C2DD2" w:rsidRPr="009B0945" w:rsidRDefault="007C2DD2" w:rsidP="008B2FF9">
            <w:pPr>
              <w:numPr>
                <w:ilvl w:val="0"/>
                <w:numId w:val="35"/>
              </w:numPr>
              <w:spacing w:before="0" w:after="160"/>
              <w:ind w:left="1526" w:right="0"/>
              <w:rPr>
                <w:rFonts w:ascii="Calibri" w:hAnsi="Calibri" w:cs="Calibri"/>
                <w:sz w:val="23"/>
                <w:szCs w:val="23"/>
              </w:rPr>
            </w:pPr>
            <w:hyperlink r:id="rId81" w:tgtFrame="_new" w:history="1">
              <w:r w:rsidRPr="009B0945">
                <w:rPr>
                  <w:rStyle w:val="Hyperlink"/>
                  <w:rFonts w:ascii="Calibri" w:hAnsi="Calibri" w:cs="Calibri"/>
                  <w:sz w:val="23"/>
                  <w:szCs w:val="23"/>
                </w:rPr>
                <w:t>988 Lifeline – Call or Text 988, or chat</w:t>
              </w:r>
            </w:hyperlink>
          </w:p>
          <w:p w14:paraId="525D7E02" w14:textId="77777777" w:rsidR="007C2DD2" w:rsidRPr="009B0945" w:rsidRDefault="007C2DD2" w:rsidP="008B2FF9">
            <w:pPr>
              <w:numPr>
                <w:ilvl w:val="0"/>
                <w:numId w:val="35"/>
              </w:numPr>
              <w:spacing w:before="0" w:after="160"/>
              <w:ind w:left="1526" w:right="0"/>
              <w:rPr>
                <w:rFonts w:ascii="Calibri" w:hAnsi="Calibri" w:cs="Calibri"/>
                <w:sz w:val="23"/>
                <w:szCs w:val="23"/>
              </w:rPr>
            </w:pPr>
            <w:hyperlink r:id="rId82" w:tgtFrame="_new" w:history="1">
              <w:r w:rsidRPr="009B0945">
                <w:rPr>
                  <w:rStyle w:val="Hyperlink"/>
                  <w:rFonts w:ascii="Calibri" w:hAnsi="Calibri" w:cs="Calibri"/>
                  <w:sz w:val="23"/>
                  <w:szCs w:val="23"/>
                </w:rPr>
                <w:t>Trevor Project Crisis Services (LGBTQ+ youth, 13-24)</w:t>
              </w:r>
            </w:hyperlink>
          </w:p>
          <w:p w14:paraId="67B7F003" w14:textId="77777777" w:rsidR="007C2DD2" w:rsidRPr="00424A33" w:rsidRDefault="007C2DD2" w:rsidP="008B2FF9">
            <w:pPr>
              <w:numPr>
                <w:ilvl w:val="0"/>
                <w:numId w:val="35"/>
              </w:numPr>
              <w:spacing w:before="0" w:after="160"/>
              <w:ind w:left="1526" w:right="0"/>
              <w:rPr>
                <w:rStyle w:val="Hyperlink"/>
                <w:rFonts w:ascii="Calibri" w:hAnsi="Calibri" w:cs="Calibri"/>
                <w:color w:val="595959" w:themeColor="text1" w:themeTint="A6"/>
                <w:sz w:val="23"/>
                <w:szCs w:val="23"/>
                <w:u w:val="none"/>
              </w:rPr>
            </w:pPr>
            <w:hyperlink r:id="rId83" w:tgtFrame="_new" w:history="1">
              <w:r w:rsidRPr="00424A33">
                <w:rPr>
                  <w:rStyle w:val="Hyperlink"/>
                  <w:rFonts w:ascii="Calibri" w:hAnsi="Calibri" w:cs="Calibri"/>
                  <w:sz w:val="23"/>
                  <w:szCs w:val="23"/>
                </w:rPr>
                <w:t>PFLAG – Support for LGBTQ+ people and allies</w:t>
              </w:r>
            </w:hyperlink>
          </w:p>
          <w:p w14:paraId="455A9C7D" w14:textId="5FCD15B4" w:rsidR="00424A33" w:rsidRPr="00424A33" w:rsidRDefault="00424A33" w:rsidP="008B2FF9">
            <w:pPr>
              <w:numPr>
                <w:ilvl w:val="0"/>
                <w:numId w:val="35"/>
              </w:numPr>
              <w:spacing w:before="0" w:after="160"/>
              <w:ind w:left="1526" w:right="0"/>
              <w:rPr>
                <w:rStyle w:val="Hyperlink"/>
                <w:rFonts w:ascii="Calibri" w:hAnsi="Calibri" w:cs="Calibri"/>
                <w:color w:val="595959" w:themeColor="text1" w:themeTint="A6"/>
                <w:sz w:val="23"/>
                <w:szCs w:val="23"/>
                <w:u w:val="none"/>
              </w:rPr>
            </w:pPr>
            <w:hyperlink r:id="rId84" w:history="1">
              <w:r w:rsidRPr="00424A33">
                <w:rPr>
                  <w:rStyle w:val="Hyperlink"/>
                  <w:rFonts w:ascii="Calibri" w:hAnsi="Calibri" w:cs="Calibri"/>
                  <w:sz w:val="23"/>
                  <w:szCs w:val="23"/>
                </w:rPr>
                <w:t>NAMI (National Alliance on Mental Illness</w:t>
              </w:r>
            </w:hyperlink>
          </w:p>
          <w:p w14:paraId="76D95D5B" w14:textId="77777777" w:rsidR="008B2FF9" w:rsidRPr="008B2FF9" w:rsidRDefault="008B2FF9" w:rsidP="008B2FF9">
            <w:pPr>
              <w:spacing w:before="0" w:after="160" w:line="259" w:lineRule="auto"/>
              <w:ind w:left="1526" w:right="0"/>
              <w:rPr>
                <w:rStyle w:val="Hyperlink"/>
                <w:rFonts w:ascii="Calibri" w:hAnsi="Calibri" w:cs="Calibri"/>
                <w:color w:val="595959" w:themeColor="text1" w:themeTint="A6"/>
                <w:sz w:val="23"/>
                <w:szCs w:val="23"/>
                <w:u w:val="none"/>
              </w:rPr>
            </w:pPr>
          </w:p>
          <w:p w14:paraId="48028D77" w14:textId="31103FFC" w:rsidR="001C5080" w:rsidRDefault="008B2FF9" w:rsidP="0036488C">
            <w:pPr>
              <w:spacing w:before="0" w:after="160" w:line="259" w:lineRule="auto"/>
              <w:ind w:left="0" w:right="0"/>
              <w:rPr>
                <w:rStyle w:val="Hyperlink"/>
                <w:rFonts w:ascii="Calibri" w:hAnsi="Calibri" w:cs="Calibri"/>
                <w:b/>
                <w:bCs/>
                <w:sz w:val="23"/>
                <w:szCs w:val="23"/>
              </w:rPr>
            </w:pPr>
            <w:r w:rsidRPr="00D43ACD">
              <w:rPr>
                <w:rFonts w:ascii="Calibri" w:hAnsi="Calibri" w:cs="Calibri"/>
                <w:b/>
                <w:bCs/>
                <w:sz w:val="23"/>
                <w:szCs w:val="23"/>
              </w:rPr>
              <w:t xml:space="preserve">If you’re looking </w:t>
            </w:r>
            <w:r w:rsidR="0036488C">
              <w:rPr>
                <w:rFonts w:ascii="Calibri" w:hAnsi="Calibri" w:cs="Calibri"/>
                <w:b/>
                <w:bCs/>
                <w:sz w:val="23"/>
                <w:szCs w:val="23"/>
              </w:rPr>
              <w:t>to make a change or would like</w:t>
            </w:r>
            <w:r w:rsidRPr="00D43ACD">
              <w:rPr>
                <w:rFonts w:ascii="Calibri" w:hAnsi="Calibri" w:cs="Calibri"/>
                <w:b/>
                <w:bCs/>
                <w:sz w:val="23"/>
                <w:szCs w:val="23"/>
              </w:rPr>
              <w:t xml:space="preserve"> support, guidance, or </w:t>
            </w:r>
            <w:r w:rsidR="0036488C">
              <w:rPr>
                <w:rFonts w:ascii="Calibri" w:hAnsi="Calibri" w:cs="Calibri"/>
                <w:b/>
                <w:bCs/>
                <w:sz w:val="23"/>
                <w:szCs w:val="23"/>
              </w:rPr>
              <w:t>helpful</w:t>
            </w:r>
            <w:r w:rsidRPr="00D43ACD">
              <w:rPr>
                <w:rFonts w:ascii="Calibri" w:hAnsi="Calibri" w:cs="Calibri"/>
                <w:b/>
                <w:bCs/>
                <w:sz w:val="23"/>
                <w:szCs w:val="23"/>
              </w:rPr>
              <w:t xml:space="preserve"> resources, please know that our EAP is here for you—don’t hesitate to reach out at </w:t>
            </w:r>
            <w:hyperlink r:id="rId85" w:history="1">
              <w:r w:rsidRPr="00D43ACD">
                <w:rPr>
                  <w:rStyle w:val="Hyperlink"/>
                  <w:rFonts w:ascii="Calibri" w:hAnsi="Calibri" w:cs="Calibri"/>
                  <w:b/>
                  <w:bCs/>
                  <w:sz w:val="23"/>
                  <w:szCs w:val="23"/>
                </w:rPr>
                <w:t>1-877-313-4455</w:t>
              </w:r>
            </w:hyperlink>
            <w:r w:rsidRPr="00D43ACD">
              <w:rPr>
                <w:rStyle w:val="Hyperlink"/>
                <w:rFonts w:ascii="Calibri" w:hAnsi="Calibri" w:cs="Calibri"/>
                <w:b/>
                <w:bCs/>
                <w:sz w:val="23"/>
                <w:szCs w:val="23"/>
              </w:rPr>
              <w:t xml:space="preserve"> </w:t>
            </w:r>
            <w:r w:rsidRPr="00D43ACD">
              <w:rPr>
                <w:rFonts w:ascii="Calibri" w:hAnsi="Calibri" w:cs="Calibri"/>
                <w:b/>
                <w:bCs/>
                <w:sz w:val="23"/>
                <w:szCs w:val="23"/>
              </w:rPr>
              <w:t xml:space="preserve">or </w:t>
            </w:r>
            <w:hyperlink r:id="rId86" w:anchor="Counseling" w:history="1">
              <w:r w:rsidRPr="00D43ACD">
                <w:rPr>
                  <w:rStyle w:val="Hyperlink"/>
                  <w:rFonts w:ascii="Calibri" w:hAnsi="Calibri" w:cs="Calibri"/>
                  <w:b/>
                  <w:bCs/>
                  <w:sz w:val="23"/>
                  <w:szCs w:val="23"/>
                </w:rPr>
                <w:t>online</w:t>
              </w:r>
            </w:hyperlink>
            <w:r w:rsidRPr="00D43ACD">
              <w:rPr>
                <w:rStyle w:val="Hyperlink"/>
                <w:rFonts w:ascii="Calibri" w:hAnsi="Calibri" w:cs="Calibri"/>
                <w:b/>
                <w:bCs/>
                <w:sz w:val="23"/>
                <w:szCs w:val="23"/>
              </w:rPr>
              <w:t>.</w:t>
            </w:r>
          </w:p>
          <w:p w14:paraId="7DA415EC" w14:textId="5F659FEF" w:rsidR="0036488C" w:rsidRPr="00A74A9F" w:rsidRDefault="0036488C" w:rsidP="0036488C">
            <w:pPr>
              <w:spacing w:before="0" w:after="160" w:line="259" w:lineRule="auto"/>
              <w:ind w:left="0" w:right="0"/>
              <w:rPr>
                <w:iCs/>
                <w:sz w:val="23"/>
                <w:szCs w:val="23"/>
              </w:rPr>
            </w:pPr>
          </w:p>
        </w:tc>
      </w:tr>
    </w:tbl>
    <w:p w14:paraId="3235CABA" w14:textId="77777777" w:rsidR="00EC2551" w:rsidRPr="00431A80" w:rsidRDefault="00EC2551" w:rsidP="004508E7">
      <w:pPr>
        <w:spacing w:before="0" w:after="0"/>
        <w:ind w:left="0" w:right="0"/>
        <w:rPr>
          <w:sz w:val="2"/>
          <w:szCs w:val="2"/>
        </w:rPr>
      </w:pPr>
    </w:p>
    <w:sectPr w:rsidR="00EC2551" w:rsidRPr="00431A80" w:rsidSect="007C2DD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538D8" w14:textId="77777777" w:rsidR="00D43CF3" w:rsidRDefault="00D43CF3" w:rsidP="00A66B18">
      <w:pPr>
        <w:spacing w:before="0" w:after="0"/>
      </w:pPr>
      <w:r>
        <w:separator/>
      </w:r>
    </w:p>
  </w:endnote>
  <w:endnote w:type="continuationSeparator" w:id="0">
    <w:p w14:paraId="4D74DB58" w14:textId="77777777" w:rsidR="00D43CF3" w:rsidRDefault="00D43CF3"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9A1D6" w14:textId="77777777" w:rsidR="00D43CF3" w:rsidRDefault="00D43CF3" w:rsidP="00A66B18">
      <w:pPr>
        <w:spacing w:before="0" w:after="0"/>
      </w:pPr>
      <w:r>
        <w:separator/>
      </w:r>
    </w:p>
  </w:footnote>
  <w:footnote w:type="continuationSeparator" w:id="0">
    <w:p w14:paraId="3D7ED92F" w14:textId="77777777" w:rsidR="00D43CF3" w:rsidRDefault="00D43CF3"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0447"/>
    <w:multiLevelType w:val="multilevel"/>
    <w:tmpl w:val="ADB21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8033A"/>
    <w:multiLevelType w:val="multilevel"/>
    <w:tmpl w:val="EB884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159FF"/>
    <w:multiLevelType w:val="hybridMultilevel"/>
    <w:tmpl w:val="1A9C484E"/>
    <w:lvl w:ilvl="0" w:tplc="2FAAD8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30B11"/>
    <w:multiLevelType w:val="hybridMultilevel"/>
    <w:tmpl w:val="F48A0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3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D8797C"/>
    <w:multiLevelType w:val="hybridMultilevel"/>
    <w:tmpl w:val="A398AA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B0B357D"/>
    <w:multiLevelType w:val="multilevel"/>
    <w:tmpl w:val="4F9A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8373C7"/>
    <w:multiLevelType w:val="hybridMultilevel"/>
    <w:tmpl w:val="B526E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CCE2FEB"/>
    <w:multiLevelType w:val="multilevel"/>
    <w:tmpl w:val="1E002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D0061F"/>
    <w:multiLevelType w:val="hybridMultilevel"/>
    <w:tmpl w:val="0C06A42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E3170CE"/>
    <w:multiLevelType w:val="multilevel"/>
    <w:tmpl w:val="D6C4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5F2706"/>
    <w:multiLevelType w:val="hybridMultilevel"/>
    <w:tmpl w:val="72D4D1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1C6649A"/>
    <w:multiLevelType w:val="multilevel"/>
    <w:tmpl w:val="5D52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D807D2"/>
    <w:multiLevelType w:val="hybridMultilevel"/>
    <w:tmpl w:val="FCE8EBCA"/>
    <w:lvl w:ilvl="0" w:tplc="FFFFFFFF">
      <w:start w:val="1"/>
      <w:numFmt w:val="bullet"/>
      <w:lvlText w:val=""/>
      <w:lvlJc w:val="left"/>
      <w:pPr>
        <w:ind w:left="720" w:hanging="360"/>
      </w:pPr>
      <w:rPr>
        <w:rFonts w:ascii="Symbol" w:hAnsi="Symbol" w:hint="default"/>
      </w:rPr>
    </w:lvl>
    <w:lvl w:ilvl="1" w:tplc="525CEFAA">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96A7BA9"/>
    <w:multiLevelType w:val="hybridMultilevel"/>
    <w:tmpl w:val="617A198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A6929F1"/>
    <w:multiLevelType w:val="hybridMultilevel"/>
    <w:tmpl w:val="ECF05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FA6BF3"/>
    <w:multiLevelType w:val="hybridMultilevel"/>
    <w:tmpl w:val="070478C6"/>
    <w:lvl w:ilvl="0" w:tplc="FFFFFFFF">
      <w:start w:val="1"/>
      <w:numFmt w:val="bullet"/>
      <w:lvlText w:val=""/>
      <w:lvlJc w:val="left"/>
      <w:pPr>
        <w:ind w:left="720" w:hanging="360"/>
      </w:pPr>
      <w:rPr>
        <w:rFonts w:ascii="Symbol" w:hAnsi="Symbol" w:hint="default"/>
      </w:rPr>
    </w:lvl>
    <w:lvl w:ilvl="1" w:tplc="B07E5D3E">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FE807EA"/>
    <w:multiLevelType w:val="multilevel"/>
    <w:tmpl w:val="7F14C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90556A"/>
    <w:multiLevelType w:val="hybridMultilevel"/>
    <w:tmpl w:val="15722AF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4E32071"/>
    <w:multiLevelType w:val="hybridMultilevel"/>
    <w:tmpl w:val="8938A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D25352"/>
    <w:multiLevelType w:val="multilevel"/>
    <w:tmpl w:val="752A5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6B7B8B"/>
    <w:multiLevelType w:val="multilevel"/>
    <w:tmpl w:val="C980E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0D6187"/>
    <w:multiLevelType w:val="hybridMultilevel"/>
    <w:tmpl w:val="8B36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0A335A"/>
    <w:multiLevelType w:val="hybridMultilevel"/>
    <w:tmpl w:val="78E0A23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E7D1415"/>
    <w:multiLevelType w:val="hybridMultilevel"/>
    <w:tmpl w:val="22B257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F776CCF"/>
    <w:multiLevelType w:val="hybridMultilevel"/>
    <w:tmpl w:val="42C6F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EB3B78"/>
    <w:multiLevelType w:val="hybridMultilevel"/>
    <w:tmpl w:val="A9F0F088"/>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6" w15:restartNumberingAfterBreak="0">
    <w:nsid w:val="58FA2BA4"/>
    <w:multiLevelType w:val="multilevel"/>
    <w:tmpl w:val="D596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D118C9"/>
    <w:multiLevelType w:val="hybridMultilevel"/>
    <w:tmpl w:val="054A20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6E2585"/>
    <w:multiLevelType w:val="hybridMultilevel"/>
    <w:tmpl w:val="42645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DCD3AEC"/>
    <w:multiLevelType w:val="hybridMultilevel"/>
    <w:tmpl w:val="54164CB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F836039"/>
    <w:multiLevelType w:val="multilevel"/>
    <w:tmpl w:val="84541F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0A737D2"/>
    <w:multiLevelType w:val="hybridMultilevel"/>
    <w:tmpl w:val="AE4AD98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3F33A83"/>
    <w:multiLevelType w:val="multilevel"/>
    <w:tmpl w:val="FB7EC37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65E849E1"/>
    <w:multiLevelType w:val="hybridMultilevel"/>
    <w:tmpl w:val="1D548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220548"/>
    <w:multiLevelType w:val="multilevel"/>
    <w:tmpl w:val="AA74B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E82DEB"/>
    <w:multiLevelType w:val="hybridMultilevel"/>
    <w:tmpl w:val="5B8A3C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A817FBE"/>
    <w:multiLevelType w:val="hybridMultilevel"/>
    <w:tmpl w:val="CCDE1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D1A222D"/>
    <w:multiLevelType w:val="hybridMultilevel"/>
    <w:tmpl w:val="85BAB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6F700A"/>
    <w:multiLevelType w:val="hybridMultilevel"/>
    <w:tmpl w:val="D43EFFD6"/>
    <w:lvl w:ilvl="0" w:tplc="FFFFFFFF">
      <w:start w:val="1"/>
      <w:numFmt w:val="bullet"/>
      <w:lvlText w:val=""/>
      <w:lvlJc w:val="left"/>
      <w:pPr>
        <w:ind w:left="720" w:hanging="360"/>
      </w:pPr>
      <w:rPr>
        <w:rFonts w:ascii="Symbol" w:hAnsi="Symbol" w:hint="default"/>
      </w:rPr>
    </w:lvl>
    <w:lvl w:ilvl="1" w:tplc="8F9CD31A">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38727472">
    <w:abstractNumId w:val="35"/>
  </w:num>
  <w:num w:numId="2" w16cid:durableId="1634677412">
    <w:abstractNumId w:val="3"/>
  </w:num>
  <w:num w:numId="3" w16cid:durableId="1488984006">
    <w:abstractNumId w:val="10"/>
  </w:num>
  <w:num w:numId="4" w16cid:durableId="920792874">
    <w:abstractNumId w:val="2"/>
  </w:num>
  <w:num w:numId="5" w16cid:durableId="728724956">
    <w:abstractNumId w:val="38"/>
  </w:num>
  <w:num w:numId="6" w16cid:durableId="1055395107">
    <w:abstractNumId w:val="15"/>
  </w:num>
  <w:num w:numId="7" w16cid:durableId="818380473">
    <w:abstractNumId w:val="12"/>
  </w:num>
  <w:num w:numId="8" w16cid:durableId="1350521239">
    <w:abstractNumId w:val="13"/>
  </w:num>
  <w:num w:numId="9" w16cid:durableId="2049716507">
    <w:abstractNumId w:val="32"/>
  </w:num>
  <w:num w:numId="10" w16cid:durableId="491718398">
    <w:abstractNumId w:val="11"/>
  </w:num>
  <w:num w:numId="11" w16cid:durableId="2140217601">
    <w:abstractNumId w:val="28"/>
  </w:num>
  <w:num w:numId="12" w16cid:durableId="440297712">
    <w:abstractNumId w:val="36"/>
  </w:num>
  <w:num w:numId="13" w16cid:durableId="1577861881">
    <w:abstractNumId w:val="6"/>
  </w:num>
  <w:num w:numId="14" w16cid:durableId="645352993">
    <w:abstractNumId w:val="4"/>
  </w:num>
  <w:num w:numId="15" w16cid:durableId="423574616">
    <w:abstractNumId w:val="25"/>
  </w:num>
  <w:num w:numId="16" w16cid:durableId="1606383248">
    <w:abstractNumId w:val="18"/>
  </w:num>
  <w:num w:numId="17" w16cid:durableId="1160072423">
    <w:abstractNumId w:val="8"/>
  </w:num>
  <w:num w:numId="18" w16cid:durableId="1173571204">
    <w:abstractNumId w:val="16"/>
  </w:num>
  <w:num w:numId="19" w16cid:durableId="1094476024">
    <w:abstractNumId w:val="1"/>
  </w:num>
  <w:num w:numId="20" w16cid:durableId="943729350">
    <w:abstractNumId w:val="30"/>
  </w:num>
  <w:num w:numId="21" w16cid:durableId="1291087872">
    <w:abstractNumId w:val="5"/>
  </w:num>
  <w:num w:numId="22" w16cid:durableId="1349064382">
    <w:abstractNumId w:val="0"/>
  </w:num>
  <w:num w:numId="23" w16cid:durableId="1907184613">
    <w:abstractNumId w:val="20"/>
  </w:num>
  <w:num w:numId="24" w16cid:durableId="426462781">
    <w:abstractNumId w:val="19"/>
  </w:num>
  <w:num w:numId="25" w16cid:durableId="238710424">
    <w:abstractNumId w:val="37"/>
  </w:num>
  <w:num w:numId="26" w16cid:durableId="1881817854">
    <w:abstractNumId w:val="27"/>
  </w:num>
  <w:num w:numId="27" w16cid:durableId="579296648">
    <w:abstractNumId w:val="33"/>
  </w:num>
  <w:num w:numId="28" w16cid:durableId="480540698">
    <w:abstractNumId w:val="23"/>
  </w:num>
  <w:num w:numId="29" w16cid:durableId="114183177">
    <w:abstractNumId w:val="21"/>
  </w:num>
  <w:num w:numId="30" w16cid:durableId="1712534348">
    <w:abstractNumId w:val="14"/>
  </w:num>
  <w:num w:numId="31" w16cid:durableId="951283507">
    <w:abstractNumId w:val="24"/>
  </w:num>
  <w:num w:numId="32" w16cid:durableId="645353255">
    <w:abstractNumId w:val="34"/>
  </w:num>
  <w:num w:numId="33" w16cid:durableId="20403479">
    <w:abstractNumId w:val="26"/>
  </w:num>
  <w:num w:numId="34" w16cid:durableId="801272273">
    <w:abstractNumId w:val="7"/>
  </w:num>
  <w:num w:numId="35" w16cid:durableId="1111627499">
    <w:abstractNumId w:val="9"/>
  </w:num>
  <w:num w:numId="36" w16cid:durableId="2139490860">
    <w:abstractNumId w:val="29"/>
  </w:num>
  <w:num w:numId="37" w16cid:durableId="1404570469">
    <w:abstractNumId w:val="31"/>
  </w:num>
  <w:num w:numId="38" w16cid:durableId="2003847473">
    <w:abstractNumId w:val="17"/>
  </w:num>
  <w:num w:numId="39" w16cid:durableId="16305705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016B0"/>
    <w:rsid w:val="00010A64"/>
    <w:rsid w:val="00041AD6"/>
    <w:rsid w:val="00044118"/>
    <w:rsid w:val="00051E50"/>
    <w:rsid w:val="000630A7"/>
    <w:rsid w:val="00083BAA"/>
    <w:rsid w:val="0008407D"/>
    <w:rsid w:val="00096D08"/>
    <w:rsid w:val="00101776"/>
    <w:rsid w:val="00103E46"/>
    <w:rsid w:val="0010680C"/>
    <w:rsid w:val="00131CE5"/>
    <w:rsid w:val="00152B0B"/>
    <w:rsid w:val="00157ED1"/>
    <w:rsid w:val="0016138A"/>
    <w:rsid w:val="001724D2"/>
    <w:rsid w:val="001735CB"/>
    <w:rsid w:val="001751EA"/>
    <w:rsid w:val="00175985"/>
    <w:rsid w:val="001766D6"/>
    <w:rsid w:val="00192419"/>
    <w:rsid w:val="00195596"/>
    <w:rsid w:val="00196B77"/>
    <w:rsid w:val="001A5008"/>
    <w:rsid w:val="001C270D"/>
    <w:rsid w:val="001C5080"/>
    <w:rsid w:val="001C7953"/>
    <w:rsid w:val="001E00B8"/>
    <w:rsid w:val="001E2320"/>
    <w:rsid w:val="001F5DC2"/>
    <w:rsid w:val="00214E28"/>
    <w:rsid w:val="00215709"/>
    <w:rsid w:val="00222C88"/>
    <w:rsid w:val="00247D36"/>
    <w:rsid w:val="00265D53"/>
    <w:rsid w:val="0027457B"/>
    <w:rsid w:val="0028168D"/>
    <w:rsid w:val="002B08D2"/>
    <w:rsid w:val="002C0FB1"/>
    <w:rsid w:val="002E789F"/>
    <w:rsid w:val="002F71B2"/>
    <w:rsid w:val="00305829"/>
    <w:rsid w:val="00312920"/>
    <w:rsid w:val="00323A0E"/>
    <w:rsid w:val="00345BA5"/>
    <w:rsid w:val="00352B81"/>
    <w:rsid w:val="00353817"/>
    <w:rsid w:val="00354679"/>
    <w:rsid w:val="0036488C"/>
    <w:rsid w:val="00387E28"/>
    <w:rsid w:val="00390F7D"/>
    <w:rsid w:val="00393B77"/>
    <w:rsid w:val="00394757"/>
    <w:rsid w:val="003A0150"/>
    <w:rsid w:val="003A4330"/>
    <w:rsid w:val="003B2C35"/>
    <w:rsid w:val="003E24DF"/>
    <w:rsid w:val="003F4384"/>
    <w:rsid w:val="0041428F"/>
    <w:rsid w:val="00424A33"/>
    <w:rsid w:val="0042622E"/>
    <w:rsid w:val="00431A80"/>
    <w:rsid w:val="004508E7"/>
    <w:rsid w:val="00466C34"/>
    <w:rsid w:val="00483AB8"/>
    <w:rsid w:val="004A2B0D"/>
    <w:rsid w:val="004A3377"/>
    <w:rsid w:val="004B0A0E"/>
    <w:rsid w:val="004D415E"/>
    <w:rsid w:val="004F2162"/>
    <w:rsid w:val="00504EB6"/>
    <w:rsid w:val="00511937"/>
    <w:rsid w:val="00521A8E"/>
    <w:rsid w:val="00536CB9"/>
    <w:rsid w:val="00553CAE"/>
    <w:rsid w:val="005556CB"/>
    <w:rsid w:val="00560A2E"/>
    <w:rsid w:val="0056420B"/>
    <w:rsid w:val="00577691"/>
    <w:rsid w:val="005816EE"/>
    <w:rsid w:val="005C2210"/>
    <w:rsid w:val="005D0336"/>
    <w:rsid w:val="00603DA9"/>
    <w:rsid w:val="0061487A"/>
    <w:rsid w:val="00615018"/>
    <w:rsid w:val="0061579C"/>
    <w:rsid w:val="0062123A"/>
    <w:rsid w:val="0062430C"/>
    <w:rsid w:val="00630838"/>
    <w:rsid w:val="00634D5B"/>
    <w:rsid w:val="00646E75"/>
    <w:rsid w:val="0065244D"/>
    <w:rsid w:val="00694C73"/>
    <w:rsid w:val="00696785"/>
    <w:rsid w:val="006B0E48"/>
    <w:rsid w:val="006B4F67"/>
    <w:rsid w:val="006C04BF"/>
    <w:rsid w:val="006F0282"/>
    <w:rsid w:val="006F240A"/>
    <w:rsid w:val="006F5776"/>
    <w:rsid w:val="006F6F10"/>
    <w:rsid w:val="00723B37"/>
    <w:rsid w:val="0072413D"/>
    <w:rsid w:val="0073560A"/>
    <w:rsid w:val="00744611"/>
    <w:rsid w:val="00745696"/>
    <w:rsid w:val="00751253"/>
    <w:rsid w:val="00783E79"/>
    <w:rsid w:val="007B5AE8"/>
    <w:rsid w:val="007C2DD2"/>
    <w:rsid w:val="007C3AA7"/>
    <w:rsid w:val="007C75B7"/>
    <w:rsid w:val="007D7F62"/>
    <w:rsid w:val="007F0FB8"/>
    <w:rsid w:val="007F5192"/>
    <w:rsid w:val="007F5DAA"/>
    <w:rsid w:val="008209DF"/>
    <w:rsid w:val="00831721"/>
    <w:rsid w:val="008609A1"/>
    <w:rsid w:val="00862A06"/>
    <w:rsid w:val="00862D5A"/>
    <w:rsid w:val="0088166F"/>
    <w:rsid w:val="00893BF9"/>
    <w:rsid w:val="008A4F55"/>
    <w:rsid w:val="008A67D0"/>
    <w:rsid w:val="008B1AAF"/>
    <w:rsid w:val="008B2FF9"/>
    <w:rsid w:val="008B755E"/>
    <w:rsid w:val="008C09D9"/>
    <w:rsid w:val="008D1564"/>
    <w:rsid w:val="008D58C0"/>
    <w:rsid w:val="0091036D"/>
    <w:rsid w:val="00935C85"/>
    <w:rsid w:val="00956FB8"/>
    <w:rsid w:val="00973450"/>
    <w:rsid w:val="009736A5"/>
    <w:rsid w:val="009843E2"/>
    <w:rsid w:val="00992436"/>
    <w:rsid w:val="009D6D93"/>
    <w:rsid w:val="009E28B4"/>
    <w:rsid w:val="00A122A4"/>
    <w:rsid w:val="00A242EC"/>
    <w:rsid w:val="00A24968"/>
    <w:rsid w:val="00A26FE7"/>
    <w:rsid w:val="00A66B18"/>
    <w:rsid w:val="00A676AC"/>
    <w:rsid w:val="00A6783B"/>
    <w:rsid w:val="00A74A9F"/>
    <w:rsid w:val="00A83645"/>
    <w:rsid w:val="00A96CF8"/>
    <w:rsid w:val="00AA089B"/>
    <w:rsid w:val="00AB1874"/>
    <w:rsid w:val="00AC50D3"/>
    <w:rsid w:val="00AC645D"/>
    <w:rsid w:val="00AE0880"/>
    <w:rsid w:val="00AE1355"/>
    <w:rsid w:val="00AE1388"/>
    <w:rsid w:val="00AF3982"/>
    <w:rsid w:val="00B15D34"/>
    <w:rsid w:val="00B17044"/>
    <w:rsid w:val="00B26258"/>
    <w:rsid w:val="00B414F9"/>
    <w:rsid w:val="00B50294"/>
    <w:rsid w:val="00B57D6A"/>
    <w:rsid w:val="00B57D6E"/>
    <w:rsid w:val="00B72E2F"/>
    <w:rsid w:val="00B7340B"/>
    <w:rsid w:val="00B83E6F"/>
    <w:rsid w:val="00B90A3A"/>
    <w:rsid w:val="00B93312"/>
    <w:rsid w:val="00B948C5"/>
    <w:rsid w:val="00BB6ED8"/>
    <w:rsid w:val="00BE67CF"/>
    <w:rsid w:val="00C21736"/>
    <w:rsid w:val="00C31442"/>
    <w:rsid w:val="00C57E8C"/>
    <w:rsid w:val="00C63E2C"/>
    <w:rsid w:val="00C64EB7"/>
    <w:rsid w:val="00C701F7"/>
    <w:rsid w:val="00C70786"/>
    <w:rsid w:val="00C71911"/>
    <w:rsid w:val="00C7427C"/>
    <w:rsid w:val="00CA2F48"/>
    <w:rsid w:val="00CC1C9E"/>
    <w:rsid w:val="00CC3030"/>
    <w:rsid w:val="00CD32A7"/>
    <w:rsid w:val="00CD5A0E"/>
    <w:rsid w:val="00CE0214"/>
    <w:rsid w:val="00CE2849"/>
    <w:rsid w:val="00D01F7D"/>
    <w:rsid w:val="00D10958"/>
    <w:rsid w:val="00D17D13"/>
    <w:rsid w:val="00D22307"/>
    <w:rsid w:val="00D30764"/>
    <w:rsid w:val="00D329B7"/>
    <w:rsid w:val="00D338C0"/>
    <w:rsid w:val="00D43CF3"/>
    <w:rsid w:val="00D66593"/>
    <w:rsid w:val="00D764EE"/>
    <w:rsid w:val="00D87D05"/>
    <w:rsid w:val="00DA5A10"/>
    <w:rsid w:val="00DA65BB"/>
    <w:rsid w:val="00DB4416"/>
    <w:rsid w:val="00DC7FF7"/>
    <w:rsid w:val="00DD2BD8"/>
    <w:rsid w:val="00DD6105"/>
    <w:rsid w:val="00DD721B"/>
    <w:rsid w:val="00DE6DA2"/>
    <w:rsid w:val="00DF2D30"/>
    <w:rsid w:val="00DF40C9"/>
    <w:rsid w:val="00DF4C00"/>
    <w:rsid w:val="00E2379F"/>
    <w:rsid w:val="00E34EDE"/>
    <w:rsid w:val="00E4786A"/>
    <w:rsid w:val="00E506E3"/>
    <w:rsid w:val="00E55D74"/>
    <w:rsid w:val="00E64F56"/>
    <w:rsid w:val="00E6540C"/>
    <w:rsid w:val="00E72E28"/>
    <w:rsid w:val="00E75575"/>
    <w:rsid w:val="00E81E2A"/>
    <w:rsid w:val="00E90610"/>
    <w:rsid w:val="00E965B4"/>
    <w:rsid w:val="00E977C6"/>
    <w:rsid w:val="00EB0DEF"/>
    <w:rsid w:val="00EB3207"/>
    <w:rsid w:val="00EB50C4"/>
    <w:rsid w:val="00EC2551"/>
    <w:rsid w:val="00EC30D5"/>
    <w:rsid w:val="00EC54C4"/>
    <w:rsid w:val="00ED5B0F"/>
    <w:rsid w:val="00ED6F6D"/>
    <w:rsid w:val="00EE0952"/>
    <w:rsid w:val="00EE1794"/>
    <w:rsid w:val="00EE3379"/>
    <w:rsid w:val="00EF2E25"/>
    <w:rsid w:val="00F048AE"/>
    <w:rsid w:val="00F47E60"/>
    <w:rsid w:val="00F722F9"/>
    <w:rsid w:val="00F86EA7"/>
    <w:rsid w:val="00F900C3"/>
    <w:rsid w:val="00F904E5"/>
    <w:rsid w:val="00FA146A"/>
    <w:rsid w:val="00FB76B6"/>
    <w:rsid w:val="00FC642E"/>
    <w:rsid w:val="00FC6708"/>
    <w:rsid w:val="00FC78C8"/>
    <w:rsid w:val="00FD6A11"/>
    <w:rsid w:val="00FE0F43"/>
    <w:rsid w:val="00FE5688"/>
    <w:rsid w:val="00FE786B"/>
    <w:rsid w:val="00FF60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15:docId w15:val="{6B3DAA58-68CD-4AC2-82E8-A67EA2363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8B1AAF"/>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246765560">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randomactsofkindness.org/kindness-at-work/resources" TargetMode="External"/><Relationship Id="rId21" Type="http://schemas.openxmlformats.org/officeDocument/2006/relationships/hyperlink" Target="https://youtu.be/uRiVKsGOARE" TargetMode="External"/><Relationship Id="rId42" Type="http://schemas.openxmlformats.org/officeDocument/2006/relationships/hyperlink" Target="https://www.randomactsofkindness.org/pre-k-lesson-plans" TargetMode="External"/><Relationship Id="rId47" Type="http://schemas.openxmlformats.org/officeDocument/2006/relationships/hyperlink" Target="https://screening.mhanational.org/content/how-to-cope-when-your-community-is-under-attack/" TargetMode="External"/><Relationship Id="rId63" Type="http://schemas.openxmlformats.org/officeDocument/2006/relationships/hyperlink" Target="https://ggia.berkeley.edu/practice/loving_kindness_meditation" TargetMode="External"/><Relationship Id="rId68" Type="http://schemas.openxmlformats.org/officeDocument/2006/relationships/hyperlink" Target="https://www.verywellmind.com/what-is-compassion-5207366" TargetMode="External"/><Relationship Id="rId84" Type="http://schemas.openxmlformats.org/officeDocument/2006/relationships/hyperlink" Target="https://www.nami.org/" TargetMode="External"/><Relationship Id="rId16" Type="http://schemas.openxmlformats.org/officeDocument/2006/relationships/hyperlink" Target="https://des-wa.zoom.us/webinar/register/WN_iu7z3PDSRw28teKU3dG6jQ" TargetMode="External"/><Relationship Id="rId11" Type="http://schemas.openxmlformats.org/officeDocument/2006/relationships/hyperlink" Target="https://www.des.wa.gov/services/employee-assistance-program" TargetMode="External"/><Relationship Id="rId32" Type="http://schemas.openxmlformats.org/officeDocument/2006/relationships/hyperlink" Target="https://www.centerforcompassionateleadership.org/blog/compassionate-leaders-create-psychological-safety" TargetMode="External"/><Relationship Id="rId37" Type="http://schemas.openxmlformats.org/officeDocument/2006/relationships/hyperlink" Target="https://www.youtube.com/watch?v=m03QmlzfSCQ" TargetMode="External"/><Relationship Id="rId53" Type="http://schemas.openxmlformats.org/officeDocument/2006/relationships/hyperlink" Target="https://www.youtube.com/watch?v=B1Bn9OWDqF0" TargetMode="External"/><Relationship Id="rId58" Type="http://schemas.openxmlformats.org/officeDocument/2006/relationships/hyperlink" Target="https://self-compassion.org/self-compassion-test/" TargetMode="External"/><Relationship Id="rId74" Type="http://schemas.openxmlformats.org/officeDocument/2006/relationships/hyperlink" Target="https://www.verywellmind.com/questions-to-encourage-vulnerability-8719797" TargetMode="External"/><Relationship Id="rId79" Type="http://schemas.openxmlformats.org/officeDocument/2006/relationships/hyperlink" Target="https://seizetheawkward.org/" TargetMode="External"/><Relationship Id="rId5" Type="http://schemas.openxmlformats.org/officeDocument/2006/relationships/styles" Target="styles.xml"/><Relationship Id="rId19" Type="http://schemas.openxmlformats.org/officeDocument/2006/relationships/hyperlink" Target="https://youtu.be/ifbbASbQmfU" TargetMode="External"/><Relationship Id="rId14" Type="http://schemas.openxmlformats.org/officeDocument/2006/relationships/hyperlink" Target="https://des-wa.zoom.us/webinar/register/WN_Mk5Rrv1STjaQtu8qjbyHkA" TargetMode="External"/><Relationship Id="rId22" Type="http://schemas.openxmlformats.org/officeDocument/2006/relationships/hyperlink" Target="https://des.wa.gov/services/hr-finance/washington-state-employee-assistance-program-eap/webinars" TargetMode="External"/><Relationship Id="rId27" Type="http://schemas.openxmlformats.org/officeDocument/2006/relationships/hyperlink" Target="https://www.ccl.org/webinars/leading-with-inclusion-and-belonging-in-the-workplace/" TargetMode="External"/><Relationship Id="rId30" Type="http://schemas.openxmlformats.org/officeDocument/2006/relationships/hyperlink" Target="https://www.youtube.com/watch?v=vl7thVXw0kM" TargetMode="External"/><Relationship Id="rId35" Type="http://schemas.openxmlformats.org/officeDocument/2006/relationships/hyperlink" Target="https://www.ccl.org/webinars/leaders-practice-authentic-communication-in-virtual-space/" TargetMode="External"/><Relationship Id="rId43" Type="http://schemas.openxmlformats.org/officeDocument/2006/relationships/hyperlink" Target="https://www.randomactsofkindness.org/kindergarten-grade-5-lesson-plans" TargetMode="External"/><Relationship Id="rId48" Type="http://schemas.openxmlformats.org/officeDocument/2006/relationships/hyperlink" Target="https://www.verywellmind.com/what-is-integenerational-trauma-5211898" TargetMode="External"/><Relationship Id="rId56" Type="http://schemas.openxmlformats.org/officeDocument/2006/relationships/hyperlink" Target="https://pmc.ncbi.nlm.nih.gov/articles/PMC10127679/" TargetMode="External"/><Relationship Id="rId64" Type="http://schemas.openxmlformats.org/officeDocument/2006/relationships/hyperlink" Target="https://www.youtube.com/watch?v=NuhIzO57HVk" TargetMode="External"/><Relationship Id="rId69" Type="http://schemas.openxmlformats.org/officeDocument/2006/relationships/hyperlink" Target="https://greatergood.berkeley.edu/article/item/what_does_tough_compassion_look_like_in_real_life" TargetMode="External"/><Relationship Id="rId77" Type="http://schemas.openxmlformats.org/officeDocument/2006/relationships/hyperlink" Target="https://ggia.berkeley.edu/practice/common_humanity_meditation" TargetMode="External"/><Relationship Id="rId8" Type="http://schemas.openxmlformats.org/officeDocument/2006/relationships/footnotes" Target="footnotes.xml"/><Relationship Id="rId51" Type="http://schemas.openxmlformats.org/officeDocument/2006/relationships/hyperlink" Target="https://www.verywellmind.com/what-is-racial-trauma-5210344" TargetMode="External"/><Relationship Id="rId72" Type="http://schemas.openxmlformats.org/officeDocument/2006/relationships/hyperlink" Target="https://youtu.be/AyQdeYjXUhE?si=HlPpmcgMskVBicb5" TargetMode="External"/><Relationship Id="rId80" Type="http://schemas.openxmlformats.org/officeDocument/2006/relationships/hyperlink" Target="https://ggia.berkeley.edu/practice/self_compassion_meditation_for_parents" TargetMode="External"/><Relationship Id="rId85" Type="http://schemas.openxmlformats.org/officeDocument/2006/relationships/hyperlink" Target="tel:877-313-4455" TargetMode="External"/><Relationship Id="rId3" Type="http://schemas.openxmlformats.org/officeDocument/2006/relationships/customXml" Target="../customXml/item3.xml"/><Relationship Id="rId12" Type="http://schemas.openxmlformats.org/officeDocument/2006/relationships/hyperlink" Target="https://des.wa.gov/services/hr-finance/washington-state-employee-assistance-program-eap/webinars" TargetMode="External"/><Relationship Id="rId17" Type="http://schemas.openxmlformats.org/officeDocument/2006/relationships/hyperlink" Target="https://des.wa.gov/services/employee-assistance-program/webinars" TargetMode="External"/><Relationship Id="rId25" Type="http://schemas.openxmlformats.org/officeDocument/2006/relationships/hyperlink" Target="https://hbr.org/2023/07/why-kindness-at-work-pays-off" TargetMode="External"/><Relationship Id="rId33" Type="http://schemas.openxmlformats.org/officeDocument/2006/relationships/hyperlink" Target="https://www.youtube.com/watch?v=lmyZMtPVodo" TargetMode="External"/><Relationship Id="rId38" Type="http://schemas.openxmlformats.org/officeDocument/2006/relationships/hyperlink" Target="https://hbr.org/2023/02/leading-with-compassion-has-research-backed-benefits" TargetMode="External"/><Relationship Id="rId46" Type="http://schemas.openxmlformats.org/officeDocument/2006/relationships/hyperlink" Target="https://www.nami.org/your-journey/identity-and-cultural-dimensions/" TargetMode="External"/><Relationship Id="rId59" Type="http://schemas.openxmlformats.org/officeDocument/2006/relationships/hyperlink" Target="https://www.youtube.com/watch?v=A4a66aFaIME" TargetMode="External"/><Relationship Id="rId67" Type="http://schemas.openxmlformats.org/officeDocument/2006/relationships/hyperlink" Target="https://www.ted.com/talks/joan_halifax_compassion_and_the_true_meaning_of_empathy?referrer=playlist-how_to_tap_into_our_collective_empathy&amp;autoplay=true" TargetMode="External"/><Relationship Id="rId20" Type="http://schemas.openxmlformats.org/officeDocument/2006/relationships/hyperlink" Target="https://youtu.be/Zabqy_ryntE" TargetMode="External"/><Relationship Id="rId41" Type="http://schemas.openxmlformats.org/officeDocument/2006/relationships/hyperlink" Target="https://www.randomactsofkindness.org/for-educators" TargetMode="External"/><Relationship Id="rId54" Type="http://schemas.openxmlformats.org/officeDocument/2006/relationships/hyperlink" Target="https://pmc.ncbi.nlm.nih.gov/articles/PMC7544187/" TargetMode="External"/><Relationship Id="rId62" Type="http://schemas.openxmlformats.org/officeDocument/2006/relationships/hyperlink" Target="https://www.youtube.com/watch?v=11U0h0DPu7k" TargetMode="External"/><Relationship Id="rId70" Type="http://schemas.openxmlformats.org/officeDocument/2006/relationships/hyperlink" Target="https://simonsinek.com/stories/the-incredible-power-of-an-eight-minute-catch-up-with-a-friend/" TargetMode="External"/><Relationship Id="rId75" Type="http://schemas.openxmlformats.org/officeDocument/2006/relationships/hyperlink" Target="https://ggia.berkeley.edu/practice/putting_a_human_face_on_suffering" TargetMode="External"/><Relationship Id="rId83" Type="http://schemas.openxmlformats.org/officeDocument/2006/relationships/hyperlink" Target="https://pflag.org/"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des-wa.zoom.us/webinar/register/WN_BboSJmibRNazOIPJJDV5IQ" TargetMode="External"/><Relationship Id="rId23" Type="http://schemas.openxmlformats.org/officeDocument/2006/relationships/hyperlink" Target="https://helpwhereyouare.com/CompanyLogin/1669/DESWA" TargetMode="External"/><Relationship Id="rId28" Type="http://schemas.openxmlformats.org/officeDocument/2006/relationships/hyperlink" Target="https://www.forbes.com/sites/carolinecastrillon/2024/11/26/why-kindness-in-the-workplace-is-important/" TargetMode="External"/><Relationship Id="rId36" Type="http://schemas.openxmlformats.org/officeDocument/2006/relationships/hyperlink" Target="https://www.forbes.com/sites/laureldonnellan/2020/07/08/curiosity-a-key-to-compassionate-leadership/" TargetMode="External"/><Relationship Id="rId49" Type="http://schemas.openxmlformats.org/officeDocument/2006/relationships/hyperlink" Target="https://theabilitytoolbox.com/self-compassion-strategies-experiencing-racism/" TargetMode="External"/><Relationship Id="rId57" Type="http://schemas.openxmlformats.org/officeDocument/2006/relationships/hyperlink" Target="https://www.youtube.com/watch?v=Ml52Brr7AeA" TargetMode="External"/><Relationship Id="rId10" Type="http://schemas.openxmlformats.org/officeDocument/2006/relationships/image" Target="media/image1.png"/><Relationship Id="rId31" Type="http://schemas.openxmlformats.org/officeDocument/2006/relationships/hyperlink" Target="https://greatergood.berkeley.edu/article/item/how_noticing_emotions_at_work_can_build_trust" TargetMode="External"/><Relationship Id="rId44" Type="http://schemas.openxmlformats.org/officeDocument/2006/relationships/hyperlink" Target="https://www.randomactsofkindness.org/grade-6-8-lesson-plans" TargetMode="External"/><Relationship Id="rId52" Type="http://schemas.openxmlformats.org/officeDocument/2006/relationships/hyperlink" Target="https://www.youtube.com/watch?v=meHVNJ5Y05g" TargetMode="External"/><Relationship Id="rId60" Type="http://schemas.openxmlformats.org/officeDocument/2006/relationships/hyperlink" Target="https://www.youtube.com/watch?v=3qrShIMtYJU&amp;t=1s" TargetMode="External"/><Relationship Id="rId65" Type="http://schemas.openxmlformats.org/officeDocument/2006/relationships/hyperlink" Target="https://righttobe.org/guides/bystander-intervention-training/" TargetMode="External"/><Relationship Id="rId73" Type="http://schemas.openxmlformats.org/officeDocument/2006/relationships/hyperlink" Target="https://ggia.berkeley.edu/practice/random_acts_of_kindness" TargetMode="External"/><Relationship Id="rId78" Type="http://schemas.openxmlformats.org/officeDocument/2006/relationships/hyperlink" Target="https://www.mcleanhospital.org/essential/stigma" TargetMode="External"/><Relationship Id="rId81" Type="http://schemas.openxmlformats.org/officeDocument/2006/relationships/hyperlink" Target="https://988lifeline.org/" TargetMode="External"/><Relationship Id="rId86" Type="http://schemas.openxmlformats.org/officeDocument/2006/relationships/hyperlink" Target="https://des.wa.gov/services/hr-finance/washington-state-employee-assistance-program-eap/employees"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des-wa.zoom.us/webinar/register/WN_Mk5Rrv1STjaQtu8qjbyHkA" TargetMode="External"/><Relationship Id="rId18" Type="http://schemas.openxmlformats.org/officeDocument/2006/relationships/hyperlink" Target="https://des.wa.gov/services/employee-assistance-program/webinars" TargetMode="External"/><Relationship Id="rId39" Type="http://schemas.openxmlformats.org/officeDocument/2006/relationships/hyperlink" Target="https://www.centerforcompassionateleadership.org/blog/three-keys-to-deeper-connections" TargetMode="External"/><Relationship Id="rId34" Type="http://schemas.openxmlformats.org/officeDocument/2006/relationships/hyperlink" Target="https://www.ccl.org/articles/leading-effectively-articles/what-is-psychological-safety-at-work/" TargetMode="External"/><Relationship Id="rId50" Type="http://schemas.openxmlformats.org/officeDocument/2006/relationships/hyperlink" Target="https://therapyforblackgirls.com/2020/08/05/session-167-the-importance-of-self-compassion/" TargetMode="External"/><Relationship Id="rId55" Type="http://schemas.openxmlformats.org/officeDocument/2006/relationships/hyperlink" Target="https://www.youtube.com/watch?v=uh-M0FzgMcw" TargetMode="External"/><Relationship Id="rId76" Type="http://schemas.openxmlformats.org/officeDocument/2006/relationships/hyperlink" Target="https://www.verywellmind.com/managing-conflict-in-relationships-communication-tips-3144967" TargetMode="External"/><Relationship Id="rId7" Type="http://schemas.openxmlformats.org/officeDocument/2006/relationships/webSettings" Target="webSettings.xml"/><Relationship Id="rId71" Type="http://schemas.openxmlformats.org/officeDocument/2006/relationships/hyperlink" Target="https://www.youtube.com/watch?v=iVzOvctvqOc" TargetMode="External"/><Relationship Id="rId2" Type="http://schemas.openxmlformats.org/officeDocument/2006/relationships/customXml" Target="../customXml/item2.xml"/><Relationship Id="rId29" Type="http://schemas.openxmlformats.org/officeDocument/2006/relationships/hyperlink" Target="https://simonsinek.com/stories/simons-tips-for-combating-a-toxic-work-culture/" TargetMode="External"/><Relationship Id="rId24" Type="http://schemas.openxmlformats.org/officeDocument/2006/relationships/hyperlink" Target="https://helpwhereyouare.com/CompanyLogin/1669/DESWA" TargetMode="External"/><Relationship Id="rId40" Type="http://schemas.openxmlformats.org/officeDocument/2006/relationships/hyperlink" Target="https://hbr.org/2017/10/forming-stronger-bonds-with-people-at-work?utm_content=buffer1041c&amp;utm_medium=social&amp;utm_source=facebook.com&amp;utm_campaign=buffer" TargetMode="External"/><Relationship Id="rId45" Type="http://schemas.openxmlformats.org/officeDocument/2006/relationships/hyperlink" Target="https://www.randomactsofkindness.org/high-school-curriculum" TargetMode="External"/><Relationship Id="rId66" Type="http://schemas.openxmlformats.org/officeDocument/2006/relationships/hyperlink" Target="https://www.hhs.gov/surgeongeneral/reports-and-publications/connection/index.html" TargetMode="External"/><Relationship Id="rId87" Type="http://schemas.openxmlformats.org/officeDocument/2006/relationships/fontTable" Target="fontTable.xml"/><Relationship Id="rId61" Type="http://schemas.openxmlformats.org/officeDocument/2006/relationships/hyperlink" Target="https://ideas.ted.com/how-to-be-kinder-to-yourself-self-compassion/" TargetMode="External"/><Relationship Id="rId82" Type="http://schemas.openxmlformats.org/officeDocument/2006/relationships/hyperlink" Target="https://www.thetrevorproject.org/get-hel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Props1.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2.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3</TotalTime>
  <Pages>5</Pages>
  <Words>2549</Words>
  <Characters>14533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Weils</dc:creator>
  <cp:keywords/>
  <dc:description/>
  <cp:lastModifiedBy>Michelle Weils</cp:lastModifiedBy>
  <cp:revision>2</cp:revision>
  <dcterms:created xsi:type="dcterms:W3CDTF">2025-02-03T16:27:00Z</dcterms:created>
  <dcterms:modified xsi:type="dcterms:W3CDTF">2025-02-03T16:27:00Z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c0c91b07ad9ca68d613fdf6344aaffe6149f0bf6accdbc78c9886984d042bf87</vt:lpwstr>
  </property>
</Properties>
</file>