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1D4" w:rsidRDefault="003451D4">
      <w:proofErr w:type="gramStart"/>
      <w:r>
        <w:t>In accordance with United States Code (USC) Annotated, Title 20, Chapter 70, subchapter IX, Part C, Section 7846, and Public Law (P.L.) 114-95, Every Student Succeeds</w:t>
      </w:r>
      <w:r w:rsidRPr="003451D4">
        <w:t xml:space="preserve"> Act (ESSA), Section 83006, “any applicant, other than a state educational</w:t>
      </w:r>
      <w:r>
        <w:t xml:space="preserve"> agency that submits a plan or application under this chapter or act, shall have on file with the state educational agency a single set of assurances, applicable to each program for which a plan or application is submitted.</w:t>
      </w:r>
      <w:proofErr w:type="gramEnd"/>
      <w:r>
        <w:t xml:space="preserve"> </w:t>
      </w:r>
    </w:p>
    <w:p w:rsidR="0025444D" w:rsidRDefault="003451D4">
      <w:r>
        <w:t xml:space="preserve">Region 5 Education Service Center participates </w:t>
      </w:r>
      <w:r w:rsidR="000103EE">
        <w:t>in the following federal grants and hereby gives public notice:</w:t>
      </w:r>
    </w:p>
    <w:p w:rsidR="003451D4" w:rsidRDefault="003451D4">
      <w:r>
        <w:t>ESC IDEA B LEADERSHIP</w:t>
      </w:r>
    </w:p>
    <w:p w:rsidR="003451D4" w:rsidRDefault="003451D4">
      <w:r>
        <w:t>ESC IDEA B FIEP AND CHARTER SUPPORT</w:t>
      </w:r>
    </w:p>
    <w:p w:rsidR="003451D4" w:rsidRDefault="003451D4">
      <w:r>
        <w:t xml:space="preserve">ESC IDEA B ACCESS TO GENERAL CURRICULUM </w:t>
      </w:r>
    </w:p>
    <w:p w:rsidR="003451D4" w:rsidRDefault="003451D4">
      <w:r>
        <w:t>ESC IDEA B PBIS</w:t>
      </w:r>
    </w:p>
    <w:p w:rsidR="003451D4" w:rsidRDefault="003451D4">
      <w:r>
        <w:t xml:space="preserve">ESC LAIASON </w:t>
      </w:r>
    </w:p>
    <w:p w:rsidR="003451D4" w:rsidRDefault="003451D4">
      <w:r>
        <w:t>ESC IDEA B PRESCHOOL</w:t>
      </w:r>
    </w:p>
    <w:p w:rsidR="003451D4" w:rsidRDefault="003451D4">
      <w:r>
        <w:t>ESSA TITLE 1, 2, 3, 4</w:t>
      </w:r>
    </w:p>
    <w:p w:rsidR="003451D4" w:rsidRDefault="003451D4">
      <w:r>
        <w:t>ESC TITLE 1 COMPREHENSIVE SCHOOL SUPPORT</w:t>
      </w:r>
    </w:p>
    <w:p w:rsidR="003451D4" w:rsidRDefault="003451D4">
      <w:r>
        <w:t>ESC CTE CONSOLIDATED</w:t>
      </w:r>
    </w:p>
    <w:p w:rsidR="000103EE" w:rsidRDefault="003451D4">
      <w:r>
        <w:t>ESC CTE PERKINS BASIC FORMULA</w:t>
      </w:r>
    </w:p>
    <w:p w:rsidR="000103EE" w:rsidRDefault="000103EE">
      <w:r>
        <w:t>RESTART, EMERGENCY IMPACT AID</w:t>
      </w:r>
    </w:p>
    <w:p w:rsidR="000103EE" w:rsidRDefault="000103EE">
      <w:r>
        <w:t xml:space="preserve">Anyone wishing to provide a comment regarding ESC 5’s participation in the above grants </w:t>
      </w:r>
      <w:proofErr w:type="gramStart"/>
      <w:r>
        <w:t>is invited</w:t>
      </w:r>
      <w:proofErr w:type="gramEnd"/>
      <w:r>
        <w:t xml:space="preserve"> to submit those comments via email to: </w:t>
      </w:r>
    </w:p>
    <w:p w:rsidR="000103EE" w:rsidRDefault="000103EE">
      <w:r>
        <w:t xml:space="preserve">Stacey Hughes, Grants Manager, Region 5 ESC at </w:t>
      </w:r>
      <w:hyperlink r:id="rId4" w:history="1">
        <w:r w:rsidRPr="009D1E1F">
          <w:rPr>
            <w:rStyle w:val="Hyperlink"/>
          </w:rPr>
          <w:t>shughes@esc5.net</w:t>
        </w:r>
      </w:hyperlink>
    </w:p>
    <w:p w:rsidR="000103EE" w:rsidRDefault="000103EE">
      <w:bookmarkStart w:id="0" w:name="_GoBack"/>
      <w:bookmarkEnd w:id="0"/>
    </w:p>
    <w:p w:rsidR="000103EE" w:rsidRDefault="000103EE"/>
    <w:sectPr w:rsidR="00010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1D4"/>
    <w:rsid w:val="000103EE"/>
    <w:rsid w:val="0025444D"/>
    <w:rsid w:val="0034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68F9B"/>
  <w15:chartTrackingRefBased/>
  <w15:docId w15:val="{A980F89F-30E5-4B4B-A56B-ED6B35FC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03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ghes@esc5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182</Words>
  <Characters>932</Characters>
  <Application>Microsoft Office Word</Application>
  <DocSecurity>0</DocSecurity>
  <Lines>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Hughes</dc:creator>
  <cp:keywords/>
  <dc:description/>
  <cp:lastModifiedBy>Stacey Hughes</cp:lastModifiedBy>
  <cp:revision>1</cp:revision>
  <dcterms:created xsi:type="dcterms:W3CDTF">2018-10-12T19:58:00Z</dcterms:created>
  <dcterms:modified xsi:type="dcterms:W3CDTF">2018-10-12T20:15:00Z</dcterms:modified>
</cp:coreProperties>
</file>